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EB5FC" w14:textId="7720A7DC" w:rsidR="004B0EE3" w:rsidRPr="00676550" w:rsidRDefault="006765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6550">
        <w:rPr>
          <w:rFonts w:ascii="Times New Roman" w:hAnsi="Times New Roman" w:cs="Times New Roman"/>
          <w:sz w:val="28"/>
          <w:szCs w:val="28"/>
          <w:lang w:val="uk-UA"/>
        </w:rPr>
        <w:t>Лекція 15. Види і властивості п</w:t>
      </w:r>
      <w:bookmarkStart w:id="0" w:name="_GoBack"/>
      <w:bookmarkEnd w:id="0"/>
      <w:r w:rsidRPr="00676550">
        <w:rPr>
          <w:rFonts w:ascii="Times New Roman" w:hAnsi="Times New Roman" w:cs="Times New Roman"/>
          <w:sz w:val="28"/>
          <w:szCs w:val="28"/>
          <w:lang w:val="uk-UA"/>
        </w:rPr>
        <w:t>ластмас та виробів з синтетичних полімерів.</w:t>
      </w:r>
    </w:p>
    <w:sectPr w:rsidR="004B0EE3" w:rsidRPr="0067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81"/>
    <w:rsid w:val="004B0EE3"/>
    <w:rsid w:val="00676550"/>
    <w:rsid w:val="00A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57AF8-3F86-463D-B9AF-79026473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2020-09-06T13:13:00Z</dcterms:created>
  <dcterms:modified xsi:type="dcterms:W3CDTF">2020-09-06T13:13:00Z</dcterms:modified>
</cp:coreProperties>
</file>