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2EE5" w:rsidRPr="00315051" w:rsidRDefault="00B82EE5" w:rsidP="00B82EE5">
      <w:pPr>
        <w:widowControl w:val="0"/>
        <w:autoSpaceDE w:val="0"/>
        <w:autoSpaceDN w:val="0"/>
        <w:spacing w:after="0" w:line="240" w:lineRule="auto"/>
        <w:ind w:left="1830"/>
        <w:rPr>
          <w:rFonts w:ascii="Times New Roman" w:eastAsia="Times New Roman" w:hAnsi="Times New Roman" w:cs="Times New Roman"/>
          <w:b/>
          <w:sz w:val="24"/>
          <w:szCs w:val="24"/>
        </w:rPr>
      </w:pPr>
      <w:r w:rsidRPr="00315051">
        <w:rPr>
          <w:rFonts w:ascii="Times New Roman" w:eastAsia="Times New Roman" w:hAnsi="Times New Roman" w:cs="Times New Roman"/>
          <w:b/>
          <w:sz w:val="24"/>
          <w:szCs w:val="24"/>
        </w:rPr>
        <w:t>ТЕМА 5. ПРОВІДНІ МУЗЕЇ СВІТУ</w:t>
      </w:r>
    </w:p>
    <w:p w:rsidR="00B82EE5" w:rsidRPr="00315051" w:rsidRDefault="00B82EE5" w:rsidP="00B82EE5">
      <w:pPr>
        <w:widowControl w:val="0"/>
        <w:autoSpaceDE w:val="0"/>
        <w:autoSpaceDN w:val="0"/>
        <w:spacing w:before="9" w:after="0" w:line="240" w:lineRule="auto"/>
        <w:rPr>
          <w:rFonts w:ascii="Times New Roman" w:eastAsia="Times New Roman" w:hAnsi="Times New Roman" w:cs="Times New Roman"/>
          <w:b/>
          <w:sz w:val="24"/>
          <w:szCs w:val="24"/>
        </w:rPr>
      </w:pPr>
    </w:p>
    <w:p w:rsidR="00B82EE5" w:rsidRPr="00315051" w:rsidRDefault="00B82EE5" w:rsidP="00B82EE5">
      <w:pPr>
        <w:widowControl w:val="0"/>
        <w:numPr>
          <w:ilvl w:val="0"/>
          <w:numId w:val="2"/>
        </w:numPr>
        <w:tabs>
          <w:tab w:val="left" w:pos="1012"/>
        </w:tabs>
        <w:autoSpaceDE w:val="0"/>
        <w:autoSpaceDN w:val="0"/>
        <w:spacing w:after="0" w:line="252" w:lineRule="exact"/>
        <w:rPr>
          <w:rFonts w:ascii="Times New Roman" w:eastAsia="Times New Roman" w:hAnsi="Times New Roman" w:cs="Times New Roman"/>
          <w:sz w:val="24"/>
          <w:szCs w:val="24"/>
        </w:rPr>
      </w:pPr>
      <w:r w:rsidRPr="00315051">
        <w:rPr>
          <w:rFonts w:ascii="Times New Roman" w:eastAsia="Times New Roman" w:hAnsi="Times New Roman" w:cs="Times New Roman"/>
          <w:spacing w:val="7"/>
          <w:sz w:val="24"/>
          <w:szCs w:val="24"/>
        </w:rPr>
        <w:t xml:space="preserve">Музейна мережа </w:t>
      </w:r>
      <w:r w:rsidRPr="00315051">
        <w:rPr>
          <w:rFonts w:ascii="Times New Roman" w:eastAsia="Times New Roman" w:hAnsi="Times New Roman" w:cs="Times New Roman"/>
          <w:sz w:val="24"/>
          <w:szCs w:val="24"/>
        </w:rPr>
        <w:t>в</w:t>
      </w:r>
      <w:r w:rsidRPr="00315051">
        <w:rPr>
          <w:rFonts w:ascii="Times New Roman" w:eastAsia="Times New Roman" w:hAnsi="Times New Roman" w:cs="Times New Roman"/>
          <w:spacing w:val="46"/>
          <w:sz w:val="24"/>
          <w:szCs w:val="24"/>
        </w:rPr>
        <w:t xml:space="preserve"> </w:t>
      </w:r>
      <w:r w:rsidRPr="00315051">
        <w:rPr>
          <w:rFonts w:ascii="Times New Roman" w:eastAsia="Times New Roman" w:hAnsi="Times New Roman" w:cs="Times New Roman"/>
          <w:spacing w:val="8"/>
          <w:sz w:val="24"/>
          <w:szCs w:val="24"/>
        </w:rPr>
        <w:t>Україні.</w:t>
      </w:r>
    </w:p>
    <w:p w:rsidR="00B82EE5" w:rsidRPr="00315051" w:rsidRDefault="00B82EE5" w:rsidP="00B82EE5">
      <w:pPr>
        <w:widowControl w:val="0"/>
        <w:numPr>
          <w:ilvl w:val="0"/>
          <w:numId w:val="2"/>
        </w:numPr>
        <w:tabs>
          <w:tab w:val="left" w:pos="1012"/>
        </w:tabs>
        <w:autoSpaceDE w:val="0"/>
        <w:autoSpaceDN w:val="0"/>
        <w:spacing w:after="0" w:line="252" w:lineRule="exact"/>
        <w:rPr>
          <w:rFonts w:ascii="Times New Roman" w:eastAsia="Times New Roman" w:hAnsi="Times New Roman" w:cs="Times New Roman"/>
          <w:sz w:val="24"/>
          <w:szCs w:val="24"/>
        </w:rPr>
      </w:pPr>
      <w:r w:rsidRPr="00315051">
        <w:rPr>
          <w:rFonts w:ascii="Times New Roman" w:eastAsia="Times New Roman" w:hAnsi="Times New Roman" w:cs="Times New Roman"/>
          <w:spacing w:val="7"/>
          <w:sz w:val="24"/>
          <w:szCs w:val="24"/>
        </w:rPr>
        <w:t>Лувр.</w:t>
      </w:r>
    </w:p>
    <w:p w:rsidR="00B82EE5" w:rsidRPr="00315051" w:rsidRDefault="00B82EE5" w:rsidP="00B82EE5">
      <w:pPr>
        <w:widowControl w:val="0"/>
        <w:numPr>
          <w:ilvl w:val="0"/>
          <w:numId w:val="2"/>
        </w:numPr>
        <w:tabs>
          <w:tab w:val="left" w:pos="1012"/>
        </w:tabs>
        <w:autoSpaceDE w:val="0"/>
        <w:autoSpaceDN w:val="0"/>
        <w:spacing w:after="0" w:line="252" w:lineRule="exact"/>
        <w:rPr>
          <w:rFonts w:ascii="Times New Roman" w:eastAsia="Times New Roman" w:hAnsi="Times New Roman" w:cs="Times New Roman"/>
          <w:sz w:val="24"/>
          <w:szCs w:val="24"/>
        </w:rPr>
      </w:pPr>
      <w:r w:rsidRPr="00315051">
        <w:rPr>
          <w:rFonts w:ascii="Times New Roman" w:eastAsia="Times New Roman" w:hAnsi="Times New Roman" w:cs="Times New Roman"/>
          <w:spacing w:val="8"/>
          <w:sz w:val="24"/>
          <w:szCs w:val="24"/>
        </w:rPr>
        <w:t>Британський національний</w:t>
      </w:r>
      <w:r w:rsidRPr="00315051">
        <w:rPr>
          <w:rFonts w:ascii="Times New Roman" w:eastAsia="Times New Roman" w:hAnsi="Times New Roman" w:cs="Times New Roman"/>
          <w:spacing w:val="28"/>
          <w:sz w:val="24"/>
          <w:szCs w:val="24"/>
        </w:rPr>
        <w:t xml:space="preserve"> </w:t>
      </w:r>
      <w:r w:rsidRPr="00315051">
        <w:rPr>
          <w:rFonts w:ascii="Times New Roman" w:eastAsia="Times New Roman" w:hAnsi="Times New Roman" w:cs="Times New Roman"/>
          <w:spacing w:val="7"/>
          <w:sz w:val="24"/>
          <w:szCs w:val="24"/>
        </w:rPr>
        <w:t>музей.</w:t>
      </w:r>
    </w:p>
    <w:p w:rsidR="00B82EE5" w:rsidRPr="00315051" w:rsidRDefault="00B82EE5" w:rsidP="00B82EE5">
      <w:pPr>
        <w:widowControl w:val="0"/>
        <w:numPr>
          <w:ilvl w:val="0"/>
          <w:numId w:val="2"/>
        </w:numPr>
        <w:tabs>
          <w:tab w:val="left" w:pos="1012"/>
        </w:tabs>
        <w:autoSpaceDE w:val="0"/>
        <w:autoSpaceDN w:val="0"/>
        <w:spacing w:before="2" w:after="0" w:line="252" w:lineRule="exact"/>
        <w:rPr>
          <w:rFonts w:ascii="Times New Roman" w:eastAsia="Times New Roman" w:hAnsi="Times New Roman" w:cs="Times New Roman"/>
          <w:sz w:val="24"/>
          <w:szCs w:val="24"/>
        </w:rPr>
      </w:pPr>
      <w:r w:rsidRPr="00315051">
        <w:rPr>
          <w:rFonts w:ascii="Times New Roman" w:eastAsia="Times New Roman" w:hAnsi="Times New Roman" w:cs="Times New Roman"/>
          <w:spacing w:val="8"/>
          <w:sz w:val="24"/>
          <w:szCs w:val="24"/>
        </w:rPr>
        <w:t xml:space="preserve">Дрезденська </w:t>
      </w:r>
      <w:r w:rsidRPr="00315051">
        <w:rPr>
          <w:rFonts w:ascii="Times New Roman" w:eastAsia="Times New Roman" w:hAnsi="Times New Roman" w:cs="Times New Roman"/>
          <w:spacing w:val="7"/>
          <w:sz w:val="24"/>
          <w:szCs w:val="24"/>
        </w:rPr>
        <w:t>картинна</w:t>
      </w:r>
      <w:r w:rsidRPr="00315051">
        <w:rPr>
          <w:rFonts w:ascii="Times New Roman" w:eastAsia="Times New Roman" w:hAnsi="Times New Roman" w:cs="Times New Roman"/>
          <w:spacing w:val="31"/>
          <w:sz w:val="24"/>
          <w:szCs w:val="24"/>
        </w:rPr>
        <w:t xml:space="preserve"> </w:t>
      </w:r>
      <w:r w:rsidRPr="00315051">
        <w:rPr>
          <w:rFonts w:ascii="Times New Roman" w:eastAsia="Times New Roman" w:hAnsi="Times New Roman" w:cs="Times New Roman"/>
          <w:spacing w:val="8"/>
          <w:sz w:val="24"/>
          <w:szCs w:val="24"/>
        </w:rPr>
        <w:t>галерея.</w:t>
      </w:r>
    </w:p>
    <w:p w:rsidR="00B82EE5" w:rsidRPr="00315051" w:rsidRDefault="00B82EE5" w:rsidP="00B82EE5">
      <w:pPr>
        <w:widowControl w:val="0"/>
        <w:numPr>
          <w:ilvl w:val="0"/>
          <w:numId w:val="2"/>
        </w:numPr>
        <w:tabs>
          <w:tab w:val="left" w:pos="1012"/>
        </w:tabs>
        <w:autoSpaceDE w:val="0"/>
        <w:autoSpaceDN w:val="0"/>
        <w:spacing w:after="0" w:line="252" w:lineRule="exact"/>
        <w:rPr>
          <w:rFonts w:ascii="Times New Roman" w:eastAsia="Times New Roman" w:hAnsi="Times New Roman" w:cs="Times New Roman"/>
          <w:sz w:val="24"/>
          <w:szCs w:val="24"/>
        </w:rPr>
      </w:pPr>
      <w:r w:rsidRPr="00315051">
        <w:rPr>
          <w:rFonts w:ascii="Times New Roman" w:eastAsia="Times New Roman" w:hAnsi="Times New Roman" w:cs="Times New Roman"/>
          <w:spacing w:val="8"/>
          <w:sz w:val="24"/>
          <w:szCs w:val="24"/>
        </w:rPr>
        <w:t>Метрополітен-музей.</w:t>
      </w:r>
    </w:p>
    <w:p w:rsidR="00B82EE5" w:rsidRPr="00A6045E" w:rsidRDefault="00B82EE5" w:rsidP="00A6045E">
      <w:pPr>
        <w:widowControl w:val="0"/>
        <w:numPr>
          <w:ilvl w:val="0"/>
          <w:numId w:val="2"/>
        </w:numPr>
        <w:tabs>
          <w:tab w:val="left" w:pos="1012"/>
        </w:tabs>
        <w:autoSpaceDE w:val="0"/>
        <w:autoSpaceDN w:val="0"/>
        <w:spacing w:before="1" w:after="0" w:line="240" w:lineRule="auto"/>
        <w:rPr>
          <w:rFonts w:ascii="Times New Roman" w:eastAsia="Times New Roman" w:hAnsi="Times New Roman" w:cs="Times New Roman"/>
          <w:sz w:val="24"/>
          <w:szCs w:val="24"/>
        </w:rPr>
      </w:pPr>
      <w:r w:rsidRPr="00315051">
        <w:rPr>
          <w:rFonts w:ascii="Times New Roman" w:eastAsia="Times New Roman" w:hAnsi="Times New Roman" w:cs="Times New Roman"/>
          <w:spacing w:val="8"/>
          <w:sz w:val="24"/>
          <w:szCs w:val="24"/>
        </w:rPr>
        <w:t>Ермітаж.</w:t>
      </w:r>
    </w:p>
    <w:p w:rsidR="00A6045E" w:rsidRPr="00A6045E" w:rsidRDefault="00A6045E" w:rsidP="00A6045E">
      <w:pPr>
        <w:widowControl w:val="0"/>
        <w:tabs>
          <w:tab w:val="left" w:pos="1012"/>
        </w:tabs>
        <w:autoSpaceDE w:val="0"/>
        <w:autoSpaceDN w:val="0"/>
        <w:spacing w:before="1" w:after="0" w:line="240" w:lineRule="auto"/>
        <w:ind w:left="1012"/>
        <w:rPr>
          <w:rFonts w:ascii="Times New Roman" w:eastAsia="Times New Roman" w:hAnsi="Times New Roman" w:cs="Times New Roman"/>
          <w:sz w:val="24"/>
          <w:szCs w:val="24"/>
        </w:rPr>
      </w:pPr>
    </w:p>
    <w:p w:rsidR="00BF1EE9" w:rsidRPr="00315051" w:rsidRDefault="00B82EE5" w:rsidP="00315051">
      <w:pPr>
        <w:pStyle w:val="a3"/>
        <w:widowControl w:val="0"/>
        <w:numPr>
          <w:ilvl w:val="0"/>
          <w:numId w:val="3"/>
        </w:numPr>
        <w:autoSpaceDE w:val="0"/>
        <w:autoSpaceDN w:val="0"/>
        <w:spacing w:before="7" w:after="0" w:line="240" w:lineRule="auto"/>
        <w:rPr>
          <w:rFonts w:ascii="Times New Roman" w:eastAsia="Times New Roman" w:hAnsi="Times New Roman" w:cs="Times New Roman"/>
          <w:b/>
          <w:sz w:val="24"/>
          <w:szCs w:val="24"/>
        </w:rPr>
      </w:pPr>
      <w:r w:rsidRPr="00315051">
        <w:rPr>
          <w:rFonts w:ascii="Times New Roman" w:eastAsia="Times New Roman" w:hAnsi="Times New Roman" w:cs="Times New Roman"/>
          <w:b/>
          <w:sz w:val="24"/>
          <w:szCs w:val="24"/>
        </w:rPr>
        <w:t>Музейна мережа в Україні</w:t>
      </w:r>
    </w:p>
    <w:p w:rsidR="00D04BD1" w:rsidRPr="00315051" w:rsidRDefault="00E944D0" w:rsidP="00D04BD1">
      <w:pPr>
        <w:widowControl w:val="0"/>
        <w:autoSpaceDE w:val="0"/>
        <w:autoSpaceDN w:val="0"/>
        <w:spacing w:before="1" w:after="0" w:line="240" w:lineRule="auto"/>
        <w:ind w:left="111" w:right="105" w:firstLine="566"/>
        <w:jc w:val="both"/>
        <w:rPr>
          <w:rFonts w:ascii="Times New Roman" w:eastAsia="Times New Roman" w:hAnsi="Times New Roman" w:cs="Times New Roman"/>
          <w:color w:val="000000" w:themeColor="text1"/>
          <w:spacing w:val="4"/>
          <w:sz w:val="24"/>
          <w:szCs w:val="24"/>
        </w:rPr>
      </w:pPr>
      <w:r w:rsidRPr="00315051">
        <w:rPr>
          <w:rFonts w:ascii="Times New Roman" w:eastAsia="Times New Roman" w:hAnsi="Times New Roman" w:cs="Times New Roman"/>
          <w:spacing w:val="4"/>
          <w:sz w:val="24"/>
          <w:szCs w:val="24"/>
        </w:rPr>
        <w:t>За даними Державної служби статистики України станом на початок 2017 року в Україні налічувалось 576 музеїв державної та комунальної форми власності, які зберігають державну частину </w:t>
      </w:r>
      <w:hyperlink r:id="rId5" w:tooltip="Музейний фонд України" w:history="1">
        <w:r w:rsidRPr="00315051">
          <w:rPr>
            <w:rStyle w:val="a4"/>
            <w:rFonts w:ascii="Times New Roman" w:eastAsia="Times New Roman" w:hAnsi="Times New Roman" w:cs="Times New Roman"/>
            <w:color w:val="000000" w:themeColor="text1"/>
            <w:spacing w:val="4"/>
            <w:sz w:val="24"/>
            <w:szCs w:val="24"/>
            <w:u w:val="none"/>
          </w:rPr>
          <w:t>Музейного фонду України</w:t>
        </w:r>
      </w:hyperlink>
      <w:r w:rsidRPr="00315051">
        <w:rPr>
          <w:rFonts w:ascii="Times New Roman" w:eastAsia="Times New Roman" w:hAnsi="Times New Roman" w:cs="Times New Roman"/>
          <w:color w:val="000000" w:themeColor="text1"/>
          <w:spacing w:val="4"/>
          <w:sz w:val="24"/>
          <w:szCs w:val="24"/>
        </w:rPr>
        <w:t>.</w:t>
      </w:r>
    </w:p>
    <w:p w:rsidR="00B82EE5" w:rsidRPr="00315051" w:rsidRDefault="00B82EE5" w:rsidP="00B82EE5">
      <w:pPr>
        <w:widowControl w:val="0"/>
        <w:autoSpaceDE w:val="0"/>
        <w:autoSpaceDN w:val="0"/>
        <w:spacing w:before="1" w:after="0" w:line="240" w:lineRule="auto"/>
        <w:ind w:left="111" w:right="105" w:firstLine="566"/>
        <w:jc w:val="both"/>
        <w:rPr>
          <w:rFonts w:ascii="Times New Roman" w:eastAsia="Times New Roman" w:hAnsi="Times New Roman" w:cs="Times New Roman"/>
          <w:sz w:val="24"/>
          <w:szCs w:val="24"/>
        </w:rPr>
      </w:pPr>
      <w:r w:rsidRPr="00315051">
        <w:rPr>
          <w:rFonts w:ascii="Times New Roman" w:eastAsia="Times New Roman" w:hAnsi="Times New Roman" w:cs="Times New Roman"/>
          <w:b/>
          <w:i/>
          <w:sz w:val="24"/>
          <w:szCs w:val="24"/>
        </w:rPr>
        <w:t>Миколаївський історичний музей</w:t>
      </w:r>
      <w:r w:rsidRPr="00315051">
        <w:rPr>
          <w:rFonts w:ascii="Times New Roman" w:eastAsia="Times New Roman" w:hAnsi="Times New Roman" w:cs="Times New Roman"/>
          <w:sz w:val="24"/>
          <w:szCs w:val="24"/>
        </w:rPr>
        <w:t xml:space="preserve"> (1809 р.) </w:t>
      </w:r>
      <w:r w:rsidRPr="00315051">
        <w:rPr>
          <w:rFonts w:ascii="Times New Roman" w:eastAsia="Times New Roman" w:hAnsi="Times New Roman" w:cs="Times New Roman"/>
          <w:b/>
          <w:sz w:val="24"/>
          <w:szCs w:val="24"/>
        </w:rPr>
        <w:t xml:space="preserve">– </w:t>
      </w:r>
      <w:r w:rsidRPr="00315051">
        <w:rPr>
          <w:rFonts w:ascii="Times New Roman" w:eastAsia="Times New Roman" w:hAnsi="Times New Roman" w:cs="Times New Roman"/>
          <w:sz w:val="24"/>
          <w:szCs w:val="24"/>
        </w:rPr>
        <w:t>перший музей в Україні, заснований на предметах з античного міста Ольвії.</w:t>
      </w:r>
    </w:p>
    <w:p w:rsidR="00A6045E" w:rsidRPr="00315051" w:rsidRDefault="00D04BD1" w:rsidP="00A6045E">
      <w:pPr>
        <w:widowControl w:val="0"/>
        <w:autoSpaceDE w:val="0"/>
        <w:autoSpaceDN w:val="0"/>
        <w:spacing w:after="0" w:line="240" w:lineRule="auto"/>
        <w:ind w:left="116" w:right="72" w:firstLine="360"/>
        <w:jc w:val="both"/>
        <w:rPr>
          <w:rFonts w:ascii="Times New Roman" w:eastAsia="Times New Roman" w:hAnsi="Times New Roman" w:cs="Times New Roman"/>
          <w:sz w:val="24"/>
          <w:szCs w:val="24"/>
        </w:rPr>
      </w:pPr>
      <w:r w:rsidRPr="00315051">
        <w:rPr>
          <w:rFonts w:ascii="Times New Roman" w:eastAsia="Times New Roman" w:hAnsi="Times New Roman" w:cs="Times New Roman"/>
          <w:sz w:val="24"/>
          <w:szCs w:val="24"/>
        </w:rPr>
        <w:t xml:space="preserve">Частина </w:t>
      </w:r>
      <w:proofErr w:type="spellStart"/>
      <w:r w:rsidRPr="00315051">
        <w:rPr>
          <w:rFonts w:ascii="Times New Roman" w:eastAsia="Times New Roman" w:hAnsi="Times New Roman" w:cs="Times New Roman"/>
          <w:sz w:val="24"/>
          <w:szCs w:val="24"/>
        </w:rPr>
        <w:t>найвідвідуваніших</w:t>
      </w:r>
      <w:proofErr w:type="spellEnd"/>
      <w:r w:rsidRPr="00315051">
        <w:rPr>
          <w:rFonts w:ascii="Times New Roman" w:eastAsia="Times New Roman" w:hAnsi="Times New Roman" w:cs="Times New Roman"/>
          <w:sz w:val="24"/>
          <w:szCs w:val="24"/>
        </w:rPr>
        <w:t xml:space="preserve"> музеїв та заповідників знаходяться в столиці Києві та Львові, де найбільший приплив вітчизняних й іноземних туристів (див. табл.1).</w:t>
      </w:r>
    </w:p>
    <w:p w:rsidR="00D04BD1" w:rsidRPr="00315051" w:rsidRDefault="00D04BD1" w:rsidP="00D04BD1">
      <w:pPr>
        <w:widowControl w:val="0"/>
        <w:autoSpaceDE w:val="0"/>
        <w:autoSpaceDN w:val="0"/>
        <w:spacing w:before="67" w:after="0" w:line="240" w:lineRule="auto"/>
        <w:jc w:val="right"/>
        <w:rPr>
          <w:rFonts w:ascii="Times New Roman" w:eastAsia="Times New Roman" w:hAnsi="Times New Roman" w:cs="Times New Roman"/>
          <w:sz w:val="20"/>
          <w:szCs w:val="20"/>
        </w:rPr>
      </w:pPr>
      <w:r w:rsidRPr="00315051">
        <w:rPr>
          <w:rFonts w:ascii="Times New Roman" w:eastAsia="Times New Roman" w:hAnsi="Times New Roman" w:cs="Times New Roman"/>
          <w:sz w:val="20"/>
          <w:szCs w:val="20"/>
        </w:rPr>
        <w:t>Таблиця 1</w:t>
      </w:r>
    </w:p>
    <w:p w:rsidR="00D04BD1" w:rsidRPr="00315051" w:rsidRDefault="00D04BD1" w:rsidP="00315051">
      <w:pPr>
        <w:widowControl w:val="0"/>
        <w:autoSpaceDE w:val="0"/>
        <w:autoSpaceDN w:val="0"/>
        <w:spacing w:before="11" w:after="0" w:line="235" w:lineRule="auto"/>
        <w:ind w:left="709" w:right="148" w:hanging="284"/>
        <w:jc w:val="center"/>
        <w:outlineLvl w:val="1"/>
        <w:rPr>
          <w:rFonts w:ascii="Times New Roman" w:eastAsia="Times New Roman" w:hAnsi="Times New Roman" w:cs="Times New Roman"/>
          <w:bCs/>
          <w:sz w:val="20"/>
          <w:szCs w:val="20"/>
        </w:rPr>
      </w:pPr>
      <w:proofErr w:type="spellStart"/>
      <w:r w:rsidRPr="00315051">
        <w:rPr>
          <w:rFonts w:ascii="Times New Roman" w:eastAsia="Times New Roman" w:hAnsi="Times New Roman" w:cs="Times New Roman"/>
          <w:b/>
          <w:bCs/>
          <w:sz w:val="20"/>
          <w:szCs w:val="20"/>
        </w:rPr>
        <w:t>Найвідвідуваніші</w:t>
      </w:r>
      <w:proofErr w:type="spellEnd"/>
      <w:r w:rsidRPr="00315051">
        <w:rPr>
          <w:rFonts w:ascii="Times New Roman" w:eastAsia="Times New Roman" w:hAnsi="Times New Roman" w:cs="Times New Roman"/>
          <w:b/>
          <w:bCs/>
          <w:sz w:val="20"/>
          <w:szCs w:val="20"/>
        </w:rPr>
        <w:t xml:space="preserve"> музеї та історико-культурні заповідники України</w:t>
      </w:r>
    </w:p>
    <w:tbl>
      <w:tblPr>
        <w:tblStyle w:val="TableNormal"/>
        <w:tblW w:w="6804" w:type="dxa"/>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4"/>
        <w:gridCol w:w="6470"/>
      </w:tblGrid>
      <w:tr w:rsidR="00D04BD1" w:rsidRPr="00315051" w:rsidTr="00315051">
        <w:trPr>
          <w:trHeight w:val="308"/>
        </w:trPr>
        <w:tc>
          <w:tcPr>
            <w:tcW w:w="334" w:type="dxa"/>
            <w:tcBorders>
              <w:left w:val="single" w:sz="4" w:space="0" w:color="000000"/>
              <w:right w:val="single" w:sz="4" w:space="0" w:color="000000"/>
            </w:tcBorders>
          </w:tcPr>
          <w:p w:rsidR="00D04BD1" w:rsidRPr="00315051" w:rsidRDefault="00D04BD1" w:rsidP="00315051">
            <w:pPr>
              <w:ind w:right="49"/>
              <w:jc w:val="right"/>
              <w:rPr>
                <w:rFonts w:ascii="Times New Roman" w:eastAsia="Times New Roman" w:hAnsi="Times New Roman" w:cs="Times New Roman"/>
                <w:sz w:val="20"/>
                <w:szCs w:val="20"/>
              </w:rPr>
            </w:pPr>
            <w:r w:rsidRPr="00315051">
              <w:rPr>
                <w:rFonts w:ascii="Times New Roman" w:eastAsia="Times New Roman" w:hAnsi="Times New Roman" w:cs="Times New Roman"/>
                <w:sz w:val="20"/>
                <w:szCs w:val="20"/>
              </w:rPr>
              <w:t>№</w:t>
            </w:r>
          </w:p>
        </w:tc>
        <w:tc>
          <w:tcPr>
            <w:tcW w:w="6470" w:type="dxa"/>
            <w:tcBorders>
              <w:left w:val="single" w:sz="4" w:space="0" w:color="000000"/>
              <w:right w:val="single" w:sz="4" w:space="0" w:color="000000"/>
            </w:tcBorders>
          </w:tcPr>
          <w:p w:rsidR="00D04BD1" w:rsidRPr="00315051" w:rsidRDefault="00D04BD1" w:rsidP="00315051">
            <w:pPr>
              <w:ind w:left="1911" w:right="1851"/>
              <w:jc w:val="center"/>
              <w:rPr>
                <w:rFonts w:ascii="Times New Roman" w:eastAsia="Times New Roman" w:hAnsi="Times New Roman" w:cs="Times New Roman"/>
                <w:sz w:val="20"/>
                <w:szCs w:val="20"/>
              </w:rPr>
            </w:pPr>
            <w:r w:rsidRPr="00315051">
              <w:rPr>
                <w:rFonts w:ascii="Times New Roman" w:eastAsia="Times New Roman" w:hAnsi="Times New Roman" w:cs="Times New Roman"/>
                <w:sz w:val="20"/>
                <w:szCs w:val="20"/>
              </w:rPr>
              <w:t>Назва</w:t>
            </w:r>
          </w:p>
        </w:tc>
      </w:tr>
      <w:tr w:rsidR="00D04BD1" w:rsidRPr="00315051" w:rsidTr="00315051">
        <w:trPr>
          <w:trHeight w:val="252"/>
        </w:trPr>
        <w:tc>
          <w:tcPr>
            <w:tcW w:w="334" w:type="dxa"/>
            <w:tcBorders>
              <w:left w:val="single" w:sz="4" w:space="0" w:color="000000"/>
              <w:bottom w:val="single" w:sz="4" w:space="0" w:color="000000"/>
              <w:right w:val="single" w:sz="4" w:space="0" w:color="000000"/>
            </w:tcBorders>
          </w:tcPr>
          <w:p w:rsidR="00D04BD1" w:rsidRPr="00315051" w:rsidRDefault="00D04BD1" w:rsidP="00315051">
            <w:pPr>
              <w:ind w:right="100"/>
              <w:jc w:val="right"/>
              <w:rPr>
                <w:rFonts w:ascii="Times New Roman" w:eastAsia="Times New Roman" w:hAnsi="Times New Roman" w:cs="Times New Roman"/>
                <w:sz w:val="20"/>
                <w:szCs w:val="20"/>
              </w:rPr>
            </w:pPr>
            <w:r w:rsidRPr="00315051">
              <w:rPr>
                <w:rFonts w:ascii="Times New Roman" w:eastAsia="Times New Roman" w:hAnsi="Times New Roman" w:cs="Times New Roman"/>
                <w:sz w:val="20"/>
                <w:szCs w:val="20"/>
              </w:rPr>
              <w:t>1</w:t>
            </w:r>
          </w:p>
        </w:tc>
        <w:tc>
          <w:tcPr>
            <w:tcW w:w="6470" w:type="dxa"/>
            <w:tcBorders>
              <w:left w:val="single" w:sz="4" w:space="0" w:color="000000"/>
              <w:bottom w:val="single" w:sz="4" w:space="0" w:color="000000"/>
              <w:right w:val="single" w:sz="4" w:space="0" w:color="000000"/>
            </w:tcBorders>
          </w:tcPr>
          <w:p w:rsidR="00D04BD1" w:rsidRPr="00315051" w:rsidRDefault="00D04BD1" w:rsidP="00315051">
            <w:pPr>
              <w:ind w:left="57"/>
              <w:rPr>
                <w:rFonts w:ascii="Times New Roman" w:eastAsia="Times New Roman" w:hAnsi="Times New Roman" w:cs="Times New Roman"/>
                <w:sz w:val="20"/>
                <w:szCs w:val="20"/>
              </w:rPr>
            </w:pPr>
            <w:r w:rsidRPr="00315051">
              <w:rPr>
                <w:rFonts w:ascii="Times New Roman" w:eastAsia="Times New Roman" w:hAnsi="Times New Roman" w:cs="Times New Roman"/>
                <w:sz w:val="20"/>
                <w:szCs w:val="20"/>
              </w:rPr>
              <w:t>Національний Києво-Печерський історико- культурний заповідник</w:t>
            </w:r>
          </w:p>
        </w:tc>
      </w:tr>
      <w:tr w:rsidR="00D04BD1" w:rsidRPr="00315051" w:rsidTr="00315051">
        <w:trPr>
          <w:trHeight w:val="422"/>
        </w:trPr>
        <w:tc>
          <w:tcPr>
            <w:tcW w:w="334" w:type="dxa"/>
            <w:tcBorders>
              <w:top w:val="single" w:sz="4" w:space="0" w:color="000000"/>
              <w:left w:val="single" w:sz="4" w:space="0" w:color="000000"/>
              <w:bottom w:val="single" w:sz="4" w:space="0" w:color="000000"/>
              <w:right w:val="single" w:sz="4" w:space="0" w:color="000000"/>
            </w:tcBorders>
          </w:tcPr>
          <w:p w:rsidR="00D04BD1" w:rsidRPr="00315051" w:rsidRDefault="00D04BD1" w:rsidP="00315051">
            <w:pPr>
              <w:ind w:right="100"/>
              <w:jc w:val="right"/>
              <w:rPr>
                <w:rFonts w:ascii="Times New Roman" w:eastAsia="Times New Roman" w:hAnsi="Times New Roman" w:cs="Times New Roman"/>
                <w:sz w:val="20"/>
                <w:szCs w:val="20"/>
              </w:rPr>
            </w:pPr>
            <w:r w:rsidRPr="00315051">
              <w:rPr>
                <w:rFonts w:ascii="Times New Roman" w:eastAsia="Times New Roman" w:hAnsi="Times New Roman" w:cs="Times New Roman"/>
                <w:sz w:val="20"/>
                <w:szCs w:val="20"/>
              </w:rPr>
              <w:t>2</w:t>
            </w:r>
          </w:p>
        </w:tc>
        <w:tc>
          <w:tcPr>
            <w:tcW w:w="6470" w:type="dxa"/>
            <w:tcBorders>
              <w:top w:val="single" w:sz="4" w:space="0" w:color="000000"/>
              <w:left w:val="single" w:sz="4" w:space="0" w:color="000000"/>
              <w:bottom w:val="single" w:sz="4" w:space="0" w:color="000000"/>
              <w:right w:val="single" w:sz="4" w:space="0" w:color="000000"/>
            </w:tcBorders>
          </w:tcPr>
          <w:p w:rsidR="00D04BD1" w:rsidRPr="00315051" w:rsidRDefault="00A01A94" w:rsidP="00315051">
            <w:pPr>
              <w:ind w:left="57" w:right="42"/>
              <w:jc w:val="both"/>
              <w:rPr>
                <w:rFonts w:ascii="Times New Roman" w:eastAsia="Times New Roman" w:hAnsi="Times New Roman" w:cs="Times New Roman"/>
                <w:sz w:val="20"/>
                <w:szCs w:val="20"/>
              </w:rPr>
            </w:pPr>
            <w:r w:rsidRPr="00315051">
              <w:rPr>
                <w:rFonts w:ascii="Times New Roman" w:eastAsia="Times New Roman" w:hAnsi="Times New Roman" w:cs="Times New Roman"/>
                <w:bCs/>
                <w:sz w:val="20"/>
                <w:szCs w:val="20"/>
                <w:lang w:val="ru-RU"/>
              </w:rPr>
              <w:t>«</w:t>
            </w:r>
            <w:proofErr w:type="spellStart"/>
            <w:r w:rsidRPr="00315051">
              <w:rPr>
                <w:rFonts w:ascii="Times New Roman" w:eastAsia="Times New Roman" w:hAnsi="Times New Roman" w:cs="Times New Roman"/>
                <w:bCs/>
                <w:sz w:val="20"/>
                <w:szCs w:val="20"/>
                <w:lang w:val="ru-RU"/>
              </w:rPr>
              <w:t>Національний</w:t>
            </w:r>
            <w:proofErr w:type="spellEnd"/>
            <w:r w:rsidRPr="00315051">
              <w:rPr>
                <w:rFonts w:ascii="Times New Roman" w:eastAsia="Times New Roman" w:hAnsi="Times New Roman" w:cs="Times New Roman"/>
                <w:bCs/>
                <w:sz w:val="20"/>
                <w:szCs w:val="20"/>
                <w:lang w:val="ru-RU"/>
              </w:rPr>
              <w:t xml:space="preserve"> музей </w:t>
            </w:r>
            <w:proofErr w:type="spellStart"/>
            <w:r w:rsidRPr="00315051">
              <w:rPr>
                <w:rFonts w:ascii="Times New Roman" w:eastAsia="Times New Roman" w:hAnsi="Times New Roman" w:cs="Times New Roman"/>
                <w:bCs/>
                <w:sz w:val="20"/>
                <w:szCs w:val="20"/>
                <w:lang w:val="ru-RU"/>
              </w:rPr>
              <w:t>історії</w:t>
            </w:r>
            <w:proofErr w:type="spellEnd"/>
            <w:r w:rsidRPr="00315051">
              <w:rPr>
                <w:rFonts w:ascii="Times New Roman" w:eastAsia="Times New Roman" w:hAnsi="Times New Roman" w:cs="Times New Roman"/>
                <w:bCs/>
                <w:sz w:val="20"/>
                <w:szCs w:val="20"/>
                <w:lang w:val="ru-RU"/>
              </w:rPr>
              <w:t xml:space="preserve"> </w:t>
            </w:r>
            <w:proofErr w:type="spellStart"/>
            <w:r w:rsidRPr="00315051">
              <w:rPr>
                <w:rFonts w:ascii="Times New Roman" w:eastAsia="Times New Roman" w:hAnsi="Times New Roman" w:cs="Times New Roman"/>
                <w:bCs/>
                <w:sz w:val="20"/>
                <w:szCs w:val="20"/>
                <w:lang w:val="ru-RU"/>
              </w:rPr>
              <w:t>України</w:t>
            </w:r>
            <w:proofErr w:type="spellEnd"/>
            <w:r w:rsidRPr="00315051">
              <w:rPr>
                <w:rFonts w:ascii="Times New Roman" w:eastAsia="Times New Roman" w:hAnsi="Times New Roman" w:cs="Times New Roman"/>
                <w:bCs/>
                <w:sz w:val="20"/>
                <w:szCs w:val="20"/>
                <w:lang w:val="ru-RU"/>
              </w:rPr>
              <w:t xml:space="preserve"> у </w:t>
            </w:r>
            <w:proofErr w:type="spellStart"/>
            <w:r w:rsidRPr="00315051">
              <w:rPr>
                <w:rFonts w:ascii="Times New Roman" w:eastAsia="Times New Roman" w:hAnsi="Times New Roman" w:cs="Times New Roman"/>
                <w:bCs/>
                <w:sz w:val="20"/>
                <w:szCs w:val="20"/>
                <w:lang w:val="ru-RU"/>
              </w:rPr>
              <w:t>Другій</w:t>
            </w:r>
            <w:proofErr w:type="spellEnd"/>
            <w:r w:rsidRPr="00315051">
              <w:rPr>
                <w:rFonts w:ascii="Times New Roman" w:eastAsia="Times New Roman" w:hAnsi="Times New Roman" w:cs="Times New Roman"/>
                <w:bCs/>
                <w:sz w:val="20"/>
                <w:szCs w:val="20"/>
                <w:lang w:val="ru-RU"/>
              </w:rPr>
              <w:t xml:space="preserve"> </w:t>
            </w:r>
            <w:proofErr w:type="spellStart"/>
            <w:r w:rsidRPr="00315051">
              <w:rPr>
                <w:rFonts w:ascii="Times New Roman" w:eastAsia="Times New Roman" w:hAnsi="Times New Roman" w:cs="Times New Roman"/>
                <w:bCs/>
                <w:sz w:val="20"/>
                <w:szCs w:val="20"/>
                <w:lang w:val="ru-RU"/>
              </w:rPr>
              <w:t>світовій</w:t>
            </w:r>
            <w:proofErr w:type="spellEnd"/>
            <w:r w:rsidRPr="00315051">
              <w:rPr>
                <w:rFonts w:ascii="Times New Roman" w:eastAsia="Times New Roman" w:hAnsi="Times New Roman" w:cs="Times New Roman"/>
                <w:bCs/>
                <w:sz w:val="20"/>
                <w:szCs w:val="20"/>
                <w:lang w:val="ru-RU"/>
              </w:rPr>
              <w:t xml:space="preserve"> </w:t>
            </w:r>
            <w:proofErr w:type="spellStart"/>
            <w:r w:rsidRPr="00315051">
              <w:rPr>
                <w:rFonts w:ascii="Times New Roman" w:eastAsia="Times New Roman" w:hAnsi="Times New Roman" w:cs="Times New Roman"/>
                <w:bCs/>
                <w:sz w:val="20"/>
                <w:szCs w:val="20"/>
                <w:lang w:val="ru-RU"/>
              </w:rPr>
              <w:t>війні</w:t>
            </w:r>
            <w:proofErr w:type="spellEnd"/>
            <w:r w:rsidRPr="00315051">
              <w:rPr>
                <w:rFonts w:ascii="Times New Roman" w:eastAsia="Times New Roman" w:hAnsi="Times New Roman" w:cs="Times New Roman"/>
                <w:bCs/>
                <w:sz w:val="20"/>
                <w:szCs w:val="20"/>
                <w:lang w:val="ru-RU"/>
              </w:rPr>
              <w:t xml:space="preserve">. </w:t>
            </w:r>
            <w:proofErr w:type="spellStart"/>
            <w:r w:rsidRPr="00315051">
              <w:rPr>
                <w:rFonts w:ascii="Times New Roman" w:eastAsia="Times New Roman" w:hAnsi="Times New Roman" w:cs="Times New Roman"/>
                <w:bCs/>
                <w:sz w:val="20"/>
                <w:szCs w:val="20"/>
                <w:lang w:val="ru-RU"/>
              </w:rPr>
              <w:t>Меморіальний</w:t>
            </w:r>
            <w:proofErr w:type="spellEnd"/>
            <w:r w:rsidRPr="00315051">
              <w:rPr>
                <w:rFonts w:ascii="Times New Roman" w:eastAsia="Times New Roman" w:hAnsi="Times New Roman" w:cs="Times New Roman"/>
                <w:bCs/>
                <w:sz w:val="20"/>
                <w:szCs w:val="20"/>
                <w:lang w:val="ru-RU"/>
              </w:rPr>
              <w:t xml:space="preserve"> комплекс»</w:t>
            </w:r>
          </w:p>
        </w:tc>
      </w:tr>
      <w:tr w:rsidR="00D04BD1" w:rsidRPr="00315051" w:rsidTr="00315051">
        <w:trPr>
          <w:trHeight w:val="309"/>
        </w:trPr>
        <w:tc>
          <w:tcPr>
            <w:tcW w:w="334" w:type="dxa"/>
            <w:tcBorders>
              <w:top w:val="single" w:sz="4" w:space="0" w:color="000000"/>
              <w:left w:val="single" w:sz="4" w:space="0" w:color="000000"/>
              <w:bottom w:val="single" w:sz="4" w:space="0" w:color="000000"/>
              <w:right w:val="single" w:sz="4" w:space="0" w:color="000000"/>
            </w:tcBorders>
          </w:tcPr>
          <w:p w:rsidR="00D04BD1" w:rsidRPr="00315051" w:rsidRDefault="00D04BD1" w:rsidP="00315051">
            <w:pPr>
              <w:ind w:right="100"/>
              <w:jc w:val="right"/>
              <w:rPr>
                <w:rFonts w:ascii="Times New Roman" w:eastAsia="Times New Roman" w:hAnsi="Times New Roman" w:cs="Times New Roman"/>
                <w:sz w:val="20"/>
                <w:szCs w:val="20"/>
              </w:rPr>
            </w:pPr>
            <w:r w:rsidRPr="00315051">
              <w:rPr>
                <w:rFonts w:ascii="Times New Roman" w:eastAsia="Times New Roman" w:hAnsi="Times New Roman" w:cs="Times New Roman"/>
                <w:sz w:val="20"/>
                <w:szCs w:val="20"/>
              </w:rPr>
              <w:t>3</w:t>
            </w:r>
          </w:p>
        </w:tc>
        <w:tc>
          <w:tcPr>
            <w:tcW w:w="6470" w:type="dxa"/>
            <w:tcBorders>
              <w:top w:val="single" w:sz="4" w:space="0" w:color="000000"/>
              <w:left w:val="single" w:sz="4" w:space="0" w:color="000000"/>
              <w:bottom w:val="single" w:sz="4" w:space="0" w:color="000000"/>
              <w:right w:val="single" w:sz="4" w:space="0" w:color="000000"/>
            </w:tcBorders>
          </w:tcPr>
          <w:p w:rsidR="00D04BD1" w:rsidRPr="00315051" w:rsidRDefault="00D04BD1" w:rsidP="00315051">
            <w:pPr>
              <w:ind w:left="57"/>
              <w:rPr>
                <w:rFonts w:ascii="Times New Roman" w:eastAsia="Times New Roman" w:hAnsi="Times New Roman" w:cs="Times New Roman"/>
                <w:sz w:val="20"/>
                <w:szCs w:val="20"/>
              </w:rPr>
            </w:pPr>
            <w:r w:rsidRPr="00315051">
              <w:rPr>
                <w:rFonts w:ascii="Times New Roman" w:eastAsia="Times New Roman" w:hAnsi="Times New Roman" w:cs="Times New Roman"/>
                <w:sz w:val="20"/>
                <w:szCs w:val="20"/>
              </w:rPr>
              <w:t>Національний художній музей України</w:t>
            </w:r>
          </w:p>
        </w:tc>
      </w:tr>
      <w:tr w:rsidR="00D04BD1" w:rsidRPr="00315051" w:rsidTr="00315051">
        <w:trPr>
          <w:trHeight w:val="309"/>
        </w:trPr>
        <w:tc>
          <w:tcPr>
            <w:tcW w:w="334" w:type="dxa"/>
            <w:tcBorders>
              <w:top w:val="single" w:sz="4" w:space="0" w:color="000000"/>
              <w:left w:val="single" w:sz="4" w:space="0" w:color="000000"/>
              <w:bottom w:val="single" w:sz="4" w:space="0" w:color="000000"/>
              <w:right w:val="single" w:sz="4" w:space="0" w:color="000000"/>
            </w:tcBorders>
          </w:tcPr>
          <w:p w:rsidR="00D04BD1" w:rsidRPr="00315051" w:rsidRDefault="00D04BD1" w:rsidP="00315051">
            <w:pPr>
              <w:ind w:right="100"/>
              <w:jc w:val="right"/>
              <w:rPr>
                <w:rFonts w:ascii="Times New Roman" w:eastAsia="Times New Roman" w:hAnsi="Times New Roman" w:cs="Times New Roman"/>
                <w:sz w:val="20"/>
                <w:szCs w:val="20"/>
              </w:rPr>
            </w:pPr>
            <w:r w:rsidRPr="00315051">
              <w:rPr>
                <w:rFonts w:ascii="Times New Roman" w:eastAsia="Times New Roman" w:hAnsi="Times New Roman" w:cs="Times New Roman"/>
                <w:sz w:val="20"/>
                <w:szCs w:val="20"/>
              </w:rPr>
              <w:t>4</w:t>
            </w:r>
          </w:p>
        </w:tc>
        <w:tc>
          <w:tcPr>
            <w:tcW w:w="6470" w:type="dxa"/>
            <w:tcBorders>
              <w:top w:val="single" w:sz="4" w:space="0" w:color="000000"/>
              <w:left w:val="single" w:sz="4" w:space="0" w:color="000000"/>
              <w:bottom w:val="single" w:sz="4" w:space="0" w:color="000000"/>
              <w:right w:val="single" w:sz="4" w:space="0" w:color="000000"/>
            </w:tcBorders>
          </w:tcPr>
          <w:p w:rsidR="00D04BD1" w:rsidRPr="00315051" w:rsidRDefault="00D04BD1" w:rsidP="00315051">
            <w:pPr>
              <w:ind w:left="57"/>
              <w:rPr>
                <w:rFonts w:ascii="Times New Roman" w:eastAsia="Times New Roman" w:hAnsi="Times New Roman" w:cs="Times New Roman"/>
                <w:sz w:val="20"/>
                <w:szCs w:val="20"/>
              </w:rPr>
            </w:pPr>
            <w:r w:rsidRPr="00315051">
              <w:rPr>
                <w:rFonts w:ascii="Times New Roman" w:eastAsia="Times New Roman" w:hAnsi="Times New Roman" w:cs="Times New Roman"/>
                <w:sz w:val="20"/>
                <w:szCs w:val="20"/>
              </w:rPr>
              <w:t>Національний заповідник «Софія Київська»</w:t>
            </w:r>
          </w:p>
        </w:tc>
      </w:tr>
      <w:tr w:rsidR="00D04BD1" w:rsidRPr="00315051" w:rsidTr="00315051">
        <w:trPr>
          <w:trHeight w:val="210"/>
        </w:trPr>
        <w:tc>
          <w:tcPr>
            <w:tcW w:w="334" w:type="dxa"/>
            <w:tcBorders>
              <w:top w:val="single" w:sz="4" w:space="0" w:color="000000"/>
              <w:left w:val="single" w:sz="4" w:space="0" w:color="000000"/>
              <w:bottom w:val="single" w:sz="4" w:space="0" w:color="000000"/>
              <w:right w:val="single" w:sz="4" w:space="0" w:color="000000"/>
            </w:tcBorders>
          </w:tcPr>
          <w:p w:rsidR="00D04BD1" w:rsidRPr="00315051" w:rsidRDefault="00D04BD1" w:rsidP="00315051">
            <w:pPr>
              <w:ind w:right="100"/>
              <w:jc w:val="right"/>
              <w:rPr>
                <w:rFonts w:ascii="Times New Roman" w:eastAsia="Times New Roman" w:hAnsi="Times New Roman" w:cs="Times New Roman"/>
                <w:sz w:val="20"/>
                <w:szCs w:val="20"/>
              </w:rPr>
            </w:pPr>
            <w:r w:rsidRPr="00315051">
              <w:rPr>
                <w:rFonts w:ascii="Times New Roman" w:eastAsia="Times New Roman" w:hAnsi="Times New Roman" w:cs="Times New Roman"/>
                <w:sz w:val="20"/>
                <w:szCs w:val="20"/>
              </w:rPr>
              <w:t>5</w:t>
            </w:r>
          </w:p>
        </w:tc>
        <w:tc>
          <w:tcPr>
            <w:tcW w:w="6470" w:type="dxa"/>
            <w:tcBorders>
              <w:top w:val="single" w:sz="4" w:space="0" w:color="000000"/>
              <w:left w:val="single" w:sz="4" w:space="0" w:color="000000"/>
              <w:bottom w:val="single" w:sz="4" w:space="0" w:color="000000"/>
              <w:right w:val="single" w:sz="4" w:space="0" w:color="000000"/>
            </w:tcBorders>
          </w:tcPr>
          <w:p w:rsidR="00D04BD1" w:rsidRPr="00315051" w:rsidRDefault="00D04BD1" w:rsidP="00315051">
            <w:pPr>
              <w:ind w:left="57"/>
              <w:rPr>
                <w:rFonts w:ascii="Times New Roman" w:eastAsia="Times New Roman" w:hAnsi="Times New Roman" w:cs="Times New Roman"/>
                <w:sz w:val="20"/>
                <w:szCs w:val="20"/>
              </w:rPr>
            </w:pPr>
            <w:r w:rsidRPr="00315051">
              <w:rPr>
                <w:rFonts w:ascii="Times New Roman" w:eastAsia="Times New Roman" w:hAnsi="Times New Roman" w:cs="Times New Roman"/>
                <w:sz w:val="20"/>
                <w:szCs w:val="20"/>
              </w:rPr>
              <w:t>Наці</w:t>
            </w:r>
            <w:r w:rsidR="00E73E01" w:rsidRPr="00315051">
              <w:rPr>
                <w:rFonts w:ascii="Times New Roman" w:eastAsia="Times New Roman" w:hAnsi="Times New Roman" w:cs="Times New Roman"/>
                <w:sz w:val="20"/>
                <w:szCs w:val="20"/>
              </w:rPr>
              <w:t xml:space="preserve">ональний музей історії України </w:t>
            </w:r>
          </w:p>
        </w:tc>
      </w:tr>
      <w:tr w:rsidR="00D04BD1" w:rsidRPr="00315051" w:rsidTr="00315051">
        <w:trPr>
          <w:trHeight w:val="309"/>
        </w:trPr>
        <w:tc>
          <w:tcPr>
            <w:tcW w:w="334" w:type="dxa"/>
            <w:tcBorders>
              <w:top w:val="single" w:sz="4" w:space="0" w:color="000000"/>
              <w:left w:val="single" w:sz="4" w:space="0" w:color="000000"/>
              <w:bottom w:val="single" w:sz="4" w:space="0" w:color="000000"/>
              <w:right w:val="single" w:sz="4" w:space="0" w:color="000000"/>
            </w:tcBorders>
          </w:tcPr>
          <w:p w:rsidR="00D04BD1" w:rsidRPr="00315051" w:rsidRDefault="00D04BD1" w:rsidP="00315051">
            <w:pPr>
              <w:ind w:right="100"/>
              <w:jc w:val="right"/>
              <w:rPr>
                <w:rFonts w:ascii="Times New Roman" w:eastAsia="Times New Roman" w:hAnsi="Times New Roman" w:cs="Times New Roman"/>
                <w:sz w:val="20"/>
                <w:szCs w:val="20"/>
              </w:rPr>
            </w:pPr>
            <w:r w:rsidRPr="00315051">
              <w:rPr>
                <w:rFonts w:ascii="Times New Roman" w:eastAsia="Times New Roman" w:hAnsi="Times New Roman" w:cs="Times New Roman"/>
                <w:sz w:val="20"/>
                <w:szCs w:val="20"/>
              </w:rPr>
              <w:t>6</w:t>
            </w:r>
          </w:p>
        </w:tc>
        <w:tc>
          <w:tcPr>
            <w:tcW w:w="6470" w:type="dxa"/>
            <w:tcBorders>
              <w:top w:val="single" w:sz="4" w:space="0" w:color="000000"/>
              <w:left w:val="single" w:sz="4" w:space="0" w:color="000000"/>
              <w:bottom w:val="single" w:sz="4" w:space="0" w:color="000000"/>
              <w:right w:val="single" w:sz="4" w:space="0" w:color="000000"/>
            </w:tcBorders>
          </w:tcPr>
          <w:p w:rsidR="00D04BD1" w:rsidRPr="00315051" w:rsidRDefault="00D04BD1" w:rsidP="00315051">
            <w:pPr>
              <w:ind w:left="57"/>
              <w:rPr>
                <w:rFonts w:ascii="Times New Roman" w:eastAsia="Times New Roman" w:hAnsi="Times New Roman" w:cs="Times New Roman"/>
                <w:sz w:val="20"/>
                <w:szCs w:val="20"/>
              </w:rPr>
            </w:pPr>
            <w:r w:rsidRPr="00315051">
              <w:rPr>
                <w:rFonts w:ascii="Times New Roman" w:eastAsia="Times New Roman" w:hAnsi="Times New Roman" w:cs="Times New Roman"/>
                <w:sz w:val="20"/>
                <w:szCs w:val="20"/>
              </w:rPr>
              <w:t>Львівський історичний музей</w:t>
            </w:r>
          </w:p>
        </w:tc>
      </w:tr>
      <w:tr w:rsidR="00D04BD1" w:rsidRPr="00315051" w:rsidTr="00315051">
        <w:trPr>
          <w:trHeight w:val="446"/>
        </w:trPr>
        <w:tc>
          <w:tcPr>
            <w:tcW w:w="334" w:type="dxa"/>
            <w:tcBorders>
              <w:top w:val="single" w:sz="4" w:space="0" w:color="000000"/>
              <w:left w:val="single" w:sz="4" w:space="0" w:color="000000"/>
              <w:bottom w:val="single" w:sz="4" w:space="0" w:color="000000"/>
              <w:right w:val="single" w:sz="4" w:space="0" w:color="000000"/>
            </w:tcBorders>
          </w:tcPr>
          <w:p w:rsidR="00D04BD1" w:rsidRPr="00315051" w:rsidRDefault="00D04BD1" w:rsidP="00315051">
            <w:pPr>
              <w:ind w:right="100"/>
              <w:jc w:val="right"/>
              <w:rPr>
                <w:rFonts w:ascii="Times New Roman" w:eastAsia="Times New Roman" w:hAnsi="Times New Roman" w:cs="Times New Roman"/>
                <w:sz w:val="20"/>
                <w:szCs w:val="20"/>
              </w:rPr>
            </w:pPr>
            <w:r w:rsidRPr="00315051">
              <w:rPr>
                <w:rFonts w:ascii="Times New Roman" w:eastAsia="Times New Roman" w:hAnsi="Times New Roman" w:cs="Times New Roman"/>
                <w:sz w:val="20"/>
                <w:szCs w:val="20"/>
              </w:rPr>
              <w:t>7</w:t>
            </w:r>
          </w:p>
        </w:tc>
        <w:tc>
          <w:tcPr>
            <w:tcW w:w="6470" w:type="dxa"/>
            <w:tcBorders>
              <w:top w:val="single" w:sz="4" w:space="0" w:color="000000"/>
              <w:left w:val="single" w:sz="4" w:space="0" w:color="000000"/>
              <w:bottom w:val="single" w:sz="4" w:space="0" w:color="000000"/>
              <w:right w:val="single" w:sz="4" w:space="0" w:color="000000"/>
            </w:tcBorders>
          </w:tcPr>
          <w:p w:rsidR="00D04BD1" w:rsidRPr="00315051" w:rsidRDefault="00D04BD1" w:rsidP="00315051">
            <w:pPr>
              <w:ind w:left="57" w:right="29"/>
              <w:rPr>
                <w:rFonts w:ascii="Times New Roman" w:eastAsia="Times New Roman" w:hAnsi="Times New Roman" w:cs="Times New Roman"/>
                <w:sz w:val="20"/>
                <w:szCs w:val="20"/>
              </w:rPr>
            </w:pPr>
            <w:r w:rsidRPr="00315051">
              <w:rPr>
                <w:rFonts w:ascii="Times New Roman" w:eastAsia="Times New Roman" w:hAnsi="Times New Roman" w:cs="Times New Roman"/>
                <w:sz w:val="20"/>
                <w:szCs w:val="20"/>
              </w:rPr>
              <w:t>Дніпропетровський національний історичний музей імені Д. І. Яворницького</w:t>
            </w:r>
          </w:p>
        </w:tc>
      </w:tr>
      <w:tr w:rsidR="00D04BD1" w:rsidRPr="00315051" w:rsidTr="00315051">
        <w:trPr>
          <w:trHeight w:val="309"/>
        </w:trPr>
        <w:tc>
          <w:tcPr>
            <w:tcW w:w="334" w:type="dxa"/>
            <w:tcBorders>
              <w:top w:val="single" w:sz="4" w:space="0" w:color="000000"/>
              <w:left w:val="single" w:sz="4" w:space="0" w:color="000000"/>
              <w:bottom w:val="single" w:sz="4" w:space="0" w:color="000000"/>
              <w:right w:val="single" w:sz="4" w:space="0" w:color="000000"/>
            </w:tcBorders>
          </w:tcPr>
          <w:p w:rsidR="00D04BD1" w:rsidRPr="00315051" w:rsidRDefault="00D04BD1" w:rsidP="00315051">
            <w:pPr>
              <w:ind w:right="100"/>
              <w:jc w:val="right"/>
              <w:rPr>
                <w:rFonts w:ascii="Times New Roman" w:eastAsia="Times New Roman" w:hAnsi="Times New Roman" w:cs="Times New Roman"/>
                <w:sz w:val="20"/>
                <w:szCs w:val="20"/>
              </w:rPr>
            </w:pPr>
            <w:r w:rsidRPr="00315051">
              <w:rPr>
                <w:rFonts w:ascii="Times New Roman" w:eastAsia="Times New Roman" w:hAnsi="Times New Roman" w:cs="Times New Roman"/>
                <w:sz w:val="20"/>
                <w:szCs w:val="20"/>
              </w:rPr>
              <w:t>8</w:t>
            </w:r>
          </w:p>
        </w:tc>
        <w:tc>
          <w:tcPr>
            <w:tcW w:w="6470" w:type="dxa"/>
            <w:tcBorders>
              <w:top w:val="single" w:sz="4" w:space="0" w:color="000000"/>
              <w:left w:val="single" w:sz="4" w:space="0" w:color="000000"/>
              <w:bottom w:val="single" w:sz="4" w:space="0" w:color="000000"/>
              <w:right w:val="single" w:sz="4" w:space="0" w:color="000000"/>
            </w:tcBorders>
          </w:tcPr>
          <w:p w:rsidR="00D04BD1" w:rsidRPr="00315051" w:rsidRDefault="00D04BD1" w:rsidP="00315051">
            <w:pPr>
              <w:ind w:left="57"/>
              <w:rPr>
                <w:rFonts w:ascii="Times New Roman" w:eastAsia="Times New Roman" w:hAnsi="Times New Roman" w:cs="Times New Roman"/>
                <w:sz w:val="20"/>
                <w:szCs w:val="20"/>
              </w:rPr>
            </w:pPr>
            <w:r w:rsidRPr="00315051">
              <w:rPr>
                <w:rFonts w:ascii="Times New Roman" w:eastAsia="Times New Roman" w:hAnsi="Times New Roman" w:cs="Times New Roman"/>
                <w:sz w:val="20"/>
                <w:szCs w:val="20"/>
              </w:rPr>
              <w:t>Харківський історичний музей</w:t>
            </w:r>
          </w:p>
        </w:tc>
      </w:tr>
      <w:tr w:rsidR="00D04BD1" w:rsidRPr="00315051" w:rsidTr="00315051">
        <w:trPr>
          <w:trHeight w:val="278"/>
        </w:trPr>
        <w:tc>
          <w:tcPr>
            <w:tcW w:w="334" w:type="dxa"/>
            <w:tcBorders>
              <w:top w:val="single" w:sz="4" w:space="0" w:color="000000"/>
              <w:left w:val="single" w:sz="4" w:space="0" w:color="000000"/>
              <w:bottom w:val="single" w:sz="4" w:space="0" w:color="000000"/>
              <w:right w:val="single" w:sz="4" w:space="0" w:color="000000"/>
            </w:tcBorders>
          </w:tcPr>
          <w:p w:rsidR="00D04BD1" w:rsidRPr="00315051" w:rsidRDefault="00D04BD1" w:rsidP="00315051">
            <w:pPr>
              <w:ind w:right="100"/>
              <w:jc w:val="right"/>
              <w:rPr>
                <w:rFonts w:ascii="Times New Roman" w:eastAsia="Times New Roman" w:hAnsi="Times New Roman" w:cs="Times New Roman"/>
                <w:sz w:val="20"/>
                <w:szCs w:val="20"/>
              </w:rPr>
            </w:pPr>
            <w:r w:rsidRPr="00315051">
              <w:rPr>
                <w:rFonts w:ascii="Times New Roman" w:eastAsia="Times New Roman" w:hAnsi="Times New Roman" w:cs="Times New Roman"/>
                <w:sz w:val="20"/>
                <w:szCs w:val="20"/>
              </w:rPr>
              <w:t>9</w:t>
            </w:r>
          </w:p>
        </w:tc>
        <w:tc>
          <w:tcPr>
            <w:tcW w:w="6470" w:type="dxa"/>
            <w:tcBorders>
              <w:top w:val="single" w:sz="4" w:space="0" w:color="000000"/>
              <w:left w:val="single" w:sz="4" w:space="0" w:color="000000"/>
              <w:bottom w:val="single" w:sz="4" w:space="0" w:color="000000"/>
              <w:right w:val="single" w:sz="4" w:space="0" w:color="000000"/>
            </w:tcBorders>
          </w:tcPr>
          <w:p w:rsidR="00D04BD1" w:rsidRPr="00315051" w:rsidRDefault="00D04BD1" w:rsidP="00315051">
            <w:pPr>
              <w:ind w:left="57"/>
              <w:rPr>
                <w:rFonts w:ascii="Times New Roman" w:eastAsia="Times New Roman" w:hAnsi="Times New Roman" w:cs="Times New Roman"/>
                <w:sz w:val="20"/>
                <w:szCs w:val="20"/>
              </w:rPr>
            </w:pPr>
            <w:r w:rsidRPr="00315051">
              <w:rPr>
                <w:rFonts w:ascii="Times New Roman" w:eastAsia="Times New Roman" w:hAnsi="Times New Roman" w:cs="Times New Roman"/>
                <w:sz w:val="20"/>
                <w:szCs w:val="20"/>
              </w:rPr>
              <w:t>Музей народної архітектури та побуту України</w:t>
            </w:r>
          </w:p>
        </w:tc>
      </w:tr>
      <w:tr w:rsidR="00D04BD1" w:rsidRPr="00315051" w:rsidTr="00315051">
        <w:trPr>
          <w:trHeight w:val="311"/>
        </w:trPr>
        <w:tc>
          <w:tcPr>
            <w:tcW w:w="334" w:type="dxa"/>
            <w:tcBorders>
              <w:top w:val="single" w:sz="4" w:space="0" w:color="000000"/>
              <w:left w:val="single" w:sz="4" w:space="0" w:color="000000"/>
              <w:bottom w:val="single" w:sz="4" w:space="0" w:color="000000"/>
              <w:right w:val="single" w:sz="4" w:space="0" w:color="000000"/>
            </w:tcBorders>
          </w:tcPr>
          <w:p w:rsidR="00D04BD1" w:rsidRPr="00315051" w:rsidRDefault="00D04BD1" w:rsidP="00315051">
            <w:pPr>
              <w:ind w:right="43"/>
              <w:jc w:val="right"/>
              <w:rPr>
                <w:rFonts w:ascii="Times New Roman" w:eastAsia="Times New Roman" w:hAnsi="Times New Roman" w:cs="Times New Roman"/>
                <w:sz w:val="20"/>
                <w:szCs w:val="20"/>
              </w:rPr>
            </w:pPr>
            <w:r w:rsidRPr="00315051">
              <w:rPr>
                <w:rFonts w:ascii="Times New Roman" w:eastAsia="Times New Roman" w:hAnsi="Times New Roman" w:cs="Times New Roman"/>
                <w:sz w:val="20"/>
                <w:szCs w:val="20"/>
              </w:rPr>
              <w:t>10</w:t>
            </w:r>
          </w:p>
        </w:tc>
        <w:tc>
          <w:tcPr>
            <w:tcW w:w="6470" w:type="dxa"/>
            <w:tcBorders>
              <w:top w:val="single" w:sz="4" w:space="0" w:color="000000"/>
              <w:left w:val="single" w:sz="4" w:space="0" w:color="000000"/>
              <w:bottom w:val="single" w:sz="4" w:space="0" w:color="000000"/>
              <w:right w:val="single" w:sz="4" w:space="0" w:color="000000"/>
            </w:tcBorders>
          </w:tcPr>
          <w:p w:rsidR="00D04BD1" w:rsidRPr="00315051" w:rsidRDefault="00D04BD1" w:rsidP="00315051">
            <w:pPr>
              <w:ind w:left="57"/>
              <w:rPr>
                <w:rFonts w:ascii="Times New Roman" w:eastAsia="Times New Roman" w:hAnsi="Times New Roman" w:cs="Times New Roman"/>
                <w:sz w:val="20"/>
                <w:szCs w:val="20"/>
              </w:rPr>
            </w:pPr>
            <w:r w:rsidRPr="00315051">
              <w:rPr>
                <w:rFonts w:ascii="Times New Roman" w:eastAsia="Times New Roman" w:hAnsi="Times New Roman" w:cs="Times New Roman"/>
                <w:sz w:val="20"/>
                <w:szCs w:val="20"/>
              </w:rPr>
              <w:t>Національний заповідник «Хортиця»</w:t>
            </w:r>
          </w:p>
        </w:tc>
      </w:tr>
    </w:tbl>
    <w:p w:rsidR="00DE4369" w:rsidRPr="00315051" w:rsidRDefault="00DE4369" w:rsidP="00B82EE5">
      <w:pPr>
        <w:widowControl w:val="0"/>
        <w:autoSpaceDE w:val="0"/>
        <w:autoSpaceDN w:val="0"/>
        <w:spacing w:after="0" w:line="240" w:lineRule="auto"/>
        <w:ind w:left="111" w:right="102" w:firstLine="566"/>
        <w:jc w:val="both"/>
        <w:rPr>
          <w:rFonts w:ascii="Times New Roman" w:eastAsia="Times New Roman" w:hAnsi="Times New Roman" w:cs="Times New Roman"/>
          <w:sz w:val="24"/>
          <w:szCs w:val="24"/>
        </w:rPr>
      </w:pPr>
    </w:p>
    <w:p w:rsidR="00DE4369" w:rsidRPr="00315051" w:rsidRDefault="00DE4369" w:rsidP="00DE4369">
      <w:pPr>
        <w:widowControl w:val="0"/>
        <w:autoSpaceDE w:val="0"/>
        <w:autoSpaceDN w:val="0"/>
        <w:spacing w:after="0" w:line="240" w:lineRule="auto"/>
        <w:ind w:left="111" w:right="102" w:firstLine="566"/>
        <w:jc w:val="both"/>
        <w:rPr>
          <w:rFonts w:ascii="Times New Roman" w:eastAsia="Times New Roman" w:hAnsi="Times New Roman" w:cs="Times New Roman"/>
          <w:sz w:val="24"/>
          <w:szCs w:val="24"/>
        </w:rPr>
      </w:pPr>
      <w:r w:rsidRPr="00315051">
        <w:rPr>
          <w:rFonts w:ascii="Times New Roman" w:eastAsia="Times New Roman" w:hAnsi="Times New Roman" w:cs="Times New Roman"/>
          <w:b/>
          <w:sz w:val="24"/>
          <w:szCs w:val="24"/>
        </w:rPr>
        <w:t xml:space="preserve">Національний Києво-Печерський історико-культурний заповідник </w:t>
      </w:r>
      <w:r w:rsidRPr="00315051">
        <w:rPr>
          <w:rFonts w:ascii="Times New Roman" w:eastAsia="Times New Roman" w:hAnsi="Times New Roman" w:cs="Times New Roman"/>
          <w:sz w:val="24"/>
          <w:szCs w:val="24"/>
        </w:rPr>
        <w:t>– найбільший му</w:t>
      </w:r>
      <w:r w:rsidR="00BF1EE9" w:rsidRPr="00315051">
        <w:rPr>
          <w:rFonts w:ascii="Times New Roman" w:eastAsia="Times New Roman" w:hAnsi="Times New Roman" w:cs="Times New Roman"/>
          <w:sz w:val="24"/>
          <w:szCs w:val="24"/>
        </w:rPr>
        <w:t>зейний комплекс України, де зо</w:t>
      </w:r>
      <w:r w:rsidRPr="00315051">
        <w:rPr>
          <w:rFonts w:ascii="Times New Roman" w:eastAsia="Times New Roman" w:hAnsi="Times New Roman" w:cs="Times New Roman"/>
          <w:sz w:val="24"/>
          <w:szCs w:val="24"/>
        </w:rPr>
        <w:t>середжено 144 споруди, 122 з як</w:t>
      </w:r>
      <w:r w:rsidR="00BF1EE9" w:rsidRPr="00315051">
        <w:rPr>
          <w:rFonts w:ascii="Times New Roman" w:eastAsia="Times New Roman" w:hAnsi="Times New Roman" w:cs="Times New Roman"/>
          <w:sz w:val="24"/>
          <w:szCs w:val="24"/>
        </w:rPr>
        <w:t>их – пам’ятки історії і культу</w:t>
      </w:r>
      <w:r w:rsidRPr="00315051">
        <w:rPr>
          <w:rFonts w:ascii="Times New Roman" w:eastAsia="Times New Roman" w:hAnsi="Times New Roman" w:cs="Times New Roman"/>
          <w:sz w:val="24"/>
          <w:szCs w:val="24"/>
        </w:rPr>
        <w:t>ри. Серед них – 2 унікальних підземних комплекси, храми, пам’ятки архітектури XI–XIX ст., виставкові приміщення.</w:t>
      </w:r>
    </w:p>
    <w:p w:rsidR="00DE4369" w:rsidRDefault="00DE4369" w:rsidP="00DE4369">
      <w:pPr>
        <w:widowControl w:val="0"/>
        <w:autoSpaceDE w:val="0"/>
        <w:autoSpaceDN w:val="0"/>
        <w:spacing w:after="0" w:line="240" w:lineRule="auto"/>
        <w:ind w:left="111" w:right="102" w:firstLine="566"/>
        <w:jc w:val="both"/>
        <w:rPr>
          <w:rFonts w:ascii="Times New Roman" w:eastAsia="Times New Roman" w:hAnsi="Times New Roman" w:cs="Times New Roman"/>
          <w:sz w:val="24"/>
          <w:szCs w:val="24"/>
        </w:rPr>
      </w:pPr>
      <w:r w:rsidRPr="00315051">
        <w:rPr>
          <w:rFonts w:ascii="Times New Roman" w:eastAsia="Times New Roman" w:hAnsi="Times New Roman" w:cs="Times New Roman"/>
          <w:sz w:val="24"/>
          <w:szCs w:val="24"/>
        </w:rPr>
        <w:t>Фондова колекція Націон</w:t>
      </w:r>
      <w:r w:rsidR="00BF1EE9" w:rsidRPr="00315051">
        <w:rPr>
          <w:rFonts w:ascii="Times New Roman" w:eastAsia="Times New Roman" w:hAnsi="Times New Roman" w:cs="Times New Roman"/>
          <w:sz w:val="24"/>
          <w:szCs w:val="24"/>
        </w:rPr>
        <w:t>ального Києво-Печерського істо</w:t>
      </w:r>
      <w:r w:rsidRPr="00315051">
        <w:rPr>
          <w:rFonts w:ascii="Times New Roman" w:eastAsia="Times New Roman" w:hAnsi="Times New Roman" w:cs="Times New Roman"/>
          <w:sz w:val="24"/>
          <w:szCs w:val="24"/>
        </w:rPr>
        <w:t>рико-культурного заповідник</w:t>
      </w:r>
      <w:r w:rsidR="00BF1EE9" w:rsidRPr="00315051">
        <w:rPr>
          <w:rFonts w:ascii="Times New Roman" w:eastAsia="Times New Roman" w:hAnsi="Times New Roman" w:cs="Times New Roman"/>
          <w:sz w:val="24"/>
          <w:szCs w:val="24"/>
        </w:rPr>
        <w:t>а нараховує більше 70 тис. оди</w:t>
      </w:r>
      <w:r w:rsidRPr="00315051">
        <w:rPr>
          <w:rFonts w:ascii="Times New Roman" w:eastAsia="Times New Roman" w:hAnsi="Times New Roman" w:cs="Times New Roman"/>
          <w:sz w:val="24"/>
          <w:szCs w:val="24"/>
        </w:rPr>
        <w:t>ниць зберігання, з них близько 9</w:t>
      </w:r>
      <w:r w:rsidR="00BF1EE9" w:rsidRPr="00315051">
        <w:rPr>
          <w:rFonts w:ascii="Times New Roman" w:eastAsia="Times New Roman" w:hAnsi="Times New Roman" w:cs="Times New Roman"/>
          <w:sz w:val="24"/>
          <w:szCs w:val="24"/>
        </w:rPr>
        <w:t xml:space="preserve"> тис. (10 %) зі вмістом дорого</w:t>
      </w:r>
      <w:r w:rsidRPr="00315051">
        <w:rPr>
          <w:rFonts w:ascii="Times New Roman" w:eastAsia="Times New Roman" w:hAnsi="Times New Roman" w:cs="Times New Roman"/>
          <w:sz w:val="24"/>
          <w:szCs w:val="24"/>
        </w:rPr>
        <w:t>цінних металів та коштовних каменів.</w:t>
      </w:r>
    </w:p>
    <w:p w:rsidR="00DE4369" w:rsidRPr="00315051" w:rsidRDefault="00BF1EE9" w:rsidP="00A6045E">
      <w:pPr>
        <w:widowControl w:val="0"/>
        <w:autoSpaceDE w:val="0"/>
        <w:autoSpaceDN w:val="0"/>
        <w:spacing w:after="0" w:line="240" w:lineRule="auto"/>
        <w:ind w:left="111" w:right="102" w:hanging="111"/>
        <w:jc w:val="center"/>
        <w:rPr>
          <w:rFonts w:ascii="Times New Roman" w:eastAsia="Times New Roman" w:hAnsi="Times New Roman" w:cs="Times New Roman"/>
          <w:sz w:val="24"/>
          <w:szCs w:val="24"/>
        </w:rPr>
      </w:pPr>
      <w:r w:rsidRPr="00315051">
        <w:rPr>
          <w:rFonts w:ascii="Times New Roman" w:hAnsi="Times New Roman" w:cs="Times New Roman"/>
          <w:noProof/>
          <w:sz w:val="24"/>
          <w:szCs w:val="24"/>
          <w:lang w:val="ru-RU" w:eastAsia="ru-RU"/>
        </w:rPr>
        <w:drawing>
          <wp:inline distT="0" distB="0" distL="0" distR="0" wp14:anchorId="68D82DBB" wp14:editId="5F475BCE">
            <wp:extent cx="2813050" cy="1767206"/>
            <wp:effectExtent l="0" t="0" r="6350" b="4445"/>
            <wp:docPr id="3" name="Рисунок 3" descr="Лав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авра.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6322" cy="1775544"/>
                    </a:xfrm>
                    <a:prstGeom prst="rect">
                      <a:avLst/>
                    </a:prstGeom>
                    <a:noFill/>
                    <a:ln>
                      <a:noFill/>
                    </a:ln>
                  </pic:spPr>
                </pic:pic>
              </a:graphicData>
            </a:graphic>
          </wp:inline>
        </w:drawing>
      </w:r>
    </w:p>
    <w:p w:rsidR="00A01A94" w:rsidRPr="00315051" w:rsidRDefault="00A01A94" w:rsidP="00A01A94">
      <w:pPr>
        <w:widowControl w:val="0"/>
        <w:autoSpaceDE w:val="0"/>
        <w:autoSpaceDN w:val="0"/>
        <w:spacing w:before="1" w:after="0" w:line="252" w:lineRule="exact"/>
        <w:ind w:firstLine="709"/>
        <w:jc w:val="both"/>
        <w:rPr>
          <w:rFonts w:ascii="Times New Roman" w:eastAsia="Times New Roman" w:hAnsi="Times New Roman" w:cs="Times New Roman"/>
          <w:sz w:val="24"/>
          <w:szCs w:val="24"/>
          <w:lang w:val="ru-RU"/>
        </w:rPr>
      </w:pPr>
      <w:r w:rsidRPr="00315051">
        <w:rPr>
          <w:rFonts w:ascii="Times New Roman" w:eastAsia="Times New Roman" w:hAnsi="Times New Roman" w:cs="Times New Roman"/>
          <w:b/>
          <w:bCs/>
          <w:sz w:val="24"/>
          <w:szCs w:val="24"/>
          <w:lang w:val="ru-RU"/>
        </w:rPr>
        <w:t>«</w:t>
      </w:r>
      <w:proofErr w:type="spellStart"/>
      <w:r w:rsidRPr="00315051">
        <w:rPr>
          <w:rFonts w:ascii="Times New Roman" w:eastAsia="Times New Roman" w:hAnsi="Times New Roman" w:cs="Times New Roman"/>
          <w:b/>
          <w:bCs/>
          <w:sz w:val="24"/>
          <w:szCs w:val="24"/>
          <w:lang w:val="ru-RU"/>
        </w:rPr>
        <w:t>Національний</w:t>
      </w:r>
      <w:proofErr w:type="spellEnd"/>
      <w:r w:rsidRPr="00315051">
        <w:rPr>
          <w:rFonts w:ascii="Times New Roman" w:eastAsia="Times New Roman" w:hAnsi="Times New Roman" w:cs="Times New Roman"/>
          <w:b/>
          <w:bCs/>
          <w:sz w:val="24"/>
          <w:szCs w:val="24"/>
          <w:lang w:val="ru-RU"/>
        </w:rPr>
        <w:t xml:space="preserve"> музей </w:t>
      </w:r>
      <w:proofErr w:type="spellStart"/>
      <w:r w:rsidRPr="00315051">
        <w:rPr>
          <w:rFonts w:ascii="Times New Roman" w:eastAsia="Times New Roman" w:hAnsi="Times New Roman" w:cs="Times New Roman"/>
          <w:b/>
          <w:bCs/>
          <w:sz w:val="24"/>
          <w:szCs w:val="24"/>
          <w:lang w:val="ru-RU"/>
        </w:rPr>
        <w:t>історії</w:t>
      </w:r>
      <w:proofErr w:type="spellEnd"/>
      <w:r w:rsidRPr="00315051">
        <w:rPr>
          <w:rFonts w:ascii="Times New Roman" w:eastAsia="Times New Roman" w:hAnsi="Times New Roman" w:cs="Times New Roman"/>
          <w:b/>
          <w:bCs/>
          <w:sz w:val="24"/>
          <w:szCs w:val="24"/>
          <w:lang w:val="ru-RU"/>
        </w:rPr>
        <w:t xml:space="preserve"> </w:t>
      </w:r>
      <w:proofErr w:type="spellStart"/>
      <w:r w:rsidRPr="00315051">
        <w:rPr>
          <w:rFonts w:ascii="Times New Roman" w:eastAsia="Times New Roman" w:hAnsi="Times New Roman" w:cs="Times New Roman"/>
          <w:b/>
          <w:bCs/>
          <w:sz w:val="24"/>
          <w:szCs w:val="24"/>
          <w:lang w:val="ru-RU"/>
        </w:rPr>
        <w:t>України</w:t>
      </w:r>
      <w:proofErr w:type="spellEnd"/>
      <w:r w:rsidRPr="00315051">
        <w:rPr>
          <w:rFonts w:ascii="Times New Roman" w:eastAsia="Times New Roman" w:hAnsi="Times New Roman" w:cs="Times New Roman"/>
          <w:b/>
          <w:bCs/>
          <w:sz w:val="24"/>
          <w:szCs w:val="24"/>
          <w:lang w:val="ru-RU"/>
        </w:rPr>
        <w:t xml:space="preserve"> у </w:t>
      </w:r>
      <w:proofErr w:type="spellStart"/>
      <w:r w:rsidRPr="00315051">
        <w:rPr>
          <w:rFonts w:ascii="Times New Roman" w:eastAsia="Times New Roman" w:hAnsi="Times New Roman" w:cs="Times New Roman"/>
          <w:b/>
          <w:bCs/>
          <w:sz w:val="24"/>
          <w:szCs w:val="24"/>
          <w:lang w:val="ru-RU"/>
        </w:rPr>
        <w:t>Другій</w:t>
      </w:r>
      <w:proofErr w:type="spellEnd"/>
      <w:r w:rsidRPr="00315051">
        <w:rPr>
          <w:rFonts w:ascii="Times New Roman" w:eastAsia="Times New Roman" w:hAnsi="Times New Roman" w:cs="Times New Roman"/>
          <w:b/>
          <w:bCs/>
          <w:sz w:val="24"/>
          <w:szCs w:val="24"/>
          <w:lang w:val="ru-RU"/>
        </w:rPr>
        <w:t xml:space="preserve"> </w:t>
      </w:r>
      <w:proofErr w:type="spellStart"/>
      <w:r w:rsidRPr="00315051">
        <w:rPr>
          <w:rFonts w:ascii="Times New Roman" w:eastAsia="Times New Roman" w:hAnsi="Times New Roman" w:cs="Times New Roman"/>
          <w:b/>
          <w:bCs/>
          <w:sz w:val="24"/>
          <w:szCs w:val="24"/>
          <w:lang w:val="ru-RU"/>
        </w:rPr>
        <w:t>світовій</w:t>
      </w:r>
      <w:proofErr w:type="spellEnd"/>
      <w:r w:rsidRPr="00315051">
        <w:rPr>
          <w:rFonts w:ascii="Times New Roman" w:eastAsia="Times New Roman" w:hAnsi="Times New Roman" w:cs="Times New Roman"/>
          <w:b/>
          <w:bCs/>
          <w:sz w:val="24"/>
          <w:szCs w:val="24"/>
          <w:lang w:val="ru-RU"/>
        </w:rPr>
        <w:t xml:space="preserve"> </w:t>
      </w:r>
      <w:proofErr w:type="spellStart"/>
      <w:r w:rsidRPr="00315051">
        <w:rPr>
          <w:rFonts w:ascii="Times New Roman" w:eastAsia="Times New Roman" w:hAnsi="Times New Roman" w:cs="Times New Roman"/>
          <w:b/>
          <w:bCs/>
          <w:sz w:val="24"/>
          <w:szCs w:val="24"/>
          <w:lang w:val="ru-RU"/>
        </w:rPr>
        <w:t>війні</w:t>
      </w:r>
      <w:proofErr w:type="spellEnd"/>
      <w:r w:rsidRPr="00315051">
        <w:rPr>
          <w:rFonts w:ascii="Times New Roman" w:eastAsia="Times New Roman" w:hAnsi="Times New Roman" w:cs="Times New Roman"/>
          <w:b/>
          <w:bCs/>
          <w:sz w:val="24"/>
          <w:szCs w:val="24"/>
          <w:lang w:val="ru-RU"/>
        </w:rPr>
        <w:t xml:space="preserve">. </w:t>
      </w:r>
      <w:proofErr w:type="spellStart"/>
      <w:r w:rsidRPr="00315051">
        <w:rPr>
          <w:rFonts w:ascii="Times New Roman" w:eastAsia="Times New Roman" w:hAnsi="Times New Roman" w:cs="Times New Roman"/>
          <w:b/>
          <w:bCs/>
          <w:sz w:val="24"/>
          <w:szCs w:val="24"/>
          <w:lang w:val="ru-RU"/>
        </w:rPr>
        <w:t>Меморіальний</w:t>
      </w:r>
      <w:proofErr w:type="spellEnd"/>
      <w:r w:rsidRPr="00315051">
        <w:rPr>
          <w:rFonts w:ascii="Times New Roman" w:eastAsia="Times New Roman" w:hAnsi="Times New Roman" w:cs="Times New Roman"/>
          <w:b/>
          <w:bCs/>
          <w:sz w:val="24"/>
          <w:szCs w:val="24"/>
          <w:lang w:val="ru-RU"/>
        </w:rPr>
        <w:t xml:space="preserve"> </w:t>
      </w:r>
      <w:proofErr w:type="gramStart"/>
      <w:r w:rsidRPr="00315051">
        <w:rPr>
          <w:rFonts w:ascii="Times New Roman" w:eastAsia="Times New Roman" w:hAnsi="Times New Roman" w:cs="Times New Roman"/>
          <w:b/>
          <w:bCs/>
          <w:sz w:val="24"/>
          <w:szCs w:val="24"/>
          <w:lang w:val="ru-RU"/>
        </w:rPr>
        <w:t>комплекс»</w:t>
      </w:r>
      <w:r w:rsidRPr="00315051">
        <w:rPr>
          <w:rFonts w:ascii="Times New Roman" w:eastAsia="Times New Roman" w:hAnsi="Times New Roman" w:cs="Times New Roman"/>
          <w:sz w:val="24"/>
          <w:szCs w:val="24"/>
          <w:lang w:val="ru-RU"/>
        </w:rPr>
        <w:t>  до</w:t>
      </w:r>
      <w:proofErr w:type="gramEnd"/>
      <w:r w:rsidRPr="00315051">
        <w:rPr>
          <w:rFonts w:ascii="Times New Roman" w:eastAsia="Times New Roman" w:hAnsi="Times New Roman" w:cs="Times New Roman"/>
          <w:sz w:val="24"/>
          <w:szCs w:val="24"/>
          <w:lang w:val="ru-RU"/>
        </w:rPr>
        <w:t xml:space="preserve"> 16 </w:t>
      </w:r>
      <w:proofErr w:type="spellStart"/>
      <w:r w:rsidRPr="00315051">
        <w:rPr>
          <w:rFonts w:ascii="Times New Roman" w:eastAsia="Times New Roman" w:hAnsi="Times New Roman" w:cs="Times New Roman"/>
          <w:sz w:val="24"/>
          <w:szCs w:val="24"/>
          <w:lang w:val="ru-RU"/>
        </w:rPr>
        <w:t>липня</w:t>
      </w:r>
      <w:proofErr w:type="spellEnd"/>
      <w:r w:rsidRPr="00315051">
        <w:rPr>
          <w:rFonts w:ascii="Times New Roman" w:eastAsia="Times New Roman" w:hAnsi="Times New Roman" w:cs="Times New Roman"/>
          <w:sz w:val="24"/>
          <w:szCs w:val="24"/>
          <w:lang w:val="ru-RU"/>
        </w:rPr>
        <w:t xml:space="preserve"> 2015 року </w:t>
      </w:r>
      <w:proofErr w:type="spellStart"/>
      <w:r w:rsidRPr="00315051">
        <w:rPr>
          <w:rFonts w:ascii="Times New Roman" w:eastAsia="Times New Roman" w:hAnsi="Times New Roman" w:cs="Times New Roman"/>
          <w:sz w:val="24"/>
          <w:szCs w:val="24"/>
          <w:lang w:val="ru-RU"/>
        </w:rPr>
        <w:t>мав</w:t>
      </w:r>
      <w:proofErr w:type="spellEnd"/>
      <w:r w:rsidRPr="00315051">
        <w:rPr>
          <w:rFonts w:ascii="Times New Roman" w:eastAsia="Times New Roman" w:hAnsi="Times New Roman" w:cs="Times New Roman"/>
          <w:sz w:val="24"/>
          <w:szCs w:val="24"/>
          <w:lang w:val="ru-RU"/>
        </w:rPr>
        <w:t xml:space="preserve"> </w:t>
      </w:r>
      <w:proofErr w:type="spellStart"/>
      <w:r w:rsidRPr="00315051">
        <w:rPr>
          <w:rFonts w:ascii="Times New Roman" w:eastAsia="Times New Roman" w:hAnsi="Times New Roman" w:cs="Times New Roman"/>
          <w:sz w:val="24"/>
          <w:szCs w:val="24"/>
          <w:lang w:val="ru-RU"/>
        </w:rPr>
        <w:t>назву</w:t>
      </w:r>
      <w:proofErr w:type="spellEnd"/>
      <w:r w:rsidRPr="00315051">
        <w:rPr>
          <w:rFonts w:ascii="Times New Roman" w:eastAsia="Times New Roman" w:hAnsi="Times New Roman" w:cs="Times New Roman"/>
          <w:sz w:val="24"/>
          <w:szCs w:val="24"/>
          <w:lang w:val="ru-RU"/>
        </w:rPr>
        <w:t xml:space="preserve">: </w:t>
      </w:r>
      <w:proofErr w:type="spellStart"/>
      <w:r w:rsidRPr="00315051">
        <w:rPr>
          <w:rFonts w:ascii="Times New Roman" w:eastAsia="Times New Roman" w:hAnsi="Times New Roman" w:cs="Times New Roman"/>
          <w:sz w:val="24"/>
          <w:szCs w:val="24"/>
          <w:lang w:val="ru-RU"/>
        </w:rPr>
        <w:t>Меморіальний</w:t>
      </w:r>
      <w:proofErr w:type="spellEnd"/>
      <w:r w:rsidRPr="00315051">
        <w:rPr>
          <w:rFonts w:ascii="Times New Roman" w:eastAsia="Times New Roman" w:hAnsi="Times New Roman" w:cs="Times New Roman"/>
          <w:sz w:val="24"/>
          <w:szCs w:val="24"/>
          <w:lang w:val="ru-RU"/>
        </w:rPr>
        <w:t xml:space="preserve"> комплекс «</w:t>
      </w:r>
      <w:proofErr w:type="spellStart"/>
      <w:r w:rsidRPr="00315051">
        <w:rPr>
          <w:rFonts w:ascii="Times New Roman" w:eastAsia="Times New Roman" w:hAnsi="Times New Roman" w:cs="Times New Roman"/>
          <w:sz w:val="24"/>
          <w:szCs w:val="24"/>
          <w:lang w:val="ru-RU"/>
        </w:rPr>
        <w:t>Національний</w:t>
      </w:r>
      <w:proofErr w:type="spellEnd"/>
      <w:r w:rsidRPr="00315051">
        <w:rPr>
          <w:rFonts w:ascii="Times New Roman" w:eastAsia="Times New Roman" w:hAnsi="Times New Roman" w:cs="Times New Roman"/>
          <w:sz w:val="24"/>
          <w:szCs w:val="24"/>
          <w:lang w:val="ru-RU"/>
        </w:rPr>
        <w:t xml:space="preserve"> музей </w:t>
      </w:r>
      <w:proofErr w:type="spellStart"/>
      <w:r w:rsidRPr="00315051">
        <w:rPr>
          <w:rFonts w:ascii="Times New Roman" w:eastAsia="Times New Roman" w:hAnsi="Times New Roman" w:cs="Times New Roman"/>
          <w:sz w:val="24"/>
          <w:szCs w:val="24"/>
          <w:lang w:val="ru-RU"/>
        </w:rPr>
        <w:t>історії</w:t>
      </w:r>
      <w:proofErr w:type="spellEnd"/>
      <w:r w:rsidRPr="00315051">
        <w:rPr>
          <w:rFonts w:ascii="Times New Roman" w:eastAsia="Times New Roman" w:hAnsi="Times New Roman" w:cs="Times New Roman"/>
          <w:sz w:val="24"/>
          <w:szCs w:val="24"/>
          <w:lang w:val="ru-RU"/>
        </w:rPr>
        <w:t xml:space="preserve"> </w:t>
      </w:r>
      <w:proofErr w:type="spellStart"/>
      <w:r w:rsidRPr="00315051">
        <w:rPr>
          <w:rFonts w:ascii="Times New Roman" w:eastAsia="Times New Roman" w:hAnsi="Times New Roman" w:cs="Times New Roman"/>
          <w:sz w:val="24"/>
          <w:szCs w:val="24"/>
          <w:lang w:val="ru-RU"/>
        </w:rPr>
        <w:t>Великої</w:t>
      </w:r>
      <w:proofErr w:type="spellEnd"/>
      <w:r w:rsidRPr="00315051">
        <w:rPr>
          <w:rFonts w:ascii="Times New Roman" w:eastAsia="Times New Roman" w:hAnsi="Times New Roman" w:cs="Times New Roman"/>
          <w:sz w:val="24"/>
          <w:szCs w:val="24"/>
          <w:lang w:val="ru-RU"/>
        </w:rPr>
        <w:t xml:space="preserve"> </w:t>
      </w:r>
      <w:proofErr w:type="spellStart"/>
      <w:r w:rsidRPr="00315051">
        <w:rPr>
          <w:rFonts w:ascii="Times New Roman" w:eastAsia="Times New Roman" w:hAnsi="Times New Roman" w:cs="Times New Roman"/>
          <w:sz w:val="24"/>
          <w:szCs w:val="24"/>
          <w:lang w:val="ru-RU"/>
        </w:rPr>
        <w:t>Вітчизняної</w:t>
      </w:r>
      <w:proofErr w:type="spellEnd"/>
      <w:r w:rsidRPr="00315051">
        <w:rPr>
          <w:rFonts w:ascii="Times New Roman" w:eastAsia="Times New Roman" w:hAnsi="Times New Roman" w:cs="Times New Roman"/>
          <w:sz w:val="24"/>
          <w:szCs w:val="24"/>
          <w:lang w:val="ru-RU"/>
        </w:rPr>
        <w:t xml:space="preserve"> </w:t>
      </w:r>
      <w:proofErr w:type="spellStart"/>
      <w:r w:rsidRPr="00315051">
        <w:rPr>
          <w:rFonts w:ascii="Times New Roman" w:eastAsia="Times New Roman" w:hAnsi="Times New Roman" w:cs="Times New Roman"/>
          <w:sz w:val="24"/>
          <w:szCs w:val="24"/>
          <w:lang w:val="ru-RU"/>
        </w:rPr>
        <w:t>війни</w:t>
      </w:r>
      <w:proofErr w:type="spellEnd"/>
      <w:r w:rsidRPr="00315051">
        <w:rPr>
          <w:rFonts w:ascii="Times New Roman" w:eastAsia="Times New Roman" w:hAnsi="Times New Roman" w:cs="Times New Roman"/>
          <w:sz w:val="24"/>
          <w:szCs w:val="24"/>
          <w:lang w:val="ru-RU"/>
        </w:rPr>
        <w:t xml:space="preserve"> 1941-1945 </w:t>
      </w:r>
      <w:proofErr w:type="spellStart"/>
      <w:r w:rsidRPr="00315051">
        <w:rPr>
          <w:rFonts w:ascii="Times New Roman" w:eastAsia="Times New Roman" w:hAnsi="Times New Roman" w:cs="Times New Roman"/>
          <w:sz w:val="24"/>
          <w:szCs w:val="24"/>
          <w:lang w:val="ru-RU"/>
        </w:rPr>
        <w:t>років</w:t>
      </w:r>
      <w:proofErr w:type="spellEnd"/>
      <w:r w:rsidRPr="00315051">
        <w:rPr>
          <w:rFonts w:ascii="Times New Roman" w:eastAsia="Times New Roman" w:hAnsi="Times New Roman" w:cs="Times New Roman"/>
          <w:sz w:val="24"/>
          <w:szCs w:val="24"/>
          <w:lang w:val="ru-RU"/>
        </w:rPr>
        <w:t>».</w:t>
      </w:r>
    </w:p>
    <w:p w:rsidR="00A01A94" w:rsidRPr="00315051" w:rsidRDefault="00A01A94" w:rsidP="00A01A94">
      <w:pPr>
        <w:widowControl w:val="0"/>
        <w:autoSpaceDE w:val="0"/>
        <w:autoSpaceDN w:val="0"/>
        <w:spacing w:before="1" w:after="0" w:line="252" w:lineRule="exact"/>
        <w:ind w:firstLine="709"/>
        <w:jc w:val="both"/>
        <w:rPr>
          <w:rFonts w:ascii="Times New Roman" w:eastAsia="Times New Roman" w:hAnsi="Times New Roman" w:cs="Times New Roman"/>
          <w:sz w:val="24"/>
          <w:szCs w:val="24"/>
        </w:rPr>
      </w:pPr>
      <w:r w:rsidRPr="00315051">
        <w:rPr>
          <w:rFonts w:ascii="Times New Roman" w:eastAsia="Times New Roman" w:hAnsi="Times New Roman" w:cs="Times New Roman"/>
          <w:sz w:val="24"/>
          <w:szCs w:val="24"/>
        </w:rPr>
        <w:lastRenderedPageBreak/>
        <w:t xml:space="preserve">Музей відкрито 17 жовтня 1974 року на честь 30-річчя визволення України від нацистських загарбників, у колишньому </w:t>
      </w:r>
      <w:proofErr w:type="spellStart"/>
      <w:r w:rsidRPr="00315051">
        <w:rPr>
          <w:rFonts w:ascii="Times New Roman" w:eastAsia="Times New Roman" w:hAnsi="Times New Roman" w:cs="Times New Roman"/>
          <w:sz w:val="24"/>
          <w:szCs w:val="24"/>
        </w:rPr>
        <w:t>Кловському</w:t>
      </w:r>
      <w:proofErr w:type="spellEnd"/>
      <w:r w:rsidRPr="00315051">
        <w:rPr>
          <w:rFonts w:ascii="Times New Roman" w:eastAsia="Times New Roman" w:hAnsi="Times New Roman" w:cs="Times New Roman"/>
          <w:sz w:val="24"/>
          <w:szCs w:val="24"/>
        </w:rPr>
        <w:t xml:space="preserve"> палаці на Печерську.</w:t>
      </w:r>
    </w:p>
    <w:p w:rsidR="00A01A94" w:rsidRPr="00315051" w:rsidRDefault="00A01A94" w:rsidP="00BF1EE9">
      <w:pPr>
        <w:widowControl w:val="0"/>
        <w:autoSpaceDE w:val="0"/>
        <w:autoSpaceDN w:val="0"/>
        <w:spacing w:before="1" w:after="0" w:line="252" w:lineRule="exact"/>
        <w:ind w:firstLine="709"/>
        <w:jc w:val="both"/>
        <w:rPr>
          <w:rFonts w:ascii="Times New Roman" w:eastAsia="Times New Roman" w:hAnsi="Times New Roman" w:cs="Times New Roman"/>
          <w:sz w:val="24"/>
          <w:szCs w:val="24"/>
        </w:rPr>
      </w:pPr>
      <w:r w:rsidRPr="00315051">
        <w:rPr>
          <w:rFonts w:ascii="Times New Roman" w:eastAsia="Times New Roman" w:hAnsi="Times New Roman" w:cs="Times New Roman"/>
          <w:sz w:val="24"/>
          <w:szCs w:val="24"/>
        </w:rPr>
        <w:t>Меморіальний комплекс займає площу понад 10 га. До нього входять: музей з монументом «Батьківщина-мати», головна площа з Алеєю міст-героїв і скульптурними композиціями «Форсування Дніпра» й «Передача зброї», галерея героїв фронту і тилу з бронзовими горельєфними композиціями, чаша «Вогонь Слави», виставка бойової техніки і озброєння, окрема споруда, де розгорнута експозиція «На чужих війнах», відкриті для відвідування екскурсантів літак Лі-2 та гелікоптер Мі-24В.</w:t>
      </w:r>
    </w:p>
    <w:p w:rsidR="00A01A94" w:rsidRPr="00315051" w:rsidRDefault="00A01A94" w:rsidP="00BF1EE9">
      <w:pPr>
        <w:widowControl w:val="0"/>
        <w:autoSpaceDE w:val="0"/>
        <w:autoSpaceDN w:val="0"/>
        <w:spacing w:before="1" w:after="0" w:line="252" w:lineRule="exact"/>
        <w:ind w:firstLine="709"/>
        <w:jc w:val="both"/>
        <w:rPr>
          <w:rFonts w:ascii="Times New Roman" w:eastAsia="Times New Roman" w:hAnsi="Times New Roman" w:cs="Times New Roman"/>
          <w:sz w:val="24"/>
          <w:szCs w:val="24"/>
        </w:rPr>
      </w:pPr>
    </w:p>
    <w:p w:rsidR="00A01A94" w:rsidRPr="00315051" w:rsidRDefault="00315051" w:rsidP="00BF1EE9">
      <w:pPr>
        <w:widowControl w:val="0"/>
        <w:autoSpaceDE w:val="0"/>
        <w:autoSpaceDN w:val="0"/>
        <w:spacing w:before="1" w:after="0" w:line="252" w:lineRule="exact"/>
        <w:ind w:firstLine="709"/>
        <w:jc w:val="both"/>
        <w:rPr>
          <w:rFonts w:ascii="Times New Roman" w:eastAsia="Times New Roman" w:hAnsi="Times New Roman" w:cs="Times New Roman"/>
          <w:sz w:val="24"/>
          <w:szCs w:val="24"/>
        </w:rPr>
      </w:pPr>
      <w:r w:rsidRPr="00315051">
        <w:rPr>
          <w:rFonts w:ascii="Times New Roman" w:hAnsi="Times New Roman" w:cs="Times New Roman"/>
          <w:noProof/>
          <w:sz w:val="24"/>
          <w:szCs w:val="24"/>
          <w:lang w:val="ru-RU" w:eastAsia="ru-RU"/>
        </w:rPr>
        <w:drawing>
          <wp:anchor distT="0" distB="0" distL="114300" distR="114300" simplePos="0" relativeHeight="251658240" behindDoc="0" locked="0" layoutInCell="1" allowOverlap="1">
            <wp:simplePos x="0" y="0"/>
            <wp:positionH relativeFrom="column">
              <wp:posOffset>450286</wp:posOffset>
            </wp:positionH>
            <wp:positionV relativeFrom="paragraph">
              <wp:posOffset>29238</wp:posOffset>
            </wp:positionV>
            <wp:extent cx="3339297" cy="2507257"/>
            <wp:effectExtent l="0" t="0" r="0" b="7620"/>
            <wp:wrapNone/>
            <wp:docPr id="2" name="Рисунок 2" descr="https://upload.wikimedia.org/wikipedia/uk/thumb/b/bf/80-382-0200_Kiev_Lavrska_24_Forsuvannya_002.jpg/200px-80-382-0200_Kiev_Lavrska_24_Forsuvannya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uk/thumb/b/bf/80-382-0200_Kiev_Lavrska_24_Forsuvannya_002.jpg/200px-80-382-0200_Kiev_Lavrska_24_Forsuvannya_0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6438" cy="25126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1A94" w:rsidRPr="00315051" w:rsidRDefault="00A01A94" w:rsidP="00BF1EE9">
      <w:pPr>
        <w:widowControl w:val="0"/>
        <w:autoSpaceDE w:val="0"/>
        <w:autoSpaceDN w:val="0"/>
        <w:spacing w:before="1" w:after="0" w:line="252" w:lineRule="exact"/>
        <w:ind w:firstLine="709"/>
        <w:jc w:val="both"/>
        <w:rPr>
          <w:rFonts w:ascii="Times New Roman" w:eastAsia="Times New Roman" w:hAnsi="Times New Roman" w:cs="Times New Roman"/>
          <w:sz w:val="24"/>
          <w:szCs w:val="24"/>
        </w:rPr>
      </w:pPr>
    </w:p>
    <w:p w:rsidR="00A01A94" w:rsidRPr="00315051" w:rsidRDefault="00A01A94" w:rsidP="00BF1EE9">
      <w:pPr>
        <w:widowControl w:val="0"/>
        <w:autoSpaceDE w:val="0"/>
        <w:autoSpaceDN w:val="0"/>
        <w:spacing w:before="1" w:after="0" w:line="252" w:lineRule="exact"/>
        <w:ind w:firstLine="709"/>
        <w:jc w:val="both"/>
        <w:rPr>
          <w:rFonts w:ascii="Times New Roman" w:eastAsia="Times New Roman" w:hAnsi="Times New Roman" w:cs="Times New Roman"/>
          <w:sz w:val="24"/>
          <w:szCs w:val="24"/>
        </w:rPr>
      </w:pPr>
    </w:p>
    <w:p w:rsidR="00A01A94" w:rsidRPr="00315051" w:rsidRDefault="00A01A94" w:rsidP="00BF1EE9">
      <w:pPr>
        <w:widowControl w:val="0"/>
        <w:autoSpaceDE w:val="0"/>
        <w:autoSpaceDN w:val="0"/>
        <w:spacing w:before="1" w:after="0" w:line="252" w:lineRule="exact"/>
        <w:ind w:firstLine="709"/>
        <w:jc w:val="both"/>
        <w:rPr>
          <w:rFonts w:ascii="Times New Roman" w:eastAsia="Times New Roman" w:hAnsi="Times New Roman" w:cs="Times New Roman"/>
          <w:sz w:val="24"/>
          <w:szCs w:val="24"/>
        </w:rPr>
      </w:pPr>
    </w:p>
    <w:p w:rsidR="00A01A94" w:rsidRPr="00315051" w:rsidRDefault="00A01A94" w:rsidP="00BF1EE9">
      <w:pPr>
        <w:widowControl w:val="0"/>
        <w:autoSpaceDE w:val="0"/>
        <w:autoSpaceDN w:val="0"/>
        <w:spacing w:before="1" w:after="0" w:line="252" w:lineRule="exact"/>
        <w:ind w:firstLine="709"/>
        <w:jc w:val="both"/>
        <w:rPr>
          <w:rFonts w:ascii="Times New Roman" w:eastAsia="Times New Roman" w:hAnsi="Times New Roman" w:cs="Times New Roman"/>
          <w:sz w:val="24"/>
          <w:szCs w:val="24"/>
        </w:rPr>
      </w:pPr>
    </w:p>
    <w:p w:rsidR="00A01A94" w:rsidRPr="00315051" w:rsidRDefault="00A01A94" w:rsidP="00BF1EE9">
      <w:pPr>
        <w:widowControl w:val="0"/>
        <w:autoSpaceDE w:val="0"/>
        <w:autoSpaceDN w:val="0"/>
        <w:spacing w:before="1" w:after="0" w:line="252" w:lineRule="exact"/>
        <w:ind w:firstLine="709"/>
        <w:jc w:val="both"/>
        <w:rPr>
          <w:rFonts w:ascii="Times New Roman" w:eastAsia="Times New Roman" w:hAnsi="Times New Roman" w:cs="Times New Roman"/>
          <w:sz w:val="24"/>
          <w:szCs w:val="24"/>
        </w:rPr>
      </w:pPr>
    </w:p>
    <w:p w:rsidR="00A01A94" w:rsidRPr="00315051" w:rsidRDefault="00A01A94" w:rsidP="00BF1EE9">
      <w:pPr>
        <w:widowControl w:val="0"/>
        <w:autoSpaceDE w:val="0"/>
        <w:autoSpaceDN w:val="0"/>
        <w:spacing w:before="1" w:after="0" w:line="252" w:lineRule="exact"/>
        <w:ind w:firstLine="709"/>
        <w:jc w:val="both"/>
        <w:rPr>
          <w:rFonts w:ascii="Times New Roman" w:eastAsia="Times New Roman" w:hAnsi="Times New Roman" w:cs="Times New Roman"/>
          <w:sz w:val="24"/>
          <w:szCs w:val="24"/>
        </w:rPr>
      </w:pPr>
    </w:p>
    <w:p w:rsidR="00A01A94" w:rsidRPr="00315051" w:rsidRDefault="00A01A94" w:rsidP="00BF1EE9">
      <w:pPr>
        <w:widowControl w:val="0"/>
        <w:autoSpaceDE w:val="0"/>
        <w:autoSpaceDN w:val="0"/>
        <w:spacing w:before="1" w:after="0" w:line="252" w:lineRule="exact"/>
        <w:ind w:firstLine="709"/>
        <w:jc w:val="both"/>
        <w:rPr>
          <w:rFonts w:ascii="Times New Roman" w:eastAsia="Times New Roman" w:hAnsi="Times New Roman" w:cs="Times New Roman"/>
          <w:sz w:val="24"/>
          <w:szCs w:val="24"/>
        </w:rPr>
      </w:pPr>
    </w:p>
    <w:p w:rsidR="00A01A94" w:rsidRPr="00315051" w:rsidRDefault="00A01A94" w:rsidP="00BF1EE9">
      <w:pPr>
        <w:widowControl w:val="0"/>
        <w:autoSpaceDE w:val="0"/>
        <w:autoSpaceDN w:val="0"/>
        <w:spacing w:before="1" w:after="0" w:line="252" w:lineRule="exact"/>
        <w:ind w:firstLine="709"/>
        <w:jc w:val="both"/>
        <w:rPr>
          <w:rFonts w:ascii="Times New Roman" w:eastAsia="Times New Roman" w:hAnsi="Times New Roman" w:cs="Times New Roman"/>
          <w:sz w:val="24"/>
          <w:szCs w:val="24"/>
        </w:rPr>
      </w:pPr>
    </w:p>
    <w:p w:rsidR="00A01A94" w:rsidRPr="00315051" w:rsidRDefault="00A01A94" w:rsidP="00BF1EE9">
      <w:pPr>
        <w:widowControl w:val="0"/>
        <w:autoSpaceDE w:val="0"/>
        <w:autoSpaceDN w:val="0"/>
        <w:spacing w:before="1" w:after="0" w:line="252" w:lineRule="exact"/>
        <w:ind w:firstLine="709"/>
        <w:jc w:val="both"/>
        <w:rPr>
          <w:rFonts w:ascii="Times New Roman" w:eastAsia="Times New Roman" w:hAnsi="Times New Roman" w:cs="Times New Roman"/>
          <w:sz w:val="24"/>
          <w:szCs w:val="24"/>
        </w:rPr>
      </w:pPr>
    </w:p>
    <w:p w:rsidR="00A01A94" w:rsidRPr="00315051" w:rsidRDefault="00A01A94" w:rsidP="00BF1EE9">
      <w:pPr>
        <w:widowControl w:val="0"/>
        <w:autoSpaceDE w:val="0"/>
        <w:autoSpaceDN w:val="0"/>
        <w:spacing w:before="1" w:after="0" w:line="252" w:lineRule="exact"/>
        <w:ind w:firstLine="709"/>
        <w:jc w:val="both"/>
        <w:rPr>
          <w:rFonts w:ascii="Times New Roman" w:eastAsia="Times New Roman" w:hAnsi="Times New Roman" w:cs="Times New Roman"/>
          <w:sz w:val="24"/>
          <w:szCs w:val="24"/>
        </w:rPr>
      </w:pPr>
    </w:p>
    <w:p w:rsidR="00A01A94" w:rsidRPr="00315051" w:rsidRDefault="00A01A94" w:rsidP="00BF1EE9">
      <w:pPr>
        <w:widowControl w:val="0"/>
        <w:autoSpaceDE w:val="0"/>
        <w:autoSpaceDN w:val="0"/>
        <w:spacing w:before="1" w:after="0" w:line="252" w:lineRule="exact"/>
        <w:ind w:firstLine="709"/>
        <w:jc w:val="both"/>
        <w:rPr>
          <w:rFonts w:ascii="Times New Roman" w:eastAsia="Times New Roman" w:hAnsi="Times New Roman" w:cs="Times New Roman"/>
          <w:sz w:val="24"/>
          <w:szCs w:val="24"/>
        </w:rPr>
      </w:pPr>
    </w:p>
    <w:p w:rsidR="00A01A94" w:rsidRPr="00315051" w:rsidRDefault="00A01A94" w:rsidP="00BF1EE9">
      <w:pPr>
        <w:widowControl w:val="0"/>
        <w:autoSpaceDE w:val="0"/>
        <w:autoSpaceDN w:val="0"/>
        <w:spacing w:before="1" w:after="0" w:line="252" w:lineRule="exact"/>
        <w:ind w:firstLine="709"/>
        <w:jc w:val="both"/>
        <w:rPr>
          <w:rFonts w:ascii="Times New Roman" w:eastAsia="Times New Roman" w:hAnsi="Times New Roman" w:cs="Times New Roman"/>
          <w:sz w:val="24"/>
          <w:szCs w:val="24"/>
        </w:rPr>
      </w:pPr>
    </w:p>
    <w:p w:rsidR="00A01A94" w:rsidRPr="00315051" w:rsidRDefault="00A01A94" w:rsidP="00BF1EE9">
      <w:pPr>
        <w:widowControl w:val="0"/>
        <w:autoSpaceDE w:val="0"/>
        <w:autoSpaceDN w:val="0"/>
        <w:spacing w:before="1" w:after="0" w:line="252" w:lineRule="exact"/>
        <w:ind w:firstLine="709"/>
        <w:jc w:val="both"/>
        <w:rPr>
          <w:rFonts w:ascii="Times New Roman" w:eastAsia="Times New Roman" w:hAnsi="Times New Roman" w:cs="Times New Roman"/>
          <w:sz w:val="24"/>
          <w:szCs w:val="24"/>
        </w:rPr>
      </w:pPr>
    </w:p>
    <w:p w:rsidR="00A01A94" w:rsidRPr="00315051" w:rsidRDefault="00A01A94" w:rsidP="00BF1EE9">
      <w:pPr>
        <w:widowControl w:val="0"/>
        <w:autoSpaceDE w:val="0"/>
        <w:autoSpaceDN w:val="0"/>
        <w:spacing w:before="1" w:after="0" w:line="252" w:lineRule="exact"/>
        <w:ind w:firstLine="709"/>
        <w:jc w:val="both"/>
        <w:rPr>
          <w:rFonts w:ascii="Times New Roman" w:eastAsia="Times New Roman" w:hAnsi="Times New Roman" w:cs="Times New Roman"/>
          <w:sz w:val="24"/>
          <w:szCs w:val="24"/>
        </w:rPr>
      </w:pPr>
    </w:p>
    <w:p w:rsidR="00A01A94" w:rsidRPr="00315051" w:rsidRDefault="00A01A94" w:rsidP="00BF1EE9">
      <w:pPr>
        <w:widowControl w:val="0"/>
        <w:autoSpaceDE w:val="0"/>
        <w:autoSpaceDN w:val="0"/>
        <w:spacing w:before="1" w:after="0" w:line="252" w:lineRule="exact"/>
        <w:ind w:firstLine="709"/>
        <w:jc w:val="both"/>
        <w:rPr>
          <w:rFonts w:ascii="Times New Roman" w:eastAsia="Times New Roman" w:hAnsi="Times New Roman" w:cs="Times New Roman"/>
          <w:sz w:val="24"/>
          <w:szCs w:val="24"/>
        </w:rPr>
      </w:pPr>
    </w:p>
    <w:p w:rsidR="00A01A94" w:rsidRPr="00315051" w:rsidRDefault="00A01A94" w:rsidP="00A01A94">
      <w:pPr>
        <w:widowControl w:val="0"/>
        <w:autoSpaceDE w:val="0"/>
        <w:autoSpaceDN w:val="0"/>
        <w:spacing w:before="1" w:after="0" w:line="252" w:lineRule="exact"/>
        <w:ind w:firstLine="709"/>
        <w:jc w:val="both"/>
        <w:rPr>
          <w:rFonts w:ascii="Times New Roman" w:eastAsia="Times New Roman" w:hAnsi="Times New Roman" w:cs="Times New Roman"/>
          <w:sz w:val="24"/>
          <w:szCs w:val="24"/>
        </w:rPr>
      </w:pPr>
    </w:p>
    <w:p w:rsidR="00A01A94" w:rsidRPr="00315051" w:rsidRDefault="00E73E01" w:rsidP="00A01A94">
      <w:pPr>
        <w:widowControl w:val="0"/>
        <w:autoSpaceDE w:val="0"/>
        <w:autoSpaceDN w:val="0"/>
        <w:spacing w:before="1" w:after="0" w:line="252" w:lineRule="exact"/>
        <w:ind w:firstLine="709"/>
        <w:jc w:val="both"/>
        <w:rPr>
          <w:rFonts w:ascii="Times New Roman" w:eastAsia="Times New Roman" w:hAnsi="Times New Roman" w:cs="Times New Roman"/>
          <w:sz w:val="24"/>
          <w:szCs w:val="24"/>
        </w:rPr>
      </w:pPr>
      <w:r w:rsidRPr="00315051">
        <w:rPr>
          <w:rFonts w:ascii="Times New Roman" w:hAnsi="Times New Roman" w:cs="Times New Roman"/>
          <w:noProof/>
          <w:sz w:val="24"/>
          <w:szCs w:val="24"/>
          <w:lang w:val="ru-RU" w:eastAsia="ru-RU"/>
        </w:rPr>
        <w:drawing>
          <wp:anchor distT="0" distB="0" distL="114300" distR="114300" simplePos="0" relativeHeight="251659264" behindDoc="0" locked="0" layoutInCell="1" allowOverlap="1">
            <wp:simplePos x="0" y="0"/>
            <wp:positionH relativeFrom="page">
              <wp:posOffset>653415</wp:posOffset>
            </wp:positionH>
            <wp:positionV relativeFrom="paragraph">
              <wp:posOffset>1812925</wp:posOffset>
            </wp:positionV>
            <wp:extent cx="3338830" cy="2225675"/>
            <wp:effectExtent l="0" t="0" r="0" b="3175"/>
            <wp:wrapTopAndBottom/>
            <wp:docPr id="6" name="Рисунок 6" descr="Pechersk 28 09 13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chersk 28 09 13 0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8830" cy="22256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A01A94" w:rsidRPr="00315051">
        <w:rPr>
          <w:rFonts w:ascii="Times New Roman" w:eastAsia="Times New Roman" w:hAnsi="Times New Roman" w:cs="Times New Roman"/>
          <w:b/>
          <w:i/>
          <w:sz w:val="24"/>
          <w:szCs w:val="24"/>
        </w:rPr>
        <w:t>Націонаальний</w:t>
      </w:r>
      <w:proofErr w:type="spellEnd"/>
      <w:r w:rsidR="00A01A94" w:rsidRPr="00315051">
        <w:rPr>
          <w:rFonts w:ascii="Times New Roman" w:eastAsia="Times New Roman" w:hAnsi="Times New Roman" w:cs="Times New Roman"/>
          <w:b/>
          <w:i/>
          <w:sz w:val="24"/>
          <w:szCs w:val="24"/>
        </w:rPr>
        <w:t xml:space="preserve"> художній музей</w:t>
      </w:r>
      <w:r w:rsidR="00A01A94" w:rsidRPr="00315051">
        <w:rPr>
          <w:rFonts w:ascii="Times New Roman" w:eastAsia="Times New Roman" w:hAnsi="Times New Roman" w:cs="Times New Roman"/>
          <w:sz w:val="24"/>
          <w:szCs w:val="24"/>
        </w:rPr>
        <w:t xml:space="preserve"> - музей образотворчого мистецтва в Україні, в Києві. Один із найбільших і найстаріших в країні. Заснований 1 серпня 1899 року за часів Російської імперії, на кошти російського уряду та української родини Терещенків. Будівля музею спроектована архітектором Владиславом Городецьким. Музейна колекція створена на основі пожертв Богдана Ханенка, Терещенків, Вікентія Хвойки, Миколи </w:t>
      </w:r>
      <w:proofErr w:type="spellStart"/>
      <w:r w:rsidR="00A01A94" w:rsidRPr="00315051">
        <w:rPr>
          <w:rFonts w:ascii="Times New Roman" w:eastAsia="Times New Roman" w:hAnsi="Times New Roman" w:cs="Times New Roman"/>
          <w:sz w:val="24"/>
          <w:szCs w:val="24"/>
        </w:rPr>
        <w:t>Біляшівського</w:t>
      </w:r>
      <w:proofErr w:type="spellEnd"/>
      <w:r w:rsidR="00A01A94" w:rsidRPr="00315051">
        <w:rPr>
          <w:rFonts w:ascii="Times New Roman" w:eastAsia="Times New Roman" w:hAnsi="Times New Roman" w:cs="Times New Roman"/>
          <w:sz w:val="24"/>
          <w:szCs w:val="24"/>
        </w:rPr>
        <w:t xml:space="preserve"> та інших. Відкритий 30 грудня 1904 року. Станом на початок ХХІ століття музейні фонди нараховують близько 40 тисяч експонатів. Має унікальну колекцію творів українського живопису, </w:t>
      </w:r>
      <w:r w:rsidRPr="00315051">
        <w:rPr>
          <w:rFonts w:ascii="Times New Roman" w:eastAsia="Times New Roman" w:hAnsi="Times New Roman" w:cs="Times New Roman"/>
          <w:sz w:val="24"/>
          <w:szCs w:val="24"/>
        </w:rPr>
        <w:t>скульптури та іконопису від XII-</w:t>
      </w:r>
      <w:r w:rsidR="00A01A94" w:rsidRPr="00315051">
        <w:rPr>
          <w:rFonts w:ascii="Times New Roman" w:eastAsia="Times New Roman" w:hAnsi="Times New Roman" w:cs="Times New Roman"/>
          <w:sz w:val="24"/>
          <w:szCs w:val="24"/>
        </w:rPr>
        <w:t>ХХ століть.</w:t>
      </w:r>
    </w:p>
    <w:p w:rsidR="00A01A94" w:rsidRPr="00315051" w:rsidRDefault="00A01A94" w:rsidP="00A01A94">
      <w:pPr>
        <w:widowControl w:val="0"/>
        <w:autoSpaceDE w:val="0"/>
        <w:autoSpaceDN w:val="0"/>
        <w:spacing w:before="1" w:after="0" w:line="252" w:lineRule="exact"/>
        <w:ind w:firstLine="709"/>
        <w:jc w:val="both"/>
        <w:rPr>
          <w:rFonts w:ascii="Times New Roman" w:eastAsia="Times New Roman" w:hAnsi="Times New Roman" w:cs="Times New Roman"/>
          <w:sz w:val="24"/>
          <w:szCs w:val="24"/>
        </w:rPr>
      </w:pPr>
    </w:p>
    <w:p w:rsidR="00A01A94" w:rsidRPr="00315051" w:rsidRDefault="00A01A94" w:rsidP="00A01A94">
      <w:pPr>
        <w:widowControl w:val="0"/>
        <w:autoSpaceDE w:val="0"/>
        <w:autoSpaceDN w:val="0"/>
        <w:spacing w:before="1" w:after="0" w:line="252" w:lineRule="exact"/>
        <w:ind w:firstLine="709"/>
        <w:jc w:val="both"/>
        <w:rPr>
          <w:rFonts w:ascii="Times New Roman" w:eastAsia="Times New Roman" w:hAnsi="Times New Roman" w:cs="Times New Roman"/>
          <w:sz w:val="24"/>
          <w:szCs w:val="24"/>
        </w:rPr>
      </w:pPr>
    </w:p>
    <w:p w:rsidR="00B82EE5" w:rsidRPr="00315051" w:rsidRDefault="00B82EE5" w:rsidP="00A01A94">
      <w:pPr>
        <w:widowControl w:val="0"/>
        <w:autoSpaceDE w:val="0"/>
        <w:autoSpaceDN w:val="0"/>
        <w:spacing w:before="1" w:after="0" w:line="252" w:lineRule="exact"/>
        <w:ind w:firstLine="709"/>
        <w:jc w:val="both"/>
        <w:rPr>
          <w:rFonts w:ascii="Times New Roman" w:eastAsia="Times New Roman" w:hAnsi="Times New Roman" w:cs="Times New Roman"/>
          <w:b/>
          <w:i/>
          <w:sz w:val="24"/>
          <w:szCs w:val="24"/>
        </w:rPr>
      </w:pPr>
      <w:r w:rsidRPr="00315051">
        <w:rPr>
          <w:rFonts w:ascii="Times New Roman" w:eastAsia="Times New Roman" w:hAnsi="Times New Roman" w:cs="Times New Roman"/>
          <w:sz w:val="24"/>
          <w:szCs w:val="24"/>
        </w:rPr>
        <w:t>Один із найвідоміших і найстаріших музейних центрів України</w:t>
      </w:r>
      <w:r w:rsidR="00BF1EE9" w:rsidRPr="00315051">
        <w:rPr>
          <w:rFonts w:ascii="Times New Roman" w:eastAsia="Times New Roman" w:hAnsi="Times New Roman" w:cs="Times New Roman"/>
          <w:sz w:val="24"/>
          <w:szCs w:val="24"/>
        </w:rPr>
        <w:t xml:space="preserve"> - </w:t>
      </w:r>
      <w:r w:rsidRPr="00315051">
        <w:rPr>
          <w:rFonts w:ascii="Times New Roman" w:eastAsia="Times New Roman" w:hAnsi="Times New Roman" w:cs="Times New Roman"/>
          <w:b/>
          <w:i/>
          <w:sz w:val="24"/>
          <w:szCs w:val="24"/>
        </w:rPr>
        <w:t>Національний музей історії України</w:t>
      </w:r>
      <w:r w:rsidRPr="00315051">
        <w:rPr>
          <w:rFonts w:ascii="Times New Roman" w:eastAsia="Times New Roman" w:hAnsi="Times New Roman" w:cs="Times New Roman"/>
          <w:sz w:val="24"/>
          <w:szCs w:val="24"/>
        </w:rPr>
        <w:t xml:space="preserve"> (м.</w:t>
      </w:r>
      <w:r w:rsidR="00AC7615" w:rsidRPr="00315051">
        <w:rPr>
          <w:rFonts w:ascii="Times New Roman" w:eastAsia="Times New Roman" w:hAnsi="Times New Roman" w:cs="Times New Roman"/>
          <w:sz w:val="24"/>
          <w:szCs w:val="24"/>
        </w:rPr>
        <w:t xml:space="preserve"> </w:t>
      </w:r>
      <w:r w:rsidRPr="00315051">
        <w:rPr>
          <w:rFonts w:ascii="Times New Roman" w:eastAsia="Times New Roman" w:hAnsi="Times New Roman" w:cs="Times New Roman"/>
          <w:sz w:val="24"/>
          <w:szCs w:val="24"/>
        </w:rPr>
        <w:t xml:space="preserve">Київ). Свою діяльність розпочав 1899 р. як Міський музей </w:t>
      </w:r>
      <w:proofErr w:type="spellStart"/>
      <w:r w:rsidRPr="00315051">
        <w:rPr>
          <w:rFonts w:ascii="Times New Roman" w:eastAsia="Times New Roman" w:hAnsi="Times New Roman" w:cs="Times New Roman"/>
          <w:sz w:val="24"/>
          <w:szCs w:val="24"/>
        </w:rPr>
        <w:t>старожитностей</w:t>
      </w:r>
      <w:proofErr w:type="spellEnd"/>
      <w:r w:rsidRPr="00315051">
        <w:rPr>
          <w:rFonts w:ascii="Times New Roman" w:eastAsia="Times New Roman" w:hAnsi="Times New Roman" w:cs="Times New Roman"/>
          <w:sz w:val="24"/>
          <w:szCs w:val="24"/>
        </w:rPr>
        <w:t xml:space="preserve"> і мистецтв. Збірка музею, який починав свою діяльні</w:t>
      </w:r>
      <w:r w:rsidR="00AC7615" w:rsidRPr="00315051">
        <w:rPr>
          <w:rFonts w:ascii="Times New Roman" w:eastAsia="Times New Roman" w:hAnsi="Times New Roman" w:cs="Times New Roman"/>
          <w:sz w:val="24"/>
          <w:szCs w:val="24"/>
        </w:rPr>
        <w:t>сть з археологічного, історико-</w:t>
      </w:r>
      <w:r w:rsidRPr="00315051">
        <w:rPr>
          <w:rFonts w:ascii="Times New Roman" w:eastAsia="Times New Roman" w:hAnsi="Times New Roman" w:cs="Times New Roman"/>
          <w:sz w:val="24"/>
          <w:szCs w:val="24"/>
        </w:rPr>
        <w:t>побутового і художнього відділів нині нараховує понад 600 тис. музейних предметів – від археологічних пам’яток первісного суспільства, трипільської культури, скіфів, ранніх, слов’ян, Київської Русі, Українського козацтва до ХХ</w:t>
      </w:r>
      <w:r w:rsidRPr="00315051">
        <w:rPr>
          <w:rFonts w:ascii="Times New Roman" w:eastAsia="Times New Roman" w:hAnsi="Times New Roman" w:cs="Times New Roman"/>
          <w:spacing w:val="-7"/>
          <w:sz w:val="24"/>
          <w:szCs w:val="24"/>
        </w:rPr>
        <w:t xml:space="preserve"> </w:t>
      </w:r>
      <w:r w:rsidRPr="00315051">
        <w:rPr>
          <w:rFonts w:ascii="Times New Roman" w:eastAsia="Times New Roman" w:hAnsi="Times New Roman" w:cs="Times New Roman"/>
          <w:sz w:val="24"/>
          <w:szCs w:val="24"/>
        </w:rPr>
        <w:t>ст.</w:t>
      </w:r>
    </w:p>
    <w:p w:rsidR="00AC7615" w:rsidRPr="00315051" w:rsidRDefault="00AC7615" w:rsidP="00AC7615">
      <w:pPr>
        <w:widowControl w:val="0"/>
        <w:autoSpaceDE w:val="0"/>
        <w:autoSpaceDN w:val="0"/>
        <w:spacing w:after="0" w:line="240" w:lineRule="auto"/>
        <w:ind w:left="111" w:right="102" w:firstLine="31"/>
        <w:jc w:val="both"/>
        <w:rPr>
          <w:rFonts w:ascii="Times New Roman" w:eastAsia="Times New Roman" w:hAnsi="Times New Roman" w:cs="Times New Roman"/>
          <w:sz w:val="24"/>
          <w:szCs w:val="24"/>
        </w:rPr>
      </w:pPr>
      <w:r w:rsidRPr="00315051">
        <w:rPr>
          <w:rFonts w:ascii="Times New Roman" w:eastAsia="Times New Roman" w:hAnsi="Times New Roman" w:cs="Times New Roman"/>
          <w:noProof/>
          <w:sz w:val="24"/>
          <w:szCs w:val="24"/>
          <w:lang w:val="ru-RU" w:eastAsia="ru-RU"/>
        </w:rPr>
        <w:lastRenderedPageBreak/>
        <w:drawing>
          <wp:inline distT="0" distB="0" distL="0" distR="0">
            <wp:extent cx="4394200" cy="2375704"/>
            <wp:effectExtent l="0" t="0" r="6350" b="5715"/>
            <wp:docPr id="1" name="Рисунок 1" descr="C:\Users\user\Desktop\Національний_музей_історії_України,_2015_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ціональний_музей_історії_України,_2015_р..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4200" cy="2375704"/>
                    </a:xfrm>
                    <a:prstGeom prst="rect">
                      <a:avLst/>
                    </a:prstGeom>
                    <a:noFill/>
                    <a:ln>
                      <a:noFill/>
                    </a:ln>
                  </pic:spPr>
                </pic:pic>
              </a:graphicData>
            </a:graphic>
          </wp:inline>
        </w:drawing>
      </w:r>
    </w:p>
    <w:p w:rsidR="00AC7615" w:rsidRPr="00315051" w:rsidRDefault="00AC7615" w:rsidP="00B82EE5">
      <w:pPr>
        <w:widowControl w:val="0"/>
        <w:autoSpaceDE w:val="0"/>
        <w:autoSpaceDN w:val="0"/>
        <w:spacing w:after="0" w:line="240" w:lineRule="auto"/>
        <w:ind w:left="111" w:right="102" w:firstLine="566"/>
        <w:jc w:val="both"/>
        <w:rPr>
          <w:rFonts w:ascii="Times New Roman" w:eastAsia="Times New Roman" w:hAnsi="Times New Roman" w:cs="Times New Roman"/>
          <w:sz w:val="24"/>
          <w:szCs w:val="24"/>
        </w:rPr>
      </w:pPr>
    </w:p>
    <w:p w:rsidR="00AC7615" w:rsidRPr="00315051" w:rsidRDefault="00C05E44" w:rsidP="00B82EE5">
      <w:pPr>
        <w:widowControl w:val="0"/>
        <w:autoSpaceDE w:val="0"/>
        <w:autoSpaceDN w:val="0"/>
        <w:spacing w:after="0" w:line="240" w:lineRule="auto"/>
        <w:ind w:left="111" w:right="102" w:firstLine="566"/>
        <w:jc w:val="both"/>
        <w:rPr>
          <w:rFonts w:ascii="Times New Roman" w:hAnsi="Times New Roman" w:cs="Times New Roman"/>
          <w:sz w:val="24"/>
          <w:szCs w:val="24"/>
        </w:rPr>
      </w:pPr>
      <w:r w:rsidRPr="00315051">
        <w:rPr>
          <w:rFonts w:ascii="Times New Roman" w:eastAsia="Times New Roman" w:hAnsi="Times New Roman" w:cs="Times New Roman"/>
          <w:b/>
          <w:i/>
          <w:sz w:val="24"/>
          <w:szCs w:val="24"/>
        </w:rPr>
        <w:t>Національний заповідник «Софія Київська».</w:t>
      </w:r>
      <w:r w:rsidRPr="00315051">
        <w:rPr>
          <w:rFonts w:ascii="Times New Roman" w:eastAsia="Times New Roman" w:hAnsi="Times New Roman" w:cs="Times New Roman"/>
          <w:sz w:val="24"/>
          <w:szCs w:val="24"/>
        </w:rPr>
        <w:t xml:space="preserve"> До складу заповідника входять: </w:t>
      </w:r>
      <w:r w:rsidRPr="00315051">
        <w:rPr>
          <w:rFonts w:ascii="Times New Roman" w:eastAsia="Times New Roman" w:hAnsi="Times New Roman" w:cs="Times New Roman"/>
          <w:b/>
          <w:i/>
          <w:sz w:val="24"/>
          <w:szCs w:val="24"/>
        </w:rPr>
        <w:t>Собор святої Софії</w:t>
      </w:r>
      <w:r w:rsidRPr="00315051">
        <w:rPr>
          <w:rFonts w:ascii="Times New Roman" w:eastAsia="Times New Roman" w:hAnsi="Times New Roman" w:cs="Times New Roman"/>
          <w:sz w:val="24"/>
          <w:szCs w:val="24"/>
        </w:rPr>
        <w:t xml:space="preserve"> - Премудрості Божої, Софія Київська або Софійський собор - християнський собор в центрі Києва.</w:t>
      </w:r>
      <w:r w:rsidRPr="00315051">
        <w:rPr>
          <w:rFonts w:ascii="Times New Roman" w:hAnsi="Times New Roman" w:cs="Times New Roman"/>
          <w:sz w:val="24"/>
          <w:szCs w:val="24"/>
        </w:rPr>
        <w:t xml:space="preserve"> </w:t>
      </w:r>
      <w:r w:rsidRPr="00315051">
        <w:rPr>
          <w:rFonts w:ascii="Times New Roman" w:eastAsia="Times New Roman" w:hAnsi="Times New Roman" w:cs="Times New Roman"/>
          <w:noProof/>
          <w:sz w:val="24"/>
          <w:szCs w:val="24"/>
          <w:lang w:val="ru-RU" w:eastAsia="ru-RU"/>
        </w:rPr>
        <w:drawing>
          <wp:inline distT="0" distB="0" distL="0" distR="0">
            <wp:extent cx="4394200" cy="2974467"/>
            <wp:effectExtent l="0" t="0" r="6350" b="0"/>
            <wp:docPr id="4" name="Рисунок 4" descr="Собор святої Софії — Премудрості Божої, Софія Київська або Софійський со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бор святої Софії — Премудрості Божої, Софія Київська або Софійський собор"/>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4200" cy="2974467"/>
                    </a:xfrm>
                    <a:prstGeom prst="rect">
                      <a:avLst/>
                    </a:prstGeom>
                    <a:noFill/>
                    <a:ln>
                      <a:noFill/>
                    </a:ln>
                  </pic:spPr>
                </pic:pic>
              </a:graphicData>
            </a:graphic>
          </wp:inline>
        </w:drawing>
      </w:r>
    </w:p>
    <w:p w:rsidR="00C05E44" w:rsidRPr="00315051" w:rsidRDefault="00C05E44" w:rsidP="00C05E44">
      <w:pPr>
        <w:widowControl w:val="0"/>
        <w:autoSpaceDE w:val="0"/>
        <w:autoSpaceDN w:val="0"/>
        <w:spacing w:after="0" w:line="240" w:lineRule="auto"/>
        <w:ind w:left="111" w:right="102" w:firstLine="566"/>
        <w:jc w:val="both"/>
        <w:rPr>
          <w:rFonts w:ascii="Times New Roman" w:eastAsia="Times New Roman" w:hAnsi="Times New Roman" w:cs="Times New Roman"/>
          <w:sz w:val="24"/>
          <w:szCs w:val="24"/>
          <w:lang w:val="ru-RU"/>
        </w:rPr>
      </w:pPr>
      <w:r w:rsidRPr="00315051">
        <w:rPr>
          <w:rFonts w:ascii="Times New Roman" w:eastAsia="Times New Roman" w:hAnsi="Times New Roman" w:cs="Times New Roman"/>
          <w:b/>
          <w:i/>
          <w:sz w:val="24"/>
          <w:szCs w:val="24"/>
          <w:lang w:val="ru-RU"/>
        </w:rPr>
        <w:t>Музей «</w:t>
      </w:r>
      <w:proofErr w:type="spellStart"/>
      <w:r w:rsidRPr="00315051">
        <w:rPr>
          <w:rFonts w:ascii="Times New Roman" w:eastAsia="Times New Roman" w:hAnsi="Times New Roman" w:cs="Times New Roman"/>
          <w:b/>
          <w:i/>
          <w:sz w:val="24"/>
          <w:szCs w:val="24"/>
          <w:lang w:val="ru-RU"/>
        </w:rPr>
        <w:t>Будинок</w:t>
      </w:r>
      <w:proofErr w:type="spellEnd"/>
      <w:r w:rsidRPr="00315051">
        <w:rPr>
          <w:rFonts w:ascii="Times New Roman" w:eastAsia="Times New Roman" w:hAnsi="Times New Roman" w:cs="Times New Roman"/>
          <w:b/>
          <w:i/>
          <w:sz w:val="24"/>
          <w:szCs w:val="24"/>
          <w:lang w:val="ru-RU"/>
        </w:rPr>
        <w:t xml:space="preserve"> митрополита» </w:t>
      </w:r>
      <w:proofErr w:type="spellStart"/>
      <w:r w:rsidRPr="00315051">
        <w:rPr>
          <w:rFonts w:ascii="Times New Roman" w:eastAsia="Times New Roman" w:hAnsi="Times New Roman" w:cs="Times New Roman"/>
          <w:sz w:val="24"/>
          <w:szCs w:val="24"/>
          <w:lang w:val="ru-RU"/>
        </w:rPr>
        <w:t>розташований</w:t>
      </w:r>
      <w:proofErr w:type="spellEnd"/>
      <w:r w:rsidRPr="00315051">
        <w:rPr>
          <w:rFonts w:ascii="Times New Roman" w:eastAsia="Times New Roman" w:hAnsi="Times New Roman" w:cs="Times New Roman"/>
          <w:sz w:val="24"/>
          <w:szCs w:val="24"/>
          <w:lang w:val="ru-RU"/>
        </w:rPr>
        <w:t xml:space="preserve"> у </w:t>
      </w:r>
      <w:proofErr w:type="spellStart"/>
      <w:r w:rsidRPr="00315051">
        <w:rPr>
          <w:rFonts w:ascii="Times New Roman" w:eastAsia="Times New Roman" w:hAnsi="Times New Roman" w:cs="Times New Roman"/>
          <w:sz w:val="24"/>
          <w:szCs w:val="24"/>
          <w:lang w:val="ru-RU"/>
        </w:rPr>
        <w:t>західній</w:t>
      </w:r>
      <w:proofErr w:type="spellEnd"/>
      <w:r w:rsidRPr="00315051">
        <w:rPr>
          <w:rFonts w:ascii="Times New Roman" w:eastAsia="Times New Roman" w:hAnsi="Times New Roman" w:cs="Times New Roman"/>
          <w:sz w:val="24"/>
          <w:szCs w:val="24"/>
          <w:lang w:val="ru-RU"/>
        </w:rPr>
        <w:t xml:space="preserve"> </w:t>
      </w:r>
      <w:proofErr w:type="spellStart"/>
      <w:r w:rsidRPr="00315051">
        <w:rPr>
          <w:rFonts w:ascii="Times New Roman" w:eastAsia="Times New Roman" w:hAnsi="Times New Roman" w:cs="Times New Roman"/>
          <w:sz w:val="24"/>
          <w:szCs w:val="24"/>
          <w:lang w:val="ru-RU"/>
        </w:rPr>
        <w:t>частині</w:t>
      </w:r>
      <w:proofErr w:type="spellEnd"/>
      <w:r w:rsidRPr="00315051">
        <w:rPr>
          <w:rFonts w:ascii="Times New Roman" w:eastAsia="Times New Roman" w:hAnsi="Times New Roman" w:cs="Times New Roman"/>
          <w:sz w:val="24"/>
          <w:szCs w:val="24"/>
          <w:lang w:val="ru-RU"/>
        </w:rPr>
        <w:t xml:space="preserve"> </w:t>
      </w:r>
      <w:proofErr w:type="spellStart"/>
      <w:r w:rsidRPr="00315051">
        <w:rPr>
          <w:rFonts w:ascii="Times New Roman" w:eastAsia="Times New Roman" w:hAnsi="Times New Roman" w:cs="Times New Roman"/>
          <w:sz w:val="24"/>
          <w:szCs w:val="24"/>
          <w:lang w:val="ru-RU"/>
        </w:rPr>
        <w:t>подвір’я</w:t>
      </w:r>
      <w:proofErr w:type="spellEnd"/>
      <w:r w:rsidRPr="00315051">
        <w:rPr>
          <w:rFonts w:ascii="Times New Roman" w:eastAsia="Times New Roman" w:hAnsi="Times New Roman" w:cs="Times New Roman"/>
          <w:sz w:val="24"/>
          <w:szCs w:val="24"/>
          <w:lang w:val="ru-RU"/>
        </w:rPr>
        <w:t xml:space="preserve"> </w:t>
      </w:r>
      <w:proofErr w:type="spellStart"/>
      <w:r w:rsidRPr="00315051">
        <w:rPr>
          <w:rFonts w:ascii="Times New Roman" w:eastAsia="Times New Roman" w:hAnsi="Times New Roman" w:cs="Times New Roman"/>
          <w:sz w:val="24"/>
          <w:szCs w:val="24"/>
          <w:lang w:val="ru-RU"/>
        </w:rPr>
        <w:t>Софійського</w:t>
      </w:r>
      <w:proofErr w:type="spellEnd"/>
      <w:r w:rsidRPr="00315051">
        <w:rPr>
          <w:rFonts w:ascii="Times New Roman" w:eastAsia="Times New Roman" w:hAnsi="Times New Roman" w:cs="Times New Roman"/>
          <w:sz w:val="24"/>
          <w:szCs w:val="24"/>
          <w:lang w:val="ru-RU"/>
        </w:rPr>
        <w:t xml:space="preserve"> </w:t>
      </w:r>
      <w:proofErr w:type="spellStart"/>
      <w:r w:rsidRPr="00315051">
        <w:rPr>
          <w:rFonts w:ascii="Times New Roman" w:eastAsia="Times New Roman" w:hAnsi="Times New Roman" w:cs="Times New Roman"/>
          <w:sz w:val="24"/>
          <w:szCs w:val="24"/>
          <w:lang w:val="ru-RU"/>
        </w:rPr>
        <w:t>архітектурного</w:t>
      </w:r>
      <w:proofErr w:type="spellEnd"/>
      <w:r w:rsidRPr="00315051">
        <w:rPr>
          <w:rFonts w:ascii="Times New Roman" w:eastAsia="Times New Roman" w:hAnsi="Times New Roman" w:cs="Times New Roman"/>
          <w:sz w:val="24"/>
          <w:szCs w:val="24"/>
          <w:lang w:val="ru-RU"/>
        </w:rPr>
        <w:t xml:space="preserve"> комплексу, </w:t>
      </w:r>
      <w:proofErr w:type="spellStart"/>
      <w:r w:rsidRPr="00315051">
        <w:rPr>
          <w:rFonts w:ascii="Times New Roman" w:eastAsia="Times New Roman" w:hAnsi="Times New Roman" w:cs="Times New Roman"/>
          <w:sz w:val="24"/>
          <w:szCs w:val="24"/>
          <w:lang w:val="ru-RU"/>
        </w:rPr>
        <w:t>напроти</w:t>
      </w:r>
      <w:proofErr w:type="spellEnd"/>
      <w:r w:rsidRPr="00315051">
        <w:rPr>
          <w:rFonts w:ascii="Times New Roman" w:eastAsia="Times New Roman" w:hAnsi="Times New Roman" w:cs="Times New Roman"/>
          <w:sz w:val="24"/>
          <w:szCs w:val="24"/>
          <w:lang w:val="ru-RU"/>
        </w:rPr>
        <w:t xml:space="preserve"> головного входу </w:t>
      </w:r>
      <w:proofErr w:type="gramStart"/>
      <w:r w:rsidRPr="00315051">
        <w:rPr>
          <w:rFonts w:ascii="Times New Roman" w:eastAsia="Times New Roman" w:hAnsi="Times New Roman" w:cs="Times New Roman"/>
          <w:sz w:val="24"/>
          <w:szCs w:val="24"/>
          <w:lang w:val="ru-RU"/>
        </w:rPr>
        <w:t>до собору</w:t>
      </w:r>
      <w:proofErr w:type="gramEnd"/>
      <w:r w:rsidRPr="00315051">
        <w:rPr>
          <w:rFonts w:ascii="Times New Roman" w:eastAsia="Times New Roman" w:hAnsi="Times New Roman" w:cs="Times New Roman"/>
          <w:sz w:val="24"/>
          <w:szCs w:val="24"/>
          <w:lang w:val="ru-RU"/>
        </w:rPr>
        <w:t xml:space="preserve">. До </w:t>
      </w:r>
      <w:proofErr w:type="spellStart"/>
      <w:r w:rsidRPr="00315051">
        <w:rPr>
          <w:rFonts w:ascii="Times New Roman" w:eastAsia="Times New Roman" w:hAnsi="Times New Roman" w:cs="Times New Roman"/>
          <w:sz w:val="24"/>
          <w:szCs w:val="24"/>
          <w:lang w:val="ru-RU"/>
        </w:rPr>
        <w:t>створення</w:t>
      </w:r>
      <w:proofErr w:type="spellEnd"/>
      <w:r w:rsidRPr="00315051">
        <w:rPr>
          <w:rFonts w:ascii="Times New Roman" w:eastAsia="Times New Roman" w:hAnsi="Times New Roman" w:cs="Times New Roman"/>
          <w:sz w:val="24"/>
          <w:szCs w:val="24"/>
          <w:lang w:val="ru-RU"/>
        </w:rPr>
        <w:t xml:space="preserve"> </w:t>
      </w:r>
      <w:proofErr w:type="spellStart"/>
      <w:r w:rsidRPr="00315051">
        <w:rPr>
          <w:rFonts w:ascii="Times New Roman" w:eastAsia="Times New Roman" w:hAnsi="Times New Roman" w:cs="Times New Roman"/>
          <w:sz w:val="24"/>
          <w:szCs w:val="24"/>
          <w:lang w:val="ru-RU"/>
        </w:rPr>
        <w:t>цієї</w:t>
      </w:r>
      <w:proofErr w:type="spellEnd"/>
      <w:r w:rsidRPr="00315051">
        <w:rPr>
          <w:rFonts w:ascii="Times New Roman" w:eastAsia="Times New Roman" w:hAnsi="Times New Roman" w:cs="Times New Roman"/>
          <w:sz w:val="24"/>
          <w:szCs w:val="24"/>
          <w:lang w:val="ru-RU"/>
        </w:rPr>
        <w:t xml:space="preserve"> перлини </w:t>
      </w:r>
      <w:proofErr w:type="spellStart"/>
      <w:r w:rsidRPr="00315051">
        <w:rPr>
          <w:rFonts w:ascii="Times New Roman" w:eastAsia="Times New Roman" w:hAnsi="Times New Roman" w:cs="Times New Roman"/>
          <w:sz w:val="24"/>
          <w:szCs w:val="24"/>
          <w:lang w:val="ru-RU"/>
        </w:rPr>
        <w:t>українського</w:t>
      </w:r>
      <w:proofErr w:type="spellEnd"/>
      <w:r w:rsidRPr="00315051">
        <w:rPr>
          <w:rFonts w:ascii="Times New Roman" w:eastAsia="Times New Roman" w:hAnsi="Times New Roman" w:cs="Times New Roman"/>
          <w:sz w:val="24"/>
          <w:szCs w:val="24"/>
          <w:lang w:val="ru-RU"/>
        </w:rPr>
        <w:t xml:space="preserve"> </w:t>
      </w:r>
      <w:proofErr w:type="spellStart"/>
      <w:r w:rsidRPr="00315051">
        <w:rPr>
          <w:rFonts w:ascii="Times New Roman" w:eastAsia="Times New Roman" w:hAnsi="Times New Roman" w:cs="Times New Roman"/>
          <w:sz w:val="24"/>
          <w:szCs w:val="24"/>
          <w:lang w:val="ru-RU"/>
        </w:rPr>
        <w:t>бароко</w:t>
      </w:r>
      <w:proofErr w:type="spellEnd"/>
      <w:r w:rsidRPr="00315051">
        <w:rPr>
          <w:rFonts w:ascii="Times New Roman" w:eastAsia="Times New Roman" w:hAnsi="Times New Roman" w:cs="Times New Roman"/>
          <w:sz w:val="24"/>
          <w:szCs w:val="24"/>
          <w:lang w:val="ru-RU"/>
        </w:rPr>
        <w:t xml:space="preserve"> </w:t>
      </w:r>
      <w:proofErr w:type="spellStart"/>
      <w:r w:rsidRPr="00315051">
        <w:rPr>
          <w:rFonts w:ascii="Times New Roman" w:eastAsia="Times New Roman" w:hAnsi="Times New Roman" w:cs="Times New Roman"/>
          <w:sz w:val="24"/>
          <w:szCs w:val="24"/>
          <w:lang w:val="ru-RU"/>
        </w:rPr>
        <w:t>доклали</w:t>
      </w:r>
      <w:proofErr w:type="spellEnd"/>
      <w:r w:rsidRPr="00315051">
        <w:rPr>
          <w:rFonts w:ascii="Times New Roman" w:eastAsia="Times New Roman" w:hAnsi="Times New Roman" w:cs="Times New Roman"/>
          <w:sz w:val="24"/>
          <w:szCs w:val="24"/>
          <w:lang w:val="ru-RU"/>
        </w:rPr>
        <w:t xml:space="preserve"> </w:t>
      </w:r>
      <w:proofErr w:type="spellStart"/>
      <w:r w:rsidRPr="00315051">
        <w:rPr>
          <w:rFonts w:ascii="Times New Roman" w:eastAsia="Times New Roman" w:hAnsi="Times New Roman" w:cs="Times New Roman"/>
          <w:sz w:val="24"/>
          <w:szCs w:val="24"/>
          <w:lang w:val="ru-RU"/>
        </w:rPr>
        <w:t>зусиль</w:t>
      </w:r>
      <w:proofErr w:type="spellEnd"/>
      <w:r w:rsidRPr="00315051">
        <w:rPr>
          <w:rFonts w:ascii="Times New Roman" w:eastAsia="Times New Roman" w:hAnsi="Times New Roman" w:cs="Times New Roman"/>
          <w:sz w:val="24"/>
          <w:szCs w:val="24"/>
          <w:lang w:val="ru-RU"/>
        </w:rPr>
        <w:t xml:space="preserve"> </w:t>
      </w:r>
      <w:proofErr w:type="spellStart"/>
      <w:r w:rsidRPr="00315051">
        <w:rPr>
          <w:rFonts w:ascii="Times New Roman" w:eastAsia="Times New Roman" w:hAnsi="Times New Roman" w:cs="Times New Roman"/>
          <w:sz w:val="24"/>
          <w:szCs w:val="24"/>
          <w:lang w:val="ru-RU"/>
        </w:rPr>
        <w:t>кілька</w:t>
      </w:r>
      <w:proofErr w:type="spellEnd"/>
      <w:r w:rsidRPr="00315051">
        <w:rPr>
          <w:rFonts w:ascii="Times New Roman" w:eastAsia="Times New Roman" w:hAnsi="Times New Roman" w:cs="Times New Roman"/>
          <w:sz w:val="24"/>
          <w:szCs w:val="24"/>
          <w:lang w:val="ru-RU"/>
        </w:rPr>
        <w:t xml:space="preserve"> </w:t>
      </w:r>
      <w:proofErr w:type="spellStart"/>
      <w:r w:rsidRPr="00315051">
        <w:rPr>
          <w:rFonts w:ascii="Times New Roman" w:eastAsia="Times New Roman" w:hAnsi="Times New Roman" w:cs="Times New Roman"/>
          <w:sz w:val="24"/>
          <w:szCs w:val="24"/>
          <w:lang w:val="ru-RU"/>
        </w:rPr>
        <w:t>київських</w:t>
      </w:r>
      <w:proofErr w:type="spellEnd"/>
      <w:r w:rsidRPr="00315051">
        <w:rPr>
          <w:rFonts w:ascii="Times New Roman" w:eastAsia="Times New Roman" w:hAnsi="Times New Roman" w:cs="Times New Roman"/>
          <w:sz w:val="24"/>
          <w:szCs w:val="24"/>
          <w:lang w:val="ru-RU"/>
        </w:rPr>
        <w:t xml:space="preserve"> </w:t>
      </w:r>
      <w:proofErr w:type="spellStart"/>
      <w:r w:rsidRPr="00315051">
        <w:rPr>
          <w:rFonts w:ascii="Times New Roman" w:eastAsia="Times New Roman" w:hAnsi="Times New Roman" w:cs="Times New Roman"/>
          <w:sz w:val="24"/>
          <w:szCs w:val="24"/>
          <w:lang w:val="ru-RU"/>
        </w:rPr>
        <w:t>митрополитів</w:t>
      </w:r>
      <w:proofErr w:type="spellEnd"/>
      <w:r w:rsidRPr="00315051">
        <w:rPr>
          <w:rFonts w:ascii="Times New Roman" w:eastAsia="Times New Roman" w:hAnsi="Times New Roman" w:cs="Times New Roman"/>
          <w:sz w:val="24"/>
          <w:szCs w:val="24"/>
          <w:lang w:val="ru-RU"/>
        </w:rPr>
        <w:t xml:space="preserve">. </w:t>
      </w:r>
      <w:proofErr w:type="spellStart"/>
      <w:r w:rsidRPr="00315051">
        <w:rPr>
          <w:rFonts w:ascii="Times New Roman" w:eastAsia="Times New Roman" w:hAnsi="Times New Roman" w:cs="Times New Roman"/>
          <w:sz w:val="24"/>
          <w:szCs w:val="24"/>
          <w:lang w:val="ru-RU"/>
        </w:rPr>
        <w:t>Споруджений</w:t>
      </w:r>
      <w:proofErr w:type="spellEnd"/>
      <w:r w:rsidRPr="00315051">
        <w:rPr>
          <w:rFonts w:ascii="Times New Roman" w:eastAsia="Times New Roman" w:hAnsi="Times New Roman" w:cs="Times New Roman"/>
          <w:sz w:val="24"/>
          <w:szCs w:val="24"/>
          <w:lang w:val="ru-RU"/>
        </w:rPr>
        <w:t xml:space="preserve"> у 1722–1730 </w:t>
      </w:r>
      <w:proofErr w:type="spellStart"/>
      <w:r w:rsidRPr="00315051">
        <w:rPr>
          <w:rFonts w:ascii="Times New Roman" w:eastAsia="Times New Roman" w:hAnsi="Times New Roman" w:cs="Times New Roman"/>
          <w:sz w:val="24"/>
          <w:szCs w:val="24"/>
          <w:lang w:val="ru-RU"/>
        </w:rPr>
        <w:t>рр</w:t>
      </w:r>
      <w:proofErr w:type="spellEnd"/>
      <w:r w:rsidRPr="00315051">
        <w:rPr>
          <w:rFonts w:ascii="Times New Roman" w:eastAsia="Times New Roman" w:hAnsi="Times New Roman" w:cs="Times New Roman"/>
          <w:sz w:val="24"/>
          <w:szCs w:val="24"/>
          <w:lang w:val="ru-RU"/>
        </w:rPr>
        <w:t xml:space="preserve">. за </w:t>
      </w:r>
      <w:proofErr w:type="spellStart"/>
      <w:r w:rsidRPr="00315051">
        <w:rPr>
          <w:rFonts w:ascii="Times New Roman" w:eastAsia="Times New Roman" w:hAnsi="Times New Roman" w:cs="Times New Roman"/>
          <w:sz w:val="24"/>
          <w:szCs w:val="24"/>
          <w:lang w:val="ru-RU"/>
        </w:rPr>
        <w:t>часів</w:t>
      </w:r>
      <w:proofErr w:type="spellEnd"/>
      <w:r w:rsidRPr="00315051">
        <w:rPr>
          <w:rFonts w:ascii="Times New Roman" w:eastAsia="Times New Roman" w:hAnsi="Times New Roman" w:cs="Times New Roman"/>
          <w:sz w:val="24"/>
          <w:szCs w:val="24"/>
          <w:lang w:val="ru-RU"/>
        </w:rPr>
        <w:t xml:space="preserve"> митрополита </w:t>
      </w:r>
      <w:proofErr w:type="spellStart"/>
      <w:r w:rsidRPr="00315051">
        <w:rPr>
          <w:rFonts w:ascii="Times New Roman" w:eastAsia="Times New Roman" w:hAnsi="Times New Roman" w:cs="Times New Roman"/>
          <w:sz w:val="24"/>
          <w:szCs w:val="24"/>
          <w:lang w:val="ru-RU"/>
        </w:rPr>
        <w:t>Варлаама</w:t>
      </w:r>
      <w:proofErr w:type="spellEnd"/>
      <w:r w:rsidRPr="00315051">
        <w:rPr>
          <w:rFonts w:ascii="Times New Roman" w:eastAsia="Times New Roman" w:hAnsi="Times New Roman" w:cs="Times New Roman"/>
          <w:sz w:val="24"/>
          <w:szCs w:val="24"/>
          <w:lang w:val="ru-RU"/>
        </w:rPr>
        <w:t xml:space="preserve"> </w:t>
      </w:r>
      <w:proofErr w:type="spellStart"/>
      <w:r w:rsidRPr="00315051">
        <w:rPr>
          <w:rFonts w:ascii="Times New Roman" w:eastAsia="Times New Roman" w:hAnsi="Times New Roman" w:cs="Times New Roman"/>
          <w:sz w:val="24"/>
          <w:szCs w:val="24"/>
          <w:lang w:val="ru-RU"/>
        </w:rPr>
        <w:t>Ванатовича</w:t>
      </w:r>
      <w:proofErr w:type="spellEnd"/>
      <w:r w:rsidR="00EE66B0" w:rsidRPr="00315051">
        <w:rPr>
          <w:rFonts w:ascii="Times New Roman" w:eastAsia="Times New Roman" w:hAnsi="Times New Roman" w:cs="Times New Roman"/>
          <w:sz w:val="24"/>
          <w:szCs w:val="24"/>
          <w:lang w:val="ru-RU"/>
        </w:rPr>
        <w:t>.</w:t>
      </w:r>
    </w:p>
    <w:p w:rsidR="00EE66B0" w:rsidRPr="00315051" w:rsidRDefault="00EE66B0" w:rsidP="00C05E44">
      <w:pPr>
        <w:widowControl w:val="0"/>
        <w:autoSpaceDE w:val="0"/>
        <w:autoSpaceDN w:val="0"/>
        <w:spacing w:after="0" w:line="240" w:lineRule="auto"/>
        <w:ind w:left="111" w:right="102" w:firstLine="566"/>
        <w:jc w:val="both"/>
        <w:rPr>
          <w:rFonts w:ascii="Times New Roman" w:eastAsia="Times New Roman" w:hAnsi="Times New Roman" w:cs="Times New Roman"/>
          <w:sz w:val="24"/>
          <w:szCs w:val="24"/>
          <w:lang w:val="ru-RU"/>
        </w:rPr>
      </w:pPr>
      <w:r w:rsidRPr="00315051">
        <w:rPr>
          <w:rFonts w:ascii="Times New Roman" w:eastAsia="Times New Roman" w:hAnsi="Times New Roman" w:cs="Times New Roman"/>
          <w:noProof/>
          <w:sz w:val="24"/>
          <w:szCs w:val="24"/>
          <w:lang w:val="ru-RU" w:eastAsia="ru-RU"/>
        </w:rPr>
        <w:drawing>
          <wp:inline distT="0" distB="0" distL="0" distR="0">
            <wp:extent cx="3063012" cy="2078499"/>
            <wp:effectExtent l="0" t="0" r="4445" b="0"/>
            <wp:docPr id="5" name="Рисунок 5" descr="Музей “Будинок митрополита” у заповіднику &quot;Софія Київсь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узей “Будинок митрополита” у заповіднику &quot;Софія Київська&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9987" cy="2096803"/>
                    </a:xfrm>
                    <a:prstGeom prst="rect">
                      <a:avLst/>
                    </a:prstGeom>
                    <a:noFill/>
                    <a:ln>
                      <a:noFill/>
                    </a:ln>
                  </pic:spPr>
                </pic:pic>
              </a:graphicData>
            </a:graphic>
          </wp:inline>
        </w:drawing>
      </w:r>
    </w:p>
    <w:p w:rsidR="00EE66B0" w:rsidRPr="00315051" w:rsidRDefault="00EE66B0" w:rsidP="00C05E44">
      <w:pPr>
        <w:widowControl w:val="0"/>
        <w:autoSpaceDE w:val="0"/>
        <w:autoSpaceDN w:val="0"/>
        <w:spacing w:after="0" w:line="240" w:lineRule="auto"/>
        <w:ind w:left="111" w:right="102" w:firstLine="566"/>
        <w:jc w:val="both"/>
        <w:rPr>
          <w:rFonts w:ascii="Times New Roman" w:eastAsia="Times New Roman" w:hAnsi="Times New Roman" w:cs="Times New Roman"/>
          <w:sz w:val="24"/>
          <w:szCs w:val="24"/>
          <w:lang w:val="ru-RU"/>
        </w:rPr>
      </w:pPr>
    </w:p>
    <w:p w:rsidR="00EE66B0" w:rsidRPr="00315051" w:rsidRDefault="00EE66B0" w:rsidP="00B82EE5">
      <w:pPr>
        <w:widowControl w:val="0"/>
        <w:autoSpaceDE w:val="0"/>
        <w:autoSpaceDN w:val="0"/>
        <w:spacing w:after="0" w:line="240" w:lineRule="auto"/>
        <w:ind w:left="111" w:right="102" w:firstLine="566"/>
        <w:jc w:val="both"/>
        <w:rPr>
          <w:rFonts w:ascii="Times New Roman" w:eastAsia="Times New Roman" w:hAnsi="Times New Roman" w:cs="Times New Roman"/>
          <w:sz w:val="24"/>
          <w:szCs w:val="24"/>
        </w:rPr>
      </w:pPr>
      <w:r w:rsidRPr="00315051">
        <w:rPr>
          <w:rFonts w:ascii="Times New Roman" w:eastAsia="Times New Roman" w:hAnsi="Times New Roman" w:cs="Times New Roman"/>
          <w:b/>
          <w:sz w:val="24"/>
          <w:szCs w:val="24"/>
        </w:rPr>
        <w:t xml:space="preserve">Музей «Золоті ворота» </w:t>
      </w:r>
      <w:r w:rsidRPr="00315051">
        <w:rPr>
          <w:rFonts w:ascii="Times New Roman" w:eastAsia="Times New Roman" w:hAnsi="Times New Roman" w:cs="Times New Roman"/>
          <w:sz w:val="24"/>
          <w:szCs w:val="24"/>
        </w:rPr>
        <w:t xml:space="preserve">розташований у центрі Києва, неподалік від Софійського </w:t>
      </w:r>
      <w:r w:rsidRPr="00315051">
        <w:rPr>
          <w:rFonts w:ascii="Times New Roman" w:eastAsia="Times New Roman" w:hAnsi="Times New Roman" w:cs="Times New Roman"/>
          <w:sz w:val="24"/>
          <w:szCs w:val="24"/>
        </w:rPr>
        <w:lastRenderedPageBreak/>
        <w:t xml:space="preserve">собору. Як і Софія Київська, Золоті ворота належать до найдавніших споруд Східної Європи. Пам’ятка згадується у відомій літописній статті 1037 року, що розповідає про </w:t>
      </w:r>
      <w:proofErr w:type="spellStart"/>
      <w:r w:rsidRPr="00315051">
        <w:rPr>
          <w:rFonts w:ascii="Times New Roman" w:eastAsia="Times New Roman" w:hAnsi="Times New Roman" w:cs="Times New Roman"/>
          <w:sz w:val="24"/>
          <w:szCs w:val="24"/>
        </w:rPr>
        <w:t>будівничу</w:t>
      </w:r>
      <w:proofErr w:type="spellEnd"/>
      <w:r w:rsidRPr="00315051">
        <w:rPr>
          <w:rFonts w:ascii="Times New Roman" w:eastAsia="Times New Roman" w:hAnsi="Times New Roman" w:cs="Times New Roman"/>
          <w:sz w:val="24"/>
          <w:szCs w:val="24"/>
        </w:rPr>
        <w:t xml:space="preserve"> діяльність князя Ярослава Мудрого: «Заложив Ярослав город – великий Київ, а в </w:t>
      </w:r>
      <w:proofErr w:type="spellStart"/>
      <w:r w:rsidRPr="00315051">
        <w:rPr>
          <w:rFonts w:ascii="Times New Roman" w:eastAsia="Times New Roman" w:hAnsi="Times New Roman" w:cs="Times New Roman"/>
          <w:sz w:val="24"/>
          <w:szCs w:val="24"/>
        </w:rPr>
        <w:t>города</w:t>
      </w:r>
      <w:proofErr w:type="spellEnd"/>
      <w:r w:rsidRPr="00315051">
        <w:rPr>
          <w:rFonts w:ascii="Times New Roman" w:eastAsia="Times New Roman" w:hAnsi="Times New Roman" w:cs="Times New Roman"/>
          <w:sz w:val="24"/>
          <w:szCs w:val="24"/>
        </w:rPr>
        <w:t xml:space="preserve"> сього ворота є Золоті».</w:t>
      </w:r>
    </w:p>
    <w:p w:rsidR="00EE66B0" w:rsidRPr="00315051" w:rsidRDefault="00EE66B0" w:rsidP="00B82EE5">
      <w:pPr>
        <w:widowControl w:val="0"/>
        <w:autoSpaceDE w:val="0"/>
        <w:autoSpaceDN w:val="0"/>
        <w:spacing w:after="0" w:line="240" w:lineRule="auto"/>
        <w:ind w:left="111" w:right="102" w:firstLine="566"/>
        <w:jc w:val="both"/>
        <w:rPr>
          <w:rFonts w:ascii="Times New Roman" w:eastAsia="Times New Roman" w:hAnsi="Times New Roman" w:cs="Times New Roman"/>
          <w:sz w:val="24"/>
          <w:szCs w:val="24"/>
        </w:rPr>
      </w:pPr>
      <w:r w:rsidRPr="00315051">
        <w:rPr>
          <w:rFonts w:ascii="Times New Roman" w:hAnsi="Times New Roman" w:cs="Times New Roman"/>
          <w:noProof/>
          <w:sz w:val="24"/>
          <w:szCs w:val="24"/>
          <w:lang w:val="ru-RU" w:eastAsia="ru-RU"/>
        </w:rPr>
        <w:drawing>
          <wp:inline distT="0" distB="0" distL="0" distR="0" wp14:anchorId="4F72E1D0" wp14:editId="11FFB39A">
            <wp:extent cx="2986257" cy="2026414"/>
            <wp:effectExtent l="0" t="0" r="5080" b="0"/>
            <wp:docPr id="9" name="Рисунок 9" descr="Музей “Золоті ворота” у заповіднику &quot;Софія Київсь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узей “Золоті ворота” у заповіднику &quot;Софія Київська&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1325" cy="2036639"/>
                    </a:xfrm>
                    <a:prstGeom prst="rect">
                      <a:avLst/>
                    </a:prstGeom>
                    <a:noFill/>
                    <a:ln>
                      <a:noFill/>
                    </a:ln>
                  </pic:spPr>
                </pic:pic>
              </a:graphicData>
            </a:graphic>
          </wp:inline>
        </w:drawing>
      </w:r>
    </w:p>
    <w:p w:rsidR="00EE66B0" w:rsidRPr="00315051" w:rsidRDefault="00EE66B0" w:rsidP="00B82EE5">
      <w:pPr>
        <w:widowControl w:val="0"/>
        <w:autoSpaceDE w:val="0"/>
        <w:autoSpaceDN w:val="0"/>
        <w:spacing w:after="0" w:line="240" w:lineRule="auto"/>
        <w:ind w:left="111" w:right="102" w:firstLine="566"/>
        <w:jc w:val="both"/>
        <w:rPr>
          <w:rFonts w:ascii="Times New Roman" w:eastAsia="Times New Roman" w:hAnsi="Times New Roman" w:cs="Times New Roman"/>
          <w:sz w:val="24"/>
          <w:szCs w:val="24"/>
        </w:rPr>
      </w:pPr>
    </w:p>
    <w:p w:rsidR="00EE66B0" w:rsidRPr="00315051" w:rsidRDefault="00EE66B0" w:rsidP="00EE66B0">
      <w:pPr>
        <w:widowControl w:val="0"/>
        <w:autoSpaceDE w:val="0"/>
        <w:autoSpaceDN w:val="0"/>
        <w:spacing w:after="0" w:line="240" w:lineRule="auto"/>
        <w:ind w:left="111" w:right="102" w:firstLine="566"/>
        <w:jc w:val="both"/>
        <w:rPr>
          <w:rFonts w:ascii="Times New Roman" w:eastAsia="Times New Roman" w:hAnsi="Times New Roman" w:cs="Times New Roman"/>
          <w:sz w:val="24"/>
          <w:szCs w:val="24"/>
        </w:rPr>
      </w:pPr>
      <w:r w:rsidRPr="00315051">
        <w:rPr>
          <w:rFonts w:ascii="Times New Roman" w:eastAsia="Times New Roman" w:hAnsi="Times New Roman" w:cs="Times New Roman"/>
          <w:b/>
          <w:sz w:val="24"/>
          <w:szCs w:val="24"/>
        </w:rPr>
        <w:t>Музей «Кирилівська церква».</w:t>
      </w:r>
      <w:r w:rsidRPr="00315051">
        <w:rPr>
          <w:rFonts w:ascii="Times New Roman" w:eastAsia="Times New Roman" w:hAnsi="Times New Roman" w:cs="Times New Roman"/>
          <w:sz w:val="24"/>
          <w:szCs w:val="24"/>
        </w:rPr>
        <w:t xml:space="preserve"> Унікальність Кирилівської церкви, перш за все, полягає в її достеменності. Після Софії Київської це другий храм у Києві, що зберігся до наших днів з далеких часів Київської Русі. Пам’ятка, що була заснована у ХІІ ст., пережила навалу хана Батия, пограбування, що завдали їй загарбники гетьмана </w:t>
      </w:r>
      <w:proofErr w:type="spellStart"/>
      <w:r w:rsidRPr="00315051">
        <w:rPr>
          <w:rFonts w:ascii="Times New Roman" w:eastAsia="Times New Roman" w:hAnsi="Times New Roman" w:cs="Times New Roman"/>
          <w:sz w:val="24"/>
          <w:szCs w:val="24"/>
        </w:rPr>
        <w:t>Януша</w:t>
      </w:r>
      <w:proofErr w:type="spellEnd"/>
      <w:r w:rsidRPr="00315051">
        <w:rPr>
          <w:rFonts w:ascii="Times New Roman" w:eastAsia="Times New Roman" w:hAnsi="Times New Roman" w:cs="Times New Roman"/>
          <w:sz w:val="24"/>
          <w:szCs w:val="24"/>
        </w:rPr>
        <w:t xml:space="preserve"> Радзівіла, неодноразові пожежі, перехід зі статусу монастирського храму до статусу лікарняної церкви при інвалідному будинку, період нищення культових споруд за радянських часів. </w:t>
      </w:r>
      <w:r w:rsidRPr="00315051">
        <w:rPr>
          <w:rFonts w:ascii="Times New Roman" w:hAnsi="Times New Roman" w:cs="Times New Roman"/>
          <w:noProof/>
          <w:sz w:val="24"/>
          <w:szCs w:val="24"/>
          <w:lang w:val="ru-RU" w:eastAsia="ru-RU"/>
        </w:rPr>
        <w:drawing>
          <wp:inline distT="0" distB="0" distL="0" distR="0" wp14:anchorId="6BF0F9E3" wp14:editId="318ADAE1">
            <wp:extent cx="3744410" cy="2540882"/>
            <wp:effectExtent l="0" t="0" r="8890" b="0"/>
            <wp:docPr id="10" name="Рисунок 10" descr="Музей “Кирилівська церква” у заповіднику &quot;Софія Київсь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узей “Кирилівська церква” у заповіднику &quot;Софія Київська&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0731" cy="2545171"/>
                    </a:xfrm>
                    <a:prstGeom prst="rect">
                      <a:avLst/>
                    </a:prstGeom>
                    <a:noFill/>
                    <a:ln>
                      <a:noFill/>
                    </a:ln>
                  </pic:spPr>
                </pic:pic>
              </a:graphicData>
            </a:graphic>
          </wp:inline>
        </w:drawing>
      </w:r>
    </w:p>
    <w:p w:rsidR="00EE66B0" w:rsidRPr="00315051" w:rsidRDefault="00EE66B0" w:rsidP="00B82EE5">
      <w:pPr>
        <w:widowControl w:val="0"/>
        <w:autoSpaceDE w:val="0"/>
        <w:autoSpaceDN w:val="0"/>
        <w:spacing w:after="0" w:line="240" w:lineRule="auto"/>
        <w:ind w:left="111" w:right="102" w:firstLine="566"/>
        <w:jc w:val="both"/>
        <w:rPr>
          <w:rFonts w:ascii="Times New Roman" w:eastAsia="Times New Roman" w:hAnsi="Times New Roman" w:cs="Times New Roman"/>
          <w:sz w:val="24"/>
          <w:szCs w:val="24"/>
        </w:rPr>
      </w:pPr>
    </w:p>
    <w:p w:rsidR="00EE66B0" w:rsidRPr="00315051" w:rsidRDefault="00EE66B0" w:rsidP="00EE66B0">
      <w:pPr>
        <w:widowControl w:val="0"/>
        <w:autoSpaceDE w:val="0"/>
        <w:autoSpaceDN w:val="0"/>
        <w:spacing w:after="0" w:line="240" w:lineRule="auto"/>
        <w:ind w:left="111" w:right="102" w:firstLine="566"/>
        <w:jc w:val="both"/>
        <w:rPr>
          <w:rFonts w:ascii="Times New Roman" w:eastAsia="Times New Roman" w:hAnsi="Times New Roman" w:cs="Times New Roman"/>
          <w:sz w:val="24"/>
          <w:szCs w:val="24"/>
        </w:rPr>
      </w:pPr>
      <w:r w:rsidRPr="00315051">
        <w:rPr>
          <w:rFonts w:ascii="Times New Roman" w:eastAsia="Times New Roman" w:hAnsi="Times New Roman" w:cs="Times New Roman"/>
          <w:b/>
          <w:sz w:val="24"/>
          <w:szCs w:val="24"/>
        </w:rPr>
        <w:t>Музей «Андріївська церква»</w:t>
      </w:r>
      <w:r w:rsidRPr="00315051">
        <w:rPr>
          <w:rFonts w:ascii="Times New Roman" w:hAnsi="Times New Roman" w:cs="Times New Roman"/>
          <w:sz w:val="24"/>
          <w:szCs w:val="24"/>
        </w:rPr>
        <w:t xml:space="preserve"> </w:t>
      </w:r>
      <w:r w:rsidRPr="00315051">
        <w:rPr>
          <w:rFonts w:ascii="Times New Roman" w:eastAsia="Times New Roman" w:hAnsi="Times New Roman" w:cs="Times New Roman"/>
          <w:sz w:val="24"/>
          <w:szCs w:val="24"/>
        </w:rPr>
        <w:t>у Києві – пам’ятка історії, архітектури, живопису XVIII ст. світового значення.</w:t>
      </w:r>
    </w:p>
    <w:p w:rsidR="00EE66B0" w:rsidRPr="00315051" w:rsidRDefault="00EE66B0" w:rsidP="00EE66B0">
      <w:pPr>
        <w:widowControl w:val="0"/>
        <w:autoSpaceDE w:val="0"/>
        <w:autoSpaceDN w:val="0"/>
        <w:spacing w:after="0" w:line="240" w:lineRule="auto"/>
        <w:ind w:left="111" w:right="102" w:firstLine="566"/>
        <w:jc w:val="both"/>
        <w:rPr>
          <w:rFonts w:ascii="Times New Roman" w:eastAsia="Times New Roman" w:hAnsi="Times New Roman" w:cs="Times New Roman"/>
          <w:sz w:val="24"/>
          <w:szCs w:val="24"/>
        </w:rPr>
      </w:pPr>
      <w:r w:rsidRPr="00315051">
        <w:rPr>
          <w:rFonts w:ascii="Times New Roman" w:eastAsia="Times New Roman" w:hAnsi="Times New Roman" w:cs="Times New Roman"/>
          <w:sz w:val="24"/>
          <w:szCs w:val="24"/>
        </w:rPr>
        <w:t xml:space="preserve">Вона збудована у 1747-1762 роках у стилі бароко за проектом видатного архітектора Ф.-Б. Растреллі. Довершеність ліній, чіткі пропорції, дивовижна гармонія форм і навколишнього ландшафту здобули їй загальне визнання і славу. Андріївська церква є однією з чотирьох пам’яток України, що увійшли до каталогу </w:t>
      </w:r>
      <w:r w:rsidR="00315051" w:rsidRPr="00315051">
        <w:rPr>
          <w:rFonts w:ascii="Times New Roman" w:eastAsia="Times New Roman" w:hAnsi="Times New Roman" w:cs="Times New Roman"/>
          <w:sz w:val="24"/>
          <w:szCs w:val="24"/>
        </w:rPr>
        <w:t>«</w:t>
      </w:r>
      <w:r w:rsidRPr="00315051">
        <w:rPr>
          <w:rFonts w:ascii="Times New Roman" w:eastAsia="Times New Roman" w:hAnsi="Times New Roman" w:cs="Times New Roman"/>
          <w:sz w:val="24"/>
          <w:szCs w:val="24"/>
        </w:rPr>
        <w:t>100 чудес світу</w:t>
      </w:r>
      <w:r w:rsidR="00315051" w:rsidRPr="00315051">
        <w:rPr>
          <w:rFonts w:ascii="Times New Roman" w:eastAsia="Times New Roman" w:hAnsi="Times New Roman" w:cs="Times New Roman"/>
          <w:sz w:val="24"/>
          <w:szCs w:val="24"/>
        </w:rPr>
        <w:t>»</w:t>
      </w:r>
      <w:r w:rsidRPr="00315051">
        <w:rPr>
          <w:rFonts w:ascii="Times New Roman" w:eastAsia="Times New Roman" w:hAnsi="Times New Roman" w:cs="Times New Roman"/>
          <w:sz w:val="24"/>
          <w:szCs w:val="24"/>
        </w:rPr>
        <w:t>, виданого в Німеччині у 2002 році. Вона давно вже стала візитною карткою міста та зразком для наслідування у будівництві культових споруд.</w:t>
      </w:r>
    </w:p>
    <w:p w:rsidR="00EE66B0" w:rsidRPr="00315051" w:rsidRDefault="00EE66B0" w:rsidP="00EE66B0">
      <w:pPr>
        <w:widowControl w:val="0"/>
        <w:autoSpaceDE w:val="0"/>
        <w:autoSpaceDN w:val="0"/>
        <w:spacing w:after="0" w:line="240" w:lineRule="auto"/>
        <w:ind w:left="111" w:right="102" w:firstLine="566"/>
        <w:jc w:val="both"/>
        <w:rPr>
          <w:rFonts w:ascii="Times New Roman" w:eastAsia="Times New Roman" w:hAnsi="Times New Roman" w:cs="Times New Roman"/>
          <w:sz w:val="24"/>
          <w:szCs w:val="24"/>
        </w:rPr>
      </w:pPr>
    </w:p>
    <w:p w:rsidR="00EE66B0" w:rsidRPr="00315051" w:rsidRDefault="00EE66B0" w:rsidP="00EE66B0">
      <w:pPr>
        <w:widowControl w:val="0"/>
        <w:autoSpaceDE w:val="0"/>
        <w:autoSpaceDN w:val="0"/>
        <w:spacing w:after="0" w:line="240" w:lineRule="auto"/>
        <w:ind w:left="111" w:right="102" w:firstLine="566"/>
        <w:jc w:val="both"/>
        <w:rPr>
          <w:rFonts w:ascii="Times New Roman" w:eastAsia="Times New Roman" w:hAnsi="Times New Roman" w:cs="Times New Roman"/>
          <w:sz w:val="24"/>
          <w:szCs w:val="24"/>
        </w:rPr>
      </w:pPr>
      <w:r w:rsidRPr="00315051">
        <w:rPr>
          <w:rFonts w:ascii="Times New Roman" w:eastAsia="Times New Roman" w:hAnsi="Times New Roman" w:cs="Times New Roman"/>
          <w:noProof/>
          <w:sz w:val="24"/>
          <w:szCs w:val="24"/>
          <w:lang w:val="ru-RU" w:eastAsia="ru-RU"/>
        </w:rPr>
        <w:lastRenderedPageBreak/>
        <w:drawing>
          <wp:inline distT="0" distB="0" distL="0" distR="0">
            <wp:extent cx="3120261" cy="2117347"/>
            <wp:effectExtent l="0" t="0" r="4445" b="0"/>
            <wp:docPr id="7" name="Рисунок 7" descr="Музей “Андріївська церква” у заповіднику &quot;Софія Київсь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узей “Андріївська церква” у заповіднику &quot;Софія Київська&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2161" cy="2125422"/>
                    </a:xfrm>
                    <a:prstGeom prst="rect">
                      <a:avLst/>
                    </a:prstGeom>
                    <a:noFill/>
                    <a:ln>
                      <a:noFill/>
                    </a:ln>
                  </pic:spPr>
                </pic:pic>
              </a:graphicData>
            </a:graphic>
          </wp:inline>
        </w:drawing>
      </w:r>
    </w:p>
    <w:p w:rsidR="00EE66B0" w:rsidRPr="00315051" w:rsidRDefault="00EE66B0" w:rsidP="00B82EE5">
      <w:pPr>
        <w:widowControl w:val="0"/>
        <w:autoSpaceDE w:val="0"/>
        <w:autoSpaceDN w:val="0"/>
        <w:spacing w:after="0" w:line="240" w:lineRule="auto"/>
        <w:ind w:left="111" w:right="102" w:firstLine="566"/>
        <w:jc w:val="both"/>
        <w:rPr>
          <w:rFonts w:ascii="Times New Roman" w:eastAsia="Times New Roman" w:hAnsi="Times New Roman" w:cs="Times New Roman"/>
          <w:sz w:val="24"/>
          <w:szCs w:val="24"/>
        </w:rPr>
      </w:pPr>
    </w:p>
    <w:p w:rsidR="00315051" w:rsidRPr="00315051" w:rsidRDefault="00EE66B0" w:rsidP="00315051">
      <w:pPr>
        <w:widowControl w:val="0"/>
        <w:autoSpaceDE w:val="0"/>
        <w:autoSpaceDN w:val="0"/>
        <w:spacing w:after="0" w:line="240" w:lineRule="auto"/>
        <w:ind w:left="111" w:right="102" w:firstLine="566"/>
        <w:jc w:val="both"/>
        <w:rPr>
          <w:rFonts w:ascii="Times New Roman" w:eastAsia="Times New Roman" w:hAnsi="Times New Roman" w:cs="Times New Roman"/>
          <w:b/>
          <w:i/>
          <w:sz w:val="24"/>
          <w:szCs w:val="24"/>
        </w:rPr>
      </w:pPr>
      <w:r w:rsidRPr="00315051">
        <w:rPr>
          <w:rFonts w:ascii="Times New Roman" w:eastAsia="Times New Roman" w:hAnsi="Times New Roman" w:cs="Times New Roman"/>
          <w:b/>
          <w:i/>
          <w:sz w:val="24"/>
          <w:szCs w:val="24"/>
        </w:rPr>
        <w:t>Львівський історичний музей</w:t>
      </w:r>
      <w:r w:rsidR="00315051">
        <w:rPr>
          <w:rFonts w:ascii="Times New Roman" w:eastAsia="Times New Roman" w:hAnsi="Times New Roman" w:cs="Times New Roman"/>
          <w:b/>
          <w:i/>
          <w:sz w:val="24"/>
          <w:szCs w:val="24"/>
        </w:rPr>
        <w:t xml:space="preserve"> - </w:t>
      </w:r>
      <w:r w:rsidR="00315051" w:rsidRPr="00315051">
        <w:rPr>
          <w:rFonts w:ascii="Times New Roman" w:eastAsia="Times New Roman" w:hAnsi="Times New Roman" w:cs="Times New Roman"/>
          <w:sz w:val="24"/>
          <w:szCs w:val="24"/>
        </w:rPr>
        <w:t>один із найстаріших в Україні, є скарбницею історико-культурних пам’яток не лише реґіонального, але й національного та світового значення. Часом заснування Музею вважають наступний 1893 рік, коли старовинні пам’ятки історії міста (головно маґістратські та цехові), що віддавна зберігалися у різних приміщеннях ратуші, зібрали в єдину музейну колекцію. Власної будівлі новостворена інституція на початках своєї історії не мала. Колекцію зберігали в кімнаті Міського архіву у львівській ратуші.</w:t>
      </w:r>
      <w:r w:rsidR="00315051">
        <w:rPr>
          <w:rFonts w:ascii="Times New Roman" w:eastAsia="Times New Roman" w:hAnsi="Times New Roman" w:cs="Times New Roman"/>
          <w:sz w:val="24"/>
          <w:szCs w:val="24"/>
        </w:rPr>
        <w:t xml:space="preserve"> </w:t>
      </w:r>
      <w:r w:rsidR="00315051" w:rsidRPr="00315051">
        <w:rPr>
          <w:rFonts w:ascii="Times New Roman" w:eastAsia="Times New Roman" w:hAnsi="Times New Roman" w:cs="Times New Roman"/>
          <w:sz w:val="24"/>
          <w:szCs w:val="24"/>
        </w:rPr>
        <w:t>За понад 125 років діяльності інституції сформувалося цінне фондове зібрання, яке налічує близько 380 тисяч музейних предметів.</w:t>
      </w:r>
    </w:p>
    <w:p w:rsidR="00EE66B0" w:rsidRPr="00315051" w:rsidRDefault="00EE66B0" w:rsidP="00EE66B0">
      <w:pPr>
        <w:widowControl w:val="0"/>
        <w:autoSpaceDE w:val="0"/>
        <w:autoSpaceDN w:val="0"/>
        <w:spacing w:after="0" w:line="240" w:lineRule="auto"/>
        <w:ind w:left="111" w:right="102" w:firstLine="566"/>
        <w:jc w:val="both"/>
        <w:rPr>
          <w:rFonts w:ascii="Times New Roman" w:eastAsia="Times New Roman" w:hAnsi="Times New Roman" w:cs="Times New Roman"/>
          <w:b/>
          <w:i/>
          <w:sz w:val="24"/>
          <w:szCs w:val="24"/>
        </w:rPr>
      </w:pPr>
      <w:r w:rsidRPr="00315051">
        <w:rPr>
          <w:rFonts w:ascii="Times New Roman" w:eastAsia="Times New Roman" w:hAnsi="Times New Roman" w:cs="Times New Roman"/>
          <w:b/>
          <w:i/>
          <w:noProof/>
          <w:sz w:val="24"/>
          <w:szCs w:val="24"/>
          <w:lang w:val="ru-RU" w:eastAsia="ru-RU"/>
        </w:rPr>
        <w:drawing>
          <wp:inline distT="0" distB="0" distL="0" distR="0">
            <wp:extent cx="2398873" cy="2505919"/>
            <wp:effectExtent l="0" t="0" r="1905" b="8890"/>
            <wp:docPr id="8" name="Рисунок 8" descr="black_house – коп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ck_house – копія.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6211" cy="2524031"/>
                    </a:xfrm>
                    <a:prstGeom prst="rect">
                      <a:avLst/>
                    </a:prstGeom>
                    <a:noFill/>
                    <a:ln>
                      <a:noFill/>
                    </a:ln>
                  </pic:spPr>
                </pic:pic>
              </a:graphicData>
            </a:graphic>
          </wp:inline>
        </w:drawing>
      </w:r>
    </w:p>
    <w:p w:rsidR="00EE66B0" w:rsidRPr="00315051" w:rsidRDefault="00EE66B0" w:rsidP="00EE66B0">
      <w:pPr>
        <w:widowControl w:val="0"/>
        <w:autoSpaceDE w:val="0"/>
        <w:autoSpaceDN w:val="0"/>
        <w:spacing w:after="0" w:line="240" w:lineRule="auto"/>
        <w:ind w:left="111" w:right="102" w:firstLine="566"/>
        <w:jc w:val="both"/>
        <w:rPr>
          <w:rFonts w:ascii="Times New Roman" w:eastAsia="Times New Roman" w:hAnsi="Times New Roman" w:cs="Times New Roman"/>
          <w:b/>
          <w:i/>
          <w:sz w:val="24"/>
          <w:szCs w:val="24"/>
        </w:rPr>
      </w:pPr>
      <w:r w:rsidRPr="00315051">
        <w:rPr>
          <w:rFonts w:ascii="Times New Roman" w:eastAsia="Times New Roman" w:hAnsi="Times New Roman" w:cs="Times New Roman"/>
          <w:b/>
          <w:i/>
          <w:sz w:val="24"/>
          <w:szCs w:val="24"/>
        </w:rPr>
        <w:t>Дніпропетровський національний історичний музей імені Д. І. Яворницького</w:t>
      </w:r>
      <w:r w:rsidR="00315051" w:rsidRPr="00315051">
        <w:t xml:space="preserve"> </w:t>
      </w:r>
      <w:r w:rsidR="00315051" w:rsidRPr="00315051">
        <w:rPr>
          <w:rFonts w:ascii="Times New Roman" w:eastAsia="Times New Roman" w:hAnsi="Times New Roman" w:cs="Times New Roman"/>
          <w:sz w:val="24"/>
          <w:szCs w:val="24"/>
        </w:rPr>
        <w:t xml:space="preserve">- музей у місті Дніпро, який був заснований губернатором Андрієм </w:t>
      </w:r>
      <w:proofErr w:type="spellStart"/>
      <w:r w:rsidR="00315051" w:rsidRPr="00315051">
        <w:rPr>
          <w:rFonts w:ascii="Times New Roman" w:eastAsia="Times New Roman" w:hAnsi="Times New Roman" w:cs="Times New Roman"/>
          <w:sz w:val="24"/>
          <w:szCs w:val="24"/>
        </w:rPr>
        <w:t>Фабром</w:t>
      </w:r>
      <w:proofErr w:type="spellEnd"/>
      <w:r w:rsidR="00315051" w:rsidRPr="00315051">
        <w:rPr>
          <w:rFonts w:ascii="Times New Roman" w:eastAsia="Times New Roman" w:hAnsi="Times New Roman" w:cs="Times New Roman"/>
          <w:sz w:val="24"/>
          <w:szCs w:val="24"/>
        </w:rPr>
        <w:t xml:space="preserve"> у 1849 році. У музеї експонуються колекції від старовинних знарядь праці (часи палеоліту) до експонатів часів Другої Світової війни. Унікальними експонатами є половецькі «баби», </w:t>
      </w:r>
      <w:proofErr w:type="spellStart"/>
      <w:r w:rsidR="00315051" w:rsidRPr="00315051">
        <w:rPr>
          <w:rFonts w:ascii="Times New Roman" w:eastAsia="Times New Roman" w:hAnsi="Times New Roman" w:cs="Times New Roman"/>
          <w:sz w:val="24"/>
          <w:szCs w:val="24"/>
        </w:rPr>
        <w:t>Керносівський</w:t>
      </w:r>
      <w:proofErr w:type="spellEnd"/>
      <w:r w:rsidR="00315051" w:rsidRPr="00315051">
        <w:rPr>
          <w:rFonts w:ascii="Times New Roman" w:eastAsia="Times New Roman" w:hAnsi="Times New Roman" w:cs="Times New Roman"/>
          <w:sz w:val="24"/>
          <w:szCs w:val="24"/>
        </w:rPr>
        <w:t xml:space="preserve"> ідол та колекція козацьких </w:t>
      </w:r>
      <w:proofErr w:type="spellStart"/>
      <w:r w:rsidR="00315051" w:rsidRPr="00315051">
        <w:rPr>
          <w:rFonts w:ascii="Times New Roman" w:eastAsia="Times New Roman" w:hAnsi="Times New Roman" w:cs="Times New Roman"/>
          <w:sz w:val="24"/>
          <w:szCs w:val="24"/>
        </w:rPr>
        <w:t>старожитностей</w:t>
      </w:r>
      <w:proofErr w:type="spellEnd"/>
      <w:r w:rsidR="00315051" w:rsidRPr="00315051">
        <w:rPr>
          <w:rFonts w:ascii="Times New Roman" w:eastAsia="Times New Roman" w:hAnsi="Times New Roman" w:cs="Times New Roman"/>
          <w:sz w:val="24"/>
          <w:szCs w:val="24"/>
        </w:rPr>
        <w:t>.</w:t>
      </w:r>
    </w:p>
    <w:p w:rsidR="00131AD7" w:rsidRPr="00315051" w:rsidRDefault="00131AD7" w:rsidP="00EE66B0">
      <w:pPr>
        <w:widowControl w:val="0"/>
        <w:autoSpaceDE w:val="0"/>
        <w:autoSpaceDN w:val="0"/>
        <w:spacing w:after="0" w:line="240" w:lineRule="auto"/>
        <w:ind w:left="111" w:right="102" w:firstLine="566"/>
        <w:jc w:val="both"/>
        <w:rPr>
          <w:rFonts w:ascii="Times New Roman" w:eastAsia="Times New Roman" w:hAnsi="Times New Roman" w:cs="Times New Roman"/>
          <w:b/>
          <w:i/>
          <w:sz w:val="24"/>
          <w:szCs w:val="24"/>
        </w:rPr>
      </w:pPr>
      <w:r w:rsidRPr="00315051">
        <w:rPr>
          <w:rFonts w:ascii="Times New Roman" w:eastAsia="Times New Roman" w:hAnsi="Times New Roman" w:cs="Times New Roman"/>
          <w:b/>
          <w:i/>
          <w:noProof/>
          <w:sz w:val="24"/>
          <w:szCs w:val="24"/>
          <w:lang w:val="ru-RU" w:eastAsia="ru-RU"/>
        </w:rPr>
        <w:drawing>
          <wp:inline distT="0" distB="0" distL="0" distR="0">
            <wp:extent cx="2621915" cy="1741805"/>
            <wp:effectExtent l="0" t="0" r="6985" b="0"/>
            <wp:docPr id="11" name="Рисунок 11" descr="Дніпропетровський національний історичний музей імені Дмит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ніпропетровський національний історичний музей імені Дмитра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1915" cy="1741805"/>
                    </a:xfrm>
                    <a:prstGeom prst="rect">
                      <a:avLst/>
                    </a:prstGeom>
                    <a:noFill/>
                    <a:ln>
                      <a:noFill/>
                    </a:ln>
                  </pic:spPr>
                </pic:pic>
              </a:graphicData>
            </a:graphic>
          </wp:inline>
        </w:drawing>
      </w:r>
    </w:p>
    <w:p w:rsidR="00131AD7" w:rsidRPr="00315051" w:rsidRDefault="00131AD7" w:rsidP="00EE66B0">
      <w:pPr>
        <w:widowControl w:val="0"/>
        <w:autoSpaceDE w:val="0"/>
        <w:autoSpaceDN w:val="0"/>
        <w:spacing w:after="0" w:line="240" w:lineRule="auto"/>
        <w:ind w:left="111" w:right="102" w:firstLine="566"/>
        <w:jc w:val="both"/>
        <w:rPr>
          <w:rFonts w:ascii="Times New Roman" w:eastAsia="Times New Roman" w:hAnsi="Times New Roman" w:cs="Times New Roman"/>
          <w:b/>
          <w:i/>
          <w:sz w:val="24"/>
          <w:szCs w:val="24"/>
        </w:rPr>
      </w:pPr>
    </w:p>
    <w:p w:rsidR="00EE66B0" w:rsidRPr="00E50FCE" w:rsidRDefault="00315051" w:rsidP="00EE66B0">
      <w:pPr>
        <w:widowControl w:val="0"/>
        <w:autoSpaceDE w:val="0"/>
        <w:autoSpaceDN w:val="0"/>
        <w:spacing w:after="0" w:line="240" w:lineRule="auto"/>
        <w:ind w:left="111" w:right="102" w:firstLine="566"/>
        <w:jc w:val="both"/>
        <w:rPr>
          <w:rFonts w:ascii="Times New Roman" w:eastAsia="Times New Roman" w:hAnsi="Times New Roman" w:cs="Times New Roman"/>
          <w:sz w:val="24"/>
          <w:szCs w:val="24"/>
        </w:rPr>
      </w:pPr>
      <w:r w:rsidRPr="00315051">
        <w:rPr>
          <w:rFonts w:ascii="Times New Roman" w:eastAsia="Times New Roman" w:hAnsi="Times New Roman" w:cs="Times New Roman"/>
          <w:b/>
          <w:i/>
          <w:sz w:val="24"/>
          <w:szCs w:val="24"/>
        </w:rPr>
        <w:t xml:space="preserve">Харківський історичний музей імені М. Ф. </w:t>
      </w:r>
      <w:proofErr w:type="spellStart"/>
      <w:r w:rsidRPr="00315051">
        <w:rPr>
          <w:rFonts w:ascii="Times New Roman" w:eastAsia="Times New Roman" w:hAnsi="Times New Roman" w:cs="Times New Roman"/>
          <w:b/>
          <w:i/>
          <w:sz w:val="24"/>
          <w:szCs w:val="24"/>
        </w:rPr>
        <w:t>Сумцова</w:t>
      </w:r>
      <w:proofErr w:type="spellEnd"/>
      <w:r w:rsidRPr="00315051">
        <w:rPr>
          <w:rFonts w:ascii="Times New Roman" w:eastAsia="Times New Roman" w:hAnsi="Times New Roman" w:cs="Times New Roman"/>
          <w:b/>
          <w:i/>
          <w:sz w:val="24"/>
          <w:szCs w:val="24"/>
        </w:rPr>
        <w:t xml:space="preserve"> є </w:t>
      </w:r>
      <w:r w:rsidRPr="00E50FCE">
        <w:rPr>
          <w:rFonts w:ascii="Times New Roman" w:eastAsia="Times New Roman" w:hAnsi="Times New Roman" w:cs="Times New Roman"/>
          <w:sz w:val="24"/>
          <w:szCs w:val="24"/>
        </w:rPr>
        <w:t xml:space="preserve">прямим нащадком </w:t>
      </w:r>
      <w:r w:rsidRPr="00E50FCE">
        <w:rPr>
          <w:rFonts w:ascii="Times New Roman" w:eastAsia="Times New Roman" w:hAnsi="Times New Roman" w:cs="Times New Roman"/>
          <w:sz w:val="24"/>
          <w:szCs w:val="24"/>
        </w:rPr>
        <w:lastRenderedPageBreak/>
        <w:t>створеного у 1920 році Музею Слобідської України іме</w:t>
      </w:r>
      <w:r w:rsidR="00E50FCE">
        <w:rPr>
          <w:rFonts w:ascii="Times New Roman" w:eastAsia="Times New Roman" w:hAnsi="Times New Roman" w:cs="Times New Roman"/>
          <w:sz w:val="24"/>
          <w:szCs w:val="24"/>
        </w:rPr>
        <w:t>ні Г. С. Сковороди, який у 1920-</w:t>
      </w:r>
      <w:r w:rsidRPr="00E50FCE">
        <w:rPr>
          <w:rFonts w:ascii="Times New Roman" w:eastAsia="Times New Roman" w:hAnsi="Times New Roman" w:cs="Times New Roman"/>
          <w:sz w:val="24"/>
          <w:szCs w:val="24"/>
        </w:rPr>
        <w:t>1922 рр. очолював відомий український історик, етнограф та громадський дія</w:t>
      </w:r>
      <w:r w:rsidR="00E50FCE">
        <w:rPr>
          <w:rFonts w:ascii="Times New Roman" w:eastAsia="Times New Roman" w:hAnsi="Times New Roman" w:cs="Times New Roman"/>
          <w:sz w:val="24"/>
          <w:szCs w:val="24"/>
        </w:rPr>
        <w:t xml:space="preserve">ч академік М. Ф. </w:t>
      </w:r>
      <w:proofErr w:type="spellStart"/>
      <w:r w:rsidR="00E50FCE">
        <w:rPr>
          <w:rFonts w:ascii="Times New Roman" w:eastAsia="Times New Roman" w:hAnsi="Times New Roman" w:cs="Times New Roman"/>
          <w:sz w:val="24"/>
          <w:szCs w:val="24"/>
        </w:rPr>
        <w:t>Сумцов</w:t>
      </w:r>
      <w:proofErr w:type="spellEnd"/>
      <w:r w:rsidR="00E50FCE">
        <w:rPr>
          <w:rFonts w:ascii="Times New Roman" w:eastAsia="Times New Roman" w:hAnsi="Times New Roman" w:cs="Times New Roman"/>
          <w:sz w:val="24"/>
          <w:szCs w:val="24"/>
        </w:rPr>
        <w:t>. У 1920-</w:t>
      </w:r>
      <w:r w:rsidRPr="00E50FCE">
        <w:rPr>
          <w:rFonts w:ascii="Times New Roman" w:eastAsia="Times New Roman" w:hAnsi="Times New Roman" w:cs="Times New Roman"/>
          <w:sz w:val="24"/>
          <w:szCs w:val="24"/>
        </w:rPr>
        <w:t>1930 рр. музей став регіональним центром вивчення традиційних та сучасних явищ культури та побуту, а також першим українським музеєм у Харкові, що мав за мету широку популяризацію надбань національної культури.</w:t>
      </w:r>
    </w:p>
    <w:p w:rsidR="00131AD7" w:rsidRPr="00315051" w:rsidRDefault="00131AD7" w:rsidP="00EE66B0">
      <w:pPr>
        <w:widowControl w:val="0"/>
        <w:autoSpaceDE w:val="0"/>
        <w:autoSpaceDN w:val="0"/>
        <w:spacing w:after="0" w:line="240" w:lineRule="auto"/>
        <w:ind w:left="111" w:right="102" w:firstLine="566"/>
        <w:jc w:val="both"/>
        <w:rPr>
          <w:rFonts w:ascii="Times New Roman" w:eastAsia="Times New Roman" w:hAnsi="Times New Roman" w:cs="Times New Roman"/>
          <w:b/>
          <w:i/>
          <w:sz w:val="24"/>
          <w:szCs w:val="24"/>
        </w:rPr>
      </w:pPr>
      <w:r w:rsidRPr="00315051">
        <w:rPr>
          <w:rFonts w:ascii="Times New Roman" w:eastAsia="Times New Roman" w:hAnsi="Times New Roman" w:cs="Times New Roman"/>
          <w:b/>
          <w:i/>
          <w:noProof/>
          <w:sz w:val="24"/>
          <w:szCs w:val="24"/>
          <w:lang w:val="ru-RU" w:eastAsia="ru-RU"/>
        </w:rPr>
        <w:drawing>
          <wp:inline distT="0" distB="0" distL="0" distR="0">
            <wp:extent cx="3342476" cy="2225811"/>
            <wp:effectExtent l="0" t="0" r="0" b="3175"/>
            <wp:docPr id="12" name="Рисунок 12" descr="Історичний музей, Харків — фото, опис, адр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Історичний музей, Харків — фото, опис, адрес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558" cy="2232525"/>
                    </a:xfrm>
                    <a:prstGeom prst="rect">
                      <a:avLst/>
                    </a:prstGeom>
                    <a:noFill/>
                    <a:ln>
                      <a:noFill/>
                    </a:ln>
                  </pic:spPr>
                </pic:pic>
              </a:graphicData>
            </a:graphic>
          </wp:inline>
        </w:drawing>
      </w:r>
    </w:p>
    <w:p w:rsidR="00EE66B0" w:rsidRPr="00315051" w:rsidRDefault="00EE66B0" w:rsidP="00EE66B0">
      <w:pPr>
        <w:widowControl w:val="0"/>
        <w:autoSpaceDE w:val="0"/>
        <w:autoSpaceDN w:val="0"/>
        <w:spacing w:after="0" w:line="240" w:lineRule="auto"/>
        <w:ind w:left="111" w:right="102" w:firstLine="566"/>
        <w:jc w:val="both"/>
        <w:rPr>
          <w:rFonts w:ascii="Times New Roman" w:eastAsia="Times New Roman" w:hAnsi="Times New Roman" w:cs="Times New Roman"/>
          <w:sz w:val="24"/>
          <w:szCs w:val="24"/>
        </w:rPr>
      </w:pPr>
      <w:r w:rsidRPr="00315051">
        <w:rPr>
          <w:rFonts w:ascii="Times New Roman" w:eastAsia="Times New Roman" w:hAnsi="Times New Roman" w:cs="Times New Roman"/>
          <w:b/>
          <w:i/>
          <w:sz w:val="24"/>
          <w:szCs w:val="24"/>
        </w:rPr>
        <w:t>Музей народної архітектури та побуту України</w:t>
      </w:r>
      <w:r w:rsidR="00131AD7" w:rsidRPr="00315051">
        <w:rPr>
          <w:rFonts w:ascii="Times New Roman" w:eastAsia="Times New Roman" w:hAnsi="Times New Roman" w:cs="Times New Roman"/>
          <w:b/>
          <w:i/>
          <w:sz w:val="24"/>
          <w:szCs w:val="24"/>
        </w:rPr>
        <w:t xml:space="preserve"> - </w:t>
      </w:r>
      <w:r w:rsidR="00131AD7" w:rsidRPr="00315051">
        <w:rPr>
          <w:rFonts w:ascii="Times New Roman" w:eastAsia="Times New Roman" w:hAnsi="Times New Roman" w:cs="Times New Roman"/>
          <w:sz w:val="24"/>
          <w:szCs w:val="24"/>
        </w:rPr>
        <w:t>музей просто неба, архітектурно-ландшафтний комплекс усіх історико-етнографічних регіонів України. Розташований на південній околиці Києва, у Голосіївському районі, поблизу місцевості Пирогів. Загальна площа - 133,5 га.</w:t>
      </w:r>
    </w:p>
    <w:p w:rsidR="00131AD7" w:rsidRPr="00315051" w:rsidRDefault="00131AD7" w:rsidP="00EE66B0">
      <w:pPr>
        <w:widowControl w:val="0"/>
        <w:autoSpaceDE w:val="0"/>
        <w:autoSpaceDN w:val="0"/>
        <w:spacing w:after="0" w:line="240" w:lineRule="auto"/>
        <w:ind w:left="111" w:right="102" w:firstLine="566"/>
        <w:jc w:val="both"/>
        <w:rPr>
          <w:rFonts w:ascii="Times New Roman" w:eastAsia="Times New Roman" w:hAnsi="Times New Roman" w:cs="Times New Roman"/>
          <w:sz w:val="24"/>
          <w:szCs w:val="24"/>
        </w:rPr>
      </w:pPr>
      <w:r w:rsidRPr="00315051">
        <w:rPr>
          <w:rFonts w:ascii="Times New Roman" w:eastAsia="Times New Roman" w:hAnsi="Times New Roman" w:cs="Times New Roman"/>
          <w:noProof/>
          <w:sz w:val="24"/>
          <w:szCs w:val="24"/>
          <w:lang w:val="ru-RU" w:eastAsia="ru-RU"/>
        </w:rPr>
        <w:drawing>
          <wp:inline distT="0" distB="0" distL="0" distR="0">
            <wp:extent cx="3324588" cy="2376146"/>
            <wp:effectExtent l="0" t="0" r="0" b="5715"/>
            <wp:docPr id="13" name="Рисунок 13" descr="Національний музей народної архітектури та побуту України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ціональний музей народної архітектури та побуту України — Вікіпедія"/>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9982" cy="2380001"/>
                    </a:xfrm>
                    <a:prstGeom prst="rect">
                      <a:avLst/>
                    </a:prstGeom>
                    <a:noFill/>
                    <a:ln>
                      <a:noFill/>
                    </a:ln>
                  </pic:spPr>
                </pic:pic>
              </a:graphicData>
            </a:graphic>
          </wp:inline>
        </w:drawing>
      </w:r>
    </w:p>
    <w:p w:rsidR="00131AD7" w:rsidRPr="00315051" w:rsidRDefault="00131AD7" w:rsidP="00EE66B0">
      <w:pPr>
        <w:widowControl w:val="0"/>
        <w:autoSpaceDE w:val="0"/>
        <w:autoSpaceDN w:val="0"/>
        <w:spacing w:after="0" w:line="240" w:lineRule="auto"/>
        <w:ind w:left="111" w:right="102" w:firstLine="566"/>
        <w:jc w:val="both"/>
        <w:rPr>
          <w:rFonts w:ascii="Times New Roman" w:eastAsia="Times New Roman" w:hAnsi="Times New Roman" w:cs="Times New Roman"/>
          <w:b/>
          <w:i/>
          <w:sz w:val="24"/>
          <w:szCs w:val="24"/>
        </w:rPr>
      </w:pPr>
    </w:p>
    <w:p w:rsidR="00131AD7" w:rsidRPr="00315051" w:rsidRDefault="00EE66B0" w:rsidP="00131AD7">
      <w:pPr>
        <w:widowControl w:val="0"/>
        <w:autoSpaceDE w:val="0"/>
        <w:autoSpaceDN w:val="0"/>
        <w:spacing w:after="0" w:line="240" w:lineRule="auto"/>
        <w:ind w:left="111" w:right="102" w:firstLine="566"/>
        <w:jc w:val="both"/>
        <w:rPr>
          <w:rFonts w:ascii="Times New Roman" w:eastAsia="Times New Roman" w:hAnsi="Times New Roman" w:cs="Times New Roman"/>
          <w:sz w:val="24"/>
          <w:szCs w:val="24"/>
        </w:rPr>
      </w:pPr>
      <w:r w:rsidRPr="00315051">
        <w:rPr>
          <w:rFonts w:ascii="Times New Roman" w:eastAsia="Times New Roman" w:hAnsi="Times New Roman" w:cs="Times New Roman"/>
          <w:b/>
          <w:i/>
          <w:sz w:val="24"/>
          <w:szCs w:val="24"/>
        </w:rPr>
        <w:t>Національний заповідник «Хортиця»</w:t>
      </w:r>
      <w:r w:rsidR="00131AD7" w:rsidRPr="00315051">
        <w:rPr>
          <w:rFonts w:ascii="Times New Roman" w:eastAsia="Times New Roman" w:hAnsi="Times New Roman" w:cs="Times New Roman"/>
          <w:b/>
          <w:i/>
          <w:sz w:val="24"/>
          <w:szCs w:val="24"/>
        </w:rPr>
        <w:t>.</w:t>
      </w:r>
      <w:r w:rsidR="00131AD7" w:rsidRPr="00315051">
        <w:rPr>
          <w:rFonts w:ascii="Times New Roman" w:hAnsi="Times New Roman" w:cs="Times New Roman"/>
          <w:sz w:val="24"/>
          <w:szCs w:val="24"/>
        </w:rPr>
        <w:t xml:space="preserve"> </w:t>
      </w:r>
      <w:r w:rsidR="00131AD7" w:rsidRPr="00315051">
        <w:rPr>
          <w:rFonts w:ascii="Times New Roman" w:eastAsia="Times New Roman" w:hAnsi="Times New Roman" w:cs="Times New Roman"/>
          <w:sz w:val="24"/>
          <w:szCs w:val="24"/>
        </w:rPr>
        <w:t>Статус національного заповідника «Хортиця» отримав в 1993 році. Підпорядковується Міністерству культури і інформаційної політики України. З 2007 року Національний заповідник «Хортиця» очолює кандидат історичних наук Остапенко Максим Анатолійович.</w:t>
      </w:r>
    </w:p>
    <w:p w:rsidR="00131AD7" w:rsidRPr="00315051" w:rsidRDefault="00131AD7" w:rsidP="00131AD7">
      <w:pPr>
        <w:widowControl w:val="0"/>
        <w:autoSpaceDE w:val="0"/>
        <w:autoSpaceDN w:val="0"/>
        <w:spacing w:after="0" w:line="240" w:lineRule="auto"/>
        <w:ind w:left="111" w:right="102" w:firstLine="566"/>
        <w:jc w:val="both"/>
        <w:rPr>
          <w:rFonts w:ascii="Times New Roman" w:eastAsia="Times New Roman" w:hAnsi="Times New Roman" w:cs="Times New Roman"/>
          <w:sz w:val="24"/>
          <w:szCs w:val="24"/>
        </w:rPr>
      </w:pPr>
    </w:p>
    <w:p w:rsidR="00EE66B0" w:rsidRPr="00315051" w:rsidRDefault="00131AD7" w:rsidP="00131AD7">
      <w:pPr>
        <w:widowControl w:val="0"/>
        <w:autoSpaceDE w:val="0"/>
        <w:autoSpaceDN w:val="0"/>
        <w:spacing w:after="0" w:line="240" w:lineRule="auto"/>
        <w:ind w:left="111" w:right="102" w:firstLine="566"/>
        <w:jc w:val="both"/>
        <w:rPr>
          <w:rFonts w:ascii="Times New Roman" w:eastAsia="Times New Roman" w:hAnsi="Times New Roman" w:cs="Times New Roman"/>
          <w:b/>
          <w:i/>
          <w:sz w:val="24"/>
          <w:szCs w:val="24"/>
        </w:rPr>
      </w:pPr>
      <w:r w:rsidRPr="00315051">
        <w:rPr>
          <w:rFonts w:ascii="Times New Roman" w:eastAsia="Times New Roman" w:hAnsi="Times New Roman" w:cs="Times New Roman"/>
          <w:sz w:val="24"/>
          <w:szCs w:val="24"/>
        </w:rPr>
        <w:t xml:space="preserve">Зараз до складу Національного заповідника «Хортиця» входять: острів Хортиця, прилеглі острови (Байда, Три стоги, Дубовий, </w:t>
      </w:r>
      <w:proofErr w:type="spellStart"/>
      <w:r w:rsidRPr="00315051">
        <w:rPr>
          <w:rFonts w:ascii="Times New Roman" w:eastAsia="Times New Roman" w:hAnsi="Times New Roman" w:cs="Times New Roman"/>
          <w:sz w:val="24"/>
          <w:szCs w:val="24"/>
        </w:rPr>
        <w:t>Розстебин</w:t>
      </w:r>
      <w:proofErr w:type="spellEnd"/>
      <w:r w:rsidRPr="00315051">
        <w:rPr>
          <w:rFonts w:ascii="Times New Roman" w:eastAsia="Times New Roman" w:hAnsi="Times New Roman" w:cs="Times New Roman"/>
          <w:sz w:val="24"/>
          <w:szCs w:val="24"/>
        </w:rPr>
        <w:t>), скелі Середня і Близнюки, урочище Вирва на правому березі Дніпра, а, також, пам'ятник історії національного значення «</w:t>
      </w:r>
      <w:proofErr w:type="spellStart"/>
      <w:r w:rsidRPr="00315051">
        <w:rPr>
          <w:rFonts w:ascii="Times New Roman" w:eastAsia="Times New Roman" w:hAnsi="Times New Roman" w:cs="Times New Roman"/>
          <w:sz w:val="24"/>
          <w:szCs w:val="24"/>
        </w:rPr>
        <w:t>Кам'янська</w:t>
      </w:r>
      <w:proofErr w:type="spellEnd"/>
      <w:r w:rsidRPr="00315051">
        <w:rPr>
          <w:rFonts w:ascii="Times New Roman" w:eastAsia="Times New Roman" w:hAnsi="Times New Roman" w:cs="Times New Roman"/>
          <w:sz w:val="24"/>
          <w:szCs w:val="24"/>
        </w:rPr>
        <w:t xml:space="preserve"> Січ »на Херсонщині.</w:t>
      </w:r>
    </w:p>
    <w:p w:rsidR="00EE66B0" w:rsidRPr="00315051" w:rsidRDefault="00EE66B0" w:rsidP="00B82EE5">
      <w:pPr>
        <w:widowControl w:val="0"/>
        <w:autoSpaceDE w:val="0"/>
        <w:autoSpaceDN w:val="0"/>
        <w:spacing w:after="0" w:line="240" w:lineRule="auto"/>
        <w:ind w:left="111" w:right="102" w:firstLine="566"/>
        <w:jc w:val="both"/>
        <w:rPr>
          <w:rFonts w:ascii="Times New Roman" w:eastAsia="Times New Roman" w:hAnsi="Times New Roman" w:cs="Times New Roman"/>
          <w:b/>
          <w:i/>
          <w:sz w:val="24"/>
          <w:szCs w:val="24"/>
        </w:rPr>
      </w:pPr>
    </w:p>
    <w:p w:rsidR="00EE66B0" w:rsidRPr="00315051" w:rsidRDefault="00131AD7" w:rsidP="00B82EE5">
      <w:pPr>
        <w:widowControl w:val="0"/>
        <w:autoSpaceDE w:val="0"/>
        <w:autoSpaceDN w:val="0"/>
        <w:spacing w:after="0" w:line="240" w:lineRule="auto"/>
        <w:ind w:left="111" w:right="102" w:firstLine="566"/>
        <w:jc w:val="both"/>
        <w:rPr>
          <w:rFonts w:ascii="Times New Roman" w:eastAsia="Times New Roman" w:hAnsi="Times New Roman" w:cs="Times New Roman"/>
          <w:sz w:val="24"/>
          <w:szCs w:val="24"/>
        </w:rPr>
      </w:pPr>
      <w:r w:rsidRPr="00315051">
        <w:rPr>
          <w:rFonts w:ascii="Times New Roman" w:eastAsia="Times New Roman" w:hAnsi="Times New Roman" w:cs="Times New Roman"/>
          <w:noProof/>
          <w:sz w:val="24"/>
          <w:szCs w:val="24"/>
          <w:lang w:val="ru-RU" w:eastAsia="ru-RU"/>
        </w:rPr>
        <w:lastRenderedPageBreak/>
        <w:drawing>
          <wp:inline distT="0" distB="0" distL="0" distR="0">
            <wp:extent cx="3333370" cy="1672542"/>
            <wp:effectExtent l="0" t="0" r="635" b="4445"/>
            <wp:docPr id="14" name="Рисунок 14" descr="Хортиця – Офіційний сайт запові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Хортиця – Офіційний сайт заповідник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1153" cy="1676447"/>
                    </a:xfrm>
                    <a:prstGeom prst="rect">
                      <a:avLst/>
                    </a:prstGeom>
                    <a:noFill/>
                    <a:ln>
                      <a:noFill/>
                    </a:ln>
                  </pic:spPr>
                </pic:pic>
              </a:graphicData>
            </a:graphic>
          </wp:inline>
        </w:drawing>
      </w:r>
    </w:p>
    <w:p w:rsidR="00EE66B0" w:rsidRPr="00315051" w:rsidRDefault="00EE66B0" w:rsidP="00B82EE5">
      <w:pPr>
        <w:widowControl w:val="0"/>
        <w:autoSpaceDE w:val="0"/>
        <w:autoSpaceDN w:val="0"/>
        <w:spacing w:after="0" w:line="240" w:lineRule="auto"/>
        <w:ind w:left="111" w:right="102" w:firstLine="566"/>
        <w:jc w:val="both"/>
        <w:rPr>
          <w:rFonts w:ascii="Times New Roman" w:eastAsia="Times New Roman" w:hAnsi="Times New Roman" w:cs="Times New Roman"/>
          <w:sz w:val="24"/>
          <w:szCs w:val="24"/>
        </w:rPr>
      </w:pPr>
    </w:p>
    <w:p w:rsidR="00131AD7" w:rsidRPr="00315051" w:rsidRDefault="00131AD7" w:rsidP="00B82EE5">
      <w:pPr>
        <w:widowControl w:val="0"/>
        <w:autoSpaceDE w:val="0"/>
        <w:autoSpaceDN w:val="0"/>
        <w:spacing w:after="0" w:line="240" w:lineRule="auto"/>
        <w:ind w:left="111" w:right="102" w:firstLine="566"/>
        <w:jc w:val="both"/>
        <w:rPr>
          <w:rFonts w:ascii="Times New Roman" w:eastAsia="Times New Roman" w:hAnsi="Times New Roman" w:cs="Times New Roman"/>
          <w:sz w:val="24"/>
          <w:szCs w:val="24"/>
        </w:rPr>
      </w:pPr>
    </w:p>
    <w:p w:rsidR="00131AD7" w:rsidRPr="00315051" w:rsidRDefault="00131AD7" w:rsidP="00131AD7">
      <w:pPr>
        <w:pStyle w:val="a5"/>
        <w:spacing w:before="67"/>
        <w:ind w:left="5184" w:firstLine="0"/>
        <w:jc w:val="left"/>
        <w:rPr>
          <w:sz w:val="24"/>
          <w:szCs w:val="24"/>
        </w:rPr>
      </w:pPr>
      <w:r w:rsidRPr="00315051">
        <w:rPr>
          <w:sz w:val="24"/>
          <w:szCs w:val="24"/>
        </w:rPr>
        <w:t>Таблиця 2</w:t>
      </w:r>
    </w:p>
    <w:p w:rsidR="00131AD7" w:rsidRPr="00315051" w:rsidRDefault="00131AD7" w:rsidP="00131AD7">
      <w:pPr>
        <w:pStyle w:val="2"/>
        <w:spacing w:before="6"/>
        <w:ind w:left="1446"/>
        <w:rPr>
          <w:sz w:val="24"/>
          <w:szCs w:val="24"/>
        </w:rPr>
      </w:pPr>
      <w:r w:rsidRPr="00315051">
        <w:rPr>
          <w:sz w:val="24"/>
          <w:szCs w:val="24"/>
        </w:rPr>
        <w:t>Провідні музеї Запорізької області</w:t>
      </w:r>
    </w:p>
    <w:p w:rsidR="00131AD7" w:rsidRPr="00315051" w:rsidRDefault="00131AD7" w:rsidP="00131AD7">
      <w:pPr>
        <w:pStyle w:val="a5"/>
        <w:ind w:left="0" w:firstLine="0"/>
        <w:jc w:val="left"/>
        <w:rPr>
          <w:b/>
          <w:sz w:val="24"/>
          <w:szCs w:val="24"/>
        </w:rPr>
      </w:pPr>
    </w:p>
    <w:tbl>
      <w:tblPr>
        <w:tblStyle w:val="TableNormal"/>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8"/>
        <w:gridCol w:w="1025"/>
        <w:gridCol w:w="1378"/>
        <w:gridCol w:w="1008"/>
      </w:tblGrid>
      <w:tr w:rsidR="00131AD7" w:rsidRPr="00E50FCE" w:rsidTr="00F8580B">
        <w:trPr>
          <w:trHeight w:val="769"/>
        </w:trPr>
        <w:tc>
          <w:tcPr>
            <w:tcW w:w="2828" w:type="dxa"/>
            <w:tcBorders>
              <w:left w:val="single" w:sz="4" w:space="0" w:color="000000"/>
              <w:right w:val="single" w:sz="4" w:space="0" w:color="000000"/>
            </w:tcBorders>
          </w:tcPr>
          <w:p w:rsidR="00131AD7" w:rsidRPr="00E50FCE" w:rsidRDefault="00131AD7" w:rsidP="00F8580B">
            <w:pPr>
              <w:pStyle w:val="TableParagraph"/>
              <w:spacing w:before="141" w:line="235" w:lineRule="auto"/>
              <w:ind w:left="581" w:right="550" w:firstLine="571"/>
              <w:rPr>
                <w:sz w:val="20"/>
                <w:szCs w:val="20"/>
              </w:rPr>
            </w:pPr>
            <w:r w:rsidRPr="00E50FCE">
              <w:rPr>
                <w:sz w:val="20"/>
                <w:szCs w:val="20"/>
              </w:rPr>
              <w:t>Назва музейної установи</w:t>
            </w:r>
          </w:p>
        </w:tc>
        <w:tc>
          <w:tcPr>
            <w:tcW w:w="1025" w:type="dxa"/>
            <w:tcBorders>
              <w:left w:val="single" w:sz="4" w:space="0" w:color="000000"/>
              <w:right w:val="single" w:sz="4" w:space="0" w:color="000000"/>
            </w:tcBorders>
          </w:tcPr>
          <w:p w:rsidR="00131AD7" w:rsidRPr="00E50FCE" w:rsidRDefault="00131AD7" w:rsidP="00F8580B">
            <w:pPr>
              <w:pStyle w:val="TableParagraph"/>
              <w:spacing w:before="141" w:line="235" w:lineRule="auto"/>
              <w:ind w:right="29" w:firstLine="314"/>
              <w:rPr>
                <w:sz w:val="20"/>
                <w:szCs w:val="20"/>
              </w:rPr>
            </w:pPr>
            <w:r w:rsidRPr="00E50FCE">
              <w:rPr>
                <w:sz w:val="20"/>
                <w:szCs w:val="20"/>
              </w:rPr>
              <w:t>Рік створення</w:t>
            </w:r>
          </w:p>
        </w:tc>
        <w:tc>
          <w:tcPr>
            <w:tcW w:w="1378" w:type="dxa"/>
            <w:tcBorders>
              <w:left w:val="single" w:sz="4" w:space="0" w:color="000000"/>
              <w:right w:val="single" w:sz="4" w:space="0" w:color="000000"/>
            </w:tcBorders>
          </w:tcPr>
          <w:p w:rsidR="00131AD7" w:rsidRPr="00E50FCE" w:rsidRDefault="00131AD7" w:rsidP="00F8580B">
            <w:pPr>
              <w:pStyle w:val="TableParagraph"/>
              <w:spacing w:before="21" w:line="235" w:lineRule="auto"/>
              <w:ind w:left="141" w:right="136" w:firstLine="4"/>
              <w:jc w:val="center"/>
              <w:rPr>
                <w:sz w:val="20"/>
                <w:szCs w:val="20"/>
              </w:rPr>
            </w:pPr>
            <w:r w:rsidRPr="00E50FCE">
              <w:rPr>
                <w:sz w:val="20"/>
                <w:szCs w:val="20"/>
              </w:rPr>
              <w:t>Кількість відвідувачів на рік</w:t>
            </w:r>
          </w:p>
        </w:tc>
        <w:tc>
          <w:tcPr>
            <w:tcW w:w="1008" w:type="dxa"/>
            <w:tcBorders>
              <w:left w:val="single" w:sz="4" w:space="0" w:color="000000"/>
              <w:right w:val="single" w:sz="4" w:space="0" w:color="000000"/>
            </w:tcBorders>
          </w:tcPr>
          <w:p w:rsidR="00131AD7" w:rsidRPr="00E50FCE" w:rsidRDefault="00131AD7" w:rsidP="00F8580B">
            <w:pPr>
              <w:pStyle w:val="TableParagraph"/>
              <w:spacing w:before="21" w:line="235" w:lineRule="auto"/>
              <w:ind w:left="58" w:right="44" w:firstLine="24"/>
              <w:jc w:val="both"/>
              <w:rPr>
                <w:sz w:val="20"/>
                <w:szCs w:val="20"/>
              </w:rPr>
            </w:pPr>
            <w:r w:rsidRPr="00E50FCE">
              <w:rPr>
                <w:sz w:val="20"/>
                <w:szCs w:val="20"/>
              </w:rPr>
              <w:t>Кількість музейних предметів</w:t>
            </w:r>
          </w:p>
        </w:tc>
      </w:tr>
      <w:tr w:rsidR="00131AD7" w:rsidRPr="00E50FCE" w:rsidTr="00F8580B">
        <w:trPr>
          <w:trHeight w:val="767"/>
        </w:trPr>
        <w:tc>
          <w:tcPr>
            <w:tcW w:w="2828" w:type="dxa"/>
            <w:tcBorders>
              <w:left w:val="single" w:sz="4" w:space="0" w:color="000000"/>
              <w:bottom w:val="single" w:sz="4" w:space="0" w:color="000000"/>
              <w:right w:val="single" w:sz="4" w:space="0" w:color="000000"/>
            </w:tcBorders>
          </w:tcPr>
          <w:p w:rsidR="00131AD7" w:rsidRPr="00E50FCE" w:rsidRDefault="00131AD7" w:rsidP="00F8580B">
            <w:pPr>
              <w:pStyle w:val="TableParagraph"/>
              <w:spacing w:before="21" w:line="235" w:lineRule="auto"/>
              <w:ind w:right="41"/>
              <w:jc w:val="both"/>
              <w:rPr>
                <w:sz w:val="20"/>
                <w:szCs w:val="20"/>
              </w:rPr>
            </w:pPr>
            <w:r w:rsidRPr="00E50FCE">
              <w:rPr>
                <w:sz w:val="20"/>
                <w:szCs w:val="20"/>
              </w:rPr>
              <w:t>Музей історії запорозького козацтва Національного заповідника “Хортиця”</w:t>
            </w:r>
          </w:p>
        </w:tc>
        <w:tc>
          <w:tcPr>
            <w:tcW w:w="1025" w:type="dxa"/>
            <w:tcBorders>
              <w:left w:val="single" w:sz="4" w:space="0" w:color="000000"/>
              <w:bottom w:val="single" w:sz="4" w:space="0" w:color="000000"/>
              <w:right w:val="single" w:sz="4" w:space="0" w:color="000000"/>
            </w:tcBorders>
          </w:tcPr>
          <w:p w:rsidR="00131AD7" w:rsidRPr="00E50FCE" w:rsidRDefault="00131AD7" w:rsidP="00F8580B">
            <w:pPr>
              <w:pStyle w:val="TableParagraph"/>
              <w:spacing w:before="17"/>
              <w:ind w:left="283" w:right="271"/>
              <w:jc w:val="center"/>
              <w:rPr>
                <w:sz w:val="20"/>
                <w:szCs w:val="20"/>
              </w:rPr>
            </w:pPr>
            <w:r w:rsidRPr="00E50FCE">
              <w:rPr>
                <w:sz w:val="20"/>
                <w:szCs w:val="20"/>
              </w:rPr>
              <w:t>1983</w:t>
            </w:r>
          </w:p>
        </w:tc>
        <w:tc>
          <w:tcPr>
            <w:tcW w:w="1378" w:type="dxa"/>
            <w:tcBorders>
              <w:left w:val="single" w:sz="4" w:space="0" w:color="000000"/>
              <w:bottom w:val="single" w:sz="4" w:space="0" w:color="000000"/>
              <w:right w:val="single" w:sz="4" w:space="0" w:color="000000"/>
            </w:tcBorders>
          </w:tcPr>
          <w:p w:rsidR="00131AD7" w:rsidRPr="00E50FCE" w:rsidRDefault="00131AD7" w:rsidP="00F8580B">
            <w:pPr>
              <w:pStyle w:val="TableParagraph"/>
              <w:spacing w:before="17"/>
              <w:ind w:left="98" w:right="91"/>
              <w:jc w:val="center"/>
              <w:rPr>
                <w:sz w:val="20"/>
                <w:szCs w:val="20"/>
              </w:rPr>
            </w:pPr>
            <w:r w:rsidRPr="00E50FCE">
              <w:rPr>
                <w:sz w:val="20"/>
                <w:szCs w:val="20"/>
              </w:rPr>
              <w:t>200–250 тис.</w:t>
            </w:r>
          </w:p>
        </w:tc>
        <w:tc>
          <w:tcPr>
            <w:tcW w:w="1008" w:type="dxa"/>
            <w:tcBorders>
              <w:left w:val="single" w:sz="4" w:space="0" w:color="000000"/>
              <w:bottom w:val="single" w:sz="4" w:space="0" w:color="000000"/>
              <w:right w:val="single" w:sz="4" w:space="0" w:color="000000"/>
            </w:tcBorders>
          </w:tcPr>
          <w:p w:rsidR="00131AD7" w:rsidRPr="00E50FCE" w:rsidRDefault="00131AD7" w:rsidP="00F8580B">
            <w:pPr>
              <w:pStyle w:val="TableParagraph"/>
              <w:spacing w:before="17"/>
              <w:ind w:left="0" w:right="184"/>
              <w:jc w:val="right"/>
              <w:rPr>
                <w:sz w:val="20"/>
                <w:szCs w:val="20"/>
              </w:rPr>
            </w:pPr>
            <w:r w:rsidRPr="00E50FCE">
              <w:rPr>
                <w:sz w:val="20"/>
                <w:szCs w:val="20"/>
              </w:rPr>
              <w:t>32 тис.</w:t>
            </w:r>
          </w:p>
        </w:tc>
      </w:tr>
      <w:tr w:rsidR="00131AD7" w:rsidRPr="00E50FCE" w:rsidTr="00F8580B">
        <w:trPr>
          <w:trHeight w:val="532"/>
        </w:trPr>
        <w:tc>
          <w:tcPr>
            <w:tcW w:w="2828" w:type="dxa"/>
            <w:tcBorders>
              <w:top w:val="single" w:sz="4" w:space="0" w:color="000000"/>
              <w:left w:val="single" w:sz="4" w:space="0" w:color="000000"/>
              <w:bottom w:val="single" w:sz="4" w:space="0" w:color="000000"/>
              <w:right w:val="single" w:sz="4" w:space="0" w:color="000000"/>
            </w:tcBorders>
          </w:tcPr>
          <w:p w:rsidR="00131AD7" w:rsidRPr="00E50FCE" w:rsidRDefault="00131AD7" w:rsidP="00F8580B">
            <w:pPr>
              <w:pStyle w:val="TableParagraph"/>
              <w:spacing w:before="21" w:line="235" w:lineRule="auto"/>
              <w:ind w:right="42"/>
              <w:rPr>
                <w:sz w:val="20"/>
                <w:szCs w:val="20"/>
              </w:rPr>
            </w:pPr>
            <w:r w:rsidRPr="00E50FCE">
              <w:rPr>
                <w:sz w:val="20"/>
                <w:szCs w:val="20"/>
              </w:rPr>
              <w:t>Запорізький обласний краєзнавчий музей</w:t>
            </w:r>
          </w:p>
        </w:tc>
        <w:tc>
          <w:tcPr>
            <w:tcW w:w="1025" w:type="dxa"/>
            <w:tcBorders>
              <w:top w:val="single" w:sz="4" w:space="0" w:color="000000"/>
              <w:left w:val="single" w:sz="4" w:space="0" w:color="000000"/>
              <w:bottom w:val="single" w:sz="4" w:space="0" w:color="000000"/>
              <w:right w:val="single" w:sz="4" w:space="0" w:color="000000"/>
            </w:tcBorders>
          </w:tcPr>
          <w:p w:rsidR="00131AD7" w:rsidRPr="00E50FCE" w:rsidRDefault="00131AD7" w:rsidP="00F8580B">
            <w:pPr>
              <w:pStyle w:val="TableParagraph"/>
              <w:spacing w:before="17"/>
              <w:ind w:left="283" w:right="271"/>
              <w:jc w:val="center"/>
              <w:rPr>
                <w:sz w:val="20"/>
                <w:szCs w:val="20"/>
              </w:rPr>
            </w:pPr>
            <w:r w:rsidRPr="00E50FCE">
              <w:rPr>
                <w:sz w:val="20"/>
                <w:szCs w:val="20"/>
              </w:rPr>
              <w:t>1921</w:t>
            </w:r>
          </w:p>
        </w:tc>
        <w:tc>
          <w:tcPr>
            <w:tcW w:w="1378" w:type="dxa"/>
            <w:tcBorders>
              <w:top w:val="single" w:sz="4" w:space="0" w:color="000000"/>
              <w:left w:val="single" w:sz="4" w:space="0" w:color="000000"/>
              <w:bottom w:val="single" w:sz="4" w:space="0" w:color="000000"/>
              <w:right w:val="single" w:sz="4" w:space="0" w:color="000000"/>
            </w:tcBorders>
          </w:tcPr>
          <w:p w:rsidR="00131AD7" w:rsidRPr="00E50FCE" w:rsidRDefault="00131AD7" w:rsidP="00F8580B">
            <w:pPr>
              <w:pStyle w:val="TableParagraph"/>
              <w:spacing w:before="17"/>
              <w:ind w:left="98" w:right="91"/>
              <w:jc w:val="center"/>
              <w:rPr>
                <w:sz w:val="20"/>
                <w:szCs w:val="20"/>
              </w:rPr>
            </w:pPr>
            <w:r w:rsidRPr="00E50FCE">
              <w:rPr>
                <w:sz w:val="20"/>
                <w:szCs w:val="20"/>
              </w:rPr>
              <w:t>92–94 тис.</w:t>
            </w:r>
          </w:p>
        </w:tc>
        <w:tc>
          <w:tcPr>
            <w:tcW w:w="1008" w:type="dxa"/>
            <w:tcBorders>
              <w:top w:val="single" w:sz="4" w:space="0" w:color="000000"/>
              <w:left w:val="single" w:sz="4" w:space="0" w:color="000000"/>
              <w:bottom w:val="single" w:sz="4" w:space="0" w:color="000000"/>
              <w:right w:val="single" w:sz="4" w:space="0" w:color="000000"/>
            </w:tcBorders>
          </w:tcPr>
          <w:p w:rsidR="00131AD7" w:rsidRPr="00E50FCE" w:rsidRDefault="00131AD7" w:rsidP="00F8580B">
            <w:pPr>
              <w:pStyle w:val="TableParagraph"/>
              <w:spacing w:before="17"/>
              <w:ind w:left="0" w:right="131"/>
              <w:jc w:val="right"/>
              <w:rPr>
                <w:sz w:val="20"/>
                <w:szCs w:val="20"/>
              </w:rPr>
            </w:pPr>
            <w:r w:rsidRPr="00E50FCE">
              <w:rPr>
                <w:sz w:val="20"/>
                <w:szCs w:val="20"/>
              </w:rPr>
              <w:t>108 тис.</w:t>
            </w:r>
          </w:p>
        </w:tc>
      </w:tr>
      <w:tr w:rsidR="00131AD7" w:rsidRPr="00E50FCE" w:rsidTr="00F8580B">
        <w:trPr>
          <w:trHeight w:val="530"/>
        </w:trPr>
        <w:tc>
          <w:tcPr>
            <w:tcW w:w="2828" w:type="dxa"/>
            <w:tcBorders>
              <w:top w:val="single" w:sz="4" w:space="0" w:color="000000"/>
              <w:left w:val="single" w:sz="4" w:space="0" w:color="000000"/>
              <w:bottom w:val="single" w:sz="4" w:space="0" w:color="000000"/>
              <w:right w:val="single" w:sz="4" w:space="0" w:color="000000"/>
            </w:tcBorders>
          </w:tcPr>
          <w:p w:rsidR="00131AD7" w:rsidRPr="00E50FCE" w:rsidRDefault="00131AD7" w:rsidP="00F8580B">
            <w:pPr>
              <w:pStyle w:val="TableParagraph"/>
              <w:spacing w:before="19" w:line="237" w:lineRule="auto"/>
              <w:ind w:right="42"/>
              <w:rPr>
                <w:sz w:val="20"/>
                <w:szCs w:val="20"/>
              </w:rPr>
            </w:pPr>
            <w:r w:rsidRPr="00E50FCE">
              <w:rPr>
                <w:sz w:val="20"/>
                <w:szCs w:val="20"/>
              </w:rPr>
              <w:t>Запорізький обласний художній музей</w:t>
            </w:r>
          </w:p>
        </w:tc>
        <w:tc>
          <w:tcPr>
            <w:tcW w:w="1025" w:type="dxa"/>
            <w:tcBorders>
              <w:top w:val="single" w:sz="4" w:space="0" w:color="000000"/>
              <w:left w:val="single" w:sz="4" w:space="0" w:color="000000"/>
              <w:bottom w:val="single" w:sz="4" w:space="0" w:color="000000"/>
              <w:right w:val="single" w:sz="4" w:space="0" w:color="000000"/>
            </w:tcBorders>
          </w:tcPr>
          <w:p w:rsidR="00131AD7" w:rsidRPr="00E50FCE" w:rsidRDefault="00131AD7" w:rsidP="00F8580B">
            <w:pPr>
              <w:pStyle w:val="TableParagraph"/>
              <w:spacing w:before="17"/>
              <w:ind w:left="283" w:right="271"/>
              <w:jc w:val="center"/>
              <w:rPr>
                <w:sz w:val="20"/>
                <w:szCs w:val="20"/>
              </w:rPr>
            </w:pPr>
            <w:r w:rsidRPr="00E50FCE">
              <w:rPr>
                <w:sz w:val="20"/>
                <w:szCs w:val="20"/>
              </w:rPr>
              <w:t>1971</w:t>
            </w:r>
          </w:p>
        </w:tc>
        <w:tc>
          <w:tcPr>
            <w:tcW w:w="1378" w:type="dxa"/>
            <w:tcBorders>
              <w:top w:val="single" w:sz="4" w:space="0" w:color="000000"/>
              <w:left w:val="single" w:sz="4" w:space="0" w:color="000000"/>
              <w:bottom w:val="single" w:sz="4" w:space="0" w:color="000000"/>
              <w:right w:val="single" w:sz="4" w:space="0" w:color="000000"/>
            </w:tcBorders>
          </w:tcPr>
          <w:p w:rsidR="00131AD7" w:rsidRPr="00E50FCE" w:rsidRDefault="00131AD7" w:rsidP="00F8580B">
            <w:pPr>
              <w:pStyle w:val="TableParagraph"/>
              <w:spacing w:before="17"/>
              <w:ind w:left="98" w:right="88"/>
              <w:jc w:val="center"/>
              <w:rPr>
                <w:sz w:val="20"/>
                <w:szCs w:val="20"/>
              </w:rPr>
            </w:pPr>
            <w:r w:rsidRPr="00E50FCE">
              <w:rPr>
                <w:sz w:val="20"/>
                <w:szCs w:val="20"/>
              </w:rPr>
              <w:t>30 тис.</w:t>
            </w:r>
          </w:p>
        </w:tc>
        <w:tc>
          <w:tcPr>
            <w:tcW w:w="1008" w:type="dxa"/>
            <w:tcBorders>
              <w:top w:val="single" w:sz="4" w:space="0" w:color="000000"/>
              <w:left w:val="single" w:sz="4" w:space="0" w:color="000000"/>
              <w:bottom w:val="single" w:sz="4" w:space="0" w:color="000000"/>
              <w:right w:val="single" w:sz="4" w:space="0" w:color="000000"/>
            </w:tcBorders>
          </w:tcPr>
          <w:p w:rsidR="00131AD7" w:rsidRPr="00E50FCE" w:rsidRDefault="00131AD7" w:rsidP="00F8580B">
            <w:pPr>
              <w:pStyle w:val="TableParagraph"/>
              <w:spacing w:before="17"/>
              <w:ind w:left="0" w:right="184"/>
              <w:jc w:val="right"/>
              <w:rPr>
                <w:sz w:val="20"/>
                <w:szCs w:val="20"/>
              </w:rPr>
            </w:pPr>
            <w:r w:rsidRPr="00E50FCE">
              <w:rPr>
                <w:sz w:val="20"/>
                <w:szCs w:val="20"/>
              </w:rPr>
              <w:t>13 тис.</w:t>
            </w:r>
          </w:p>
        </w:tc>
      </w:tr>
      <w:tr w:rsidR="00131AD7" w:rsidRPr="00E50FCE" w:rsidTr="00F8580B">
        <w:trPr>
          <w:trHeight w:val="530"/>
        </w:trPr>
        <w:tc>
          <w:tcPr>
            <w:tcW w:w="2828" w:type="dxa"/>
            <w:tcBorders>
              <w:top w:val="single" w:sz="4" w:space="0" w:color="000000"/>
              <w:left w:val="single" w:sz="4" w:space="0" w:color="000000"/>
              <w:bottom w:val="single" w:sz="4" w:space="0" w:color="000000"/>
              <w:right w:val="single" w:sz="4" w:space="0" w:color="000000"/>
            </w:tcBorders>
          </w:tcPr>
          <w:p w:rsidR="00131AD7" w:rsidRPr="00E50FCE" w:rsidRDefault="00131AD7" w:rsidP="00F8580B">
            <w:pPr>
              <w:pStyle w:val="TableParagraph"/>
              <w:spacing w:before="21" w:line="235" w:lineRule="auto"/>
              <w:ind w:right="42"/>
              <w:rPr>
                <w:sz w:val="20"/>
                <w:szCs w:val="20"/>
              </w:rPr>
            </w:pPr>
            <w:r w:rsidRPr="00E50FCE">
              <w:rPr>
                <w:sz w:val="20"/>
                <w:szCs w:val="20"/>
              </w:rPr>
              <w:t>Музей історії зброї (м. Запоріжжя)</w:t>
            </w:r>
          </w:p>
        </w:tc>
        <w:tc>
          <w:tcPr>
            <w:tcW w:w="1025" w:type="dxa"/>
            <w:tcBorders>
              <w:top w:val="single" w:sz="4" w:space="0" w:color="000000"/>
              <w:left w:val="single" w:sz="4" w:space="0" w:color="000000"/>
              <w:bottom w:val="single" w:sz="4" w:space="0" w:color="000000"/>
              <w:right w:val="single" w:sz="4" w:space="0" w:color="000000"/>
            </w:tcBorders>
          </w:tcPr>
          <w:p w:rsidR="00131AD7" w:rsidRPr="00E50FCE" w:rsidRDefault="00131AD7" w:rsidP="00F8580B">
            <w:pPr>
              <w:pStyle w:val="TableParagraph"/>
              <w:spacing w:before="17"/>
              <w:ind w:left="283" w:right="271"/>
              <w:jc w:val="center"/>
              <w:rPr>
                <w:sz w:val="20"/>
                <w:szCs w:val="20"/>
              </w:rPr>
            </w:pPr>
            <w:r w:rsidRPr="00E50FCE">
              <w:rPr>
                <w:sz w:val="20"/>
                <w:szCs w:val="20"/>
              </w:rPr>
              <w:t>2004</w:t>
            </w:r>
          </w:p>
        </w:tc>
        <w:tc>
          <w:tcPr>
            <w:tcW w:w="1378" w:type="dxa"/>
            <w:tcBorders>
              <w:top w:val="single" w:sz="4" w:space="0" w:color="000000"/>
              <w:left w:val="single" w:sz="4" w:space="0" w:color="000000"/>
              <w:bottom w:val="single" w:sz="4" w:space="0" w:color="000000"/>
              <w:right w:val="single" w:sz="4" w:space="0" w:color="000000"/>
            </w:tcBorders>
          </w:tcPr>
          <w:p w:rsidR="00131AD7" w:rsidRPr="00E50FCE" w:rsidRDefault="00131AD7" w:rsidP="00F8580B">
            <w:pPr>
              <w:pStyle w:val="TableParagraph"/>
              <w:spacing w:before="17"/>
              <w:ind w:left="98" w:right="88"/>
              <w:jc w:val="center"/>
              <w:rPr>
                <w:sz w:val="20"/>
                <w:szCs w:val="20"/>
              </w:rPr>
            </w:pPr>
            <w:r w:rsidRPr="00E50FCE">
              <w:rPr>
                <w:sz w:val="20"/>
                <w:szCs w:val="20"/>
              </w:rPr>
              <w:t>30 тис.</w:t>
            </w:r>
          </w:p>
        </w:tc>
        <w:tc>
          <w:tcPr>
            <w:tcW w:w="1008" w:type="dxa"/>
            <w:tcBorders>
              <w:top w:val="single" w:sz="4" w:space="0" w:color="000000"/>
              <w:left w:val="single" w:sz="4" w:space="0" w:color="000000"/>
              <w:bottom w:val="single" w:sz="4" w:space="0" w:color="000000"/>
              <w:right w:val="single" w:sz="4" w:space="0" w:color="000000"/>
            </w:tcBorders>
          </w:tcPr>
          <w:p w:rsidR="00131AD7" w:rsidRPr="00E50FCE" w:rsidRDefault="00131AD7" w:rsidP="00F8580B">
            <w:pPr>
              <w:pStyle w:val="TableParagraph"/>
              <w:spacing w:before="17"/>
              <w:ind w:left="250"/>
              <w:rPr>
                <w:sz w:val="20"/>
                <w:szCs w:val="20"/>
              </w:rPr>
            </w:pPr>
            <w:r w:rsidRPr="00E50FCE">
              <w:rPr>
                <w:sz w:val="20"/>
                <w:szCs w:val="20"/>
              </w:rPr>
              <w:t>4 тис.</w:t>
            </w:r>
          </w:p>
        </w:tc>
      </w:tr>
      <w:tr w:rsidR="00131AD7" w:rsidRPr="00E50FCE" w:rsidTr="00F8580B">
        <w:trPr>
          <w:trHeight w:val="532"/>
        </w:trPr>
        <w:tc>
          <w:tcPr>
            <w:tcW w:w="2828" w:type="dxa"/>
            <w:tcBorders>
              <w:top w:val="single" w:sz="4" w:space="0" w:color="000000"/>
              <w:left w:val="single" w:sz="4" w:space="0" w:color="000000"/>
              <w:bottom w:val="single" w:sz="4" w:space="0" w:color="000000"/>
              <w:right w:val="single" w:sz="4" w:space="0" w:color="000000"/>
            </w:tcBorders>
          </w:tcPr>
          <w:p w:rsidR="00131AD7" w:rsidRPr="00E50FCE" w:rsidRDefault="00131AD7" w:rsidP="00F8580B">
            <w:pPr>
              <w:pStyle w:val="TableParagraph"/>
              <w:tabs>
                <w:tab w:val="left" w:pos="1146"/>
              </w:tabs>
              <w:spacing w:before="21" w:line="235" w:lineRule="auto"/>
              <w:ind w:right="42"/>
              <w:rPr>
                <w:sz w:val="20"/>
                <w:szCs w:val="20"/>
              </w:rPr>
            </w:pPr>
            <w:r w:rsidRPr="00E50FCE">
              <w:rPr>
                <w:sz w:val="20"/>
                <w:szCs w:val="20"/>
              </w:rPr>
              <w:t>Музей</w:t>
            </w:r>
            <w:r w:rsidRPr="00E50FCE">
              <w:rPr>
                <w:sz w:val="20"/>
                <w:szCs w:val="20"/>
              </w:rPr>
              <w:tab/>
            </w:r>
            <w:r w:rsidRPr="00E50FCE">
              <w:rPr>
                <w:spacing w:val="-1"/>
                <w:sz w:val="20"/>
                <w:szCs w:val="20"/>
              </w:rPr>
              <w:t xml:space="preserve">ретро-автомобілів </w:t>
            </w:r>
            <w:r w:rsidRPr="00E50FCE">
              <w:rPr>
                <w:sz w:val="20"/>
                <w:szCs w:val="20"/>
              </w:rPr>
              <w:t>“Фаетон”</w:t>
            </w:r>
          </w:p>
        </w:tc>
        <w:tc>
          <w:tcPr>
            <w:tcW w:w="1025" w:type="dxa"/>
            <w:tcBorders>
              <w:top w:val="single" w:sz="4" w:space="0" w:color="000000"/>
              <w:left w:val="single" w:sz="4" w:space="0" w:color="000000"/>
              <w:bottom w:val="single" w:sz="4" w:space="0" w:color="000000"/>
              <w:right w:val="single" w:sz="4" w:space="0" w:color="000000"/>
            </w:tcBorders>
          </w:tcPr>
          <w:p w:rsidR="00131AD7" w:rsidRPr="00E50FCE" w:rsidRDefault="00131AD7" w:rsidP="00F8580B">
            <w:pPr>
              <w:pStyle w:val="TableParagraph"/>
              <w:spacing w:before="17"/>
              <w:ind w:left="283" w:right="271"/>
              <w:jc w:val="center"/>
              <w:rPr>
                <w:sz w:val="20"/>
                <w:szCs w:val="20"/>
              </w:rPr>
            </w:pPr>
            <w:r w:rsidRPr="00E50FCE">
              <w:rPr>
                <w:sz w:val="20"/>
                <w:szCs w:val="20"/>
              </w:rPr>
              <w:t>2008</w:t>
            </w:r>
          </w:p>
        </w:tc>
        <w:tc>
          <w:tcPr>
            <w:tcW w:w="1378" w:type="dxa"/>
            <w:tcBorders>
              <w:top w:val="single" w:sz="4" w:space="0" w:color="000000"/>
              <w:left w:val="single" w:sz="4" w:space="0" w:color="000000"/>
              <w:bottom w:val="single" w:sz="4" w:space="0" w:color="000000"/>
              <w:right w:val="single" w:sz="4" w:space="0" w:color="000000"/>
            </w:tcBorders>
          </w:tcPr>
          <w:p w:rsidR="00131AD7" w:rsidRPr="00E50FCE" w:rsidRDefault="00131AD7" w:rsidP="00F8580B">
            <w:pPr>
              <w:pStyle w:val="TableParagraph"/>
              <w:spacing w:before="17"/>
              <w:ind w:left="98" w:right="88"/>
              <w:jc w:val="center"/>
              <w:rPr>
                <w:sz w:val="20"/>
                <w:szCs w:val="20"/>
              </w:rPr>
            </w:pPr>
            <w:r w:rsidRPr="00E50FCE">
              <w:rPr>
                <w:sz w:val="20"/>
                <w:szCs w:val="20"/>
              </w:rPr>
              <w:t>42 тис.</w:t>
            </w:r>
          </w:p>
        </w:tc>
        <w:tc>
          <w:tcPr>
            <w:tcW w:w="1008" w:type="dxa"/>
            <w:tcBorders>
              <w:top w:val="single" w:sz="4" w:space="0" w:color="000000"/>
              <w:left w:val="single" w:sz="4" w:space="0" w:color="000000"/>
              <w:bottom w:val="single" w:sz="4" w:space="0" w:color="000000"/>
              <w:right w:val="single" w:sz="4" w:space="0" w:color="000000"/>
            </w:tcBorders>
          </w:tcPr>
          <w:p w:rsidR="00131AD7" w:rsidRPr="00E50FCE" w:rsidRDefault="00131AD7" w:rsidP="00F8580B">
            <w:pPr>
              <w:pStyle w:val="TableParagraph"/>
              <w:spacing w:before="17"/>
              <w:ind w:left="326" w:right="316"/>
              <w:jc w:val="center"/>
              <w:rPr>
                <w:sz w:val="20"/>
                <w:szCs w:val="20"/>
              </w:rPr>
            </w:pPr>
            <w:r w:rsidRPr="00E50FCE">
              <w:rPr>
                <w:sz w:val="20"/>
                <w:szCs w:val="20"/>
              </w:rPr>
              <w:t>130</w:t>
            </w:r>
          </w:p>
        </w:tc>
      </w:tr>
      <w:tr w:rsidR="00131AD7" w:rsidRPr="00E50FCE" w:rsidTr="00F8580B">
        <w:trPr>
          <w:trHeight w:val="292"/>
        </w:trPr>
        <w:tc>
          <w:tcPr>
            <w:tcW w:w="2828" w:type="dxa"/>
            <w:tcBorders>
              <w:top w:val="single" w:sz="4" w:space="0" w:color="000000"/>
              <w:left w:val="single" w:sz="4" w:space="0" w:color="000000"/>
              <w:bottom w:val="single" w:sz="4" w:space="0" w:color="000000"/>
              <w:right w:val="single" w:sz="4" w:space="0" w:color="000000"/>
            </w:tcBorders>
          </w:tcPr>
          <w:p w:rsidR="00131AD7" w:rsidRPr="00E50FCE" w:rsidRDefault="00131AD7" w:rsidP="00F8580B">
            <w:pPr>
              <w:pStyle w:val="TableParagraph"/>
              <w:spacing w:before="17"/>
              <w:rPr>
                <w:sz w:val="20"/>
                <w:szCs w:val="20"/>
              </w:rPr>
            </w:pPr>
            <w:r w:rsidRPr="00E50FCE">
              <w:rPr>
                <w:sz w:val="20"/>
                <w:szCs w:val="20"/>
              </w:rPr>
              <w:t xml:space="preserve">Музей техніки </w:t>
            </w:r>
            <w:proofErr w:type="spellStart"/>
            <w:r w:rsidRPr="00E50FCE">
              <w:rPr>
                <w:sz w:val="20"/>
                <w:szCs w:val="20"/>
              </w:rPr>
              <w:t>Богуслаєва</w:t>
            </w:r>
            <w:proofErr w:type="spellEnd"/>
          </w:p>
        </w:tc>
        <w:tc>
          <w:tcPr>
            <w:tcW w:w="1025" w:type="dxa"/>
            <w:tcBorders>
              <w:top w:val="single" w:sz="4" w:space="0" w:color="000000"/>
              <w:left w:val="single" w:sz="4" w:space="0" w:color="000000"/>
              <w:bottom w:val="single" w:sz="4" w:space="0" w:color="000000"/>
              <w:right w:val="single" w:sz="4" w:space="0" w:color="000000"/>
            </w:tcBorders>
          </w:tcPr>
          <w:p w:rsidR="00131AD7" w:rsidRPr="00E50FCE" w:rsidRDefault="00131AD7" w:rsidP="00F8580B">
            <w:pPr>
              <w:pStyle w:val="TableParagraph"/>
              <w:spacing w:before="17"/>
              <w:ind w:left="283" w:right="271"/>
              <w:jc w:val="center"/>
              <w:rPr>
                <w:sz w:val="20"/>
                <w:szCs w:val="20"/>
              </w:rPr>
            </w:pPr>
            <w:r w:rsidRPr="00E50FCE">
              <w:rPr>
                <w:sz w:val="20"/>
                <w:szCs w:val="20"/>
              </w:rPr>
              <w:t>2012</w:t>
            </w:r>
          </w:p>
        </w:tc>
        <w:tc>
          <w:tcPr>
            <w:tcW w:w="1378" w:type="dxa"/>
            <w:tcBorders>
              <w:top w:val="single" w:sz="4" w:space="0" w:color="000000"/>
              <w:left w:val="single" w:sz="4" w:space="0" w:color="000000"/>
              <w:bottom w:val="single" w:sz="4" w:space="0" w:color="000000"/>
              <w:right w:val="single" w:sz="4" w:space="0" w:color="000000"/>
            </w:tcBorders>
          </w:tcPr>
          <w:p w:rsidR="00131AD7" w:rsidRPr="00E50FCE" w:rsidRDefault="00131AD7" w:rsidP="00F8580B">
            <w:pPr>
              <w:pStyle w:val="TableParagraph"/>
              <w:spacing w:before="17"/>
              <w:ind w:left="98" w:right="88"/>
              <w:jc w:val="center"/>
              <w:rPr>
                <w:sz w:val="20"/>
                <w:szCs w:val="20"/>
              </w:rPr>
            </w:pPr>
            <w:r w:rsidRPr="00E50FCE">
              <w:rPr>
                <w:sz w:val="20"/>
                <w:szCs w:val="20"/>
              </w:rPr>
              <w:t>20,9 тис.</w:t>
            </w:r>
          </w:p>
        </w:tc>
        <w:tc>
          <w:tcPr>
            <w:tcW w:w="1008" w:type="dxa"/>
            <w:tcBorders>
              <w:top w:val="single" w:sz="4" w:space="0" w:color="000000"/>
              <w:left w:val="single" w:sz="4" w:space="0" w:color="000000"/>
              <w:bottom w:val="single" w:sz="4" w:space="0" w:color="000000"/>
              <w:right w:val="single" w:sz="4" w:space="0" w:color="000000"/>
            </w:tcBorders>
          </w:tcPr>
          <w:p w:rsidR="00131AD7" w:rsidRPr="00E50FCE" w:rsidRDefault="00131AD7" w:rsidP="00F8580B">
            <w:pPr>
              <w:pStyle w:val="TableParagraph"/>
              <w:spacing w:before="17"/>
              <w:ind w:left="0" w:right="184"/>
              <w:jc w:val="right"/>
              <w:rPr>
                <w:sz w:val="20"/>
                <w:szCs w:val="20"/>
              </w:rPr>
            </w:pPr>
            <w:r w:rsidRPr="00E50FCE">
              <w:rPr>
                <w:sz w:val="20"/>
                <w:szCs w:val="20"/>
              </w:rPr>
              <w:t>10 тис.</w:t>
            </w:r>
          </w:p>
        </w:tc>
      </w:tr>
    </w:tbl>
    <w:p w:rsidR="00131AD7" w:rsidRPr="00315051" w:rsidRDefault="00131AD7" w:rsidP="00B82EE5">
      <w:pPr>
        <w:widowControl w:val="0"/>
        <w:autoSpaceDE w:val="0"/>
        <w:autoSpaceDN w:val="0"/>
        <w:spacing w:after="0" w:line="240" w:lineRule="auto"/>
        <w:ind w:left="111" w:right="102" w:firstLine="566"/>
        <w:jc w:val="both"/>
        <w:rPr>
          <w:rFonts w:ascii="Times New Roman" w:eastAsia="Times New Roman" w:hAnsi="Times New Roman" w:cs="Times New Roman"/>
          <w:sz w:val="24"/>
          <w:szCs w:val="24"/>
        </w:rPr>
      </w:pPr>
    </w:p>
    <w:p w:rsidR="00E50FCE" w:rsidRPr="00E50FCE" w:rsidRDefault="00E50FCE" w:rsidP="00E50FCE">
      <w:pPr>
        <w:pStyle w:val="a3"/>
        <w:widowControl w:val="0"/>
        <w:numPr>
          <w:ilvl w:val="0"/>
          <w:numId w:val="3"/>
        </w:numPr>
        <w:autoSpaceDE w:val="0"/>
        <w:autoSpaceDN w:val="0"/>
        <w:spacing w:after="0" w:line="240" w:lineRule="auto"/>
        <w:ind w:right="102"/>
        <w:jc w:val="both"/>
        <w:rPr>
          <w:rFonts w:ascii="Times New Roman" w:eastAsia="Times New Roman" w:hAnsi="Times New Roman" w:cs="Times New Roman"/>
          <w:b/>
          <w:sz w:val="24"/>
          <w:szCs w:val="24"/>
        </w:rPr>
      </w:pPr>
      <w:r w:rsidRPr="00E50FCE">
        <w:rPr>
          <w:rFonts w:ascii="Times New Roman" w:eastAsia="Times New Roman" w:hAnsi="Times New Roman" w:cs="Times New Roman"/>
          <w:b/>
          <w:sz w:val="24"/>
          <w:szCs w:val="24"/>
        </w:rPr>
        <w:t>Лувр</w:t>
      </w:r>
    </w:p>
    <w:p w:rsidR="00E50FCE" w:rsidRDefault="00E50FCE" w:rsidP="00E50FCE">
      <w:pPr>
        <w:pStyle w:val="a3"/>
        <w:widowControl w:val="0"/>
        <w:autoSpaceDE w:val="0"/>
        <w:autoSpaceDN w:val="0"/>
        <w:spacing w:after="0" w:line="240" w:lineRule="auto"/>
        <w:ind w:right="102"/>
        <w:jc w:val="both"/>
        <w:rPr>
          <w:rFonts w:ascii="Times New Roman" w:eastAsia="Times New Roman" w:hAnsi="Times New Roman" w:cs="Times New Roman"/>
          <w:sz w:val="24"/>
          <w:szCs w:val="24"/>
        </w:rPr>
      </w:pPr>
    </w:p>
    <w:p w:rsidR="00B82EE5" w:rsidRPr="00E50FCE" w:rsidRDefault="00B82EE5" w:rsidP="00E50FCE">
      <w:pPr>
        <w:pStyle w:val="a3"/>
        <w:widowControl w:val="0"/>
        <w:autoSpaceDE w:val="0"/>
        <w:autoSpaceDN w:val="0"/>
        <w:spacing w:after="0" w:line="240" w:lineRule="auto"/>
        <w:ind w:right="102"/>
        <w:jc w:val="both"/>
        <w:rPr>
          <w:rFonts w:ascii="Times New Roman" w:eastAsia="Times New Roman" w:hAnsi="Times New Roman" w:cs="Times New Roman"/>
          <w:sz w:val="24"/>
          <w:szCs w:val="24"/>
        </w:rPr>
      </w:pPr>
      <w:r w:rsidRPr="00E50FCE">
        <w:rPr>
          <w:rFonts w:ascii="Times New Roman" w:eastAsia="Times New Roman" w:hAnsi="Times New Roman" w:cs="Times New Roman"/>
          <w:sz w:val="24"/>
          <w:szCs w:val="24"/>
        </w:rPr>
        <w:t xml:space="preserve">На сьогодні самий популярний музей світу – Лувр. </w:t>
      </w:r>
    </w:p>
    <w:p w:rsidR="00E50FCE" w:rsidRPr="00E50FCE" w:rsidRDefault="00E50FCE" w:rsidP="00E50FCE">
      <w:pPr>
        <w:widowControl w:val="0"/>
        <w:autoSpaceDE w:val="0"/>
        <w:autoSpaceDN w:val="0"/>
        <w:spacing w:after="0" w:line="240" w:lineRule="auto"/>
        <w:ind w:left="111" w:right="101" w:firstLine="566"/>
        <w:jc w:val="both"/>
        <w:rPr>
          <w:rFonts w:ascii="Times New Roman" w:eastAsia="Times New Roman" w:hAnsi="Times New Roman" w:cs="Times New Roman"/>
          <w:sz w:val="24"/>
          <w:szCs w:val="24"/>
        </w:rPr>
      </w:pPr>
      <w:proofErr w:type="spellStart"/>
      <w:r w:rsidRPr="00E50FCE">
        <w:rPr>
          <w:rFonts w:ascii="Times New Roman" w:eastAsia="Times New Roman" w:hAnsi="Times New Roman" w:cs="Times New Roman"/>
          <w:b/>
          <w:sz w:val="24"/>
          <w:szCs w:val="24"/>
        </w:rPr>
        <w:t>Музе́</w:t>
      </w:r>
      <w:r>
        <w:rPr>
          <w:rFonts w:ascii="Times New Roman" w:eastAsia="Times New Roman" w:hAnsi="Times New Roman" w:cs="Times New Roman"/>
          <w:b/>
          <w:sz w:val="24"/>
          <w:szCs w:val="24"/>
        </w:rPr>
        <w:t>й</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Лу́вру</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фр</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Musée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du</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Louvre</w:t>
      </w:r>
      <w:proofErr w:type="spellEnd"/>
      <w:r>
        <w:rPr>
          <w:rFonts w:ascii="Times New Roman" w:eastAsia="Times New Roman" w:hAnsi="Times New Roman" w:cs="Times New Roman"/>
          <w:b/>
          <w:sz w:val="24"/>
          <w:szCs w:val="24"/>
        </w:rPr>
        <w:t>) -</w:t>
      </w:r>
      <w:r w:rsidRPr="00E50FCE">
        <w:rPr>
          <w:rFonts w:ascii="Times New Roman" w:eastAsia="Times New Roman" w:hAnsi="Times New Roman" w:cs="Times New Roman"/>
          <w:b/>
          <w:sz w:val="24"/>
          <w:szCs w:val="24"/>
        </w:rPr>
        <w:t xml:space="preserve"> </w:t>
      </w:r>
      <w:r w:rsidRPr="00E50FCE">
        <w:rPr>
          <w:rFonts w:ascii="Times New Roman" w:eastAsia="Times New Roman" w:hAnsi="Times New Roman" w:cs="Times New Roman"/>
          <w:sz w:val="24"/>
          <w:szCs w:val="24"/>
        </w:rPr>
        <w:t>один з найбільших музеїв світу, розташований на правому березі Сени в першому окрузі Парижа. Музей було відкрито 1793 року під назвою Централ</w:t>
      </w:r>
      <w:r>
        <w:rPr>
          <w:rFonts w:ascii="Times New Roman" w:eastAsia="Times New Roman" w:hAnsi="Times New Roman" w:cs="Times New Roman"/>
          <w:sz w:val="24"/>
          <w:szCs w:val="24"/>
        </w:rPr>
        <w:t>ьного музею мистецтв Республіки</w:t>
      </w:r>
      <w:r w:rsidRPr="00E50FCE">
        <w:rPr>
          <w:rFonts w:ascii="Times New Roman" w:eastAsia="Times New Roman" w:hAnsi="Times New Roman" w:cs="Times New Roman"/>
          <w:sz w:val="24"/>
          <w:szCs w:val="24"/>
        </w:rPr>
        <w:t xml:space="preserve"> </w:t>
      </w:r>
      <w:r w:rsidRPr="00315051">
        <w:rPr>
          <w:rFonts w:ascii="Times New Roman" w:eastAsia="Times New Roman" w:hAnsi="Times New Roman" w:cs="Times New Roman"/>
          <w:sz w:val="24"/>
          <w:szCs w:val="24"/>
        </w:rPr>
        <w:t>в результаті перетворень Великої французької революції.</w:t>
      </w:r>
    </w:p>
    <w:p w:rsidR="00E50FCE" w:rsidRPr="00E50FCE" w:rsidRDefault="00E50FCE" w:rsidP="00E50FCE">
      <w:pPr>
        <w:widowControl w:val="0"/>
        <w:autoSpaceDE w:val="0"/>
        <w:autoSpaceDN w:val="0"/>
        <w:spacing w:after="0" w:line="240" w:lineRule="auto"/>
        <w:ind w:left="111" w:right="101" w:firstLine="566"/>
        <w:jc w:val="both"/>
        <w:rPr>
          <w:rFonts w:ascii="Times New Roman" w:eastAsia="Times New Roman" w:hAnsi="Times New Roman" w:cs="Times New Roman"/>
          <w:sz w:val="24"/>
          <w:szCs w:val="24"/>
        </w:rPr>
      </w:pPr>
    </w:p>
    <w:p w:rsidR="00B82EE5" w:rsidRDefault="00E50FCE" w:rsidP="00E50FCE">
      <w:pPr>
        <w:widowControl w:val="0"/>
        <w:autoSpaceDE w:val="0"/>
        <w:autoSpaceDN w:val="0"/>
        <w:spacing w:after="0" w:line="240" w:lineRule="auto"/>
        <w:ind w:left="111" w:right="101" w:firstLine="566"/>
        <w:jc w:val="both"/>
        <w:rPr>
          <w:rFonts w:ascii="Times New Roman" w:eastAsia="Times New Roman" w:hAnsi="Times New Roman" w:cs="Times New Roman"/>
          <w:sz w:val="24"/>
          <w:szCs w:val="24"/>
        </w:rPr>
      </w:pPr>
      <w:r w:rsidRPr="00E50FCE">
        <w:rPr>
          <w:rFonts w:ascii="Times New Roman" w:eastAsia="Times New Roman" w:hAnsi="Times New Roman" w:cs="Times New Roman"/>
          <w:sz w:val="24"/>
          <w:szCs w:val="24"/>
        </w:rPr>
        <w:t>Лувр демонструє 35 000 експонатів, від найдавніших часів до XIX століття на виставковій площі 72 735 м²</w:t>
      </w:r>
      <w:r w:rsidRPr="00E50FCE">
        <w:rPr>
          <w:rFonts w:ascii="Times New Roman" w:eastAsia="Times New Roman" w:hAnsi="Times New Roman" w:cs="Times New Roman"/>
          <w:b/>
          <w:sz w:val="24"/>
          <w:szCs w:val="24"/>
        </w:rPr>
        <w:t>.</w:t>
      </w:r>
      <w:r w:rsidR="00B82EE5" w:rsidRPr="00315051">
        <w:rPr>
          <w:rFonts w:ascii="Times New Roman" w:eastAsia="Times New Roman" w:hAnsi="Times New Roman" w:cs="Times New Roman"/>
          <w:sz w:val="24"/>
          <w:szCs w:val="24"/>
        </w:rPr>
        <w:t xml:space="preserve"> Основу музейного фонду музею становлять королівські збірки, націоналізовані колекції монастирів, церков </w:t>
      </w:r>
      <w:r>
        <w:rPr>
          <w:rFonts w:ascii="Times New Roman" w:eastAsia="Times New Roman" w:hAnsi="Times New Roman" w:cs="Times New Roman"/>
          <w:sz w:val="24"/>
          <w:szCs w:val="24"/>
        </w:rPr>
        <w:t>і</w:t>
      </w:r>
      <w:r w:rsidR="00B82EE5" w:rsidRPr="00315051">
        <w:rPr>
          <w:rFonts w:ascii="Times New Roman" w:eastAsia="Times New Roman" w:hAnsi="Times New Roman" w:cs="Times New Roman"/>
          <w:sz w:val="24"/>
          <w:szCs w:val="24"/>
        </w:rPr>
        <w:t xml:space="preserve"> знатних сімей; трофеїв, привезених з інших країн в результаті походів Наполеона та ін. Відвідувачів до музею в першу чергу приваблюють статуї Ніки </w:t>
      </w:r>
      <w:proofErr w:type="spellStart"/>
      <w:r w:rsidR="00B82EE5" w:rsidRPr="00315051">
        <w:rPr>
          <w:rFonts w:ascii="Times New Roman" w:eastAsia="Times New Roman" w:hAnsi="Times New Roman" w:cs="Times New Roman"/>
          <w:sz w:val="24"/>
          <w:szCs w:val="24"/>
        </w:rPr>
        <w:t>Самофракійської</w:t>
      </w:r>
      <w:proofErr w:type="spellEnd"/>
      <w:r w:rsidR="00B82EE5" w:rsidRPr="00315051">
        <w:rPr>
          <w:rFonts w:ascii="Times New Roman" w:eastAsia="Times New Roman" w:hAnsi="Times New Roman" w:cs="Times New Roman"/>
          <w:sz w:val="24"/>
          <w:szCs w:val="24"/>
        </w:rPr>
        <w:t xml:space="preserve">, Венери Мілоської та картина </w:t>
      </w:r>
      <w:r>
        <w:rPr>
          <w:rFonts w:ascii="Times New Roman" w:eastAsia="Times New Roman" w:hAnsi="Times New Roman" w:cs="Times New Roman"/>
          <w:sz w:val="24"/>
          <w:szCs w:val="24"/>
        </w:rPr>
        <w:t>«</w:t>
      </w:r>
      <w:r w:rsidR="00B82EE5" w:rsidRPr="00315051">
        <w:rPr>
          <w:rFonts w:ascii="Times New Roman" w:eastAsia="Times New Roman" w:hAnsi="Times New Roman" w:cs="Times New Roman"/>
          <w:sz w:val="24"/>
          <w:szCs w:val="24"/>
        </w:rPr>
        <w:t>Джоконда</w:t>
      </w: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Мона</w:t>
      </w:r>
      <w:proofErr w:type="spellEnd"/>
      <w:r>
        <w:rPr>
          <w:rFonts w:ascii="Times New Roman" w:eastAsia="Times New Roman" w:hAnsi="Times New Roman" w:cs="Times New Roman"/>
          <w:sz w:val="24"/>
          <w:szCs w:val="24"/>
        </w:rPr>
        <w:t xml:space="preserve"> Ліза»</w:t>
      </w:r>
      <w:r w:rsidR="00B82EE5" w:rsidRPr="00315051">
        <w:rPr>
          <w:rFonts w:ascii="Times New Roman" w:eastAsia="Times New Roman" w:hAnsi="Times New Roman" w:cs="Times New Roman"/>
          <w:sz w:val="24"/>
          <w:szCs w:val="24"/>
        </w:rPr>
        <w:t>) Леонардо да</w:t>
      </w:r>
      <w:r>
        <w:rPr>
          <w:rFonts w:ascii="Times New Roman" w:eastAsia="Times New Roman" w:hAnsi="Times New Roman" w:cs="Times New Roman"/>
          <w:sz w:val="24"/>
          <w:szCs w:val="24"/>
        </w:rPr>
        <w:t xml:space="preserve"> Вінчі, тому Лувр ще називають «музеєм трьох жінок»</w:t>
      </w:r>
      <w:r w:rsidR="00B82EE5" w:rsidRPr="00315051">
        <w:rPr>
          <w:rFonts w:ascii="Times New Roman" w:eastAsia="Times New Roman" w:hAnsi="Times New Roman" w:cs="Times New Roman"/>
          <w:sz w:val="24"/>
          <w:szCs w:val="24"/>
        </w:rPr>
        <w:t>.</w:t>
      </w:r>
    </w:p>
    <w:p w:rsidR="00E50FCE" w:rsidRPr="00315051" w:rsidRDefault="00E50FCE" w:rsidP="00E50FCE">
      <w:pPr>
        <w:widowControl w:val="0"/>
        <w:autoSpaceDE w:val="0"/>
        <w:autoSpaceDN w:val="0"/>
        <w:spacing w:after="0" w:line="240" w:lineRule="auto"/>
        <w:ind w:left="111" w:right="101" w:firstLine="31"/>
        <w:jc w:val="both"/>
        <w:rPr>
          <w:rFonts w:ascii="Times New Roman" w:eastAsia="Times New Roman" w:hAnsi="Times New Roman" w:cs="Times New Roman"/>
          <w:sz w:val="24"/>
          <w:szCs w:val="24"/>
        </w:rPr>
      </w:pPr>
      <w:r w:rsidRPr="00E50FCE">
        <w:rPr>
          <w:rFonts w:ascii="Times New Roman" w:eastAsia="Times New Roman" w:hAnsi="Times New Roman" w:cs="Times New Roman"/>
          <w:noProof/>
          <w:sz w:val="24"/>
          <w:szCs w:val="24"/>
          <w:lang w:val="ru-RU" w:eastAsia="ru-RU"/>
        </w:rPr>
        <w:lastRenderedPageBreak/>
        <w:drawing>
          <wp:inline distT="0" distB="0" distL="0" distR="0">
            <wp:extent cx="4394200" cy="2943626"/>
            <wp:effectExtent l="0" t="0" r="6350" b="9525"/>
            <wp:docPr id="15" name="Рисунок 15" descr="Louvre at night cen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vre at night center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94200" cy="2943626"/>
                    </a:xfrm>
                    <a:prstGeom prst="rect">
                      <a:avLst/>
                    </a:prstGeom>
                    <a:noFill/>
                    <a:ln>
                      <a:noFill/>
                    </a:ln>
                  </pic:spPr>
                </pic:pic>
              </a:graphicData>
            </a:graphic>
          </wp:inline>
        </w:drawing>
      </w:r>
    </w:p>
    <w:p w:rsidR="00E50FCE" w:rsidRDefault="00E50FCE" w:rsidP="00E50FCE">
      <w:pPr>
        <w:widowControl w:val="0"/>
        <w:autoSpaceDE w:val="0"/>
        <w:autoSpaceDN w:val="0"/>
        <w:spacing w:after="0" w:line="240" w:lineRule="auto"/>
        <w:ind w:left="111" w:right="100" w:firstLine="566"/>
        <w:jc w:val="both"/>
        <w:rPr>
          <w:rFonts w:ascii="Times New Roman" w:eastAsia="Times New Roman" w:hAnsi="Times New Roman" w:cs="Times New Roman"/>
          <w:b/>
          <w:sz w:val="24"/>
          <w:szCs w:val="24"/>
        </w:rPr>
      </w:pPr>
    </w:p>
    <w:p w:rsidR="00E50FCE" w:rsidRPr="00E50FCE" w:rsidRDefault="00B82EE5" w:rsidP="00E50FCE">
      <w:pPr>
        <w:pStyle w:val="a3"/>
        <w:widowControl w:val="0"/>
        <w:numPr>
          <w:ilvl w:val="0"/>
          <w:numId w:val="3"/>
        </w:numPr>
        <w:autoSpaceDE w:val="0"/>
        <w:autoSpaceDN w:val="0"/>
        <w:spacing w:after="0" w:line="240" w:lineRule="auto"/>
        <w:ind w:right="100"/>
        <w:jc w:val="both"/>
        <w:rPr>
          <w:rFonts w:ascii="Times New Roman" w:eastAsia="Times New Roman" w:hAnsi="Times New Roman" w:cs="Times New Roman"/>
          <w:sz w:val="24"/>
          <w:szCs w:val="24"/>
        </w:rPr>
      </w:pPr>
      <w:r w:rsidRPr="00E50FCE">
        <w:rPr>
          <w:rFonts w:ascii="Times New Roman" w:eastAsia="Times New Roman" w:hAnsi="Times New Roman" w:cs="Times New Roman"/>
          <w:b/>
          <w:sz w:val="24"/>
          <w:szCs w:val="24"/>
        </w:rPr>
        <w:t>Британський національний музей</w:t>
      </w:r>
    </w:p>
    <w:p w:rsidR="00E50FCE" w:rsidRDefault="00E50FCE" w:rsidP="00E50FCE">
      <w:pPr>
        <w:widowControl w:val="0"/>
        <w:autoSpaceDE w:val="0"/>
        <w:autoSpaceDN w:val="0"/>
        <w:spacing w:after="0" w:line="240" w:lineRule="auto"/>
        <w:ind w:left="360" w:right="100"/>
        <w:jc w:val="both"/>
        <w:rPr>
          <w:rFonts w:ascii="Times New Roman" w:eastAsia="Times New Roman" w:hAnsi="Times New Roman" w:cs="Times New Roman"/>
          <w:b/>
          <w:sz w:val="24"/>
          <w:szCs w:val="24"/>
        </w:rPr>
      </w:pPr>
    </w:p>
    <w:p w:rsidR="00B82EE5" w:rsidRPr="00E50FCE" w:rsidRDefault="00B82EE5" w:rsidP="00E50FCE">
      <w:pPr>
        <w:widowControl w:val="0"/>
        <w:autoSpaceDE w:val="0"/>
        <w:autoSpaceDN w:val="0"/>
        <w:spacing w:after="0" w:line="240" w:lineRule="auto"/>
        <w:ind w:left="142" w:right="100" w:firstLine="349"/>
        <w:jc w:val="both"/>
        <w:rPr>
          <w:rFonts w:ascii="Times New Roman" w:eastAsia="Times New Roman" w:hAnsi="Times New Roman" w:cs="Times New Roman"/>
          <w:sz w:val="24"/>
          <w:szCs w:val="24"/>
        </w:rPr>
      </w:pPr>
      <w:r w:rsidRPr="00E50FCE">
        <w:rPr>
          <w:rFonts w:ascii="Times New Roman" w:eastAsia="Times New Roman" w:hAnsi="Times New Roman" w:cs="Times New Roman"/>
          <w:b/>
          <w:sz w:val="24"/>
          <w:szCs w:val="24"/>
        </w:rPr>
        <w:t xml:space="preserve">Британський національний музей </w:t>
      </w:r>
      <w:r w:rsidRPr="00E50FCE">
        <w:rPr>
          <w:rFonts w:ascii="Times New Roman" w:eastAsia="Times New Roman" w:hAnsi="Times New Roman" w:cs="Times New Roman"/>
          <w:sz w:val="24"/>
          <w:szCs w:val="24"/>
        </w:rPr>
        <w:t xml:space="preserve">– </w:t>
      </w:r>
      <w:r w:rsidR="00E50FCE" w:rsidRPr="00E50FCE">
        <w:rPr>
          <w:rFonts w:ascii="Times New Roman" w:eastAsia="Times New Roman" w:hAnsi="Times New Roman" w:cs="Times New Roman"/>
          <w:sz w:val="24"/>
          <w:szCs w:val="24"/>
        </w:rPr>
        <w:t xml:space="preserve">головний музей Великої Британії в Лондоні, розташований на </w:t>
      </w:r>
      <w:proofErr w:type="spellStart"/>
      <w:r w:rsidR="00E50FCE" w:rsidRPr="00E50FCE">
        <w:rPr>
          <w:rFonts w:ascii="Times New Roman" w:eastAsia="Times New Roman" w:hAnsi="Times New Roman" w:cs="Times New Roman"/>
          <w:sz w:val="24"/>
          <w:szCs w:val="24"/>
        </w:rPr>
        <w:t>Great</w:t>
      </w:r>
      <w:proofErr w:type="spellEnd"/>
      <w:r w:rsidR="00E50FCE" w:rsidRPr="00E50FCE">
        <w:rPr>
          <w:rFonts w:ascii="Times New Roman" w:eastAsia="Times New Roman" w:hAnsi="Times New Roman" w:cs="Times New Roman"/>
          <w:sz w:val="24"/>
          <w:szCs w:val="24"/>
        </w:rPr>
        <w:t xml:space="preserve"> </w:t>
      </w:r>
      <w:proofErr w:type="spellStart"/>
      <w:r w:rsidR="00E50FCE" w:rsidRPr="00E50FCE">
        <w:rPr>
          <w:rFonts w:ascii="Times New Roman" w:eastAsia="Times New Roman" w:hAnsi="Times New Roman" w:cs="Times New Roman"/>
          <w:sz w:val="24"/>
          <w:szCs w:val="24"/>
        </w:rPr>
        <w:t>Russell</w:t>
      </w:r>
      <w:proofErr w:type="spellEnd"/>
      <w:r w:rsidR="00E50FCE" w:rsidRPr="00E50FCE">
        <w:rPr>
          <w:rFonts w:ascii="Times New Roman" w:eastAsia="Times New Roman" w:hAnsi="Times New Roman" w:cs="Times New Roman"/>
          <w:sz w:val="24"/>
          <w:szCs w:val="24"/>
        </w:rPr>
        <w:t xml:space="preserve"> </w:t>
      </w:r>
      <w:proofErr w:type="spellStart"/>
      <w:r w:rsidR="00E50FCE" w:rsidRPr="00E50FCE">
        <w:rPr>
          <w:rFonts w:ascii="Times New Roman" w:eastAsia="Times New Roman" w:hAnsi="Times New Roman" w:cs="Times New Roman"/>
          <w:sz w:val="24"/>
          <w:szCs w:val="24"/>
        </w:rPr>
        <w:t>Street</w:t>
      </w:r>
      <w:proofErr w:type="spellEnd"/>
      <w:r w:rsidR="00E50FCE" w:rsidRPr="00E50FCE">
        <w:rPr>
          <w:rFonts w:ascii="Times New Roman" w:eastAsia="Times New Roman" w:hAnsi="Times New Roman" w:cs="Times New Roman"/>
          <w:sz w:val="24"/>
          <w:szCs w:val="24"/>
        </w:rPr>
        <w:t>. Н</w:t>
      </w:r>
      <w:r w:rsidRPr="00E50FCE">
        <w:rPr>
          <w:rFonts w:ascii="Times New Roman" w:eastAsia="Times New Roman" w:hAnsi="Times New Roman" w:cs="Times New Roman"/>
          <w:sz w:val="24"/>
          <w:szCs w:val="24"/>
        </w:rPr>
        <w:t xml:space="preserve">айстаріший музей світу, заснований декретом англійського парламенту у 1753 р. та відкритий для огляду у 1759 р. </w:t>
      </w:r>
      <w:r w:rsidRPr="00E50FCE">
        <w:rPr>
          <w:rFonts w:ascii="Times New Roman" w:eastAsia="Times New Roman" w:hAnsi="Times New Roman" w:cs="Times New Roman"/>
          <w:spacing w:val="-3"/>
          <w:sz w:val="24"/>
          <w:szCs w:val="24"/>
        </w:rPr>
        <w:t xml:space="preserve">Початок </w:t>
      </w:r>
      <w:r w:rsidRPr="00E50FCE">
        <w:rPr>
          <w:rFonts w:ascii="Times New Roman" w:eastAsia="Times New Roman" w:hAnsi="Times New Roman" w:cs="Times New Roman"/>
          <w:spacing w:val="-4"/>
          <w:sz w:val="24"/>
          <w:szCs w:val="24"/>
        </w:rPr>
        <w:t xml:space="preserve">Британському національному музею </w:t>
      </w:r>
      <w:r w:rsidRPr="00E50FCE">
        <w:rPr>
          <w:rFonts w:ascii="Times New Roman" w:eastAsia="Times New Roman" w:hAnsi="Times New Roman" w:cs="Times New Roman"/>
          <w:spacing w:val="-3"/>
          <w:sz w:val="24"/>
          <w:szCs w:val="24"/>
        </w:rPr>
        <w:t xml:space="preserve">було </w:t>
      </w:r>
      <w:r w:rsidRPr="00E50FCE">
        <w:rPr>
          <w:rFonts w:ascii="Times New Roman" w:eastAsia="Times New Roman" w:hAnsi="Times New Roman" w:cs="Times New Roman"/>
          <w:spacing w:val="-4"/>
          <w:sz w:val="24"/>
          <w:szCs w:val="24"/>
        </w:rPr>
        <w:t xml:space="preserve">покладено приватною особою </w:t>
      </w:r>
      <w:r w:rsidRPr="00E50FCE">
        <w:rPr>
          <w:rFonts w:ascii="Times New Roman" w:eastAsia="Times New Roman" w:hAnsi="Times New Roman" w:cs="Times New Roman"/>
          <w:sz w:val="24"/>
          <w:szCs w:val="24"/>
        </w:rPr>
        <w:t xml:space="preserve">– </w:t>
      </w:r>
      <w:r w:rsidRPr="00E50FCE">
        <w:rPr>
          <w:rFonts w:ascii="Times New Roman" w:eastAsia="Times New Roman" w:hAnsi="Times New Roman" w:cs="Times New Roman"/>
          <w:spacing w:val="-4"/>
          <w:sz w:val="24"/>
          <w:szCs w:val="24"/>
        </w:rPr>
        <w:t xml:space="preserve">сером Гансом </w:t>
      </w:r>
      <w:proofErr w:type="spellStart"/>
      <w:r w:rsidRPr="00E50FCE">
        <w:rPr>
          <w:rFonts w:ascii="Times New Roman" w:eastAsia="Times New Roman" w:hAnsi="Times New Roman" w:cs="Times New Roman"/>
          <w:spacing w:val="-3"/>
          <w:sz w:val="24"/>
          <w:szCs w:val="24"/>
        </w:rPr>
        <w:t>Слоаном</w:t>
      </w:r>
      <w:proofErr w:type="spellEnd"/>
      <w:r w:rsidRPr="00E50FCE">
        <w:rPr>
          <w:rFonts w:ascii="Times New Roman" w:eastAsia="Times New Roman" w:hAnsi="Times New Roman" w:cs="Times New Roman"/>
          <w:spacing w:val="-3"/>
          <w:sz w:val="24"/>
          <w:szCs w:val="24"/>
        </w:rPr>
        <w:t xml:space="preserve">, який </w:t>
      </w:r>
      <w:r w:rsidRPr="00E50FCE">
        <w:rPr>
          <w:rFonts w:ascii="Times New Roman" w:eastAsia="Times New Roman" w:hAnsi="Times New Roman" w:cs="Times New Roman"/>
          <w:sz w:val="24"/>
          <w:szCs w:val="24"/>
        </w:rPr>
        <w:t xml:space="preserve">в </w:t>
      </w:r>
      <w:r w:rsidRPr="00E50FCE">
        <w:rPr>
          <w:rFonts w:ascii="Times New Roman" w:eastAsia="Times New Roman" w:hAnsi="Times New Roman" w:cs="Times New Roman"/>
          <w:spacing w:val="-4"/>
          <w:sz w:val="24"/>
          <w:szCs w:val="24"/>
        </w:rPr>
        <w:t xml:space="preserve">запропонував парламенту купити його наукову колекцію </w:t>
      </w:r>
      <w:r w:rsidRPr="00E50FCE">
        <w:rPr>
          <w:rFonts w:ascii="Times New Roman" w:eastAsia="Times New Roman" w:hAnsi="Times New Roman" w:cs="Times New Roman"/>
          <w:spacing w:val="-3"/>
          <w:sz w:val="24"/>
          <w:szCs w:val="24"/>
        </w:rPr>
        <w:t>за 20</w:t>
      </w:r>
      <w:r w:rsidR="00E50FCE" w:rsidRPr="00E50FCE">
        <w:rPr>
          <w:rFonts w:ascii="Times New Roman" w:eastAsia="Times New Roman" w:hAnsi="Times New Roman" w:cs="Times New Roman"/>
          <w:spacing w:val="-3"/>
          <w:sz w:val="24"/>
          <w:szCs w:val="24"/>
        </w:rPr>
        <w:t> </w:t>
      </w:r>
      <w:r w:rsidRPr="00E50FCE">
        <w:rPr>
          <w:rFonts w:ascii="Times New Roman" w:eastAsia="Times New Roman" w:hAnsi="Times New Roman" w:cs="Times New Roman"/>
          <w:spacing w:val="-3"/>
          <w:sz w:val="24"/>
          <w:szCs w:val="24"/>
        </w:rPr>
        <w:t>000</w:t>
      </w:r>
      <w:r w:rsidR="00E50FCE" w:rsidRPr="00E50FCE">
        <w:rPr>
          <w:rFonts w:ascii="Times New Roman" w:eastAsia="Times New Roman" w:hAnsi="Times New Roman" w:cs="Times New Roman"/>
          <w:sz w:val="24"/>
          <w:szCs w:val="24"/>
        </w:rPr>
        <w:t xml:space="preserve"> </w:t>
      </w:r>
      <w:r w:rsidRPr="00E50FCE">
        <w:rPr>
          <w:rFonts w:ascii="Times New Roman" w:eastAsia="Times New Roman" w:hAnsi="Times New Roman" w:cs="Times New Roman"/>
          <w:spacing w:val="-3"/>
          <w:sz w:val="24"/>
          <w:szCs w:val="24"/>
        </w:rPr>
        <w:t xml:space="preserve">фунтів </w:t>
      </w:r>
      <w:r w:rsidRPr="00E50FCE">
        <w:rPr>
          <w:rFonts w:ascii="Times New Roman" w:eastAsia="Times New Roman" w:hAnsi="Times New Roman" w:cs="Times New Roman"/>
          <w:spacing w:val="-4"/>
          <w:sz w:val="24"/>
          <w:szCs w:val="24"/>
        </w:rPr>
        <w:t xml:space="preserve">стерлінгів. Покладені </w:t>
      </w:r>
      <w:r w:rsidRPr="00E50FCE">
        <w:rPr>
          <w:rFonts w:ascii="Times New Roman" w:eastAsia="Times New Roman" w:hAnsi="Times New Roman" w:cs="Times New Roman"/>
          <w:sz w:val="24"/>
          <w:szCs w:val="24"/>
        </w:rPr>
        <w:t xml:space="preserve">в </w:t>
      </w:r>
      <w:r w:rsidRPr="00E50FCE">
        <w:rPr>
          <w:rFonts w:ascii="Times New Roman" w:eastAsia="Times New Roman" w:hAnsi="Times New Roman" w:cs="Times New Roman"/>
          <w:spacing w:val="-4"/>
          <w:sz w:val="24"/>
          <w:szCs w:val="24"/>
        </w:rPr>
        <w:t xml:space="preserve">основу музею колекції </w:t>
      </w:r>
      <w:r w:rsidRPr="00E50FCE">
        <w:rPr>
          <w:rFonts w:ascii="Times New Roman" w:eastAsia="Times New Roman" w:hAnsi="Times New Roman" w:cs="Times New Roman"/>
          <w:spacing w:val="-3"/>
          <w:sz w:val="24"/>
          <w:szCs w:val="24"/>
        </w:rPr>
        <w:t xml:space="preserve">були </w:t>
      </w:r>
      <w:r w:rsidRPr="00E50FCE">
        <w:rPr>
          <w:rFonts w:ascii="Times New Roman" w:eastAsia="Times New Roman" w:hAnsi="Times New Roman" w:cs="Times New Roman"/>
          <w:spacing w:val="-4"/>
          <w:sz w:val="24"/>
          <w:szCs w:val="24"/>
        </w:rPr>
        <w:t xml:space="preserve">куплені </w:t>
      </w:r>
      <w:r w:rsidRPr="00E50FCE">
        <w:rPr>
          <w:rFonts w:ascii="Times New Roman" w:eastAsia="Times New Roman" w:hAnsi="Times New Roman" w:cs="Times New Roman"/>
          <w:sz w:val="24"/>
          <w:szCs w:val="24"/>
        </w:rPr>
        <w:t xml:space="preserve">не </w:t>
      </w:r>
      <w:r w:rsidRPr="00E50FCE">
        <w:rPr>
          <w:rFonts w:ascii="Times New Roman" w:eastAsia="Times New Roman" w:hAnsi="Times New Roman" w:cs="Times New Roman"/>
          <w:spacing w:val="-3"/>
          <w:sz w:val="24"/>
          <w:szCs w:val="24"/>
        </w:rPr>
        <w:t xml:space="preserve">на </w:t>
      </w:r>
      <w:r w:rsidRPr="00E50FCE">
        <w:rPr>
          <w:rFonts w:ascii="Times New Roman" w:eastAsia="Times New Roman" w:hAnsi="Times New Roman" w:cs="Times New Roman"/>
          <w:spacing w:val="-4"/>
          <w:sz w:val="24"/>
          <w:szCs w:val="24"/>
        </w:rPr>
        <w:t xml:space="preserve">державні кошти, </w:t>
      </w:r>
      <w:r w:rsidRPr="00E50FCE">
        <w:rPr>
          <w:rFonts w:ascii="Times New Roman" w:eastAsia="Times New Roman" w:hAnsi="Times New Roman" w:cs="Times New Roman"/>
          <w:sz w:val="24"/>
          <w:szCs w:val="24"/>
        </w:rPr>
        <w:t xml:space="preserve">а </w:t>
      </w:r>
      <w:r w:rsidRPr="00E50FCE">
        <w:rPr>
          <w:rFonts w:ascii="Times New Roman" w:eastAsia="Times New Roman" w:hAnsi="Times New Roman" w:cs="Times New Roman"/>
          <w:spacing w:val="-3"/>
          <w:sz w:val="24"/>
          <w:szCs w:val="24"/>
        </w:rPr>
        <w:t xml:space="preserve">на </w:t>
      </w:r>
      <w:r w:rsidRPr="00E50FCE">
        <w:rPr>
          <w:rFonts w:ascii="Times New Roman" w:eastAsia="Times New Roman" w:hAnsi="Times New Roman" w:cs="Times New Roman"/>
          <w:spacing w:val="-4"/>
          <w:sz w:val="24"/>
          <w:szCs w:val="24"/>
        </w:rPr>
        <w:t xml:space="preserve">прибуток від національної лотереї. </w:t>
      </w:r>
      <w:r w:rsidRPr="00E50FCE">
        <w:rPr>
          <w:rFonts w:ascii="Times New Roman" w:eastAsia="Times New Roman" w:hAnsi="Times New Roman" w:cs="Times New Roman"/>
          <w:sz w:val="24"/>
          <w:szCs w:val="24"/>
        </w:rPr>
        <w:t xml:space="preserve">Під час її проведення був зібраний фонд в 300 000 фунтів стерлінгів. У Британському музеї зберігаються скульптури афінського храму Парфенон (Мармур </w:t>
      </w:r>
      <w:proofErr w:type="spellStart"/>
      <w:r w:rsidRPr="00E50FCE">
        <w:rPr>
          <w:rFonts w:ascii="Times New Roman" w:eastAsia="Times New Roman" w:hAnsi="Times New Roman" w:cs="Times New Roman"/>
          <w:sz w:val="24"/>
          <w:szCs w:val="24"/>
        </w:rPr>
        <w:t>Елгіна</w:t>
      </w:r>
      <w:proofErr w:type="spellEnd"/>
      <w:r w:rsidRPr="00E50FCE">
        <w:rPr>
          <w:rFonts w:ascii="Times New Roman" w:eastAsia="Times New Roman" w:hAnsi="Times New Roman" w:cs="Times New Roman"/>
          <w:sz w:val="24"/>
          <w:szCs w:val="24"/>
        </w:rPr>
        <w:t xml:space="preserve"> або скульптури акрополя); колосальні статуї єгипетських богів і фараонів, мумії, гробниці, знаменита на весь світ </w:t>
      </w:r>
      <w:proofErr w:type="spellStart"/>
      <w:r w:rsidRPr="00E50FCE">
        <w:rPr>
          <w:rFonts w:ascii="Times New Roman" w:eastAsia="Times New Roman" w:hAnsi="Times New Roman" w:cs="Times New Roman"/>
          <w:sz w:val="24"/>
          <w:szCs w:val="24"/>
        </w:rPr>
        <w:t>бальзатова</w:t>
      </w:r>
      <w:proofErr w:type="spellEnd"/>
      <w:r w:rsidRPr="00E50FCE">
        <w:rPr>
          <w:rFonts w:ascii="Times New Roman" w:eastAsia="Times New Roman" w:hAnsi="Times New Roman" w:cs="Times New Roman"/>
          <w:sz w:val="24"/>
          <w:szCs w:val="24"/>
        </w:rPr>
        <w:t xml:space="preserve"> плита – </w:t>
      </w:r>
      <w:r w:rsidR="00E50FCE" w:rsidRPr="00E50FCE">
        <w:rPr>
          <w:rFonts w:ascii="Times New Roman" w:eastAsia="Times New Roman" w:hAnsi="Times New Roman" w:cs="Times New Roman"/>
          <w:sz w:val="24"/>
          <w:szCs w:val="24"/>
        </w:rPr>
        <w:t>«</w:t>
      </w:r>
      <w:proofErr w:type="spellStart"/>
      <w:r w:rsidRPr="00E50FCE">
        <w:rPr>
          <w:rFonts w:ascii="Times New Roman" w:eastAsia="Times New Roman" w:hAnsi="Times New Roman" w:cs="Times New Roman"/>
          <w:sz w:val="24"/>
          <w:szCs w:val="24"/>
        </w:rPr>
        <w:t>Розеттський</w:t>
      </w:r>
      <w:proofErr w:type="spellEnd"/>
      <w:r w:rsidRPr="00E50FCE">
        <w:rPr>
          <w:rFonts w:ascii="Times New Roman" w:eastAsia="Times New Roman" w:hAnsi="Times New Roman" w:cs="Times New Roman"/>
          <w:sz w:val="24"/>
          <w:szCs w:val="24"/>
        </w:rPr>
        <w:t xml:space="preserve"> камінь</w:t>
      </w:r>
      <w:r w:rsidR="00E50FCE" w:rsidRPr="00E50FCE">
        <w:rPr>
          <w:rFonts w:ascii="Times New Roman" w:eastAsia="Times New Roman" w:hAnsi="Times New Roman" w:cs="Times New Roman"/>
          <w:sz w:val="24"/>
          <w:szCs w:val="24"/>
        </w:rPr>
        <w:t>»</w:t>
      </w:r>
      <w:r w:rsidRPr="00E50FCE">
        <w:rPr>
          <w:rFonts w:ascii="Times New Roman" w:eastAsia="Times New Roman" w:hAnsi="Times New Roman" w:cs="Times New Roman"/>
          <w:sz w:val="24"/>
          <w:szCs w:val="24"/>
        </w:rPr>
        <w:t xml:space="preserve"> (195 рік до н. е.), який дав ключ до розшифрування єгипетських ієрогліфів. В 1814-1815 роки парламент купив у лорда </w:t>
      </w:r>
      <w:proofErr w:type="spellStart"/>
      <w:r w:rsidRPr="00E50FCE">
        <w:rPr>
          <w:rFonts w:ascii="Times New Roman" w:eastAsia="Times New Roman" w:hAnsi="Times New Roman" w:cs="Times New Roman"/>
          <w:sz w:val="24"/>
          <w:szCs w:val="24"/>
        </w:rPr>
        <w:t>Ельджина</w:t>
      </w:r>
      <w:proofErr w:type="spellEnd"/>
      <w:r w:rsidRPr="00E50FCE">
        <w:rPr>
          <w:rFonts w:ascii="Times New Roman" w:eastAsia="Times New Roman" w:hAnsi="Times New Roman" w:cs="Times New Roman"/>
          <w:sz w:val="24"/>
          <w:szCs w:val="24"/>
        </w:rPr>
        <w:t xml:space="preserve"> Мармури </w:t>
      </w:r>
      <w:proofErr w:type="spellStart"/>
      <w:r w:rsidRPr="00E50FCE">
        <w:rPr>
          <w:rFonts w:ascii="Times New Roman" w:eastAsia="Times New Roman" w:hAnsi="Times New Roman" w:cs="Times New Roman"/>
          <w:sz w:val="24"/>
          <w:szCs w:val="24"/>
        </w:rPr>
        <w:t>Елгіна</w:t>
      </w:r>
      <w:proofErr w:type="spellEnd"/>
      <w:r w:rsidRPr="00E50FCE">
        <w:rPr>
          <w:rFonts w:ascii="Times New Roman" w:eastAsia="Times New Roman" w:hAnsi="Times New Roman" w:cs="Times New Roman"/>
          <w:sz w:val="24"/>
          <w:szCs w:val="24"/>
        </w:rPr>
        <w:t xml:space="preserve"> з афінського Парфенона. Лорд </w:t>
      </w:r>
      <w:proofErr w:type="spellStart"/>
      <w:r w:rsidRPr="00E50FCE">
        <w:rPr>
          <w:rFonts w:ascii="Times New Roman" w:eastAsia="Times New Roman" w:hAnsi="Times New Roman" w:cs="Times New Roman"/>
          <w:sz w:val="24"/>
          <w:szCs w:val="24"/>
        </w:rPr>
        <w:t>Ельджин</w:t>
      </w:r>
      <w:proofErr w:type="spellEnd"/>
      <w:r w:rsidRPr="00E50FCE">
        <w:rPr>
          <w:rFonts w:ascii="Times New Roman" w:eastAsia="Times New Roman" w:hAnsi="Times New Roman" w:cs="Times New Roman"/>
          <w:sz w:val="24"/>
          <w:szCs w:val="24"/>
        </w:rPr>
        <w:t xml:space="preserve"> вивіз їх з Афінського Парфенону, а Британський музей досі їх не</w:t>
      </w:r>
      <w:r w:rsidRPr="00E50FCE">
        <w:rPr>
          <w:rFonts w:ascii="Times New Roman" w:eastAsia="Times New Roman" w:hAnsi="Times New Roman" w:cs="Times New Roman"/>
          <w:spacing w:val="-4"/>
          <w:sz w:val="24"/>
          <w:szCs w:val="24"/>
        </w:rPr>
        <w:t xml:space="preserve"> </w:t>
      </w:r>
      <w:r w:rsidRPr="00E50FCE">
        <w:rPr>
          <w:rFonts w:ascii="Times New Roman" w:eastAsia="Times New Roman" w:hAnsi="Times New Roman" w:cs="Times New Roman"/>
          <w:sz w:val="24"/>
          <w:szCs w:val="24"/>
        </w:rPr>
        <w:t>повернув.</w:t>
      </w:r>
      <w:r w:rsidR="00E50FCE" w:rsidRPr="00E50FCE">
        <w:rPr>
          <w:rFonts w:ascii="Times New Roman" w:eastAsia="Times New Roman" w:hAnsi="Times New Roman" w:cs="Times New Roman"/>
          <w:sz w:val="24"/>
          <w:szCs w:val="24"/>
        </w:rPr>
        <w:t xml:space="preserve"> Відвідування музею безкоштовне.</w:t>
      </w:r>
    </w:p>
    <w:p w:rsidR="00E50FCE" w:rsidRPr="00315051" w:rsidRDefault="00E50FCE" w:rsidP="00E50FCE">
      <w:pPr>
        <w:widowControl w:val="0"/>
        <w:autoSpaceDE w:val="0"/>
        <w:autoSpaceDN w:val="0"/>
        <w:spacing w:after="0" w:line="240" w:lineRule="auto"/>
        <w:ind w:left="111" w:right="100" w:firstLine="31"/>
        <w:jc w:val="both"/>
        <w:rPr>
          <w:rFonts w:ascii="Times New Roman" w:eastAsia="Times New Roman" w:hAnsi="Times New Roman" w:cs="Times New Roman"/>
          <w:sz w:val="24"/>
          <w:szCs w:val="24"/>
        </w:rPr>
      </w:pPr>
      <w:r w:rsidRPr="00E50FCE">
        <w:rPr>
          <w:rFonts w:ascii="Times New Roman" w:eastAsia="Times New Roman" w:hAnsi="Times New Roman" w:cs="Times New Roman"/>
          <w:noProof/>
          <w:sz w:val="24"/>
          <w:szCs w:val="24"/>
          <w:lang w:val="ru-RU" w:eastAsia="ru-RU"/>
        </w:rPr>
        <w:drawing>
          <wp:inline distT="0" distB="0" distL="0" distR="0">
            <wp:extent cx="4394200" cy="3152679"/>
            <wp:effectExtent l="0" t="0" r="6350" b="0"/>
            <wp:docPr id="16" name="Рисунок 16" descr="British Museum from 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tish Museum from NE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94200" cy="3152679"/>
                    </a:xfrm>
                    <a:prstGeom prst="rect">
                      <a:avLst/>
                    </a:prstGeom>
                    <a:noFill/>
                    <a:ln>
                      <a:noFill/>
                    </a:ln>
                  </pic:spPr>
                </pic:pic>
              </a:graphicData>
            </a:graphic>
          </wp:inline>
        </w:drawing>
      </w:r>
    </w:p>
    <w:p w:rsidR="00E50FCE" w:rsidRDefault="00E50FCE" w:rsidP="00B82EE5">
      <w:pPr>
        <w:widowControl w:val="0"/>
        <w:autoSpaceDE w:val="0"/>
        <w:autoSpaceDN w:val="0"/>
        <w:spacing w:before="6" w:after="0" w:line="240" w:lineRule="auto"/>
        <w:ind w:left="111" w:right="103" w:firstLine="566"/>
        <w:jc w:val="both"/>
        <w:rPr>
          <w:rFonts w:ascii="Times New Roman" w:eastAsia="Times New Roman" w:hAnsi="Times New Roman" w:cs="Times New Roman"/>
          <w:b/>
          <w:sz w:val="24"/>
          <w:szCs w:val="24"/>
        </w:rPr>
      </w:pPr>
    </w:p>
    <w:p w:rsidR="00693CD6" w:rsidRPr="00693CD6" w:rsidRDefault="00693CD6" w:rsidP="00693CD6">
      <w:pPr>
        <w:pStyle w:val="a3"/>
        <w:widowControl w:val="0"/>
        <w:numPr>
          <w:ilvl w:val="0"/>
          <w:numId w:val="3"/>
        </w:numPr>
        <w:autoSpaceDE w:val="0"/>
        <w:autoSpaceDN w:val="0"/>
        <w:spacing w:before="6" w:after="0" w:line="240" w:lineRule="auto"/>
        <w:ind w:right="10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Дрезденська картинна галерея або Галерея </w:t>
      </w:r>
      <w:r w:rsidR="00B82EE5" w:rsidRPr="00693CD6">
        <w:rPr>
          <w:rFonts w:ascii="Times New Roman" w:eastAsia="Times New Roman" w:hAnsi="Times New Roman" w:cs="Times New Roman"/>
          <w:b/>
          <w:sz w:val="24"/>
          <w:szCs w:val="24"/>
        </w:rPr>
        <w:t xml:space="preserve">старих майстрів </w:t>
      </w:r>
    </w:p>
    <w:p w:rsidR="00693CD6" w:rsidRPr="00693CD6" w:rsidRDefault="00693CD6" w:rsidP="00693CD6">
      <w:pPr>
        <w:pStyle w:val="a3"/>
        <w:widowControl w:val="0"/>
        <w:autoSpaceDE w:val="0"/>
        <w:autoSpaceDN w:val="0"/>
        <w:spacing w:before="6" w:after="0" w:line="240" w:lineRule="auto"/>
        <w:ind w:right="103"/>
        <w:jc w:val="both"/>
        <w:rPr>
          <w:rFonts w:ascii="Times New Roman" w:eastAsia="Times New Roman" w:hAnsi="Times New Roman" w:cs="Times New Roman"/>
          <w:sz w:val="24"/>
          <w:szCs w:val="24"/>
        </w:rPr>
      </w:pPr>
    </w:p>
    <w:p w:rsidR="00693CD6" w:rsidRDefault="00693CD6" w:rsidP="00693CD6">
      <w:pPr>
        <w:widowControl w:val="0"/>
        <w:autoSpaceDE w:val="0"/>
        <w:autoSpaceDN w:val="0"/>
        <w:spacing w:before="6" w:after="0" w:line="240" w:lineRule="auto"/>
        <w:ind w:right="103" w:firstLine="360"/>
        <w:jc w:val="both"/>
      </w:pPr>
      <w:r w:rsidRPr="00693CD6">
        <w:rPr>
          <w:rFonts w:ascii="Times New Roman" w:eastAsia="Times New Roman" w:hAnsi="Times New Roman" w:cs="Times New Roman"/>
          <w:sz w:val="24"/>
          <w:szCs w:val="24"/>
        </w:rPr>
        <w:t>Дрезденська картинна галерея</w:t>
      </w:r>
      <w:r>
        <w:rPr>
          <w:rFonts w:ascii="Times New Roman" w:eastAsia="Times New Roman" w:hAnsi="Times New Roman" w:cs="Times New Roman"/>
          <w:sz w:val="24"/>
          <w:szCs w:val="24"/>
        </w:rPr>
        <w:t xml:space="preserve"> або Галерея </w:t>
      </w:r>
      <w:r w:rsidRPr="00693CD6">
        <w:rPr>
          <w:rFonts w:ascii="Times New Roman" w:eastAsia="Times New Roman" w:hAnsi="Times New Roman" w:cs="Times New Roman"/>
          <w:sz w:val="24"/>
          <w:szCs w:val="24"/>
        </w:rPr>
        <w:t xml:space="preserve">старих майстрів </w:t>
      </w:r>
      <w:r w:rsidR="00E50FCE" w:rsidRPr="00693CD6">
        <w:rPr>
          <w:rFonts w:ascii="Times New Roman" w:eastAsia="Times New Roman" w:hAnsi="Times New Roman" w:cs="Times New Roman"/>
          <w:sz w:val="24"/>
          <w:szCs w:val="24"/>
        </w:rPr>
        <w:t>-</w:t>
      </w:r>
      <w:r w:rsidR="00B82EE5" w:rsidRPr="00693CD6">
        <w:rPr>
          <w:rFonts w:ascii="Times New Roman" w:eastAsia="Times New Roman" w:hAnsi="Times New Roman" w:cs="Times New Roman"/>
          <w:sz w:val="24"/>
          <w:szCs w:val="24"/>
        </w:rPr>
        <w:t xml:space="preserve"> всесвітньо відома колекція картин від Відродження до </w:t>
      </w:r>
      <w:proofErr w:type="spellStart"/>
      <w:r w:rsidR="00B82EE5" w:rsidRPr="00693CD6">
        <w:rPr>
          <w:rFonts w:ascii="Times New Roman" w:eastAsia="Times New Roman" w:hAnsi="Times New Roman" w:cs="Times New Roman"/>
          <w:sz w:val="24"/>
          <w:szCs w:val="24"/>
        </w:rPr>
        <w:t>барокко</w:t>
      </w:r>
      <w:proofErr w:type="spellEnd"/>
      <w:r w:rsidR="00B82EE5" w:rsidRPr="00693CD6">
        <w:rPr>
          <w:rFonts w:ascii="Times New Roman" w:eastAsia="Times New Roman" w:hAnsi="Times New Roman" w:cs="Times New Roman"/>
          <w:sz w:val="24"/>
          <w:szCs w:val="24"/>
        </w:rPr>
        <w:t xml:space="preserve">. Перлиною зібрання є </w:t>
      </w:r>
      <w:r>
        <w:rPr>
          <w:rFonts w:ascii="Times New Roman" w:eastAsia="Times New Roman" w:hAnsi="Times New Roman" w:cs="Times New Roman"/>
          <w:sz w:val="24"/>
          <w:szCs w:val="24"/>
        </w:rPr>
        <w:t>«</w:t>
      </w:r>
      <w:proofErr w:type="spellStart"/>
      <w:r w:rsidR="00B82EE5" w:rsidRPr="00693CD6">
        <w:rPr>
          <w:rFonts w:ascii="Times New Roman" w:eastAsia="Times New Roman" w:hAnsi="Times New Roman" w:cs="Times New Roman"/>
          <w:sz w:val="24"/>
          <w:szCs w:val="24"/>
        </w:rPr>
        <w:t>Сикстинська</w:t>
      </w:r>
      <w:proofErr w:type="spellEnd"/>
      <w:r w:rsidR="00B82EE5" w:rsidRPr="00693CD6">
        <w:rPr>
          <w:rFonts w:ascii="Times New Roman" w:eastAsia="Times New Roman" w:hAnsi="Times New Roman" w:cs="Times New Roman"/>
          <w:sz w:val="24"/>
          <w:szCs w:val="24"/>
        </w:rPr>
        <w:t xml:space="preserve"> Мадонна</w:t>
      </w:r>
      <w:r>
        <w:rPr>
          <w:rFonts w:ascii="Times New Roman" w:eastAsia="Times New Roman" w:hAnsi="Times New Roman" w:cs="Times New Roman"/>
          <w:sz w:val="24"/>
          <w:szCs w:val="24"/>
        </w:rPr>
        <w:t>»</w:t>
      </w:r>
      <w:r w:rsidR="00B82EE5" w:rsidRPr="00693CD6">
        <w:rPr>
          <w:rFonts w:ascii="Times New Roman" w:eastAsia="Times New Roman" w:hAnsi="Times New Roman" w:cs="Times New Roman"/>
          <w:sz w:val="24"/>
          <w:szCs w:val="24"/>
        </w:rPr>
        <w:t xml:space="preserve"> Рафаеля. Ця галерея створювалась як закрите королівське зібрання, яке стало згодом публічним</w:t>
      </w:r>
      <w:r w:rsidR="00B82EE5" w:rsidRPr="00693CD6">
        <w:rPr>
          <w:rFonts w:ascii="Times New Roman" w:eastAsia="Times New Roman" w:hAnsi="Times New Roman" w:cs="Times New Roman"/>
          <w:spacing w:val="-4"/>
          <w:sz w:val="24"/>
          <w:szCs w:val="24"/>
        </w:rPr>
        <w:t xml:space="preserve"> </w:t>
      </w:r>
      <w:r w:rsidR="00B82EE5" w:rsidRPr="00693CD6">
        <w:rPr>
          <w:rFonts w:ascii="Times New Roman" w:eastAsia="Times New Roman" w:hAnsi="Times New Roman" w:cs="Times New Roman"/>
          <w:sz w:val="24"/>
          <w:szCs w:val="24"/>
        </w:rPr>
        <w:t>музеєм.</w:t>
      </w:r>
      <w:r w:rsidRPr="00693CD6">
        <w:t xml:space="preserve"> </w:t>
      </w:r>
    </w:p>
    <w:p w:rsidR="00B82EE5" w:rsidRDefault="00693CD6" w:rsidP="00693CD6">
      <w:pPr>
        <w:widowControl w:val="0"/>
        <w:autoSpaceDE w:val="0"/>
        <w:autoSpaceDN w:val="0"/>
        <w:spacing w:before="6" w:after="0" w:line="240" w:lineRule="auto"/>
        <w:ind w:right="103" w:firstLine="360"/>
        <w:jc w:val="both"/>
        <w:rPr>
          <w:rFonts w:ascii="Times New Roman" w:eastAsia="Times New Roman" w:hAnsi="Times New Roman" w:cs="Times New Roman"/>
          <w:sz w:val="24"/>
          <w:szCs w:val="24"/>
        </w:rPr>
      </w:pPr>
      <w:r w:rsidRPr="00693CD6">
        <w:rPr>
          <w:rFonts w:ascii="Times New Roman" w:eastAsia="Times New Roman" w:hAnsi="Times New Roman" w:cs="Times New Roman"/>
          <w:sz w:val="24"/>
          <w:szCs w:val="24"/>
        </w:rPr>
        <w:t>Колекція створювалася в першій половині XVIII столі</w:t>
      </w:r>
      <w:r>
        <w:rPr>
          <w:rFonts w:ascii="Times New Roman" w:eastAsia="Times New Roman" w:hAnsi="Times New Roman" w:cs="Times New Roman"/>
          <w:sz w:val="24"/>
          <w:szCs w:val="24"/>
        </w:rPr>
        <w:t>ття при саксонських курфюрстах -</w:t>
      </w:r>
      <w:r w:rsidRPr="00693CD6">
        <w:rPr>
          <w:rFonts w:ascii="Times New Roman" w:eastAsia="Times New Roman" w:hAnsi="Times New Roman" w:cs="Times New Roman"/>
          <w:sz w:val="24"/>
          <w:szCs w:val="24"/>
        </w:rPr>
        <w:t xml:space="preserve"> королях Польщі Августі II Сильному (1670–1733) і Августі III (1696–1763). Зібрання картин швидко збільшувалося, в 1746 році для Галереї, за посередництва </w:t>
      </w:r>
      <w:proofErr w:type="spellStart"/>
      <w:r w:rsidRPr="00693CD6">
        <w:rPr>
          <w:rFonts w:ascii="Times New Roman" w:eastAsia="Times New Roman" w:hAnsi="Times New Roman" w:cs="Times New Roman"/>
          <w:sz w:val="24"/>
          <w:szCs w:val="24"/>
        </w:rPr>
        <w:t>Франческо</w:t>
      </w:r>
      <w:proofErr w:type="spellEnd"/>
      <w:r w:rsidRPr="00693CD6">
        <w:rPr>
          <w:rFonts w:ascii="Times New Roman" w:eastAsia="Times New Roman" w:hAnsi="Times New Roman" w:cs="Times New Roman"/>
          <w:sz w:val="24"/>
          <w:szCs w:val="24"/>
        </w:rPr>
        <w:t xml:space="preserve"> </w:t>
      </w:r>
      <w:proofErr w:type="spellStart"/>
      <w:r w:rsidRPr="00693CD6">
        <w:rPr>
          <w:rFonts w:ascii="Times New Roman" w:eastAsia="Times New Roman" w:hAnsi="Times New Roman" w:cs="Times New Roman"/>
          <w:sz w:val="24"/>
          <w:szCs w:val="24"/>
        </w:rPr>
        <w:t>Альґаротті</w:t>
      </w:r>
      <w:proofErr w:type="spellEnd"/>
      <w:r w:rsidRPr="00693CD6">
        <w:rPr>
          <w:rFonts w:ascii="Times New Roman" w:eastAsia="Times New Roman" w:hAnsi="Times New Roman" w:cs="Times New Roman"/>
          <w:sz w:val="24"/>
          <w:szCs w:val="24"/>
        </w:rPr>
        <w:t>, було придбано одночасно 100 шедеврів мистецтва. Галерея стала відомою у Європі вже у 1747 році.</w:t>
      </w:r>
    </w:p>
    <w:p w:rsidR="00693CD6" w:rsidRPr="00693CD6" w:rsidRDefault="00693CD6" w:rsidP="00693CD6">
      <w:pPr>
        <w:widowControl w:val="0"/>
        <w:autoSpaceDE w:val="0"/>
        <w:autoSpaceDN w:val="0"/>
        <w:spacing w:before="6" w:after="0" w:line="240" w:lineRule="auto"/>
        <w:ind w:right="103" w:firstLine="360"/>
        <w:jc w:val="both"/>
        <w:rPr>
          <w:rFonts w:ascii="Times New Roman" w:eastAsia="Times New Roman" w:hAnsi="Times New Roman" w:cs="Times New Roman"/>
          <w:sz w:val="24"/>
          <w:szCs w:val="24"/>
        </w:rPr>
      </w:pPr>
      <w:r w:rsidRPr="00693CD6">
        <w:rPr>
          <w:rFonts w:ascii="Times New Roman" w:eastAsia="Times New Roman" w:hAnsi="Times New Roman" w:cs="Times New Roman"/>
          <w:noProof/>
          <w:sz w:val="24"/>
          <w:szCs w:val="24"/>
          <w:lang w:val="ru-RU" w:eastAsia="ru-RU"/>
        </w:rPr>
        <w:drawing>
          <wp:inline distT="0" distB="0" distL="0" distR="0">
            <wp:extent cx="3177251" cy="2384072"/>
            <wp:effectExtent l="0" t="0" r="4445" b="0"/>
            <wp:docPr id="17" name="Рисунок 17" descr="Dresden-Zwinger-Courtya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sden-Zwinger-Courtyard.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2290" cy="2395356"/>
                    </a:xfrm>
                    <a:prstGeom prst="rect">
                      <a:avLst/>
                    </a:prstGeom>
                    <a:noFill/>
                    <a:ln>
                      <a:noFill/>
                    </a:ln>
                  </pic:spPr>
                </pic:pic>
              </a:graphicData>
            </a:graphic>
          </wp:inline>
        </w:drawing>
      </w:r>
    </w:p>
    <w:p w:rsidR="00693CD6" w:rsidRDefault="00693CD6" w:rsidP="00B82EE5">
      <w:pPr>
        <w:widowControl w:val="0"/>
        <w:autoSpaceDE w:val="0"/>
        <w:autoSpaceDN w:val="0"/>
        <w:spacing w:after="0" w:line="240" w:lineRule="auto"/>
        <w:ind w:left="111" w:right="101" w:firstLine="566"/>
        <w:jc w:val="both"/>
        <w:rPr>
          <w:rFonts w:ascii="Times New Roman" w:eastAsia="Times New Roman" w:hAnsi="Times New Roman" w:cs="Times New Roman"/>
          <w:b/>
          <w:spacing w:val="-3"/>
          <w:sz w:val="24"/>
          <w:szCs w:val="24"/>
        </w:rPr>
      </w:pPr>
    </w:p>
    <w:p w:rsidR="00693CD6" w:rsidRPr="00693CD6" w:rsidRDefault="00B82EE5" w:rsidP="00693CD6">
      <w:pPr>
        <w:pStyle w:val="a3"/>
        <w:widowControl w:val="0"/>
        <w:numPr>
          <w:ilvl w:val="0"/>
          <w:numId w:val="3"/>
        </w:numPr>
        <w:autoSpaceDE w:val="0"/>
        <w:autoSpaceDN w:val="0"/>
        <w:spacing w:after="0" w:line="240" w:lineRule="auto"/>
        <w:ind w:right="101"/>
        <w:jc w:val="both"/>
        <w:rPr>
          <w:rFonts w:ascii="Times New Roman" w:eastAsia="Times New Roman" w:hAnsi="Times New Roman" w:cs="Times New Roman"/>
          <w:b/>
          <w:spacing w:val="-3"/>
          <w:sz w:val="24"/>
          <w:szCs w:val="24"/>
        </w:rPr>
      </w:pPr>
      <w:r w:rsidRPr="00693CD6">
        <w:rPr>
          <w:rFonts w:ascii="Times New Roman" w:eastAsia="Times New Roman" w:hAnsi="Times New Roman" w:cs="Times New Roman"/>
          <w:b/>
          <w:spacing w:val="-3"/>
          <w:sz w:val="24"/>
          <w:szCs w:val="24"/>
        </w:rPr>
        <w:t xml:space="preserve">Метрополітен-музей </w:t>
      </w:r>
      <w:r w:rsidRPr="00693CD6">
        <w:rPr>
          <w:rFonts w:ascii="Times New Roman" w:eastAsia="Times New Roman" w:hAnsi="Times New Roman" w:cs="Times New Roman"/>
          <w:b/>
          <w:sz w:val="24"/>
          <w:szCs w:val="24"/>
        </w:rPr>
        <w:t xml:space="preserve">в </w:t>
      </w:r>
      <w:r w:rsidRPr="00693CD6">
        <w:rPr>
          <w:rFonts w:ascii="Times New Roman" w:eastAsia="Times New Roman" w:hAnsi="Times New Roman" w:cs="Times New Roman"/>
          <w:b/>
          <w:spacing w:val="-3"/>
          <w:sz w:val="24"/>
          <w:szCs w:val="24"/>
        </w:rPr>
        <w:t>Нью-Йорку</w:t>
      </w:r>
    </w:p>
    <w:p w:rsidR="00693CD6" w:rsidRPr="00693CD6" w:rsidRDefault="00B82EE5" w:rsidP="00693CD6">
      <w:pPr>
        <w:pStyle w:val="a3"/>
        <w:widowControl w:val="0"/>
        <w:autoSpaceDE w:val="0"/>
        <w:autoSpaceDN w:val="0"/>
        <w:spacing w:after="0" w:line="240" w:lineRule="auto"/>
        <w:ind w:right="101"/>
        <w:jc w:val="both"/>
        <w:rPr>
          <w:rFonts w:ascii="Times New Roman" w:eastAsia="Times New Roman" w:hAnsi="Times New Roman" w:cs="Times New Roman"/>
          <w:b/>
          <w:spacing w:val="-3"/>
          <w:sz w:val="24"/>
          <w:szCs w:val="24"/>
        </w:rPr>
      </w:pPr>
      <w:r w:rsidRPr="00693CD6">
        <w:rPr>
          <w:rFonts w:ascii="Times New Roman" w:eastAsia="Times New Roman" w:hAnsi="Times New Roman" w:cs="Times New Roman"/>
          <w:b/>
          <w:spacing w:val="-3"/>
          <w:sz w:val="24"/>
          <w:szCs w:val="24"/>
        </w:rPr>
        <w:t xml:space="preserve"> </w:t>
      </w:r>
    </w:p>
    <w:p w:rsidR="00B82EE5" w:rsidRPr="00693CD6" w:rsidRDefault="00B82EE5" w:rsidP="00693CD6">
      <w:pPr>
        <w:widowControl w:val="0"/>
        <w:autoSpaceDE w:val="0"/>
        <w:autoSpaceDN w:val="0"/>
        <w:spacing w:after="0" w:line="240" w:lineRule="auto"/>
        <w:ind w:left="111" w:right="101" w:firstLine="566"/>
        <w:jc w:val="both"/>
        <w:rPr>
          <w:rFonts w:ascii="Times New Roman" w:eastAsia="Times New Roman" w:hAnsi="Times New Roman" w:cs="Times New Roman"/>
          <w:sz w:val="24"/>
          <w:szCs w:val="24"/>
        </w:rPr>
      </w:pPr>
      <w:r w:rsidRPr="00693CD6">
        <w:rPr>
          <w:rFonts w:ascii="Times New Roman" w:eastAsia="Times New Roman" w:hAnsi="Times New Roman" w:cs="Times New Roman"/>
          <w:b/>
          <w:sz w:val="24"/>
          <w:szCs w:val="24"/>
        </w:rPr>
        <w:t xml:space="preserve">Метрополітен-музей в Нью-Йорку </w:t>
      </w:r>
      <w:r w:rsidRPr="00693CD6">
        <w:rPr>
          <w:rFonts w:ascii="Times New Roman" w:eastAsia="Times New Roman" w:hAnsi="Times New Roman" w:cs="Times New Roman"/>
          <w:sz w:val="24"/>
          <w:szCs w:val="24"/>
        </w:rPr>
        <w:t xml:space="preserve">– один з </w:t>
      </w:r>
      <w:r w:rsidRPr="00693CD6">
        <w:rPr>
          <w:rFonts w:ascii="Times New Roman" w:eastAsia="Times New Roman" w:hAnsi="Times New Roman" w:cs="Times New Roman"/>
          <w:spacing w:val="-3"/>
          <w:sz w:val="24"/>
          <w:szCs w:val="24"/>
        </w:rPr>
        <w:t xml:space="preserve">провідних </w:t>
      </w:r>
      <w:r w:rsidRPr="00693CD6">
        <w:rPr>
          <w:rFonts w:ascii="Times New Roman" w:eastAsia="Times New Roman" w:hAnsi="Times New Roman" w:cs="Times New Roman"/>
          <w:sz w:val="24"/>
          <w:szCs w:val="24"/>
        </w:rPr>
        <w:t xml:space="preserve">музеїв </w:t>
      </w:r>
      <w:r w:rsidRPr="00693CD6">
        <w:rPr>
          <w:rFonts w:ascii="Times New Roman" w:eastAsia="Times New Roman" w:hAnsi="Times New Roman" w:cs="Times New Roman"/>
          <w:spacing w:val="-3"/>
          <w:sz w:val="24"/>
          <w:szCs w:val="24"/>
        </w:rPr>
        <w:t xml:space="preserve">світу </w:t>
      </w:r>
      <w:r w:rsidRPr="00693CD6">
        <w:rPr>
          <w:rFonts w:ascii="Times New Roman" w:eastAsia="Times New Roman" w:hAnsi="Times New Roman" w:cs="Times New Roman"/>
          <w:sz w:val="24"/>
          <w:szCs w:val="24"/>
        </w:rPr>
        <w:t xml:space="preserve">та </w:t>
      </w:r>
      <w:r w:rsidRPr="00693CD6">
        <w:rPr>
          <w:rFonts w:ascii="Times New Roman" w:eastAsia="Times New Roman" w:hAnsi="Times New Roman" w:cs="Times New Roman"/>
          <w:spacing w:val="-3"/>
          <w:sz w:val="24"/>
          <w:szCs w:val="24"/>
        </w:rPr>
        <w:t xml:space="preserve">найбільший художній </w:t>
      </w:r>
      <w:r w:rsidRPr="00693CD6">
        <w:rPr>
          <w:rFonts w:ascii="Times New Roman" w:eastAsia="Times New Roman" w:hAnsi="Times New Roman" w:cs="Times New Roman"/>
          <w:spacing w:val="-4"/>
          <w:sz w:val="24"/>
          <w:szCs w:val="24"/>
        </w:rPr>
        <w:t xml:space="preserve">музей </w:t>
      </w:r>
      <w:r w:rsidR="00693CD6">
        <w:rPr>
          <w:rFonts w:ascii="Times New Roman" w:eastAsia="Times New Roman" w:hAnsi="Times New Roman" w:cs="Times New Roman"/>
          <w:spacing w:val="-3"/>
          <w:sz w:val="24"/>
          <w:szCs w:val="24"/>
        </w:rPr>
        <w:t>США, з</w:t>
      </w:r>
      <w:r w:rsidRPr="00693CD6">
        <w:rPr>
          <w:rFonts w:ascii="Times New Roman" w:eastAsia="Times New Roman" w:hAnsi="Times New Roman" w:cs="Times New Roman"/>
          <w:sz w:val="24"/>
          <w:szCs w:val="24"/>
        </w:rPr>
        <w:t xml:space="preserve">аснований в 1870 р. і формувався за рахунок дарунків </w:t>
      </w:r>
      <w:r w:rsidR="00693CD6">
        <w:rPr>
          <w:rFonts w:ascii="Times New Roman" w:eastAsia="Times New Roman" w:hAnsi="Times New Roman" w:cs="Times New Roman"/>
          <w:sz w:val="24"/>
          <w:szCs w:val="24"/>
        </w:rPr>
        <w:t>та</w:t>
      </w:r>
      <w:r w:rsidRPr="00693CD6">
        <w:rPr>
          <w:rFonts w:ascii="Times New Roman" w:eastAsia="Times New Roman" w:hAnsi="Times New Roman" w:cs="Times New Roman"/>
          <w:sz w:val="24"/>
          <w:szCs w:val="24"/>
        </w:rPr>
        <w:t xml:space="preserve"> пожертвувань окремих громадян. </w:t>
      </w:r>
      <w:r w:rsidR="00693CD6" w:rsidRPr="00693CD6">
        <w:rPr>
          <w:rFonts w:ascii="Times New Roman" w:eastAsia="Times New Roman" w:hAnsi="Times New Roman" w:cs="Times New Roman"/>
          <w:sz w:val="24"/>
          <w:szCs w:val="24"/>
        </w:rPr>
        <w:t xml:space="preserve">Головна його будівля знаходиться у Центральному парку на </w:t>
      </w:r>
      <w:proofErr w:type="spellStart"/>
      <w:r w:rsidR="00693CD6" w:rsidRPr="00693CD6">
        <w:rPr>
          <w:rFonts w:ascii="Times New Roman" w:eastAsia="Times New Roman" w:hAnsi="Times New Roman" w:cs="Times New Roman"/>
          <w:sz w:val="24"/>
          <w:szCs w:val="24"/>
        </w:rPr>
        <w:t>Манхеттенському</w:t>
      </w:r>
      <w:proofErr w:type="spellEnd"/>
      <w:r w:rsidR="00693CD6" w:rsidRPr="00693CD6">
        <w:rPr>
          <w:rFonts w:ascii="Times New Roman" w:eastAsia="Times New Roman" w:hAnsi="Times New Roman" w:cs="Times New Roman"/>
          <w:sz w:val="24"/>
          <w:szCs w:val="24"/>
        </w:rPr>
        <w:t xml:space="preserve"> Верхньому Іст Сайді, філія </w:t>
      </w:r>
      <w:r w:rsidR="00693CD6">
        <w:rPr>
          <w:rFonts w:ascii="Times New Roman" w:eastAsia="Times New Roman" w:hAnsi="Times New Roman" w:cs="Times New Roman"/>
          <w:sz w:val="24"/>
          <w:szCs w:val="24"/>
        </w:rPr>
        <w:t>-</w:t>
      </w:r>
      <w:r w:rsidR="00693CD6" w:rsidRPr="00693CD6">
        <w:rPr>
          <w:rFonts w:ascii="Times New Roman" w:eastAsia="Times New Roman" w:hAnsi="Times New Roman" w:cs="Times New Roman"/>
          <w:sz w:val="24"/>
          <w:szCs w:val="24"/>
        </w:rPr>
        <w:t xml:space="preserve"> у парку Форт-</w:t>
      </w:r>
      <w:proofErr w:type="spellStart"/>
      <w:r w:rsidR="00693CD6" w:rsidRPr="00693CD6">
        <w:rPr>
          <w:rFonts w:ascii="Times New Roman" w:eastAsia="Times New Roman" w:hAnsi="Times New Roman" w:cs="Times New Roman"/>
          <w:sz w:val="24"/>
          <w:szCs w:val="24"/>
        </w:rPr>
        <w:t>Трайон</w:t>
      </w:r>
      <w:proofErr w:type="spellEnd"/>
      <w:r w:rsidR="00693CD6" w:rsidRPr="00693CD6">
        <w:rPr>
          <w:rFonts w:ascii="Times New Roman" w:eastAsia="Times New Roman" w:hAnsi="Times New Roman" w:cs="Times New Roman"/>
          <w:sz w:val="24"/>
          <w:szCs w:val="24"/>
        </w:rPr>
        <w:t>. Четвертий за відвідуваністю та четвертий за площиною музей у світі. Музейний фонд становить більше 2 мільйонів експонатів, які охоплюють 5000 річну історію культури людства з усіх точок світу</w:t>
      </w:r>
      <w:r w:rsidR="00693CD6">
        <w:rPr>
          <w:rFonts w:ascii="Times New Roman" w:eastAsia="Times New Roman" w:hAnsi="Times New Roman" w:cs="Times New Roman"/>
          <w:sz w:val="24"/>
          <w:szCs w:val="24"/>
        </w:rPr>
        <w:t xml:space="preserve">. </w:t>
      </w:r>
      <w:r w:rsidRPr="00693CD6">
        <w:rPr>
          <w:rFonts w:ascii="Times New Roman" w:eastAsia="Times New Roman" w:hAnsi="Times New Roman" w:cs="Times New Roman"/>
          <w:sz w:val="24"/>
          <w:szCs w:val="24"/>
        </w:rPr>
        <w:t xml:space="preserve">У колекції представлено твори художників різних мистецьких шкіл: італійської (Рафаель, </w:t>
      </w:r>
      <w:proofErr w:type="spellStart"/>
      <w:r w:rsidRPr="00693CD6">
        <w:rPr>
          <w:rFonts w:ascii="Times New Roman" w:eastAsia="Times New Roman" w:hAnsi="Times New Roman" w:cs="Times New Roman"/>
          <w:sz w:val="24"/>
          <w:szCs w:val="24"/>
        </w:rPr>
        <w:t>Крівеллі</w:t>
      </w:r>
      <w:proofErr w:type="spellEnd"/>
      <w:r w:rsidRPr="00693CD6">
        <w:rPr>
          <w:rFonts w:ascii="Times New Roman" w:eastAsia="Times New Roman" w:hAnsi="Times New Roman" w:cs="Times New Roman"/>
          <w:sz w:val="24"/>
          <w:szCs w:val="24"/>
        </w:rPr>
        <w:t xml:space="preserve">, </w:t>
      </w:r>
      <w:proofErr w:type="spellStart"/>
      <w:r w:rsidRPr="00693CD6">
        <w:rPr>
          <w:rFonts w:ascii="Times New Roman" w:eastAsia="Times New Roman" w:hAnsi="Times New Roman" w:cs="Times New Roman"/>
          <w:sz w:val="24"/>
          <w:szCs w:val="24"/>
        </w:rPr>
        <w:t>Бронзіно</w:t>
      </w:r>
      <w:proofErr w:type="spellEnd"/>
      <w:r w:rsidRPr="00693CD6">
        <w:rPr>
          <w:rFonts w:ascii="Times New Roman" w:eastAsia="Times New Roman" w:hAnsi="Times New Roman" w:cs="Times New Roman"/>
          <w:sz w:val="24"/>
          <w:szCs w:val="24"/>
        </w:rPr>
        <w:t xml:space="preserve">, </w:t>
      </w:r>
      <w:proofErr w:type="spellStart"/>
      <w:r w:rsidRPr="00693CD6">
        <w:rPr>
          <w:rFonts w:ascii="Times New Roman" w:eastAsia="Times New Roman" w:hAnsi="Times New Roman" w:cs="Times New Roman"/>
          <w:sz w:val="24"/>
          <w:szCs w:val="24"/>
        </w:rPr>
        <w:t>Боттічеллі</w:t>
      </w:r>
      <w:proofErr w:type="spellEnd"/>
      <w:r w:rsidRPr="00693CD6">
        <w:rPr>
          <w:rFonts w:ascii="Times New Roman" w:eastAsia="Times New Roman" w:hAnsi="Times New Roman" w:cs="Times New Roman"/>
          <w:sz w:val="24"/>
          <w:szCs w:val="24"/>
        </w:rPr>
        <w:t xml:space="preserve">, Тиціан, </w:t>
      </w:r>
      <w:proofErr w:type="spellStart"/>
      <w:r w:rsidRPr="00693CD6">
        <w:rPr>
          <w:rFonts w:ascii="Times New Roman" w:eastAsia="Times New Roman" w:hAnsi="Times New Roman" w:cs="Times New Roman"/>
          <w:sz w:val="24"/>
          <w:szCs w:val="24"/>
        </w:rPr>
        <w:t>Гварді</w:t>
      </w:r>
      <w:proofErr w:type="spellEnd"/>
      <w:r w:rsidRPr="00693CD6">
        <w:rPr>
          <w:rFonts w:ascii="Times New Roman" w:eastAsia="Times New Roman" w:hAnsi="Times New Roman" w:cs="Times New Roman"/>
          <w:sz w:val="24"/>
          <w:szCs w:val="24"/>
        </w:rPr>
        <w:t xml:space="preserve">), голландської (Рембрандт, </w:t>
      </w:r>
      <w:proofErr w:type="spellStart"/>
      <w:r w:rsidRPr="00693CD6">
        <w:rPr>
          <w:rFonts w:ascii="Times New Roman" w:eastAsia="Times New Roman" w:hAnsi="Times New Roman" w:cs="Times New Roman"/>
          <w:sz w:val="24"/>
          <w:szCs w:val="24"/>
        </w:rPr>
        <w:t>Вермеєр</w:t>
      </w:r>
      <w:proofErr w:type="spellEnd"/>
      <w:r w:rsidRPr="00693CD6">
        <w:rPr>
          <w:rFonts w:ascii="Times New Roman" w:eastAsia="Times New Roman" w:hAnsi="Times New Roman" w:cs="Times New Roman"/>
          <w:sz w:val="24"/>
          <w:szCs w:val="24"/>
        </w:rPr>
        <w:t xml:space="preserve">, </w:t>
      </w:r>
      <w:proofErr w:type="spellStart"/>
      <w:r w:rsidRPr="00693CD6">
        <w:rPr>
          <w:rFonts w:ascii="Times New Roman" w:eastAsia="Times New Roman" w:hAnsi="Times New Roman" w:cs="Times New Roman"/>
          <w:sz w:val="24"/>
          <w:szCs w:val="24"/>
        </w:rPr>
        <w:t>Хальс</w:t>
      </w:r>
      <w:proofErr w:type="spellEnd"/>
      <w:r w:rsidRPr="00693CD6">
        <w:rPr>
          <w:rFonts w:ascii="Times New Roman" w:eastAsia="Times New Roman" w:hAnsi="Times New Roman" w:cs="Times New Roman"/>
          <w:sz w:val="24"/>
          <w:szCs w:val="24"/>
        </w:rPr>
        <w:t xml:space="preserve">, Брейгель Старший), фламандської (Рубенс, Ван </w:t>
      </w:r>
      <w:proofErr w:type="spellStart"/>
      <w:r w:rsidRPr="00693CD6">
        <w:rPr>
          <w:rFonts w:ascii="Times New Roman" w:eastAsia="Times New Roman" w:hAnsi="Times New Roman" w:cs="Times New Roman"/>
          <w:sz w:val="24"/>
          <w:szCs w:val="24"/>
        </w:rPr>
        <w:t>Дейк</w:t>
      </w:r>
      <w:proofErr w:type="spellEnd"/>
      <w:r w:rsidRPr="00693CD6">
        <w:rPr>
          <w:rFonts w:ascii="Times New Roman" w:eastAsia="Times New Roman" w:hAnsi="Times New Roman" w:cs="Times New Roman"/>
          <w:sz w:val="24"/>
          <w:szCs w:val="24"/>
        </w:rPr>
        <w:t>), німецької (</w:t>
      </w:r>
      <w:proofErr w:type="spellStart"/>
      <w:r w:rsidRPr="00693CD6">
        <w:rPr>
          <w:rFonts w:ascii="Times New Roman" w:eastAsia="Times New Roman" w:hAnsi="Times New Roman" w:cs="Times New Roman"/>
          <w:sz w:val="24"/>
          <w:szCs w:val="24"/>
        </w:rPr>
        <w:t>Дюрер</w:t>
      </w:r>
      <w:proofErr w:type="spellEnd"/>
      <w:r w:rsidRPr="00693CD6">
        <w:rPr>
          <w:rFonts w:ascii="Times New Roman" w:eastAsia="Times New Roman" w:hAnsi="Times New Roman" w:cs="Times New Roman"/>
          <w:sz w:val="24"/>
          <w:szCs w:val="24"/>
        </w:rPr>
        <w:t xml:space="preserve">, Кранах Старший, Гольбейн Молодший), іспанської (Ель Греко, </w:t>
      </w:r>
      <w:proofErr w:type="spellStart"/>
      <w:r w:rsidRPr="00693CD6">
        <w:rPr>
          <w:rFonts w:ascii="Times New Roman" w:eastAsia="Times New Roman" w:hAnsi="Times New Roman" w:cs="Times New Roman"/>
          <w:sz w:val="24"/>
          <w:szCs w:val="24"/>
        </w:rPr>
        <w:t>Веласкес</w:t>
      </w:r>
      <w:proofErr w:type="spellEnd"/>
      <w:r w:rsidRPr="00693CD6">
        <w:rPr>
          <w:rFonts w:ascii="Times New Roman" w:eastAsia="Times New Roman" w:hAnsi="Times New Roman" w:cs="Times New Roman"/>
          <w:sz w:val="24"/>
          <w:szCs w:val="24"/>
        </w:rPr>
        <w:t xml:space="preserve">, </w:t>
      </w:r>
      <w:proofErr w:type="spellStart"/>
      <w:r w:rsidRPr="00693CD6">
        <w:rPr>
          <w:rFonts w:ascii="Times New Roman" w:eastAsia="Times New Roman" w:hAnsi="Times New Roman" w:cs="Times New Roman"/>
          <w:sz w:val="24"/>
          <w:szCs w:val="24"/>
        </w:rPr>
        <w:t>Сурбаран</w:t>
      </w:r>
      <w:proofErr w:type="spellEnd"/>
      <w:r w:rsidRPr="00693CD6">
        <w:rPr>
          <w:rFonts w:ascii="Times New Roman" w:eastAsia="Times New Roman" w:hAnsi="Times New Roman" w:cs="Times New Roman"/>
          <w:sz w:val="24"/>
          <w:szCs w:val="24"/>
        </w:rPr>
        <w:t xml:space="preserve">, </w:t>
      </w:r>
      <w:proofErr w:type="spellStart"/>
      <w:r w:rsidRPr="00693CD6">
        <w:rPr>
          <w:rFonts w:ascii="Times New Roman" w:eastAsia="Times New Roman" w:hAnsi="Times New Roman" w:cs="Times New Roman"/>
          <w:sz w:val="24"/>
          <w:szCs w:val="24"/>
        </w:rPr>
        <w:t>Рібера</w:t>
      </w:r>
      <w:proofErr w:type="spellEnd"/>
      <w:r w:rsidRPr="00693CD6">
        <w:rPr>
          <w:rFonts w:ascii="Times New Roman" w:eastAsia="Times New Roman" w:hAnsi="Times New Roman" w:cs="Times New Roman"/>
          <w:sz w:val="24"/>
          <w:szCs w:val="24"/>
        </w:rPr>
        <w:t xml:space="preserve">, Гойя), французької (Пуссен, </w:t>
      </w:r>
      <w:proofErr w:type="spellStart"/>
      <w:r w:rsidRPr="00693CD6">
        <w:rPr>
          <w:rFonts w:ascii="Times New Roman" w:eastAsia="Times New Roman" w:hAnsi="Times New Roman" w:cs="Times New Roman"/>
          <w:sz w:val="24"/>
          <w:szCs w:val="24"/>
        </w:rPr>
        <w:t>Ватто</w:t>
      </w:r>
      <w:proofErr w:type="spellEnd"/>
      <w:r w:rsidRPr="00693CD6">
        <w:rPr>
          <w:rFonts w:ascii="Times New Roman" w:eastAsia="Times New Roman" w:hAnsi="Times New Roman" w:cs="Times New Roman"/>
          <w:sz w:val="24"/>
          <w:szCs w:val="24"/>
        </w:rPr>
        <w:t xml:space="preserve">, Буше, </w:t>
      </w:r>
      <w:proofErr w:type="spellStart"/>
      <w:r w:rsidRPr="00693CD6">
        <w:rPr>
          <w:rFonts w:ascii="Times New Roman" w:eastAsia="Times New Roman" w:hAnsi="Times New Roman" w:cs="Times New Roman"/>
          <w:sz w:val="24"/>
          <w:szCs w:val="24"/>
        </w:rPr>
        <w:t>Фрагонар</w:t>
      </w:r>
      <w:proofErr w:type="spellEnd"/>
      <w:r w:rsidRPr="00693CD6">
        <w:rPr>
          <w:rFonts w:ascii="Times New Roman" w:eastAsia="Times New Roman" w:hAnsi="Times New Roman" w:cs="Times New Roman"/>
          <w:sz w:val="24"/>
          <w:szCs w:val="24"/>
        </w:rPr>
        <w:t xml:space="preserve">, </w:t>
      </w:r>
      <w:proofErr w:type="spellStart"/>
      <w:r w:rsidRPr="00693CD6">
        <w:rPr>
          <w:rFonts w:ascii="Times New Roman" w:eastAsia="Times New Roman" w:hAnsi="Times New Roman" w:cs="Times New Roman"/>
          <w:sz w:val="24"/>
          <w:szCs w:val="24"/>
        </w:rPr>
        <w:t>Шарден</w:t>
      </w:r>
      <w:proofErr w:type="spellEnd"/>
      <w:r w:rsidRPr="00693CD6">
        <w:rPr>
          <w:rFonts w:ascii="Times New Roman" w:eastAsia="Times New Roman" w:hAnsi="Times New Roman" w:cs="Times New Roman"/>
          <w:sz w:val="24"/>
          <w:szCs w:val="24"/>
        </w:rPr>
        <w:t xml:space="preserve">, </w:t>
      </w:r>
      <w:proofErr w:type="spellStart"/>
      <w:r w:rsidRPr="00693CD6">
        <w:rPr>
          <w:rFonts w:ascii="Times New Roman" w:eastAsia="Times New Roman" w:hAnsi="Times New Roman" w:cs="Times New Roman"/>
          <w:sz w:val="24"/>
          <w:szCs w:val="24"/>
        </w:rPr>
        <w:t>Курбе</w:t>
      </w:r>
      <w:proofErr w:type="spellEnd"/>
      <w:r w:rsidRPr="00693CD6">
        <w:rPr>
          <w:rFonts w:ascii="Times New Roman" w:eastAsia="Times New Roman" w:hAnsi="Times New Roman" w:cs="Times New Roman"/>
          <w:sz w:val="24"/>
          <w:szCs w:val="24"/>
        </w:rPr>
        <w:t xml:space="preserve">, Коро, </w:t>
      </w:r>
      <w:proofErr w:type="spellStart"/>
      <w:r w:rsidRPr="00693CD6">
        <w:rPr>
          <w:rFonts w:ascii="Times New Roman" w:eastAsia="Times New Roman" w:hAnsi="Times New Roman" w:cs="Times New Roman"/>
          <w:sz w:val="24"/>
          <w:szCs w:val="24"/>
        </w:rPr>
        <w:t>Енгр</w:t>
      </w:r>
      <w:proofErr w:type="spellEnd"/>
      <w:r w:rsidRPr="00693CD6">
        <w:rPr>
          <w:rFonts w:ascii="Times New Roman" w:eastAsia="Times New Roman" w:hAnsi="Times New Roman" w:cs="Times New Roman"/>
          <w:sz w:val="24"/>
          <w:szCs w:val="24"/>
        </w:rPr>
        <w:t xml:space="preserve">, </w:t>
      </w:r>
      <w:proofErr w:type="spellStart"/>
      <w:r w:rsidRPr="00693CD6">
        <w:rPr>
          <w:rFonts w:ascii="Times New Roman" w:eastAsia="Times New Roman" w:hAnsi="Times New Roman" w:cs="Times New Roman"/>
          <w:sz w:val="24"/>
          <w:szCs w:val="24"/>
        </w:rPr>
        <w:t>Дега</w:t>
      </w:r>
      <w:proofErr w:type="spellEnd"/>
      <w:r w:rsidRPr="00693CD6">
        <w:rPr>
          <w:rFonts w:ascii="Times New Roman" w:eastAsia="Times New Roman" w:hAnsi="Times New Roman" w:cs="Times New Roman"/>
          <w:sz w:val="24"/>
          <w:szCs w:val="24"/>
        </w:rPr>
        <w:t xml:space="preserve">, </w:t>
      </w:r>
      <w:proofErr w:type="spellStart"/>
      <w:r w:rsidRPr="00693CD6">
        <w:rPr>
          <w:rFonts w:ascii="Times New Roman" w:eastAsia="Times New Roman" w:hAnsi="Times New Roman" w:cs="Times New Roman"/>
          <w:sz w:val="24"/>
          <w:szCs w:val="24"/>
        </w:rPr>
        <w:t>Модільяні</w:t>
      </w:r>
      <w:proofErr w:type="spellEnd"/>
      <w:r w:rsidRPr="00693CD6">
        <w:rPr>
          <w:rFonts w:ascii="Times New Roman" w:eastAsia="Times New Roman" w:hAnsi="Times New Roman" w:cs="Times New Roman"/>
          <w:sz w:val="24"/>
          <w:szCs w:val="24"/>
        </w:rPr>
        <w:t>, Пікассо), англійської (</w:t>
      </w:r>
      <w:proofErr w:type="spellStart"/>
      <w:r w:rsidRPr="00693CD6">
        <w:rPr>
          <w:rFonts w:ascii="Times New Roman" w:eastAsia="Times New Roman" w:hAnsi="Times New Roman" w:cs="Times New Roman"/>
          <w:sz w:val="24"/>
          <w:szCs w:val="24"/>
        </w:rPr>
        <w:t>Гейнсборо</w:t>
      </w:r>
      <w:proofErr w:type="spellEnd"/>
      <w:r w:rsidRPr="00693CD6">
        <w:rPr>
          <w:rFonts w:ascii="Times New Roman" w:eastAsia="Times New Roman" w:hAnsi="Times New Roman" w:cs="Times New Roman"/>
          <w:sz w:val="24"/>
          <w:szCs w:val="24"/>
        </w:rPr>
        <w:t xml:space="preserve">, </w:t>
      </w:r>
      <w:proofErr w:type="spellStart"/>
      <w:r w:rsidRPr="00693CD6">
        <w:rPr>
          <w:rFonts w:ascii="Times New Roman" w:eastAsia="Times New Roman" w:hAnsi="Times New Roman" w:cs="Times New Roman"/>
          <w:sz w:val="24"/>
          <w:szCs w:val="24"/>
        </w:rPr>
        <w:t>Тернер</w:t>
      </w:r>
      <w:proofErr w:type="spellEnd"/>
      <w:r w:rsidRPr="00693CD6">
        <w:rPr>
          <w:rFonts w:ascii="Times New Roman" w:eastAsia="Times New Roman" w:hAnsi="Times New Roman" w:cs="Times New Roman"/>
          <w:sz w:val="24"/>
          <w:szCs w:val="24"/>
        </w:rPr>
        <w:t xml:space="preserve">, </w:t>
      </w:r>
      <w:proofErr w:type="spellStart"/>
      <w:r w:rsidRPr="00693CD6">
        <w:rPr>
          <w:rFonts w:ascii="Times New Roman" w:eastAsia="Times New Roman" w:hAnsi="Times New Roman" w:cs="Times New Roman"/>
          <w:sz w:val="24"/>
          <w:szCs w:val="24"/>
        </w:rPr>
        <w:t>Констебл</w:t>
      </w:r>
      <w:proofErr w:type="spellEnd"/>
      <w:r w:rsidRPr="00693CD6">
        <w:rPr>
          <w:rFonts w:ascii="Times New Roman" w:eastAsia="Times New Roman" w:hAnsi="Times New Roman" w:cs="Times New Roman"/>
          <w:sz w:val="24"/>
          <w:szCs w:val="24"/>
        </w:rPr>
        <w:t xml:space="preserve">), американської (Стюарт, </w:t>
      </w:r>
      <w:proofErr w:type="spellStart"/>
      <w:r w:rsidRPr="00693CD6">
        <w:rPr>
          <w:rFonts w:ascii="Times New Roman" w:eastAsia="Times New Roman" w:hAnsi="Times New Roman" w:cs="Times New Roman"/>
          <w:sz w:val="24"/>
          <w:szCs w:val="24"/>
        </w:rPr>
        <w:t>Хікс</w:t>
      </w:r>
      <w:proofErr w:type="spellEnd"/>
      <w:r w:rsidRPr="00693CD6">
        <w:rPr>
          <w:rFonts w:ascii="Times New Roman" w:eastAsia="Times New Roman" w:hAnsi="Times New Roman" w:cs="Times New Roman"/>
          <w:sz w:val="24"/>
          <w:szCs w:val="24"/>
        </w:rPr>
        <w:t xml:space="preserve">, </w:t>
      </w:r>
      <w:proofErr w:type="spellStart"/>
      <w:r w:rsidRPr="00693CD6">
        <w:rPr>
          <w:rFonts w:ascii="Times New Roman" w:eastAsia="Times New Roman" w:hAnsi="Times New Roman" w:cs="Times New Roman"/>
          <w:sz w:val="24"/>
          <w:szCs w:val="24"/>
        </w:rPr>
        <w:t>Хоммер</w:t>
      </w:r>
      <w:proofErr w:type="spellEnd"/>
      <w:r w:rsidRPr="00693CD6">
        <w:rPr>
          <w:rFonts w:ascii="Times New Roman" w:eastAsia="Times New Roman" w:hAnsi="Times New Roman" w:cs="Times New Roman"/>
          <w:sz w:val="24"/>
          <w:szCs w:val="24"/>
        </w:rPr>
        <w:t xml:space="preserve">). Світовими шедеврами музею стали картини </w:t>
      </w:r>
      <w:r w:rsidR="00693CD6">
        <w:rPr>
          <w:rFonts w:ascii="Times New Roman" w:eastAsia="Times New Roman" w:hAnsi="Times New Roman" w:cs="Times New Roman"/>
          <w:sz w:val="24"/>
          <w:szCs w:val="24"/>
        </w:rPr>
        <w:t>«</w:t>
      </w:r>
      <w:r w:rsidRPr="00693CD6">
        <w:rPr>
          <w:rFonts w:ascii="Times New Roman" w:eastAsia="Times New Roman" w:hAnsi="Times New Roman" w:cs="Times New Roman"/>
          <w:sz w:val="24"/>
          <w:szCs w:val="24"/>
        </w:rPr>
        <w:t>Автопортрет</w:t>
      </w:r>
      <w:r w:rsidR="00693CD6">
        <w:rPr>
          <w:rFonts w:ascii="Times New Roman" w:eastAsia="Times New Roman" w:hAnsi="Times New Roman" w:cs="Times New Roman"/>
          <w:sz w:val="24"/>
          <w:szCs w:val="24"/>
        </w:rPr>
        <w:t>»</w:t>
      </w:r>
      <w:r w:rsidRPr="00693CD6">
        <w:rPr>
          <w:rFonts w:ascii="Times New Roman" w:eastAsia="Times New Roman" w:hAnsi="Times New Roman" w:cs="Times New Roman"/>
          <w:sz w:val="24"/>
          <w:szCs w:val="24"/>
        </w:rPr>
        <w:t xml:space="preserve"> Рембрандта, </w:t>
      </w:r>
      <w:r w:rsidR="00693CD6">
        <w:rPr>
          <w:rFonts w:ascii="Times New Roman" w:eastAsia="Times New Roman" w:hAnsi="Times New Roman" w:cs="Times New Roman"/>
          <w:sz w:val="24"/>
          <w:szCs w:val="24"/>
        </w:rPr>
        <w:t>«</w:t>
      </w:r>
      <w:r w:rsidRPr="00693CD6">
        <w:rPr>
          <w:rFonts w:ascii="Times New Roman" w:eastAsia="Times New Roman" w:hAnsi="Times New Roman" w:cs="Times New Roman"/>
          <w:sz w:val="24"/>
          <w:szCs w:val="24"/>
        </w:rPr>
        <w:t>Мадонна з дитиною та святою Анною</w:t>
      </w:r>
      <w:r w:rsidR="00693CD6">
        <w:rPr>
          <w:rFonts w:ascii="Times New Roman" w:eastAsia="Times New Roman" w:hAnsi="Times New Roman" w:cs="Times New Roman"/>
          <w:sz w:val="24"/>
          <w:szCs w:val="24"/>
        </w:rPr>
        <w:t>»</w:t>
      </w:r>
      <w:r w:rsidRPr="00693CD6">
        <w:rPr>
          <w:rFonts w:ascii="Times New Roman" w:eastAsia="Times New Roman" w:hAnsi="Times New Roman" w:cs="Times New Roman"/>
          <w:sz w:val="24"/>
          <w:szCs w:val="24"/>
        </w:rPr>
        <w:t xml:space="preserve"> </w:t>
      </w:r>
      <w:proofErr w:type="spellStart"/>
      <w:r w:rsidRPr="00693CD6">
        <w:rPr>
          <w:rFonts w:ascii="Times New Roman" w:eastAsia="Times New Roman" w:hAnsi="Times New Roman" w:cs="Times New Roman"/>
          <w:sz w:val="24"/>
          <w:szCs w:val="24"/>
        </w:rPr>
        <w:t>Дюрера</w:t>
      </w:r>
      <w:proofErr w:type="spellEnd"/>
      <w:r w:rsidRPr="00693CD6">
        <w:rPr>
          <w:rFonts w:ascii="Times New Roman" w:eastAsia="Times New Roman" w:hAnsi="Times New Roman" w:cs="Times New Roman"/>
          <w:sz w:val="24"/>
          <w:szCs w:val="24"/>
        </w:rPr>
        <w:t xml:space="preserve">, </w:t>
      </w:r>
      <w:r w:rsidR="00693CD6">
        <w:rPr>
          <w:rFonts w:ascii="Times New Roman" w:eastAsia="Times New Roman" w:hAnsi="Times New Roman" w:cs="Times New Roman"/>
          <w:sz w:val="24"/>
          <w:szCs w:val="24"/>
        </w:rPr>
        <w:t>«</w:t>
      </w:r>
      <w:r w:rsidRPr="00693CD6">
        <w:rPr>
          <w:rFonts w:ascii="Times New Roman" w:eastAsia="Times New Roman" w:hAnsi="Times New Roman" w:cs="Times New Roman"/>
          <w:sz w:val="24"/>
          <w:szCs w:val="24"/>
        </w:rPr>
        <w:t xml:space="preserve">Портрет </w:t>
      </w:r>
      <w:proofErr w:type="spellStart"/>
      <w:r w:rsidRPr="00693CD6">
        <w:rPr>
          <w:rFonts w:ascii="Times New Roman" w:eastAsia="Times New Roman" w:hAnsi="Times New Roman" w:cs="Times New Roman"/>
          <w:sz w:val="24"/>
          <w:szCs w:val="24"/>
        </w:rPr>
        <w:t>Філіппа</w:t>
      </w:r>
      <w:proofErr w:type="spellEnd"/>
      <w:r w:rsidRPr="00693CD6">
        <w:rPr>
          <w:rFonts w:ascii="Times New Roman" w:eastAsia="Times New Roman" w:hAnsi="Times New Roman" w:cs="Times New Roman"/>
          <w:sz w:val="24"/>
          <w:szCs w:val="24"/>
        </w:rPr>
        <w:t xml:space="preserve"> IV</w:t>
      </w:r>
      <w:r w:rsidR="00693CD6">
        <w:rPr>
          <w:rFonts w:ascii="Times New Roman" w:eastAsia="Times New Roman" w:hAnsi="Times New Roman" w:cs="Times New Roman"/>
          <w:sz w:val="24"/>
          <w:szCs w:val="24"/>
        </w:rPr>
        <w:t>»</w:t>
      </w:r>
      <w:r w:rsidRPr="00693CD6">
        <w:rPr>
          <w:rFonts w:ascii="Times New Roman" w:eastAsia="Times New Roman" w:hAnsi="Times New Roman" w:cs="Times New Roman"/>
          <w:spacing w:val="1"/>
          <w:sz w:val="24"/>
          <w:szCs w:val="24"/>
        </w:rPr>
        <w:t xml:space="preserve"> </w:t>
      </w:r>
      <w:proofErr w:type="spellStart"/>
      <w:r w:rsidRPr="00693CD6">
        <w:rPr>
          <w:rFonts w:ascii="Times New Roman" w:eastAsia="Times New Roman" w:hAnsi="Times New Roman" w:cs="Times New Roman"/>
          <w:sz w:val="24"/>
          <w:szCs w:val="24"/>
        </w:rPr>
        <w:t>Веласкеса</w:t>
      </w:r>
      <w:proofErr w:type="spellEnd"/>
      <w:r w:rsidRPr="00693CD6">
        <w:rPr>
          <w:rFonts w:ascii="Times New Roman" w:eastAsia="Times New Roman" w:hAnsi="Times New Roman" w:cs="Times New Roman"/>
          <w:sz w:val="24"/>
          <w:szCs w:val="24"/>
        </w:rPr>
        <w:t>.</w:t>
      </w:r>
    </w:p>
    <w:p w:rsidR="00B82EE5" w:rsidRDefault="00B82EE5" w:rsidP="00B82EE5">
      <w:pPr>
        <w:widowControl w:val="0"/>
        <w:autoSpaceDE w:val="0"/>
        <w:autoSpaceDN w:val="0"/>
        <w:spacing w:after="0" w:line="240" w:lineRule="auto"/>
        <w:ind w:left="111" w:right="102" w:firstLine="566"/>
        <w:jc w:val="both"/>
        <w:rPr>
          <w:rFonts w:ascii="Times New Roman" w:eastAsia="Times New Roman" w:hAnsi="Times New Roman" w:cs="Times New Roman"/>
          <w:sz w:val="24"/>
          <w:szCs w:val="24"/>
        </w:rPr>
      </w:pPr>
      <w:r w:rsidRPr="00315051">
        <w:rPr>
          <w:rFonts w:ascii="Times New Roman" w:eastAsia="Times New Roman" w:hAnsi="Times New Roman" w:cs="Times New Roman"/>
          <w:sz w:val="24"/>
          <w:szCs w:val="24"/>
        </w:rPr>
        <w:t xml:space="preserve">Метрополітен-музей проводить значну виставкову роботу, організовуючи виставки-гіганти, у яких беруть участь чимало музеїв з інших країн. Прикладом такої виставки є </w:t>
      </w:r>
      <w:r w:rsidR="00693CD6">
        <w:rPr>
          <w:rFonts w:ascii="Times New Roman" w:eastAsia="Times New Roman" w:hAnsi="Times New Roman" w:cs="Times New Roman"/>
          <w:sz w:val="24"/>
          <w:szCs w:val="24"/>
        </w:rPr>
        <w:t>«</w:t>
      </w:r>
      <w:r w:rsidRPr="00315051">
        <w:rPr>
          <w:rFonts w:ascii="Times New Roman" w:eastAsia="Times New Roman" w:hAnsi="Times New Roman" w:cs="Times New Roman"/>
          <w:sz w:val="24"/>
          <w:szCs w:val="24"/>
        </w:rPr>
        <w:t>Слава Візантії</w:t>
      </w:r>
      <w:r w:rsidR="00693CD6">
        <w:rPr>
          <w:rFonts w:ascii="Times New Roman" w:eastAsia="Times New Roman" w:hAnsi="Times New Roman" w:cs="Times New Roman"/>
          <w:sz w:val="24"/>
          <w:szCs w:val="24"/>
        </w:rPr>
        <w:t>»</w:t>
      </w:r>
      <w:r w:rsidRPr="00315051">
        <w:rPr>
          <w:rFonts w:ascii="Times New Roman" w:eastAsia="Times New Roman" w:hAnsi="Times New Roman" w:cs="Times New Roman"/>
          <w:sz w:val="24"/>
          <w:szCs w:val="24"/>
        </w:rPr>
        <w:t>, у якій  брали участь 119 музеїв з 24 країн світу. Екскурсії проводяться багатьма мовами світу, а також мовою жестів для</w:t>
      </w:r>
      <w:r w:rsidRPr="00315051">
        <w:rPr>
          <w:rFonts w:ascii="Times New Roman" w:eastAsia="Times New Roman" w:hAnsi="Times New Roman" w:cs="Times New Roman"/>
          <w:spacing w:val="-8"/>
          <w:sz w:val="24"/>
          <w:szCs w:val="24"/>
        </w:rPr>
        <w:t xml:space="preserve"> </w:t>
      </w:r>
      <w:r w:rsidRPr="00315051">
        <w:rPr>
          <w:rFonts w:ascii="Times New Roman" w:eastAsia="Times New Roman" w:hAnsi="Times New Roman" w:cs="Times New Roman"/>
          <w:sz w:val="24"/>
          <w:szCs w:val="24"/>
        </w:rPr>
        <w:t>глухонімих.</w:t>
      </w:r>
    </w:p>
    <w:p w:rsidR="00693CD6" w:rsidRPr="00315051" w:rsidRDefault="00693CD6" w:rsidP="00693CD6">
      <w:pPr>
        <w:widowControl w:val="0"/>
        <w:autoSpaceDE w:val="0"/>
        <w:autoSpaceDN w:val="0"/>
        <w:spacing w:after="0" w:line="240" w:lineRule="auto"/>
        <w:ind w:left="111" w:right="102" w:firstLine="31"/>
        <w:jc w:val="both"/>
        <w:rPr>
          <w:rFonts w:ascii="Times New Roman" w:eastAsia="Times New Roman" w:hAnsi="Times New Roman" w:cs="Times New Roman"/>
          <w:sz w:val="24"/>
          <w:szCs w:val="24"/>
        </w:rPr>
      </w:pPr>
      <w:r w:rsidRPr="00693CD6">
        <w:rPr>
          <w:rFonts w:ascii="Times New Roman" w:eastAsia="Times New Roman" w:hAnsi="Times New Roman" w:cs="Times New Roman"/>
          <w:noProof/>
          <w:sz w:val="24"/>
          <w:szCs w:val="24"/>
          <w:lang w:val="ru-RU" w:eastAsia="ru-RU"/>
        </w:rPr>
        <w:lastRenderedPageBreak/>
        <w:drawing>
          <wp:inline distT="0" distB="0" distL="0" distR="0">
            <wp:extent cx="4394200" cy="2929467"/>
            <wp:effectExtent l="0" t="0" r="6350" b="4445"/>
            <wp:docPr id="18" name="Рисунок 18" descr="Outside the Metropolitan Museum Of Art (589344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side the Metropolitan Museum Of Art (589344227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94200" cy="2929467"/>
                    </a:xfrm>
                    <a:prstGeom prst="rect">
                      <a:avLst/>
                    </a:prstGeom>
                    <a:noFill/>
                    <a:ln>
                      <a:noFill/>
                    </a:ln>
                  </pic:spPr>
                </pic:pic>
              </a:graphicData>
            </a:graphic>
          </wp:inline>
        </w:drawing>
      </w:r>
    </w:p>
    <w:p w:rsidR="00693CD6" w:rsidRDefault="00693CD6" w:rsidP="00B82EE5">
      <w:pPr>
        <w:widowControl w:val="0"/>
        <w:autoSpaceDE w:val="0"/>
        <w:autoSpaceDN w:val="0"/>
        <w:spacing w:after="0" w:line="240" w:lineRule="auto"/>
        <w:ind w:left="111" w:right="103" w:firstLine="566"/>
        <w:jc w:val="both"/>
        <w:rPr>
          <w:rFonts w:ascii="Times New Roman" w:eastAsia="Times New Roman" w:hAnsi="Times New Roman" w:cs="Times New Roman"/>
          <w:b/>
          <w:sz w:val="24"/>
          <w:szCs w:val="24"/>
        </w:rPr>
      </w:pPr>
    </w:p>
    <w:p w:rsidR="00693CD6" w:rsidRDefault="00693CD6" w:rsidP="00693CD6">
      <w:pPr>
        <w:widowControl w:val="0"/>
        <w:autoSpaceDE w:val="0"/>
        <w:autoSpaceDN w:val="0"/>
        <w:spacing w:after="0" w:line="240" w:lineRule="auto"/>
        <w:ind w:left="111" w:right="103" w:firstLine="566"/>
        <w:jc w:val="both"/>
        <w:rPr>
          <w:rFonts w:ascii="Times New Roman" w:eastAsia="Times New Roman" w:hAnsi="Times New Roman" w:cs="Times New Roman"/>
          <w:b/>
          <w:spacing w:val="8"/>
          <w:sz w:val="24"/>
          <w:szCs w:val="24"/>
        </w:rPr>
      </w:pPr>
      <w:r w:rsidRPr="00693CD6">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 xml:space="preserve"> </w:t>
      </w:r>
      <w:r w:rsidR="00B82EE5" w:rsidRPr="00693CD6">
        <w:rPr>
          <w:rFonts w:ascii="Times New Roman" w:eastAsia="Times New Roman" w:hAnsi="Times New Roman" w:cs="Times New Roman"/>
          <w:b/>
          <w:sz w:val="24"/>
          <w:szCs w:val="24"/>
        </w:rPr>
        <w:t xml:space="preserve">Державний </w:t>
      </w:r>
      <w:r w:rsidR="00B82EE5" w:rsidRPr="00693CD6">
        <w:rPr>
          <w:rFonts w:ascii="Times New Roman" w:eastAsia="Times New Roman" w:hAnsi="Times New Roman" w:cs="Times New Roman"/>
          <w:b/>
          <w:spacing w:val="8"/>
          <w:sz w:val="24"/>
          <w:szCs w:val="24"/>
        </w:rPr>
        <w:t xml:space="preserve">Ермітаж </w:t>
      </w:r>
    </w:p>
    <w:p w:rsidR="00B82EE5" w:rsidRPr="00315051" w:rsidRDefault="00B82EE5" w:rsidP="00693CD6">
      <w:pPr>
        <w:widowControl w:val="0"/>
        <w:autoSpaceDE w:val="0"/>
        <w:autoSpaceDN w:val="0"/>
        <w:spacing w:after="0" w:line="240" w:lineRule="auto"/>
        <w:ind w:left="111" w:right="103" w:firstLine="566"/>
        <w:jc w:val="both"/>
        <w:rPr>
          <w:rFonts w:ascii="Times New Roman" w:eastAsia="Times New Roman" w:hAnsi="Times New Roman" w:cs="Times New Roman"/>
          <w:sz w:val="24"/>
          <w:szCs w:val="24"/>
        </w:rPr>
      </w:pPr>
      <w:r w:rsidRPr="00693CD6">
        <w:rPr>
          <w:rFonts w:ascii="Times New Roman" w:eastAsia="Times New Roman" w:hAnsi="Times New Roman" w:cs="Times New Roman"/>
          <w:b/>
          <w:sz w:val="24"/>
          <w:szCs w:val="24"/>
        </w:rPr>
        <w:t xml:space="preserve">Державний Ермітаж </w:t>
      </w:r>
      <w:r w:rsidR="00693CD6">
        <w:rPr>
          <w:rFonts w:ascii="Times New Roman" w:eastAsia="Times New Roman" w:hAnsi="Times New Roman" w:cs="Times New Roman"/>
          <w:sz w:val="24"/>
          <w:szCs w:val="24"/>
        </w:rPr>
        <w:t>-</w:t>
      </w:r>
      <w:r w:rsidRPr="00693CD6">
        <w:rPr>
          <w:rFonts w:ascii="Times New Roman" w:eastAsia="Times New Roman" w:hAnsi="Times New Roman" w:cs="Times New Roman"/>
          <w:sz w:val="24"/>
          <w:szCs w:val="24"/>
        </w:rPr>
        <w:t xml:space="preserve"> </w:t>
      </w:r>
      <w:r w:rsidRPr="00693CD6">
        <w:rPr>
          <w:rFonts w:ascii="Times New Roman" w:eastAsia="Times New Roman" w:hAnsi="Times New Roman" w:cs="Times New Roman"/>
          <w:spacing w:val="6"/>
          <w:sz w:val="24"/>
          <w:szCs w:val="24"/>
        </w:rPr>
        <w:t>один</w:t>
      </w:r>
      <w:r w:rsidRPr="00693CD6">
        <w:rPr>
          <w:rFonts w:ascii="Times New Roman" w:eastAsia="Times New Roman" w:hAnsi="Times New Roman" w:cs="Times New Roman"/>
          <w:spacing w:val="67"/>
          <w:sz w:val="24"/>
          <w:szCs w:val="24"/>
        </w:rPr>
        <w:t xml:space="preserve"> </w:t>
      </w:r>
      <w:r w:rsidRPr="00693CD6">
        <w:rPr>
          <w:rFonts w:ascii="Times New Roman" w:eastAsia="Times New Roman" w:hAnsi="Times New Roman" w:cs="Times New Roman"/>
          <w:sz w:val="24"/>
          <w:szCs w:val="24"/>
        </w:rPr>
        <w:t xml:space="preserve">з </w:t>
      </w:r>
      <w:r w:rsidRPr="00693CD6">
        <w:rPr>
          <w:rFonts w:ascii="Times New Roman" w:eastAsia="Times New Roman" w:hAnsi="Times New Roman" w:cs="Times New Roman"/>
          <w:spacing w:val="8"/>
          <w:sz w:val="24"/>
          <w:szCs w:val="24"/>
        </w:rPr>
        <w:t xml:space="preserve">найбільших </w:t>
      </w:r>
      <w:r w:rsidRPr="00693CD6">
        <w:rPr>
          <w:rFonts w:ascii="Times New Roman" w:eastAsia="Times New Roman" w:hAnsi="Times New Roman" w:cs="Times New Roman"/>
          <w:spacing w:val="7"/>
          <w:sz w:val="24"/>
          <w:szCs w:val="24"/>
        </w:rPr>
        <w:t>художніх</w:t>
      </w:r>
      <w:r w:rsidRPr="00693CD6">
        <w:rPr>
          <w:rFonts w:ascii="Times New Roman" w:eastAsia="Times New Roman" w:hAnsi="Times New Roman" w:cs="Times New Roman"/>
          <w:spacing w:val="69"/>
          <w:sz w:val="24"/>
          <w:szCs w:val="24"/>
        </w:rPr>
        <w:t xml:space="preserve"> </w:t>
      </w:r>
      <w:r w:rsidRPr="00693CD6">
        <w:rPr>
          <w:rFonts w:ascii="Times New Roman" w:eastAsia="Times New Roman" w:hAnsi="Times New Roman" w:cs="Times New Roman"/>
          <w:spacing w:val="7"/>
          <w:sz w:val="24"/>
          <w:szCs w:val="24"/>
        </w:rPr>
        <w:t>музеїв світу</w:t>
      </w:r>
      <w:r w:rsidR="008E6777">
        <w:rPr>
          <w:rFonts w:ascii="Times New Roman" w:eastAsia="Times New Roman" w:hAnsi="Times New Roman" w:cs="Times New Roman"/>
          <w:spacing w:val="7"/>
          <w:sz w:val="24"/>
          <w:szCs w:val="24"/>
        </w:rPr>
        <w:t>, розташований у Санкт-Петербурзі</w:t>
      </w:r>
      <w:r w:rsidRPr="00693CD6">
        <w:rPr>
          <w:rFonts w:ascii="Times New Roman" w:eastAsia="Times New Roman" w:hAnsi="Times New Roman" w:cs="Times New Roman"/>
          <w:spacing w:val="7"/>
          <w:sz w:val="24"/>
          <w:szCs w:val="24"/>
        </w:rPr>
        <w:t xml:space="preserve">. </w:t>
      </w:r>
      <w:r w:rsidR="00693CD6">
        <w:rPr>
          <w:rFonts w:ascii="Times New Roman" w:eastAsia="Times New Roman" w:hAnsi="Times New Roman" w:cs="Times New Roman"/>
          <w:sz w:val="24"/>
          <w:szCs w:val="24"/>
        </w:rPr>
        <w:t>«</w:t>
      </w:r>
      <w:r w:rsidRPr="00693CD6">
        <w:rPr>
          <w:rFonts w:ascii="Times New Roman" w:eastAsia="Times New Roman" w:hAnsi="Times New Roman" w:cs="Times New Roman"/>
          <w:sz w:val="24"/>
          <w:szCs w:val="24"/>
        </w:rPr>
        <w:t>Ермітаж</w:t>
      </w:r>
      <w:r w:rsidR="00693CD6">
        <w:rPr>
          <w:rFonts w:ascii="Times New Roman" w:eastAsia="Times New Roman" w:hAnsi="Times New Roman" w:cs="Times New Roman"/>
          <w:sz w:val="24"/>
          <w:szCs w:val="24"/>
        </w:rPr>
        <w:t>»</w:t>
      </w:r>
      <w:r w:rsidRPr="00693CD6">
        <w:rPr>
          <w:rFonts w:ascii="Times New Roman" w:eastAsia="Times New Roman" w:hAnsi="Times New Roman" w:cs="Times New Roman"/>
          <w:sz w:val="24"/>
          <w:szCs w:val="24"/>
        </w:rPr>
        <w:t xml:space="preserve"> французькою мовою означає відлюдне місце, місце усамітнення. Пізніше ця назва була перенесена на усю</w:t>
      </w:r>
      <w:r w:rsidRPr="00693CD6">
        <w:rPr>
          <w:rFonts w:ascii="Times New Roman" w:eastAsia="Times New Roman" w:hAnsi="Times New Roman" w:cs="Times New Roman"/>
          <w:spacing w:val="36"/>
          <w:sz w:val="24"/>
          <w:szCs w:val="24"/>
        </w:rPr>
        <w:t xml:space="preserve"> </w:t>
      </w:r>
      <w:r w:rsidR="00693CD6">
        <w:rPr>
          <w:rFonts w:ascii="Times New Roman" w:eastAsia="Times New Roman" w:hAnsi="Times New Roman" w:cs="Times New Roman"/>
          <w:sz w:val="24"/>
          <w:szCs w:val="24"/>
        </w:rPr>
        <w:t>карти</w:t>
      </w:r>
      <w:r w:rsidRPr="00693CD6">
        <w:rPr>
          <w:rFonts w:ascii="Times New Roman" w:eastAsia="Times New Roman" w:hAnsi="Times New Roman" w:cs="Times New Roman"/>
          <w:sz w:val="24"/>
          <w:szCs w:val="24"/>
        </w:rPr>
        <w:t>н</w:t>
      </w:r>
      <w:r w:rsidR="00693CD6">
        <w:rPr>
          <w:rFonts w:ascii="Times New Roman" w:eastAsia="Times New Roman" w:hAnsi="Times New Roman" w:cs="Times New Roman"/>
          <w:sz w:val="24"/>
          <w:szCs w:val="24"/>
        </w:rPr>
        <w:t>н</w:t>
      </w:r>
      <w:r w:rsidRPr="00693CD6">
        <w:rPr>
          <w:rFonts w:ascii="Times New Roman" w:eastAsia="Times New Roman" w:hAnsi="Times New Roman" w:cs="Times New Roman"/>
          <w:sz w:val="24"/>
          <w:szCs w:val="24"/>
        </w:rPr>
        <w:t>у</w:t>
      </w:r>
      <w:r w:rsidR="00693CD6">
        <w:rPr>
          <w:rFonts w:ascii="Times New Roman" w:eastAsia="Times New Roman" w:hAnsi="Times New Roman" w:cs="Times New Roman"/>
          <w:sz w:val="24"/>
          <w:szCs w:val="24"/>
        </w:rPr>
        <w:t xml:space="preserve"> </w:t>
      </w:r>
      <w:r w:rsidRPr="00315051">
        <w:rPr>
          <w:rFonts w:ascii="Times New Roman" w:eastAsia="Times New Roman" w:hAnsi="Times New Roman" w:cs="Times New Roman"/>
          <w:sz w:val="24"/>
          <w:szCs w:val="24"/>
        </w:rPr>
        <w:t xml:space="preserve">галерею. </w:t>
      </w:r>
      <w:r w:rsidRPr="00315051">
        <w:rPr>
          <w:rFonts w:ascii="Times New Roman" w:eastAsia="Times New Roman" w:hAnsi="Times New Roman" w:cs="Times New Roman"/>
          <w:spacing w:val="5"/>
          <w:sz w:val="24"/>
          <w:szCs w:val="24"/>
        </w:rPr>
        <w:t xml:space="preserve">До </w:t>
      </w:r>
      <w:r w:rsidRPr="00315051">
        <w:rPr>
          <w:rFonts w:ascii="Times New Roman" w:eastAsia="Times New Roman" w:hAnsi="Times New Roman" w:cs="Times New Roman"/>
          <w:spacing w:val="7"/>
          <w:sz w:val="24"/>
          <w:szCs w:val="24"/>
        </w:rPr>
        <w:t xml:space="preserve">речі, </w:t>
      </w:r>
      <w:r w:rsidRPr="00315051">
        <w:rPr>
          <w:rFonts w:ascii="Times New Roman" w:eastAsia="Times New Roman" w:hAnsi="Times New Roman" w:cs="Times New Roman"/>
          <w:spacing w:val="5"/>
          <w:sz w:val="24"/>
          <w:szCs w:val="24"/>
        </w:rPr>
        <w:t xml:space="preserve">між </w:t>
      </w:r>
      <w:r w:rsidRPr="00315051">
        <w:rPr>
          <w:rFonts w:ascii="Times New Roman" w:eastAsia="Times New Roman" w:hAnsi="Times New Roman" w:cs="Times New Roman"/>
          <w:spacing w:val="8"/>
          <w:sz w:val="24"/>
          <w:szCs w:val="24"/>
        </w:rPr>
        <w:t xml:space="preserve">художнім </w:t>
      </w:r>
      <w:r w:rsidRPr="00315051">
        <w:rPr>
          <w:rFonts w:ascii="Times New Roman" w:eastAsia="Times New Roman" w:hAnsi="Times New Roman" w:cs="Times New Roman"/>
          <w:spacing w:val="7"/>
          <w:sz w:val="24"/>
          <w:szCs w:val="24"/>
        </w:rPr>
        <w:t xml:space="preserve">музеєм </w:t>
      </w:r>
      <w:r w:rsidRPr="00315051">
        <w:rPr>
          <w:rFonts w:ascii="Times New Roman" w:eastAsia="Times New Roman" w:hAnsi="Times New Roman" w:cs="Times New Roman"/>
          <w:sz w:val="24"/>
          <w:szCs w:val="24"/>
        </w:rPr>
        <w:t xml:space="preserve">і </w:t>
      </w:r>
      <w:r w:rsidRPr="00315051">
        <w:rPr>
          <w:rFonts w:ascii="Times New Roman" w:eastAsia="Times New Roman" w:hAnsi="Times New Roman" w:cs="Times New Roman"/>
          <w:spacing w:val="8"/>
          <w:sz w:val="24"/>
          <w:szCs w:val="24"/>
        </w:rPr>
        <w:t xml:space="preserve">картинною галереєю </w:t>
      </w:r>
      <w:r w:rsidRPr="00315051">
        <w:rPr>
          <w:rFonts w:ascii="Times New Roman" w:eastAsia="Times New Roman" w:hAnsi="Times New Roman" w:cs="Times New Roman"/>
          <w:spacing w:val="7"/>
          <w:sz w:val="24"/>
          <w:szCs w:val="24"/>
        </w:rPr>
        <w:t xml:space="preserve">немає різниці, </w:t>
      </w:r>
      <w:r w:rsidRPr="00315051">
        <w:rPr>
          <w:rFonts w:ascii="Times New Roman" w:eastAsia="Times New Roman" w:hAnsi="Times New Roman" w:cs="Times New Roman"/>
          <w:spacing w:val="6"/>
          <w:sz w:val="24"/>
          <w:szCs w:val="24"/>
        </w:rPr>
        <w:t xml:space="preserve">назви </w:t>
      </w:r>
      <w:r w:rsidRPr="00315051">
        <w:rPr>
          <w:rFonts w:ascii="Times New Roman" w:eastAsia="Times New Roman" w:hAnsi="Times New Roman" w:cs="Times New Roman"/>
          <w:spacing w:val="8"/>
          <w:sz w:val="24"/>
          <w:szCs w:val="24"/>
        </w:rPr>
        <w:t xml:space="preserve">зберігається </w:t>
      </w:r>
      <w:r w:rsidRPr="00315051">
        <w:rPr>
          <w:rFonts w:ascii="Times New Roman" w:eastAsia="Times New Roman" w:hAnsi="Times New Roman" w:cs="Times New Roman"/>
          <w:spacing w:val="4"/>
          <w:sz w:val="24"/>
          <w:szCs w:val="24"/>
        </w:rPr>
        <w:t xml:space="preserve">за </w:t>
      </w:r>
      <w:r w:rsidRPr="00315051">
        <w:rPr>
          <w:rFonts w:ascii="Times New Roman" w:eastAsia="Times New Roman" w:hAnsi="Times New Roman" w:cs="Times New Roman"/>
          <w:spacing w:val="8"/>
          <w:sz w:val="24"/>
          <w:szCs w:val="24"/>
        </w:rPr>
        <w:t xml:space="preserve">традицією. </w:t>
      </w:r>
      <w:r w:rsidRPr="00315051">
        <w:rPr>
          <w:rFonts w:ascii="Times New Roman" w:eastAsia="Times New Roman" w:hAnsi="Times New Roman" w:cs="Times New Roman"/>
          <w:sz w:val="24"/>
          <w:szCs w:val="24"/>
        </w:rPr>
        <w:t xml:space="preserve">У 1764 р. Ермітаж був заснований Катериною ІІ, коли у нещодавно побудований Зимовий палац доставили колекцію з 225 картин з Берліну.  </w:t>
      </w:r>
      <w:r w:rsidRPr="00315051">
        <w:rPr>
          <w:rFonts w:ascii="Times New Roman" w:eastAsia="Times New Roman" w:hAnsi="Times New Roman" w:cs="Times New Roman"/>
          <w:spacing w:val="8"/>
          <w:sz w:val="24"/>
          <w:szCs w:val="24"/>
        </w:rPr>
        <w:t xml:space="preserve">Мистецькі </w:t>
      </w:r>
      <w:r w:rsidRPr="00315051">
        <w:rPr>
          <w:rFonts w:ascii="Times New Roman" w:eastAsia="Times New Roman" w:hAnsi="Times New Roman" w:cs="Times New Roman"/>
          <w:spacing w:val="7"/>
          <w:sz w:val="24"/>
          <w:szCs w:val="24"/>
        </w:rPr>
        <w:t xml:space="preserve">колекції </w:t>
      </w:r>
      <w:r w:rsidR="008E6777">
        <w:rPr>
          <w:rFonts w:ascii="Times New Roman" w:eastAsia="Times New Roman" w:hAnsi="Times New Roman" w:cs="Times New Roman"/>
          <w:sz w:val="24"/>
          <w:szCs w:val="24"/>
        </w:rPr>
        <w:t>-</w:t>
      </w:r>
      <w:r w:rsidRPr="00315051">
        <w:rPr>
          <w:rFonts w:ascii="Times New Roman" w:eastAsia="Times New Roman" w:hAnsi="Times New Roman" w:cs="Times New Roman"/>
          <w:sz w:val="24"/>
          <w:szCs w:val="24"/>
        </w:rPr>
        <w:t xml:space="preserve"> </w:t>
      </w:r>
      <w:r w:rsidRPr="00315051">
        <w:rPr>
          <w:rFonts w:ascii="Times New Roman" w:eastAsia="Times New Roman" w:hAnsi="Times New Roman" w:cs="Times New Roman"/>
          <w:spacing w:val="7"/>
          <w:sz w:val="24"/>
          <w:szCs w:val="24"/>
        </w:rPr>
        <w:t xml:space="preserve">полотна </w:t>
      </w:r>
      <w:r w:rsidRPr="00315051">
        <w:rPr>
          <w:rFonts w:ascii="Times New Roman" w:eastAsia="Times New Roman" w:hAnsi="Times New Roman" w:cs="Times New Roman"/>
          <w:spacing w:val="8"/>
          <w:sz w:val="24"/>
          <w:szCs w:val="24"/>
        </w:rPr>
        <w:t xml:space="preserve">голландських </w:t>
      </w:r>
      <w:r w:rsidRPr="00315051">
        <w:rPr>
          <w:rFonts w:ascii="Times New Roman" w:eastAsia="Times New Roman" w:hAnsi="Times New Roman" w:cs="Times New Roman"/>
          <w:sz w:val="24"/>
          <w:szCs w:val="24"/>
        </w:rPr>
        <w:t xml:space="preserve">і </w:t>
      </w:r>
      <w:r w:rsidRPr="00315051">
        <w:rPr>
          <w:rFonts w:ascii="Times New Roman" w:eastAsia="Times New Roman" w:hAnsi="Times New Roman" w:cs="Times New Roman"/>
          <w:spacing w:val="8"/>
          <w:sz w:val="24"/>
          <w:szCs w:val="24"/>
        </w:rPr>
        <w:t xml:space="preserve">фламандських художників, античну скульптуру </w:t>
      </w:r>
      <w:r w:rsidRPr="00315051">
        <w:rPr>
          <w:rFonts w:ascii="Times New Roman" w:eastAsia="Times New Roman" w:hAnsi="Times New Roman" w:cs="Times New Roman"/>
          <w:spacing w:val="7"/>
          <w:sz w:val="24"/>
          <w:szCs w:val="24"/>
        </w:rPr>
        <w:t xml:space="preserve">збирав </w:t>
      </w:r>
      <w:r w:rsidRPr="00315051">
        <w:rPr>
          <w:rFonts w:ascii="Times New Roman" w:eastAsia="Times New Roman" w:hAnsi="Times New Roman" w:cs="Times New Roman"/>
          <w:spacing w:val="5"/>
          <w:sz w:val="24"/>
          <w:szCs w:val="24"/>
        </w:rPr>
        <w:t xml:space="preserve">ще </w:t>
      </w:r>
      <w:r w:rsidRPr="00315051">
        <w:rPr>
          <w:rFonts w:ascii="Times New Roman" w:eastAsia="Times New Roman" w:hAnsi="Times New Roman" w:cs="Times New Roman"/>
          <w:spacing w:val="7"/>
          <w:sz w:val="24"/>
          <w:szCs w:val="24"/>
        </w:rPr>
        <w:t xml:space="preserve">Петро </w:t>
      </w:r>
      <w:r w:rsidRPr="00315051">
        <w:rPr>
          <w:rFonts w:ascii="Times New Roman" w:eastAsia="Times New Roman" w:hAnsi="Times New Roman" w:cs="Times New Roman"/>
          <w:spacing w:val="2"/>
          <w:sz w:val="24"/>
          <w:szCs w:val="24"/>
        </w:rPr>
        <w:t xml:space="preserve">І. </w:t>
      </w:r>
      <w:r w:rsidRPr="00315051">
        <w:rPr>
          <w:rFonts w:ascii="Times New Roman" w:eastAsia="Times New Roman" w:hAnsi="Times New Roman" w:cs="Times New Roman"/>
          <w:sz w:val="24"/>
          <w:szCs w:val="24"/>
        </w:rPr>
        <w:t xml:space="preserve">У </w:t>
      </w:r>
      <w:r w:rsidRPr="00315051">
        <w:rPr>
          <w:rFonts w:ascii="Times New Roman" w:eastAsia="Times New Roman" w:hAnsi="Times New Roman" w:cs="Times New Roman"/>
          <w:spacing w:val="8"/>
          <w:sz w:val="24"/>
          <w:szCs w:val="24"/>
        </w:rPr>
        <w:t xml:space="preserve">складі колекцій </w:t>
      </w:r>
      <w:r w:rsidRPr="00315051">
        <w:rPr>
          <w:rFonts w:ascii="Times New Roman" w:eastAsia="Times New Roman" w:hAnsi="Times New Roman" w:cs="Times New Roman"/>
          <w:b/>
          <w:sz w:val="24"/>
          <w:szCs w:val="24"/>
        </w:rPr>
        <w:t xml:space="preserve">Ермітажу </w:t>
      </w:r>
      <w:r w:rsidRPr="00315051">
        <w:rPr>
          <w:rFonts w:ascii="Times New Roman" w:eastAsia="Times New Roman" w:hAnsi="Times New Roman" w:cs="Times New Roman"/>
          <w:sz w:val="24"/>
          <w:szCs w:val="24"/>
        </w:rPr>
        <w:t xml:space="preserve">є </w:t>
      </w:r>
      <w:r w:rsidRPr="00315051">
        <w:rPr>
          <w:rFonts w:ascii="Times New Roman" w:eastAsia="Times New Roman" w:hAnsi="Times New Roman" w:cs="Times New Roman"/>
          <w:spacing w:val="7"/>
          <w:sz w:val="24"/>
          <w:szCs w:val="24"/>
        </w:rPr>
        <w:t xml:space="preserve">світові </w:t>
      </w:r>
      <w:r w:rsidRPr="00315051">
        <w:rPr>
          <w:rFonts w:ascii="Times New Roman" w:eastAsia="Times New Roman" w:hAnsi="Times New Roman" w:cs="Times New Roman"/>
          <w:spacing w:val="8"/>
          <w:sz w:val="24"/>
          <w:szCs w:val="24"/>
        </w:rPr>
        <w:t xml:space="preserve">шедеври </w:t>
      </w:r>
      <w:r w:rsidRPr="00315051">
        <w:rPr>
          <w:rFonts w:ascii="Times New Roman" w:eastAsia="Times New Roman" w:hAnsi="Times New Roman" w:cs="Times New Roman"/>
          <w:sz w:val="24"/>
          <w:szCs w:val="24"/>
        </w:rPr>
        <w:t xml:space="preserve">– </w:t>
      </w:r>
      <w:r w:rsidRPr="00315051">
        <w:rPr>
          <w:rFonts w:ascii="Times New Roman" w:eastAsia="Times New Roman" w:hAnsi="Times New Roman" w:cs="Times New Roman"/>
          <w:spacing w:val="7"/>
          <w:sz w:val="24"/>
          <w:szCs w:val="24"/>
        </w:rPr>
        <w:t xml:space="preserve">полотна </w:t>
      </w:r>
      <w:r w:rsidRPr="00315051">
        <w:rPr>
          <w:rFonts w:ascii="Times New Roman" w:eastAsia="Times New Roman" w:hAnsi="Times New Roman" w:cs="Times New Roman"/>
          <w:spacing w:val="8"/>
          <w:sz w:val="24"/>
          <w:szCs w:val="24"/>
        </w:rPr>
        <w:t xml:space="preserve">Рафаеля </w:t>
      </w:r>
      <w:r w:rsidR="008E6777">
        <w:rPr>
          <w:rFonts w:ascii="Times New Roman" w:eastAsia="Times New Roman" w:hAnsi="Times New Roman" w:cs="Times New Roman"/>
          <w:spacing w:val="8"/>
          <w:sz w:val="24"/>
          <w:szCs w:val="24"/>
        </w:rPr>
        <w:t>«</w:t>
      </w:r>
      <w:r w:rsidRPr="00315051">
        <w:rPr>
          <w:rFonts w:ascii="Times New Roman" w:eastAsia="Times New Roman" w:hAnsi="Times New Roman" w:cs="Times New Roman"/>
          <w:spacing w:val="8"/>
          <w:sz w:val="24"/>
          <w:szCs w:val="24"/>
        </w:rPr>
        <w:t xml:space="preserve">Мадонна </w:t>
      </w:r>
      <w:proofErr w:type="spellStart"/>
      <w:r w:rsidRPr="00315051">
        <w:rPr>
          <w:rFonts w:ascii="Times New Roman" w:eastAsia="Times New Roman" w:hAnsi="Times New Roman" w:cs="Times New Roman"/>
          <w:spacing w:val="8"/>
          <w:sz w:val="24"/>
          <w:szCs w:val="24"/>
        </w:rPr>
        <w:t>Конестабіле</w:t>
      </w:r>
      <w:proofErr w:type="spellEnd"/>
      <w:r w:rsidR="008E6777">
        <w:rPr>
          <w:rFonts w:ascii="Times New Roman" w:eastAsia="Times New Roman" w:hAnsi="Times New Roman" w:cs="Times New Roman"/>
          <w:spacing w:val="8"/>
          <w:sz w:val="24"/>
          <w:szCs w:val="24"/>
        </w:rPr>
        <w:t>»</w:t>
      </w:r>
      <w:r w:rsidRPr="00315051">
        <w:rPr>
          <w:rFonts w:ascii="Times New Roman" w:eastAsia="Times New Roman" w:hAnsi="Times New Roman" w:cs="Times New Roman"/>
          <w:spacing w:val="8"/>
          <w:sz w:val="24"/>
          <w:szCs w:val="24"/>
        </w:rPr>
        <w:t xml:space="preserve">, </w:t>
      </w:r>
      <w:r w:rsidRPr="00315051">
        <w:rPr>
          <w:rFonts w:ascii="Times New Roman" w:eastAsia="Times New Roman" w:hAnsi="Times New Roman" w:cs="Times New Roman"/>
          <w:spacing w:val="7"/>
          <w:sz w:val="24"/>
          <w:szCs w:val="24"/>
        </w:rPr>
        <w:t xml:space="preserve">Леонардо </w:t>
      </w:r>
      <w:r w:rsidRPr="00315051">
        <w:rPr>
          <w:rFonts w:ascii="Times New Roman" w:eastAsia="Times New Roman" w:hAnsi="Times New Roman" w:cs="Times New Roman"/>
          <w:spacing w:val="4"/>
          <w:sz w:val="24"/>
          <w:szCs w:val="24"/>
        </w:rPr>
        <w:t xml:space="preserve">да </w:t>
      </w:r>
      <w:r w:rsidRPr="00315051">
        <w:rPr>
          <w:rFonts w:ascii="Times New Roman" w:eastAsia="Times New Roman" w:hAnsi="Times New Roman" w:cs="Times New Roman"/>
          <w:spacing w:val="7"/>
          <w:sz w:val="24"/>
          <w:szCs w:val="24"/>
        </w:rPr>
        <w:t xml:space="preserve">Вінчі </w:t>
      </w:r>
      <w:r w:rsidR="008E6777">
        <w:rPr>
          <w:rFonts w:ascii="Times New Roman" w:eastAsia="Times New Roman" w:hAnsi="Times New Roman" w:cs="Times New Roman"/>
          <w:spacing w:val="8"/>
          <w:sz w:val="24"/>
          <w:szCs w:val="24"/>
        </w:rPr>
        <w:t>«</w:t>
      </w:r>
      <w:r w:rsidRPr="00315051">
        <w:rPr>
          <w:rFonts w:ascii="Times New Roman" w:eastAsia="Times New Roman" w:hAnsi="Times New Roman" w:cs="Times New Roman"/>
          <w:spacing w:val="8"/>
          <w:sz w:val="24"/>
          <w:szCs w:val="24"/>
        </w:rPr>
        <w:t xml:space="preserve">Мадонна </w:t>
      </w:r>
      <w:proofErr w:type="spellStart"/>
      <w:r w:rsidRPr="00315051">
        <w:rPr>
          <w:rFonts w:ascii="Times New Roman" w:eastAsia="Times New Roman" w:hAnsi="Times New Roman" w:cs="Times New Roman"/>
          <w:spacing w:val="7"/>
          <w:sz w:val="24"/>
          <w:szCs w:val="24"/>
        </w:rPr>
        <w:t>Бенуа</w:t>
      </w:r>
      <w:proofErr w:type="spellEnd"/>
      <w:r w:rsidR="008E6777">
        <w:rPr>
          <w:rFonts w:ascii="Times New Roman" w:eastAsia="Times New Roman" w:hAnsi="Times New Roman" w:cs="Times New Roman"/>
          <w:spacing w:val="7"/>
          <w:sz w:val="24"/>
          <w:szCs w:val="24"/>
        </w:rPr>
        <w:t>»</w:t>
      </w:r>
      <w:r w:rsidRPr="00315051">
        <w:rPr>
          <w:rFonts w:ascii="Times New Roman" w:eastAsia="Times New Roman" w:hAnsi="Times New Roman" w:cs="Times New Roman"/>
          <w:spacing w:val="7"/>
          <w:sz w:val="24"/>
          <w:szCs w:val="24"/>
        </w:rPr>
        <w:t xml:space="preserve">, </w:t>
      </w:r>
      <w:r w:rsidRPr="00315051">
        <w:rPr>
          <w:rFonts w:ascii="Times New Roman" w:eastAsia="Times New Roman" w:hAnsi="Times New Roman" w:cs="Times New Roman"/>
          <w:spacing w:val="8"/>
          <w:sz w:val="24"/>
          <w:szCs w:val="24"/>
        </w:rPr>
        <w:t xml:space="preserve">Рембрандта </w:t>
      </w:r>
      <w:r w:rsidR="008E6777">
        <w:rPr>
          <w:rFonts w:ascii="Times New Roman" w:eastAsia="Times New Roman" w:hAnsi="Times New Roman" w:cs="Times New Roman"/>
          <w:spacing w:val="7"/>
          <w:sz w:val="24"/>
          <w:szCs w:val="24"/>
        </w:rPr>
        <w:t>«</w:t>
      </w:r>
      <w:r w:rsidRPr="00315051">
        <w:rPr>
          <w:rFonts w:ascii="Times New Roman" w:eastAsia="Times New Roman" w:hAnsi="Times New Roman" w:cs="Times New Roman"/>
          <w:spacing w:val="7"/>
          <w:sz w:val="24"/>
          <w:szCs w:val="24"/>
        </w:rPr>
        <w:t xml:space="preserve">Давид </w:t>
      </w:r>
      <w:r w:rsidRPr="00315051">
        <w:rPr>
          <w:rFonts w:ascii="Times New Roman" w:eastAsia="Times New Roman" w:hAnsi="Times New Roman" w:cs="Times New Roman"/>
          <w:spacing w:val="4"/>
          <w:sz w:val="24"/>
          <w:szCs w:val="24"/>
        </w:rPr>
        <w:t>та</w:t>
      </w:r>
      <w:r w:rsidRPr="00315051">
        <w:rPr>
          <w:rFonts w:ascii="Times New Roman" w:eastAsia="Times New Roman" w:hAnsi="Times New Roman" w:cs="Times New Roman"/>
          <w:spacing w:val="46"/>
          <w:sz w:val="24"/>
          <w:szCs w:val="24"/>
        </w:rPr>
        <w:t xml:space="preserve"> </w:t>
      </w:r>
      <w:proofErr w:type="spellStart"/>
      <w:r w:rsidRPr="00315051">
        <w:rPr>
          <w:rFonts w:ascii="Times New Roman" w:eastAsia="Times New Roman" w:hAnsi="Times New Roman" w:cs="Times New Roman"/>
          <w:spacing w:val="8"/>
          <w:sz w:val="24"/>
          <w:szCs w:val="24"/>
        </w:rPr>
        <w:t>Іонафан</w:t>
      </w:r>
      <w:proofErr w:type="spellEnd"/>
      <w:r w:rsidR="008E6777">
        <w:rPr>
          <w:rFonts w:ascii="Times New Roman" w:eastAsia="Times New Roman" w:hAnsi="Times New Roman" w:cs="Times New Roman"/>
          <w:spacing w:val="8"/>
          <w:sz w:val="24"/>
          <w:szCs w:val="24"/>
        </w:rPr>
        <w:t>»</w:t>
      </w:r>
      <w:r w:rsidRPr="00315051">
        <w:rPr>
          <w:rFonts w:ascii="Times New Roman" w:eastAsia="Times New Roman" w:hAnsi="Times New Roman" w:cs="Times New Roman"/>
          <w:spacing w:val="8"/>
          <w:sz w:val="24"/>
          <w:szCs w:val="24"/>
        </w:rPr>
        <w:t>.</w:t>
      </w:r>
    </w:p>
    <w:p w:rsidR="00097D6E" w:rsidRPr="00315051" w:rsidRDefault="008E6777">
      <w:pPr>
        <w:rPr>
          <w:rFonts w:ascii="Times New Roman" w:hAnsi="Times New Roman" w:cs="Times New Roman"/>
          <w:sz w:val="24"/>
          <w:szCs w:val="24"/>
        </w:rPr>
      </w:pPr>
      <w:r w:rsidRPr="008E6777">
        <w:rPr>
          <w:rFonts w:ascii="Times New Roman" w:hAnsi="Times New Roman" w:cs="Times New Roman"/>
          <w:noProof/>
          <w:sz w:val="24"/>
          <w:szCs w:val="24"/>
          <w:lang w:val="ru-RU" w:eastAsia="ru-RU"/>
        </w:rPr>
        <w:drawing>
          <wp:inline distT="0" distB="0" distL="0" distR="0">
            <wp:extent cx="4718237" cy="3530600"/>
            <wp:effectExtent l="0" t="0" r="6350" b="0"/>
            <wp:docPr id="19" name="Рисунок 19" descr="https://upload.wikimedia.org/wikipedia/commons/7/77/Winter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7/77/WinterPalac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4655" cy="3535403"/>
                    </a:xfrm>
                    <a:prstGeom prst="rect">
                      <a:avLst/>
                    </a:prstGeom>
                    <a:noFill/>
                    <a:ln>
                      <a:noFill/>
                    </a:ln>
                  </pic:spPr>
                </pic:pic>
              </a:graphicData>
            </a:graphic>
          </wp:inline>
        </w:drawing>
      </w:r>
    </w:p>
    <w:p w:rsidR="00DD5163" w:rsidRPr="00315051" w:rsidRDefault="00DD5163">
      <w:pPr>
        <w:rPr>
          <w:rFonts w:ascii="Times New Roman" w:hAnsi="Times New Roman" w:cs="Times New Roman"/>
          <w:sz w:val="24"/>
          <w:szCs w:val="24"/>
        </w:rPr>
      </w:pPr>
    </w:p>
    <w:p w:rsidR="00A6045E" w:rsidRDefault="00A6045E">
      <w:pPr>
        <w:rPr>
          <w:rFonts w:ascii="Times New Roman" w:hAnsi="Times New Roman" w:cs="Times New Roman"/>
          <w:sz w:val="24"/>
          <w:szCs w:val="24"/>
        </w:rPr>
      </w:pPr>
    </w:p>
    <w:p w:rsidR="00A6045E" w:rsidRDefault="00A6045E" w:rsidP="00A6045E">
      <w:pPr>
        <w:spacing w:after="0" w:line="240" w:lineRule="auto"/>
        <w:ind w:left="1225"/>
        <w:rPr>
          <w:rFonts w:ascii="Times New Roman" w:hAnsi="Times New Roman" w:cs="Times New Roman"/>
          <w:sz w:val="24"/>
          <w:szCs w:val="24"/>
        </w:rPr>
      </w:pPr>
      <w:r>
        <w:rPr>
          <w:rFonts w:ascii="Times New Roman" w:hAnsi="Times New Roman" w:cs="Times New Roman"/>
          <w:sz w:val="24"/>
          <w:szCs w:val="24"/>
        </w:rPr>
        <w:lastRenderedPageBreak/>
        <w:t>Контрольні питання:</w:t>
      </w:r>
    </w:p>
    <w:p w:rsidR="00A6045E" w:rsidRPr="00A6045E" w:rsidRDefault="00A6045E" w:rsidP="00A6045E">
      <w:pPr>
        <w:numPr>
          <w:ilvl w:val="0"/>
          <w:numId w:val="6"/>
        </w:numPr>
        <w:spacing w:after="0" w:line="240" w:lineRule="auto"/>
        <w:ind w:left="1225"/>
        <w:rPr>
          <w:rFonts w:ascii="Times New Roman" w:hAnsi="Times New Roman" w:cs="Times New Roman"/>
          <w:sz w:val="24"/>
          <w:szCs w:val="24"/>
        </w:rPr>
      </w:pPr>
      <w:r w:rsidRPr="00A6045E">
        <w:rPr>
          <w:rFonts w:ascii="Times New Roman" w:hAnsi="Times New Roman" w:cs="Times New Roman"/>
          <w:sz w:val="24"/>
          <w:szCs w:val="24"/>
        </w:rPr>
        <w:t xml:space="preserve">Які музеї є </w:t>
      </w:r>
      <w:proofErr w:type="spellStart"/>
      <w:r w:rsidRPr="00A6045E">
        <w:rPr>
          <w:rFonts w:ascii="Times New Roman" w:hAnsi="Times New Roman" w:cs="Times New Roman"/>
          <w:sz w:val="24"/>
          <w:szCs w:val="24"/>
        </w:rPr>
        <w:t>найвідвідуванішими</w:t>
      </w:r>
      <w:proofErr w:type="spellEnd"/>
      <w:r w:rsidRPr="00A6045E">
        <w:rPr>
          <w:rFonts w:ascii="Times New Roman" w:hAnsi="Times New Roman" w:cs="Times New Roman"/>
          <w:sz w:val="24"/>
          <w:szCs w:val="24"/>
        </w:rPr>
        <w:t xml:space="preserve"> у світі?</w:t>
      </w:r>
    </w:p>
    <w:p w:rsidR="00A6045E" w:rsidRPr="00A6045E" w:rsidRDefault="00A6045E" w:rsidP="00A6045E">
      <w:pPr>
        <w:numPr>
          <w:ilvl w:val="0"/>
          <w:numId w:val="6"/>
        </w:numPr>
        <w:spacing w:after="0" w:line="240" w:lineRule="auto"/>
        <w:ind w:left="1225"/>
        <w:rPr>
          <w:rFonts w:ascii="Times New Roman" w:hAnsi="Times New Roman" w:cs="Times New Roman"/>
          <w:sz w:val="24"/>
          <w:szCs w:val="24"/>
        </w:rPr>
      </w:pPr>
      <w:r w:rsidRPr="00A6045E">
        <w:rPr>
          <w:rFonts w:ascii="Times New Roman" w:hAnsi="Times New Roman" w:cs="Times New Roman"/>
          <w:sz w:val="24"/>
          <w:szCs w:val="24"/>
        </w:rPr>
        <w:t>Чим пояснюється висока відвідуваність Лувру та інших музеїв?</w:t>
      </w:r>
    </w:p>
    <w:p w:rsidR="00A6045E" w:rsidRDefault="00A6045E" w:rsidP="00A6045E">
      <w:pPr>
        <w:numPr>
          <w:ilvl w:val="0"/>
          <w:numId w:val="6"/>
        </w:numPr>
        <w:spacing w:after="0" w:line="240" w:lineRule="auto"/>
        <w:ind w:left="1225"/>
        <w:rPr>
          <w:rFonts w:ascii="Times New Roman" w:hAnsi="Times New Roman" w:cs="Times New Roman"/>
          <w:sz w:val="24"/>
          <w:szCs w:val="24"/>
        </w:rPr>
      </w:pPr>
      <w:r w:rsidRPr="00A6045E">
        <w:rPr>
          <w:rFonts w:ascii="Times New Roman" w:hAnsi="Times New Roman" w:cs="Times New Roman"/>
          <w:sz w:val="24"/>
          <w:szCs w:val="24"/>
        </w:rPr>
        <w:t xml:space="preserve">Чим можна пояснити </w:t>
      </w:r>
      <w:proofErr w:type="spellStart"/>
      <w:r w:rsidRPr="00A6045E">
        <w:rPr>
          <w:rFonts w:ascii="Times New Roman" w:hAnsi="Times New Roman" w:cs="Times New Roman"/>
          <w:sz w:val="24"/>
          <w:szCs w:val="24"/>
        </w:rPr>
        <w:t>аттрактивність</w:t>
      </w:r>
      <w:proofErr w:type="spellEnd"/>
      <w:r w:rsidRPr="00A6045E">
        <w:rPr>
          <w:rFonts w:ascii="Times New Roman" w:hAnsi="Times New Roman" w:cs="Times New Roman"/>
          <w:sz w:val="24"/>
          <w:szCs w:val="24"/>
        </w:rPr>
        <w:t xml:space="preserve"> Лувру?</w:t>
      </w:r>
    </w:p>
    <w:p w:rsidR="00A6045E" w:rsidRPr="00A6045E" w:rsidRDefault="00A6045E" w:rsidP="00A6045E">
      <w:pPr>
        <w:numPr>
          <w:ilvl w:val="0"/>
          <w:numId w:val="6"/>
        </w:numPr>
        <w:spacing w:after="0" w:line="240" w:lineRule="auto"/>
        <w:ind w:left="1225"/>
        <w:rPr>
          <w:rFonts w:ascii="Times New Roman" w:hAnsi="Times New Roman" w:cs="Times New Roman"/>
          <w:sz w:val="24"/>
          <w:szCs w:val="24"/>
        </w:rPr>
      </w:pPr>
      <w:r w:rsidRPr="00A6045E">
        <w:rPr>
          <w:rFonts w:ascii="Times New Roman" w:hAnsi="Times New Roman" w:cs="Times New Roman"/>
          <w:sz w:val="24"/>
          <w:szCs w:val="24"/>
        </w:rPr>
        <w:t>Коли було засновано Британський музей?</w:t>
      </w:r>
    </w:p>
    <w:p w:rsidR="00A6045E" w:rsidRPr="00A6045E" w:rsidRDefault="00A6045E" w:rsidP="00A6045E">
      <w:pPr>
        <w:numPr>
          <w:ilvl w:val="0"/>
          <w:numId w:val="6"/>
        </w:numPr>
        <w:spacing w:after="0" w:line="240" w:lineRule="auto"/>
        <w:ind w:left="1225"/>
        <w:rPr>
          <w:rFonts w:ascii="Times New Roman" w:hAnsi="Times New Roman" w:cs="Times New Roman"/>
          <w:sz w:val="24"/>
          <w:szCs w:val="24"/>
        </w:rPr>
      </w:pPr>
      <w:r w:rsidRPr="00A6045E">
        <w:rPr>
          <w:rFonts w:ascii="Times New Roman" w:hAnsi="Times New Roman" w:cs="Times New Roman"/>
          <w:sz w:val="24"/>
          <w:szCs w:val="24"/>
        </w:rPr>
        <w:t>В якому році музей було відкрито для відвідування?</w:t>
      </w:r>
    </w:p>
    <w:p w:rsidR="00A6045E" w:rsidRPr="00A6045E" w:rsidRDefault="00A6045E" w:rsidP="00A6045E">
      <w:pPr>
        <w:numPr>
          <w:ilvl w:val="0"/>
          <w:numId w:val="6"/>
        </w:numPr>
        <w:spacing w:after="0" w:line="240" w:lineRule="auto"/>
        <w:ind w:left="1225"/>
        <w:rPr>
          <w:rFonts w:ascii="Times New Roman" w:hAnsi="Times New Roman" w:cs="Times New Roman"/>
          <w:sz w:val="24"/>
          <w:szCs w:val="24"/>
        </w:rPr>
      </w:pPr>
      <w:r w:rsidRPr="00A6045E">
        <w:rPr>
          <w:rFonts w:ascii="Times New Roman" w:hAnsi="Times New Roman" w:cs="Times New Roman"/>
          <w:sz w:val="24"/>
          <w:szCs w:val="24"/>
        </w:rPr>
        <w:t>Скільки музейних предмет</w:t>
      </w:r>
      <w:r>
        <w:rPr>
          <w:rFonts w:ascii="Times New Roman" w:hAnsi="Times New Roman" w:cs="Times New Roman"/>
          <w:sz w:val="24"/>
          <w:szCs w:val="24"/>
        </w:rPr>
        <w:t>ів на сьогодні нараховує колек</w:t>
      </w:r>
      <w:r w:rsidRPr="00A6045E">
        <w:rPr>
          <w:rFonts w:ascii="Times New Roman" w:hAnsi="Times New Roman" w:cs="Times New Roman"/>
          <w:sz w:val="24"/>
          <w:szCs w:val="24"/>
        </w:rPr>
        <w:t>ція Британського музею?</w:t>
      </w:r>
    </w:p>
    <w:p w:rsidR="00A6045E" w:rsidRPr="00A6045E" w:rsidRDefault="00A6045E" w:rsidP="00A6045E">
      <w:pPr>
        <w:numPr>
          <w:ilvl w:val="0"/>
          <w:numId w:val="6"/>
        </w:numPr>
        <w:spacing w:after="0" w:line="240" w:lineRule="auto"/>
        <w:ind w:left="1225"/>
        <w:rPr>
          <w:rFonts w:ascii="Times New Roman" w:hAnsi="Times New Roman" w:cs="Times New Roman"/>
          <w:sz w:val="24"/>
          <w:szCs w:val="24"/>
        </w:rPr>
      </w:pPr>
      <w:r>
        <w:rPr>
          <w:rFonts w:ascii="Times New Roman" w:hAnsi="Times New Roman" w:cs="Times New Roman"/>
          <w:sz w:val="24"/>
          <w:szCs w:val="24"/>
        </w:rPr>
        <w:t>Що значить слово «</w:t>
      </w:r>
      <w:r w:rsidRPr="00A6045E">
        <w:rPr>
          <w:rFonts w:ascii="Times New Roman" w:hAnsi="Times New Roman" w:cs="Times New Roman"/>
          <w:sz w:val="24"/>
          <w:szCs w:val="24"/>
        </w:rPr>
        <w:t>Ермітаж</w:t>
      </w:r>
      <w:r>
        <w:rPr>
          <w:rFonts w:ascii="Times New Roman" w:hAnsi="Times New Roman" w:cs="Times New Roman"/>
          <w:sz w:val="24"/>
          <w:szCs w:val="24"/>
        </w:rPr>
        <w:t>»</w:t>
      </w:r>
      <w:r w:rsidRPr="00A6045E">
        <w:rPr>
          <w:rFonts w:ascii="Times New Roman" w:hAnsi="Times New Roman" w:cs="Times New Roman"/>
          <w:sz w:val="24"/>
          <w:szCs w:val="24"/>
        </w:rPr>
        <w:t xml:space="preserve"> у перекладі з французької?</w:t>
      </w:r>
    </w:p>
    <w:p w:rsidR="00A6045E" w:rsidRPr="00A6045E" w:rsidRDefault="00A6045E" w:rsidP="00A6045E">
      <w:pPr>
        <w:numPr>
          <w:ilvl w:val="0"/>
          <w:numId w:val="6"/>
        </w:numPr>
        <w:spacing w:after="0" w:line="240" w:lineRule="auto"/>
        <w:ind w:left="1225"/>
        <w:rPr>
          <w:rFonts w:ascii="Times New Roman" w:hAnsi="Times New Roman" w:cs="Times New Roman"/>
          <w:sz w:val="24"/>
          <w:szCs w:val="24"/>
        </w:rPr>
      </w:pPr>
      <w:r w:rsidRPr="00A6045E">
        <w:rPr>
          <w:rFonts w:ascii="Times New Roman" w:hAnsi="Times New Roman" w:cs="Times New Roman"/>
          <w:sz w:val="24"/>
          <w:szCs w:val="24"/>
        </w:rPr>
        <w:t>В якому році і ким було засновано Ермітаж?</w:t>
      </w:r>
    </w:p>
    <w:p w:rsidR="00A6045E" w:rsidRPr="00A6045E" w:rsidRDefault="00A6045E" w:rsidP="00A6045E">
      <w:pPr>
        <w:numPr>
          <w:ilvl w:val="0"/>
          <w:numId w:val="6"/>
        </w:numPr>
        <w:spacing w:after="0" w:line="240" w:lineRule="auto"/>
        <w:ind w:left="1225"/>
        <w:rPr>
          <w:rFonts w:ascii="Times New Roman" w:hAnsi="Times New Roman" w:cs="Times New Roman"/>
          <w:sz w:val="24"/>
          <w:szCs w:val="24"/>
        </w:rPr>
      </w:pPr>
      <w:r w:rsidRPr="00A6045E">
        <w:rPr>
          <w:rFonts w:ascii="Times New Roman" w:hAnsi="Times New Roman" w:cs="Times New Roman"/>
          <w:sz w:val="24"/>
          <w:szCs w:val="24"/>
        </w:rPr>
        <w:t xml:space="preserve">Музеї якого профілю є </w:t>
      </w:r>
      <w:proofErr w:type="spellStart"/>
      <w:r w:rsidRPr="00A6045E">
        <w:rPr>
          <w:rFonts w:ascii="Times New Roman" w:hAnsi="Times New Roman" w:cs="Times New Roman"/>
          <w:sz w:val="24"/>
          <w:szCs w:val="24"/>
        </w:rPr>
        <w:t>найвідвідуванішими</w:t>
      </w:r>
      <w:proofErr w:type="spellEnd"/>
      <w:r w:rsidRPr="00A6045E">
        <w:rPr>
          <w:rFonts w:ascii="Times New Roman" w:hAnsi="Times New Roman" w:cs="Times New Roman"/>
          <w:sz w:val="24"/>
          <w:szCs w:val="24"/>
        </w:rPr>
        <w:t xml:space="preserve"> в Північній Америці?</w:t>
      </w:r>
    </w:p>
    <w:p w:rsidR="00A6045E" w:rsidRPr="00A6045E" w:rsidRDefault="00A6045E" w:rsidP="00A6045E">
      <w:pPr>
        <w:numPr>
          <w:ilvl w:val="0"/>
          <w:numId w:val="6"/>
        </w:numPr>
        <w:spacing w:after="0" w:line="240" w:lineRule="auto"/>
        <w:ind w:left="1225"/>
        <w:rPr>
          <w:rFonts w:ascii="Times New Roman" w:hAnsi="Times New Roman" w:cs="Times New Roman"/>
          <w:sz w:val="24"/>
          <w:szCs w:val="24"/>
        </w:rPr>
      </w:pPr>
      <w:r w:rsidRPr="00A6045E">
        <w:rPr>
          <w:rFonts w:ascii="Times New Roman" w:hAnsi="Times New Roman" w:cs="Times New Roman"/>
          <w:sz w:val="24"/>
          <w:szCs w:val="24"/>
        </w:rPr>
        <w:t>Що є спільним для євро</w:t>
      </w:r>
      <w:r>
        <w:rPr>
          <w:rFonts w:ascii="Times New Roman" w:hAnsi="Times New Roman" w:cs="Times New Roman"/>
          <w:sz w:val="24"/>
          <w:szCs w:val="24"/>
        </w:rPr>
        <w:t>пейських та північноамерикансь</w:t>
      </w:r>
      <w:r w:rsidRPr="00A6045E">
        <w:rPr>
          <w:rFonts w:ascii="Times New Roman" w:hAnsi="Times New Roman" w:cs="Times New Roman"/>
          <w:sz w:val="24"/>
          <w:szCs w:val="24"/>
        </w:rPr>
        <w:t>ких музеїв?</w:t>
      </w:r>
    </w:p>
    <w:p w:rsidR="00A6045E" w:rsidRPr="00A6045E" w:rsidRDefault="00A6045E" w:rsidP="00A6045E">
      <w:pPr>
        <w:ind w:left="1223"/>
        <w:rPr>
          <w:rFonts w:ascii="Times New Roman" w:hAnsi="Times New Roman" w:cs="Times New Roman"/>
          <w:sz w:val="24"/>
          <w:szCs w:val="24"/>
        </w:rPr>
      </w:pPr>
    </w:p>
    <w:p w:rsidR="00A6045E" w:rsidRDefault="00A6045E">
      <w:pPr>
        <w:rPr>
          <w:rFonts w:ascii="Times New Roman" w:hAnsi="Times New Roman" w:cs="Times New Roman"/>
          <w:sz w:val="24"/>
          <w:szCs w:val="24"/>
        </w:rPr>
      </w:pPr>
      <w:bookmarkStart w:id="0" w:name="_GoBack"/>
      <w:bookmarkEnd w:id="0"/>
    </w:p>
    <w:sectPr w:rsidR="00A604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222993"/>
    <w:multiLevelType w:val="hybridMultilevel"/>
    <w:tmpl w:val="4BA09518"/>
    <w:lvl w:ilvl="0" w:tplc="68AC0752">
      <w:start w:val="1"/>
      <w:numFmt w:val="decimal"/>
      <w:lvlText w:val="%1."/>
      <w:lvlJc w:val="left"/>
      <w:pPr>
        <w:ind w:left="1223" w:hanging="425"/>
        <w:jc w:val="left"/>
      </w:pPr>
      <w:rPr>
        <w:rFonts w:ascii="Times New Roman" w:eastAsia="Times New Roman" w:hAnsi="Times New Roman" w:cs="Times New Roman" w:hint="default"/>
        <w:w w:val="100"/>
        <w:sz w:val="23"/>
        <w:szCs w:val="23"/>
        <w:lang w:val="uk-UA" w:eastAsia="en-US" w:bidi="ar-SA"/>
      </w:rPr>
    </w:lvl>
    <w:lvl w:ilvl="1" w:tplc="3FD40BC2">
      <w:numFmt w:val="bullet"/>
      <w:lvlText w:val="•"/>
      <w:lvlJc w:val="left"/>
      <w:pPr>
        <w:ind w:left="1813" w:hanging="425"/>
      </w:pPr>
      <w:rPr>
        <w:rFonts w:hint="default"/>
        <w:lang w:val="uk-UA" w:eastAsia="en-US" w:bidi="ar-SA"/>
      </w:rPr>
    </w:lvl>
    <w:lvl w:ilvl="2" w:tplc="93AA6476">
      <w:numFmt w:val="bullet"/>
      <w:lvlText w:val="•"/>
      <w:lvlJc w:val="left"/>
      <w:pPr>
        <w:ind w:left="2406" w:hanging="425"/>
      </w:pPr>
      <w:rPr>
        <w:rFonts w:hint="default"/>
        <w:lang w:val="uk-UA" w:eastAsia="en-US" w:bidi="ar-SA"/>
      </w:rPr>
    </w:lvl>
    <w:lvl w:ilvl="3" w:tplc="7DEAF342">
      <w:numFmt w:val="bullet"/>
      <w:lvlText w:val="•"/>
      <w:lvlJc w:val="left"/>
      <w:pPr>
        <w:ind w:left="2999" w:hanging="425"/>
      </w:pPr>
      <w:rPr>
        <w:rFonts w:hint="default"/>
        <w:lang w:val="uk-UA" w:eastAsia="en-US" w:bidi="ar-SA"/>
      </w:rPr>
    </w:lvl>
    <w:lvl w:ilvl="4" w:tplc="CFD2333C">
      <w:numFmt w:val="bullet"/>
      <w:lvlText w:val="•"/>
      <w:lvlJc w:val="left"/>
      <w:pPr>
        <w:ind w:left="3593" w:hanging="425"/>
      </w:pPr>
      <w:rPr>
        <w:rFonts w:hint="default"/>
        <w:lang w:val="uk-UA" w:eastAsia="en-US" w:bidi="ar-SA"/>
      </w:rPr>
    </w:lvl>
    <w:lvl w:ilvl="5" w:tplc="F760B1FA">
      <w:numFmt w:val="bullet"/>
      <w:lvlText w:val="•"/>
      <w:lvlJc w:val="left"/>
      <w:pPr>
        <w:ind w:left="4186" w:hanging="425"/>
      </w:pPr>
      <w:rPr>
        <w:rFonts w:hint="default"/>
        <w:lang w:val="uk-UA" w:eastAsia="en-US" w:bidi="ar-SA"/>
      </w:rPr>
    </w:lvl>
    <w:lvl w:ilvl="6" w:tplc="7BD63188">
      <w:numFmt w:val="bullet"/>
      <w:lvlText w:val="•"/>
      <w:lvlJc w:val="left"/>
      <w:pPr>
        <w:ind w:left="4779" w:hanging="425"/>
      </w:pPr>
      <w:rPr>
        <w:rFonts w:hint="default"/>
        <w:lang w:val="uk-UA" w:eastAsia="en-US" w:bidi="ar-SA"/>
      </w:rPr>
    </w:lvl>
    <w:lvl w:ilvl="7" w:tplc="884A2886">
      <w:numFmt w:val="bullet"/>
      <w:lvlText w:val="•"/>
      <w:lvlJc w:val="left"/>
      <w:pPr>
        <w:ind w:left="5372" w:hanging="425"/>
      </w:pPr>
      <w:rPr>
        <w:rFonts w:hint="default"/>
        <w:lang w:val="uk-UA" w:eastAsia="en-US" w:bidi="ar-SA"/>
      </w:rPr>
    </w:lvl>
    <w:lvl w:ilvl="8" w:tplc="F5B2406A">
      <w:numFmt w:val="bullet"/>
      <w:lvlText w:val="•"/>
      <w:lvlJc w:val="left"/>
      <w:pPr>
        <w:ind w:left="5966" w:hanging="425"/>
      </w:pPr>
      <w:rPr>
        <w:rFonts w:hint="default"/>
        <w:lang w:val="uk-UA" w:eastAsia="en-US" w:bidi="ar-SA"/>
      </w:rPr>
    </w:lvl>
  </w:abstractNum>
  <w:abstractNum w:abstractNumId="1" w15:restartNumberingAfterBreak="0">
    <w:nsid w:val="2C2B2849"/>
    <w:multiLevelType w:val="hybridMultilevel"/>
    <w:tmpl w:val="61E28F70"/>
    <w:lvl w:ilvl="0" w:tplc="4490DC2A">
      <w:start w:val="1"/>
      <w:numFmt w:val="decimal"/>
      <w:lvlText w:val="%1."/>
      <w:lvlJc w:val="left"/>
      <w:pPr>
        <w:ind w:left="1012" w:hanging="334"/>
      </w:pPr>
      <w:rPr>
        <w:rFonts w:ascii="Times New Roman" w:eastAsia="Times New Roman" w:hAnsi="Times New Roman" w:cs="Times New Roman" w:hint="default"/>
        <w:spacing w:val="0"/>
        <w:w w:val="100"/>
        <w:sz w:val="22"/>
        <w:szCs w:val="22"/>
        <w:lang w:val="uk-UA" w:eastAsia="en-US" w:bidi="ar-SA"/>
      </w:rPr>
    </w:lvl>
    <w:lvl w:ilvl="1" w:tplc="B6E2A66E">
      <w:numFmt w:val="bullet"/>
      <w:lvlText w:val="•"/>
      <w:lvlJc w:val="left"/>
      <w:pPr>
        <w:ind w:left="1609" w:hanging="334"/>
      </w:pPr>
      <w:rPr>
        <w:rFonts w:hint="default"/>
        <w:lang w:val="uk-UA" w:eastAsia="en-US" w:bidi="ar-SA"/>
      </w:rPr>
    </w:lvl>
    <w:lvl w:ilvl="2" w:tplc="3C0CFEDE">
      <w:numFmt w:val="bullet"/>
      <w:lvlText w:val="•"/>
      <w:lvlJc w:val="left"/>
      <w:pPr>
        <w:ind w:left="2198" w:hanging="334"/>
      </w:pPr>
      <w:rPr>
        <w:rFonts w:hint="default"/>
        <w:lang w:val="uk-UA" w:eastAsia="en-US" w:bidi="ar-SA"/>
      </w:rPr>
    </w:lvl>
    <w:lvl w:ilvl="3" w:tplc="56DEEFE4">
      <w:numFmt w:val="bullet"/>
      <w:lvlText w:val="•"/>
      <w:lvlJc w:val="left"/>
      <w:pPr>
        <w:ind w:left="2787" w:hanging="334"/>
      </w:pPr>
      <w:rPr>
        <w:rFonts w:hint="default"/>
        <w:lang w:val="uk-UA" w:eastAsia="en-US" w:bidi="ar-SA"/>
      </w:rPr>
    </w:lvl>
    <w:lvl w:ilvl="4" w:tplc="B9FA305C">
      <w:numFmt w:val="bullet"/>
      <w:lvlText w:val="•"/>
      <w:lvlJc w:val="left"/>
      <w:pPr>
        <w:ind w:left="3376" w:hanging="334"/>
      </w:pPr>
      <w:rPr>
        <w:rFonts w:hint="default"/>
        <w:lang w:val="uk-UA" w:eastAsia="en-US" w:bidi="ar-SA"/>
      </w:rPr>
    </w:lvl>
    <w:lvl w:ilvl="5" w:tplc="8A16F284">
      <w:numFmt w:val="bullet"/>
      <w:lvlText w:val="•"/>
      <w:lvlJc w:val="left"/>
      <w:pPr>
        <w:ind w:left="3965" w:hanging="334"/>
      </w:pPr>
      <w:rPr>
        <w:rFonts w:hint="default"/>
        <w:lang w:val="uk-UA" w:eastAsia="en-US" w:bidi="ar-SA"/>
      </w:rPr>
    </w:lvl>
    <w:lvl w:ilvl="6" w:tplc="3BA480E8">
      <w:numFmt w:val="bullet"/>
      <w:lvlText w:val="•"/>
      <w:lvlJc w:val="left"/>
      <w:pPr>
        <w:ind w:left="4554" w:hanging="334"/>
      </w:pPr>
      <w:rPr>
        <w:rFonts w:hint="default"/>
        <w:lang w:val="uk-UA" w:eastAsia="en-US" w:bidi="ar-SA"/>
      </w:rPr>
    </w:lvl>
    <w:lvl w:ilvl="7" w:tplc="C26C5F1C">
      <w:numFmt w:val="bullet"/>
      <w:lvlText w:val="•"/>
      <w:lvlJc w:val="left"/>
      <w:pPr>
        <w:ind w:left="5143" w:hanging="334"/>
      </w:pPr>
      <w:rPr>
        <w:rFonts w:hint="default"/>
        <w:lang w:val="uk-UA" w:eastAsia="en-US" w:bidi="ar-SA"/>
      </w:rPr>
    </w:lvl>
    <w:lvl w:ilvl="8" w:tplc="0E9E194A">
      <w:numFmt w:val="bullet"/>
      <w:lvlText w:val="•"/>
      <w:lvlJc w:val="left"/>
      <w:pPr>
        <w:ind w:left="5732" w:hanging="334"/>
      </w:pPr>
      <w:rPr>
        <w:rFonts w:hint="default"/>
        <w:lang w:val="uk-UA" w:eastAsia="en-US" w:bidi="ar-SA"/>
      </w:rPr>
    </w:lvl>
  </w:abstractNum>
  <w:abstractNum w:abstractNumId="2" w15:restartNumberingAfterBreak="0">
    <w:nsid w:val="2E983A87"/>
    <w:multiLevelType w:val="hybridMultilevel"/>
    <w:tmpl w:val="2B4EB240"/>
    <w:lvl w:ilvl="0" w:tplc="BFF24A00">
      <w:numFmt w:val="bullet"/>
      <w:lvlText w:val="–"/>
      <w:lvlJc w:val="left"/>
      <w:pPr>
        <w:ind w:left="112" w:hanging="257"/>
      </w:pPr>
      <w:rPr>
        <w:rFonts w:ascii="Times New Roman" w:eastAsia="Times New Roman" w:hAnsi="Times New Roman" w:cs="Times New Roman" w:hint="default"/>
        <w:w w:val="100"/>
        <w:sz w:val="22"/>
        <w:szCs w:val="22"/>
        <w:lang w:val="uk-UA" w:eastAsia="en-US" w:bidi="ar-SA"/>
      </w:rPr>
    </w:lvl>
    <w:lvl w:ilvl="1" w:tplc="45309C20">
      <w:numFmt w:val="bullet"/>
      <w:lvlText w:val="•"/>
      <w:lvlJc w:val="left"/>
      <w:pPr>
        <w:ind w:left="810" w:hanging="133"/>
      </w:pPr>
      <w:rPr>
        <w:rFonts w:ascii="Times New Roman" w:eastAsia="Times New Roman" w:hAnsi="Times New Roman" w:cs="Times New Roman" w:hint="default"/>
        <w:w w:val="100"/>
        <w:sz w:val="22"/>
        <w:szCs w:val="22"/>
        <w:lang w:val="uk-UA" w:eastAsia="en-US" w:bidi="ar-SA"/>
      </w:rPr>
    </w:lvl>
    <w:lvl w:ilvl="2" w:tplc="0B30A7E0">
      <w:numFmt w:val="bullet"/>
      <w:lvlText w:val="•"/>
      <w:lvlJc w:val="left"/>
      <w:pPr>
        <w:ind w:left="1496" w:hanging="133"/>
      </w:pPr>
      <w:rPr>
        <w:rFonts w:hint="default"/>
        <w:lang w:val="uk-UA" w:eastAsia="en-US" w:bidi="ar-SA"/>
      </w:rPr>
    </w:lvl>
    <w:lvl w:ilvl="3" w:tplc="BA48053C">
      <w:numFmt w:val="bullet"/>
      <w:lvlText w:val="•"/>
      <w:lvlJc w:val="left"/>
      <w:pPr>
        <w:ind w:left="2173" w:hanging="133"/>
      </w:pPr>
      <w:rPr>
        <w:rFonts w:hint="default"/>
        <w:lang w:val="uk-UA" w:eastAsia="en-US" w:bidi="ar-SA"/>
      </w:rPr>
    </w:lvl>
    <w:lvl w:ilvl="4" w:tplc="071400DC">
      <w:numFmt w:val="bullet"/>
      <w:lvlText w:val="•"/>
      <w:lvlJc w:val="left"/>
      <w:pPr>
        <w:ind w:left="2850" w:hanging="133"/>
      </w:pPr>
      <w:rPr>
        <w:rFonts w:hint="default"/>
        <w:lang w:val="uk-UA" w:eastAsia="en-US" w:bidi="ar-SA"/>
      </w:rPr>
    </w:lvl>
    <w:lvl w:ilvl="5" w:tplc="7988F8E0">
      <w:numFmt w:val="bullet"/>
      <w:lvlText w:val="•"/>
      <w:lvlJc w:val="left"/>
      <w:pPr>
        <w:ind w:left="3526" w:hanging="133"/>
      </w:pPr>
      <w:rPr>
        <w:rFonts w:hint="default"/>
        <w:lang w:val="uk-UA" w:eastAsia="en-US" w:bidi="ar-SA"/>
      </w:rPr>
    </w:lvl>
    <w:lvl w:ilvl="6" w:tplc="6B2ABB72">
      <w:numFmt w:val="bullet"/>
      <w:lvlText w:val="•"/>
      <w:lvlJc w:val="left"/>
      <w:pPr>
        <w:ind w:left="4203" w:hanging="133"/>
      </w:pPr>
      <w:rPr>
        <w:rFonts w:hint="default"/>
        <w:lang w:val="uk-UA" w:eastAsia="en-US" w:bidi="ar-SA"/>
      </w:rPr>
    </w:lvl>
    <w:lvl w:ilvl="7" w:tplc="9BC6813E">
      <w:numFmt w:val="bullet"/>
      <w:lvlText w:val="•"/>
      <w:lvlJc w:val="left"/>
      <w:pPr>
        <w:ind w:left="4880" w:hanging="133"/>
      </w:pPr>
      <w:rPr>
        <w:rFonts w:hint="default"/>
        <w:lang w:val="uk-UA" w:eastAsia="en-US" w:bidi="ar-SA"/>
      </w:rPr>
    </w:lvl>
    <w:lvl w:ilvl="8" w:tplc="8558EAE0">
      <w:numFmt w:val="bullet"/>
      <w:lvlText w:val="•"/>
      <w:lvlJc w:val="left"/>
      <w:pPr>
        <w:ind w:left="5556" w:hanging="133"/>
      </w:pPr>
      <w:rPr>
        <w:rFonts w:hint="default"/>
        <w:lang w:val="uk-UA" w:eastAsia="en-US" w:bidi="ar-SA"/>
      </w:rPr>
    </w:lvl>
  </w:abstractNum>
  <w:abstractNum w:abstractNumId="3" w15:restartNumberingAfterBreak="0">
    <w:nsid w:val="5761746E"/>
    <w:multiLevelType w:val="hybridMultilevel"/>
    <w:tmpl w:val="9EA47D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C89061E"/>
    <w:multiLevelType w:val="hybridMultilevel"/>
    <w:tmpl w:val="F3745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43032DA"/>
    <w:multiLevelType w:val="hybridMultilevel"/>
    <w:tmpl w:val="F3745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EE5"/>
    <w:rsid w:val="00097D6E"/>
    <w:rsid w:val="00131AD7"/>
    <w:rsid w:val="001F109A"/>
    <w:rsid w:val="00315051"/>
    <w:rsid w:val="005D7CD0"/>
    <w:rsid w:val="00693CD6"/>
    <w:rsid w:val="008E6777"/>
    <w:rsid w:val="00A01A94"/>
    <w:rsid w:val="00A6045E"/>
    <w:rsid w:val="00AC7615"/>
    <w:rsid w:val="00B82EE5"/>
    <w:rsid w:val="00BF1EE9"/>
    <w:rsid w:val="00C05E44"/>
    <w:rsid w:val="00D04BD1"/>
    <w:rsid w:val="00DD5163"/>
    <w:rsid w:val="00DE4369"/>
    <w:rsid w:val="00E50FCE"/>
    <w:rsid w:val="00E73E01"/>
    <w:rsid w:val="00E944D0"/>
    <w:rsid w:val="00EE66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4E336"/>
  <w15:chartTrackingRefBased/>
  <w15:docId w15:val="{C795A0AC-2D53-4EE5-A705-698C79D24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uk-UA"/>
    </w:rPr>
  </w:style>
  <w:style w:type="paragraph" w:styleId="2">
    <w:name w:val="heading 2"/>
    <w:basedOn w:val="a"/>
    <w:link w:val="20"/>
    <w:uiPriority w:val="1"/>
    <w:qFormat/>
    <w:rsid w:val="00131AD7"/>
    <w:pPr>
      <w:widowControl w:val="0"/>
      <w:autoSpaceDE w:val="0"/>
      <w:autoSpaceDN w:val="0"/>
      <w:spacing w:before="74" w:after="0" w:line="240" w:lineRule="auto"/>
      <w:ind w:left="1226"/>
      <w:outlineLvl w:val="1"/>
    </w:pPr>
    <w:rPr>
      <w:rFonts w:ascii="Times New Roman" w:eastAsia="Times New Roman" w:hAnsi="Times New Roman" w:cs="Times New Roman"/>
      <w:b/>
      <w:bCs/>
      <w:sz w:val="23"/>
      <w:szCs w:val="23"/>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4369"/>
    <w:pPr>
      <w:ind w:left="720"/>
      <w:contextualSpacing/>
    </w:pPr>
  </w:style>
  <w:style w:type="character" w:styleId="a4">
    <w:name w:val="Hyperlink"/>
    <w:basedOn w:val="a0"/>
    <w:uiPriority w:val="99"/>
    <w:unhideWhenUsed/>
    <w:rsid w:val="00E944D0"/>
    <w:rPr>
      <w:color w:val="0563C1" w:themeColor="hyperlink"/>
      <w:u w:val="single"/>
    </w:rPr>
  </w:style>
  <w:style w:type="table" w:customStyle="1" w:styleId="TableNormal">
    <w:name w:val="Table Normal"/>
    <w:uiPriority w:val="2"/>
    <w:semiHidden/>
    <w:unhideWhenUsed/>
    <w:qFormat/>
    <w:rsid w:val="00D04B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0">
    <w:name w:val="Заголовок 2 Знак"/>
    <w:basedOn w:val="a0"/>
    <w:link w:val="2"/>
    <w:uiPriority w:val="1"/>
    <w:rsid w:val="00131AD7"/>
    <w:rPr>
      <w:rFonts w:ascii="Times New Roman" w:eastAsia="Times New Roman" w:hAnsi="Times New Roman" w:cs="Times New Roman"/>
      <w:b/>
      <w:bCs/>
      <w:sz w:val="23"/>
      <w:szCs w:val="23"/>
      <w:lang w:val="uk-UA"/>
    </w:rPr>
  </w:style>
  <w:style w:type="paragraph" w:styleId="a5">
    <w:name w:val="Body Text"/>
    <w:basedOn w:val="a"/>
    <w:link w:val="a6"/>
    <w:uiPriority w:val="1"/>
    <w:qFormat/>
    <w:rsid w:val="00131AD7"/>
    <w:pPr>
      <w:widowControl w:val="0"/>
      <w:autoSpaceDE w:val="0"/>
      <w:autoSpaceDN w:val="0"/>
      <w:spacing w:after="0" w:line="240" w:lineRule="auto"/>
      <w:ind w:left="116" w:firstLine="427"/>
      <w:jc w:val="both"/>
    </w:pPr>
    <w:rPr>
      <w:rFonts w:ascii="Times New Roman" w:eastAsia="Times New Roman" w:hAnsi="Times New Roman" w:cs="Times New Roman"/>
      <w:sz w:val="23"/>
      <w:szCs w:val="23"/>
    </w:rPr>
  </w:style>
  <w:style w:type="character" w:customStyle="1" w:styleId="a6">
    <w:name w:val="Основной текст Знак"/>
    <w:basedOn w:val="a0"/>
    <w:link w:val="a5"/>
    <w:uiPriority w:val="1"/>
    <w:rsid w:val="00131AD7"/>
    <w:rPr>
      <w:rFonts w:ascii="Times New Roman" w:eastAsia="Times New Roman" w:hAnsi="Times New Roman" w:cs="Times New Roman"/>
      <w:sz w:val="23"/>
      <w:szCs w:val="23"/>
      <w:lang w:val="uk-UA"/>
    </w:rPr>
  </w:style>
  <w:style w:type="paragraph" w:customStyle="1" w:styleId="TableParagraph">
    <w:name w:val="Table Paragraph"/>
    <w:basedOn w:val="a"/>
    <w:uiPriority w:val="1"/>
    <w:qFormat/>
    <w:rsid w:val="00131AD7"/>
    <w:pPr>
      <w:widowControl w:val="0"/>
      <w:autoSpaceDE w:val="0"/>
      <w:autoSpaceDN w:val="0"/>
      <w:spacing w:before="22" w:after="0" w:line="240" w:lineRule="auto"/>
      <w:ind w:left="57"/>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822363">
      <w:bodyDiv w:val="1"/>
      <w:marLeft w:val="0"/>
      <w:marRight w:val="0"/>
      <w:marTop w:val="0"/>
      <w:marBottom w:val="0"/>
      <w:divBdr>
        <w:top w:val="none" w:sz="0" w:space="0" w:color="auto"/>
        <w:left w:val="none" w:sz="0" w:space="0" w:color="auto"/>
        <w:bottom w:val="none" w:sz="0" w:space="0" w:color="auto"/>
        <w:right w:val="none" w:sz="0" w:space="0" w:color="auto"/>
      </w:divBdr>
    </w:div>
    <w:div w:id="1178547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https://uk.wikipedia.org/wiki/%D0%9C%D1%83%D0%B7%D0%B5%D0%B9%D0%BD%D0%B8%D0%B9_%D1%84%D0%BE%D0%BD%D0%B4_%D0%A3%D0%BA%D1%80%D0%B0%D1%97%D0%BD%D0%B8"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11</Pages>
  <Words>2116</Words>
  <Characters>12065</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2020-07-17T07:29:00Z</dcterms:created>
  <dcterms:modified xsi:type="dcterms:W3CDTF">2020-09-04T11:05:00Z</dcterms:modified>
</cp:coreProperties>
</file>