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B1" w:rsidRDefault="00CE3BB1" w:rsidP="00CE3B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Анотація дисципліни </w:t>
      </w:r>
    </w:p>
    <w:p w:rsidR="00CE3BB1" w:rsidRDefault="00CE3BB1" w:rsidP="00CE3BB1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МОМЗ Ч2 Обладнання для виробництва металів і сплавів</w:t>
      </w:r>
    </w:p>
    <w:p w:rsidR="00CE3BB1" w:rsidRDefault="00CE3BB1" w:rsidP="00CE3BB1">
      <w:pPr>
        <w:rPr>
          <w:sz w:val="28"/>
          <w:szCs w:val="28"/>
          <w:lang w:val="uk-UA"/>
        </w:rPr>
      </w:pPr>
    </w:p>
    <w:p w:rsidR="00CE3BB1" w:rsidRPr="006707A9" w:rsidRDefault="00CE3BB1" w:rsidP="00CE3BB1">
      <w:pPr>
        <w:pStyle w:val="a3"/>
        <w:spacing w:before="0" w:after="0" w:line="288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6707A9">
        <w:rPr>
          <w:rFonts w:ascii="Times New Roman" w:hAnsi="Times New Roman"/>
          <w:bCs w:val="0"/>
          <w:iCs/>
          <w:sz w:val="28"/>
          <w:szCs w:val="28"/>
          <w:lang w:val="uk-UA"/>
        </w:rPr>
        <w:t>Мета</w:t>
      </w:r>
      <w:r w:rsidRPr="006707A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>: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 xml:space="preserve"> ознайомлення студентів з проблемами, що гальмують подальший розвиток металургійного виробництва та його обладнання, з сучасними розробками в цій сфері та орієнтація на перспективні шляхи їх вирішення; підготовка фахівців для виробничої, проектно-конструкторської та дослідницької діяльності в сфері створення, удосконалення та експлуатації механічного обладнання металургійних заводів. </w:t>
      </w:r>
      <w:r w:rsidRPr="006707A9">
        <w:rPr>
          <w:rFonts w:ascii="Times New Roman" w:hAnsi="Times New Roman"/>
          <w:color w:val="000000"/>
          <w:sz w:val="28"/>
          <w:szCs w:val="21"/>
          <w:lang w:val="uk-UA"/>
        </w:rPr>
        <w:t>З</w:t>
      </w:r>
      <w:r w:rsidRPr="006707A9">
        <w:rPr>
          <w:rFonts w:ascii="Times New Roman" w:hAnsi="Times New Roman"/>
          <w:sz w:val="28"/>
          <w:szCs w:val="28"/>
          <w:lang w:val="uk-UA"/>
        </w:rPr>
        <w:t>авдання: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 xml:space="preserve"> вивчення</w:t>
      </w:r>
      <w:r w:rsidRPr="006707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>кінематичних та розрахункових схем обладнання, ви</w:t>
      </w:r>
      <w:r>
        <w:rPr>
          <w:rFonts w:ascii="Times New Roman" w:hAnsi="Times New Roman"/>
          <w:b w:val="0"/>
          <w:sz w:val="28"/>
          <w:szCs w:val="28"/>
          <w:lang w:val="uk-UA"/>
        </w:rPr>
        <w:t>конання проектно-конструкторських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/>
          <w:b w:val="0"/>
          <w:sz w:val="28"/>
          <w:szCs w:val="28"/>
          <w:lang w:val="uk-UA"/>
        </w:rPr>
        <w:t>ь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>; складання алгоритму та виконання розрахунків металургійного обладнання; складання технічних завдань на реконструкцію діючого та створення нового обладнання.</w:t>
      </w:r>
      <w:r w:rsidRPr="006707A9">
        <w:rPr>
          <w:rFonts w:ascii="Times New Roman" w:hAnsi="Times New Roman"/>
          <w:sz w:val="28"/>
          <w:szCs w:val="28"/>
          <w:lang w:val="uk-UA"/>
        </w:rPr>
        <w:t xml:space="preserve"> Предмет</w:t>
      </w:r>
      <w:r w:rsidRPr="006707A9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>найбільш суттєві проблеми металургійних процесів і обладнання та можливі шляхи їх вирішення;  призначення, будову та умови роботи металургійного обладнання; недоліки в роботі обладнання та методи їх усунення; основи розрахунків металургійного обладнання;</w:t>
      </w:r>
      <w:r w:rsidRPr="006707A9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перспективи та напрямки подальшого удосконалення металургійного обладнання; </w:t>
      </w:r>
      <w:r w:rsidRPr="006707A9">
        <w:rPr>
          <w:rFonts w:ascii="Times New Roman" w:hAnsi="Times New Roman"/>
          <w:b w:val="0"/>
          <w:sz w:val="28"/>
          <w:szCs w:val="28"/>
          <w:lang w:val="uk-UA"/>
        </w:rPr>
        <w:t>техніко-економічні показники металургійного обладнання.</w:t>
      </w:r>
    </w:p>
    <w:p w:rsidR="00CE37E3" w:rsidRPr="00CE3BB1" w:rsidRDefault="00CE37E3">
      <w:pPr>
        <w:rPr>
          <w:lang w:val="uk-UA"/>
        </w:rPr>
      </w:pPr>
    </w:p>
    <w:sectPr w:rsidR="00CE37E3" w:rsidRPr="00CE3B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B1"/>
    <w:rsid w:val="00CE37E3"/>
    <w:rsid w:val="00C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31C9"/>
  <w15:chartTrackingRefBased/>
  <w15:docId w15:val="{5722548D-A324-4A21-BA39-C1FA2039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"/>
    <w:uiPriority w:val="99"/>
    <w:qFormat/>
    <w:rsid w:val="00CE3BB1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0820</dc:creator>
  <cp:keywords/>
  <dc:description/>
  <cp:lastModifiedBy>0820</cp:lastModifiedBy>
  <cp:revision>1</cp:revision>
  <dcterms:created xsi:type="dcterms:W3CDTF">2020-09-06T23:10:00Z</dcterms:created>
  <dcterms:modified xsi:type="dcterms:W3CDTF">2020-09-06T23:11:00Z</dcterms:modified>
</cp:coreProperties>
</file>