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88" w:rsidRPr="00060700" w:rsidRDefault="00994D88" w:rsidP="0063143D">
      <w:pPr>
        <w:jc w:val="center"/>
        <w:rPr>
          <w:szCs w:val="28"/>
          <w:lang w:val="uk-UA"/>
        </w:rPr>
      </w:pPr>
      <w:r w:rsidRPr="00060700">
        <w:rPr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5pt;height:803.25pt">
            <v:imagedata r:id="rId5" o:title=""/>
          </v:shape>
        </w:pict>
      </w:r>
    </w:p>
    <w:p w:rsidR="00994D88" w:rsidRDefault="00994D88" w:rsidP="0063143D">
      <w:pPr>
        <w:jc w:val="center"/>
        <w:rPr>
          <w:szCs w:val="28"/>
          <w:lang w:val="uk-UA"/>
        </w:rPr>
      </w:pPr>
    </w:p>
    <w:p w:rsidR="00994D88" w:rsidRPr="00CC4EED" w:rsidRDefault="00994D88" w:rsidP="00CC4EED">
      <w:pPr>
        <w:pStyle w:val="ListParagraph"/>
        <w:numPr>
          <w:ilvl w:val="0"/>
          <w:numId w:val="13"/>
        </w:numPr>
        <w:jc w:val="center"/>
        <w:rPr>
          <w:b/>
          <w:bCs/>
          <w:sz w:val="24"/>
          <w:lang w:val="uk-UA"/>
        </w:rPr>
      </w:pPr>
      <w:r w:rsidRPr="00CC4EED">
        <w:rPr>
          <w:b/>
          <w:bCs/>
          <w:sz w:val="24"/>
          <w:lang w:val="uk-UA"/>
        </w:rPr>
        <w:t>Опис навчальної дисципліни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1620"/>
        <w:gridCol w:w="1800"/>
      </w:tblGrid>
      <w:tr w:rsidR="00994D88" w:rsidRPr="00E01847" w:rsidTr="00CC4EED">
        <w:trPr>
          <w:trHeight w:val="579"/>
        </w:trPr>
        <w:tc>
          <w:tcPr>
            <w:tcW w:w="2896" w:type="dxa"/>
            <w:vMerge w:val="restart"/>
            <w:vAlign w:val="center"/>
          </w:tcPr>
          <w:p w:rsidR="00994D88" w:rsidRPr="00E01847" w:rsidRDefault="00994D8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994D88" w:rsidRDefault="00994D8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 xml:space="preserve">Галузь знань, </w:t>
            </w:r>
          </w:p>
          <w:p w:rsidR="00994D88" w:rsidRPr="00E01847" w:rsidRDefault="00994D88" w:rsidP="00CC4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спеціальність, освітня програма, рівень вищої освіти,  </w:t>
            </w:r>
          </w:p>
        </w:tc>
        <w:tc>
          <w:tcPr>
            <w:tcW w:w="3420" w:type="dxa"/>
            <w:gridSpan w:val="2"/>
            <w:vAlign w:val="center"/>
          </w:tcPr>
          <w:p w:rsidR="00994D88" w:rsidRPr="00E01847" w:rsidRDefault="00994D88" w:rsidP="00CC4EED">
            <w:pPr>
              <w:jc w:val="center"/>
              <w:rPr>
                <w:sz w:val="20"/>
                <w:szCs w:val="20"/>
              </w:rPr>
            </w:pPr>
            <w:r w:rsidRPr="00E01847">
              <w:rPr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994D88" w:rsidRPr="00E01847" w:rsidTr="00CC4EED">
        <w:trPr>
          <w:trHeight w:val="549"/>
        </w:trPr>
        <w:tc>
          <w:tcPr>
            <w:tcW w:w="2896" w:type="dxa"/>
            <w:vMerge/>
            <w:vAlign w:val="center"/>
          </w:tcPr>
          <w:p w:rsidR="00994D88" w:rsidRPr="00E01847" w:rsidRDefault="00994D8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vMerge/>
            <w:vAlign w:val="center"/>
          </w:tcPr>
          <w:p w:rsidR="00994D88" w:rsidRPr="00E01847" w:rsidRDefault="00994D8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994D88" w:rsidRPr="00E01847" w:rsidRDefault="00994D88" w:rsidP="00CC4EED">
            <w:pPr>
              <w:jc w:val="center"/>
              <w:rPr>
                <w:b/>
                <w:sz w:val="20"/>
                <w:szCs w:val="20"/>
              </w:rPr>
            </w:pPr>
            <w:r w:rsidRPr="00E01847">
              <w:rPr>
                <w:b/>
                <w:sz w:val="20"/>
                <w:szCs w:val="20"/>
              </w:rPr>
              <w:t>денна форма навчання</w:t>
            </w:r>
          </w:p>
        </w:tc>
        <w:tc>
          <w:tcPr>
            <w:tcW w:w="1800" w:type="dxa"/>
          </w:tcPr>
          <w:p w:rsidR="00994D88" w:rsidRPr="00E01847" w:rsidRDefault="00994D88" w:rsidP="00CC4EED">
            <w:pPr>
              <w:jc w:val="center"/>
              <w:rPr>
                <w:b/>
                <w:sz w:val="20"/>
                <w:szCs w:val="20"/>
              </w:rPr>
            </w:pPr>
            <w:r w:rsidRPr="00E01847">
              <w:rPr>
                <w:b/>
                <w:sz w:val="20"/>
                <w:szCs w:val="20"/>
              </w:rPr>
              <w:t>заочна форма навчання</w:t>
            </w:r>
          </w:p>
        </w:tc>
      </w:tr>
      <w:tr w:rsidR="00994D88" w:rsidRPr="00B9433E" w:rsidTr="00CC4EED">
        <w:trPr>
          <w:trHeight w:val="860"/>
        </w:trPr>
        <w:tc>
          <w:tcPr>
            <w:tcW w:w="2896" w:type="dxa"/>
            <w:vAlign w:val="center"/>
          </w:tcPr>
          <w:p w:rsidR="00994D88" w:rsidRPr="00117D09" w:rsidRDefault="00994D88" w:rsidP="006F1B7E">
            <w:pPr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Кількість кредитів – 1,5</w:t>
            </w:r>
          </w:p>
        </w:tc>
        <w:tc>
          <w:tcPr>
            <w:tcW w:w="3262" w:type="dxa"/>
          </w:tcPr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Галузь знань</w:t>
            </w:r>
            <w:r w:rsidRPr="00117D09">
              <w:rPr>
                <w:sz w:val="24"/>
                <w:lang w:val="uk-UA"/>
              </w:rPr>
              <w:br/>
            </w:r>
            <w:r w:rsidRPr="00117D09">
              <w:rPr>
                <w:sz w:val="24"/>
              </w:rPr>
              <w:t>06</w:t>
            </w:r>
            <w:r w:rsidRPr="00117D09">
              <w:rPr>
                <w:sz w:val="24"/>
                <w:lang w:val="uk-UA"/>
              </w:rPr>
              <w:t xml:space="preserve"> – «</w:t>
            </w:r>
            <w:r w:rsidRPr="00117D09">
              <w:rPr>
                <w:sz w:val="24"/>
              </w:rPr>
              <w:t>Журналістика</w:t>
            </w:r>
            <w:r w:rsidRPr="00117D09">
              <w:rPr>
                <w:sz w:val="24"/>
                <w:lang w:val="uk-UA"/>
              </w:rPr>
              <w:t>»</w:t>
            </w: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Вибіркова</w:t>
            </w:r>
          </w:p>
          <w:p w:rsidR="00994D88" w:rsidRPr="00117D09" w:rsidRDefault="00994D88" w:rsidP="00CC4EED">
            <w:pPr>
              <w:jc w:val="center"/>
              <w:rPr>
                <w:i/>
                <w:sz w:val="24"/>
              </w:rPr>
            </w:pPr>
          </w:p>
        </w:tc>
      </w:tr>
      <w:tr w:rsidR="00994D88" w:rsidRPr="00B9433E" w:rsidTr="00CC4EED">
        <w:trPr>
          <w:trHeight w:val="631"/>
        </w:trPr>
        <w:tc>
          <w:tcPr>
            <w:tcW w:w="2896" w:type="dxa"/>
            <w:vMerge w:val="restart"/>
            <w:vAlign w:val="center"/>
          </w:tcPr>
          <w:p w:rsidR="00994D88" w:rsidRPr="00117D09" w:rsidRDefault="00994D88" w:rsidP="00CC4EED">
            <w:pPr>
              <w:rPr>
                <w:sz w:val="24"/>
                <w:lang w:val="uk-UA"/>
              </w:rPr>
            </w:pPr>
          </w:p>
          <w:p w:rsidR="00994D88" w:rsidRPr="00117D09" w:rsidRDefault="00994D88" w:rsidP="00CC4EED">
            <w:pPr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Загальна кількість годин - 54</w:t>
            </w:r>
          </w:p>
        </w:tc>
        <w:tc>
          <w:tcPr>
            <w:tcW w:w="3262" w:type="dxa"/>
            <w:vMerge w:val="restart"/>
            <w:vAlign w:val="center"/>
          </w:tcPr>
          <w:p w:rsidR="00994D88" w:rsidRPr="00117D09" w:rsidRDefault="00994D88" w:rsidP="00CC4EED">
            <w:pPr>
              <w:jc w:val="both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С</w:t>
            </w:r>
            <w:r w:rsidRPr="00117D09">
              <w:rPr>
                <w:sz w:val="24"/>
              </w:rPr>
              <w:t>пеціальн</w:t>
            </w:r>
            <w:r w:rsidRPr="00117D09">
              <w:rPr>
                <w:sz w:val="24"/>
                <w:lang w:val="uk-UA"/>
              </w:rPr>
              <w:t>і</w:t>
            </w:r>
            <w:r w:rsidRPr="00117D09">
              <w:rPr>
                <w:sz w:val="24"/>
              </w:rPr>
              <w:t>ст</w:t>
            </w:r>
            <w:r w:rsidRPr="00117D09">
              <w:rPr>
                <w:sz w:val="24"/>
                <w:lang w:val="uk-UA"/>
              </w:rPr>
              <w:t>ь 0</w:t>
            </w:r>
            <w:r w:rsidRPr="00117D09">
              <w:rPr>
                <w:sz w:val="24"/>
              </w:rPr>
              <w:t>61</w:t>
            </w:r>
            <w:r w:rsidRPr="00117D09">
              <w:rPr>
                <w:sz w:val="24"/>
                <w:lang w:val="uk-UA"/>
              </w:rPr>
              <w:t xml:space="preserve"> – «Журналістика»</w:t>
            </w:r>
          </w:p>
          <w:p w:rsidR="00994D88" w:rsidRPr="00117D09" w:rsidRDefault="00994D88" w:rsidP="00CC4EED">
            <w:pPr>
              <w:jc w:val="both"/>
              <w:rPr>
                <w:sz w:val="24"/>
                <w:lang w:val="uk-UA"/>
              </w:rPr>
            </w:pPr>
            <w:r w:rsidRPr="00117D09">
              <w:rPr>
                <w:sz w:val="24"/>
              </w:rPr>
              <w:t>Освітня програма</w:t>
            </w:r>
            <w:r w:rsidRPr="00117D09">
              <w:rPr>
                <w:sz w:val="24"/>
                <w:lang w:val="uk-UA"/>
              </w:rPr>
              <w:t xml:space="preserve"> «Зв’язки з громадськістю»</w:t>
            </w: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b/>
                <w:sz w:val="24"/>
              </w:rPr>
            </w:pPr>
            <w:r w:rsidRPr="00117D09">
              <w:rPr>
                <w:b/>
                <w:sz w:val="24"/>
              </w:rPr>
              <w:t>Рік підготовки:</w:t>
            </w:r>
          </w:p>
        </w:tc>
      </w:tr>
      <w:tr w:rsidR="00994D88" w:rsidRPr="00B9433E" w:rsidTr="00CC4EED">
        <w:trPr>
          <w:trHeight w:val="442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>
            <w:pPr>
              <w:spacing w:before="60" w:after="60"/>
            </w:pPr>
          </w:p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  <w:r w:rsidRPr="00117D09">
              <w:rPr>
                <w:sz w:val="24"/>
                <w:lang w:val="uk-UA"/>
              </w:rPr>
              <w:t>2</w:t>
            </w:r>
            <w:r w:rsidRPr="00117D09">
              <w:rPr>
                <w:sz w:val="24"/>
              </w:rPr>
              <w:t>-й</w:t>
            </w:r>
          </w:p>
        </w:tc>
        <w:tc>
          <w:tcPr>
            <w:tcW w:w="1800" w:type="dxa"/>
            <w:vMerge w:val="restart"/>
            <w:vAlign w:val="center"/>
          </w:tcPr>
          <w:p w:rsidR="00994D88" w:rsidRPr="00117D09" w:rsidRDefault="00994D88" w:rsidP="006F1B7E">
            <w:pPr>
              <w:jc w:val="center"/>
              <w:rPr>
                <w:sz w:val="24"/>
              </w:rPr>
            </w:pPr>
            <w:r w:rsidRPr="00117D09">
              <w:rPr>
                <w:sz w:val="24"/>
                <w:lang w:val="uk-UA"/>
              </w:rPr>
              <w:t>2</w:t>
            </w:r>
            <w:r w:rsidRPr="00117D09">
              <w:rPr>
                <w:sz w:val="24"/>
              </w:rPr>
              <w:t>-й</w:t>
            </w:r>
          </w:p>
        </w:tc>
      </w:tr>
      <w:tr w:rsidR="00994D88" w:rsidRPr="00B9433E" w:rsidTr="00CC4EED">
        <w:trPr>
          <w:trHeight w:val="480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>
            <w:pPr>
              <w:spacing w:before="60" w:after="60"/>
            </w:pPr>
          </w:p>
        </w:tc>
        <w:tc>
          <w:tcPr>
            <w:tcW w:w="3262" w:type="dxa"/>
            <w:vMerge w:val="restart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Merge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</w:p>
        </w:tc>
        <w:tc>
          <w:tcPr>
            <w:tcW w:w="1800" w:type="dxa"/>
            <w:vMerge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</w:p>
        </w:tc>
      </w:tr>
      <w:tr w:rsidR="00994D88" w:rsidRPr="00B9433E" w:rsidTr="00CC4EED">
        <w:trPr>
          <w:trHeight w:val="709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/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b/>
                <w:sz w:val="24"/>
              </w:rPr>
            </w:pPr>
            <w:r w:rsidRPr="00117D09">
              <w:rPr>
                <w:b/>
                <w:sz w:val="24"/>
              </w:rPr>
              <w:t>Лекції</w:t>
            </w:r>
          </w:p>
        </w:tc>
      </w:tr>
      <w:tr w:rsidR="00994D88" w:rsidRPr="00B9433E" w:rsidTr="00CC4EED">
        <w:trPr>
          <w:trHeight w:val="320"/>
        </w:trPr>
        <w:tc>
          <w:tcPr>
            <w:tcW w:w="2896" w:type="dxa"/>
            <w:vMerge w:val="restart"/>
            <w:vAlign w:val="center"/>
          </w:tcPr>
          <w:p w:rsidR="00994D88" w:rsidRPr="00117D09" w:rsidRDefault="00994D88" w:rsidP="00CC4EED">
            <w:pPr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Тижневих годин для денної форми навчання:</w:t>
            </w:r>
          </w:p>
          <w:p w:rsidR="00994D88" w:rsidRPr="00117D09" w:rsidRDefault="00994D88" w:rsidP="00CC4EED">
            <w:pPr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аудиторних – 2 год.</w:t>
            </w:r>
          </w:p>
        </w:tc>
        <w:tc>
          <w:tcPr>
            <w:tcW w:w="3262" w:type="dxa"/>
            <w:vMerge w:val="restart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Рівень вищої освіти:</w:t>
            </w:r>
          </w:p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</w:p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</w:p>
          <w:p w:rsidR="00994D88" w:rsidRPr="00117D09" w:rsidRDefault="00994D88" w:rsidP="00CC4EED">
            <w:pPr>
              <w:jc w:val="center"/>
              <w:rPr>
                <w:b/>
                <w:sz w:val="24"/>
                <w:lang w:val="uk-UA"/>
              </w:rPr>
            </w:pPr>
            <w:r w:rsidRPr="00117D09">
              <w:rPr>
                <w:b/>
                <w:sz w:val="24"/>
                <w:lang w:val="uk-UA"/>
              </w:rPr>
              <w:t>магістерський</w:t>
            </w:r>
          </w:p>
        </w:tc>
        <w:tc>
          <w:tcPr>
            <w:tcW w:w="1620" w:type="dxa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  <w:r w:rsidRPr="00117D09">
              <w:rPr>
                <w:sz w:val="24"/>
                <w:lang w:val="uk-UA"/>
              </w:rPr>
              <w:t>-</w:t>
            </w:r>
          </w:p>
        </w:tc>
        <w:tc>
          <w:tcPr>
            <w:tcW w:w="1800" w:type="dxa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2 год.</w:t>
            </w:r>
          </w:p>
        </w:tc>
      </w:tr>
      <w:tr w:rsidR="00994D88" w:rsidRPr="00B9433E" w:rsidTr="00CC4EED">
        <w:trPr>
          <w:trHeight w:val="320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/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b/>
                <w:sz w:val="24"/>
              </w:rPr>
            </w:pPr>
            <w:r w:rsidRPr="00117D09">
              <w:rPr>
                <w:b/>
                <w:sz w:val="24"/>
              </w:rPr>
              <w:t>Практичні, семінарські</w:t>
            </w:r>
          </w:p>
        </w:tc>
      </w:tr>
      <w:tr w:rsidR="00994D88" w:rsidRPr="00B9433E" w:rsidTr="00CC4EED">
        <w:trPr>
          <w:trHeight w:val="320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/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1620" w:type="dxa"/>
            <w:vAlign w:val="center"/>
          </w:tcPr>
          <w:p w:rsidR="00994D88" w:rsidRPr="00117D09" w:rsidRDefault="00994D88" w:rsidP="00CC4EED">
            <w:pPr>
              <w:jc w:val="center"/>
              <w:rPr>
                <w:i/>
                <w:sz w:val="24"/>
              </w:rPr>
            </w:pPr>
            <w:r w:rsidRPr="00117D09">
              <w:rPr>
                <w:sz w:val="24"/>
                <w:lang w:val="uk-UA"/>
              </w:rPr>
              <w:t xml:space="preserve">10 </w:t>
            </w:r>
            <w:r w:rsidRPr="00117D09">
              <w:rPr>
                <w:sz w:val="24"/>
              </w:rPr>
              <w:t>год.</w:t>
            </w:r>
          </w:p>
        </w:tc>
        <w:tc>
          <w:tcPr>
            <w:tcW w:w="1800" w:type="dxa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  <w:r w:rsidRPr="00117D09">
              <w:rPr>
                <w:sz w:val="24"/>
                <w:lang w:val="uk-UA"/>
              </w:rPr>
              <w:t xml:space="preserve">2 </w:t>
            </w:r>
            <w:r w:rsidRPr="00117D09">
              <w:rPr>
                <w:sz w:val="24"/>
              </w:rPr>
              <w:t>год.</w:t>
            </w:r>
          </w:p>
        </w:tc>
      </w:tr>
      <w:tr w:rsidR="00994D8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b/>
                <w:sz w:val="24"/>
              </w:rPr>
            </w:pPr>
            <w:r w:rsidRPr="00117D09">
              <w:rPr>
                <w:b/>
                <w:sz w:val="24"/>
              </w:rPr>
              <w:t>Самостійна робота</w:t>
            </w:r>
          </w:p>
        </w:tc>
      </w:tr>
      <w:tr w:rsidR="00994D8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1620" w:type="dxa"/>
            <w:vAlign w:val="center"/>
          </w:tcPr>
          <w:p w:rsidR="00994D88" w:rsidRPr="00117D09" w:rsidRDefault="00994D88" w:rsidP="00CC4EED">
            <w:pPr>
              <w:jc w:val="center"/>
              <w:rPr>
                <w:i/>
                <w:sz w:val="24"/>
              </w:rPr>
            </w:pPr>
            <w:r w:rsidRPr="00117D09">
              <w:rPr>
                <w:sz w:val="24"/>
                <w:lang w:val="uk-UA"/>
              </w:rPr>
              <w:t xml:space="preserve">44 </w:t>
            </w:r>
            <w:r w:rsidRPr="00117D09">
              <w:rPr>
                <w:sz w:val="24"/>
              </w:rPr>
              <w:t>год.</w:t>
            </w:r>
          </w:p>
        </w:tc>
        <w:tc>
          <w:tcPr>
            <w:tcW w:w="1800" w:type="dxa"/>
            <w:vAlign w:val="center"/>
          </w:tcPr>
          <w:p w:rsidR="00994D88" w:rsidRPr="00117D09" w:rsidRDefault="00994D88" w:rsidP="006F1B7E">
            <w:pPr>
              <w:jc w:val="center"/>
              <w:rPr>
                <w:sz w:val="24"/>
              </w:rPr>
            </w:pPr>
            <w:r w:rsidRPr="00117D09">
              <w:rPr>
                <w:sz w:val="24"/>
                <w:lang w:val="uk-UA"/>
              </w:rPr>
              <w:t xml:space="preserve">50 </w:t>
            </w:r>
            <w:r w:rsidRPr="00117D09">
              <w:rPr>
                <w:sz w:val="24"/>
              </w:rPr>
              <w:t>год.</w:t>
            </w:r>
          </w:p>
        </w:tc>
      </w:tr>
      <w:tr w:rsidR="00994D88" w:rsidRPr="00B9433E" w:rsidTr="00CC4EED">
        <w:trPr>
          <w:trHeight w:val="138"/>
        </w:trPr>
        <w:tc>
          <w:tcPr>
            <w:tcW w:w="2896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262" w:type="dxa"/>
            <w:vMerge/>
            <w:vAlign w:val="center"/>
          </w:tcPr>
          <w:p w:rsidR="00994D88" w:rsidRPr="00117D09" w:rsidRDefault="00994D88" w:rsidP="00CC4EED">
            <w:pPr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994D88" w:rsidRPr="00117D09" w:rsidRDefault="00994D88" w:rsidP="00CC4EED">
            <w:pPr>
              <w:jc w:val="center"/>
              <w:rPr>
                <w:sz w:val="24"/>
              </w:rPr>
            </w:pPr>
            <w:r w:rsidRPr="00117D09">
              <w:rPr>
                <w:b/>
                <w:sz w:val="24"/>
              </w:rPr>
              <w:t>Вид контролю</w:t>
            </w:r>
            <w:r w:rsidRPr="00117D09">
              <w:rPr>
                <w:sz w:val="24"/>
              </w:rPr>
              <w:t xml:space="preserve">: </w:t>
            </w:r>
          </w:p>
          <w:p w:rsidR="00994D88" w:rsidRPr="00117D09" w:rsidRDefault="00994D88" w:rsidP="00F90980">
            <w:pPr>
              <w:jc w:val="center"/>
              <w:rPr>
                <w:sz w:val="24"/>
                <w:lang w:val="uk-UA"/>
              </w:rPr>
            </w:pPr>
            <w:r w:rsidRPr="00117D09">
              <w:rPr>
                <w:sz w:val="24"/>
                <w:lang w:val="uk-UA"/>
              </w:rPr>
              <w:t>залік</w:t>
            </w:r>
          </w:p>
        </w:tc>
      </w:tr>
    </w:tbl>
    <w:p w:rsidR="00994D88" w:rsidRPr="00CC4EED" w:rsidRDefault="00994D88" w:rsidP="00CC4EED">
      <w:pPr>
        <w:jc w:val="center"/>
        <w:rPr>
          <w:b/>
          <w:bCs/>
          <w:sz w:val="24"/>
          <w:lang w:val="uk-UA"/>
        </w:rPr>
      </w:pPr>
    </w:p>
    <w:p w:rsidR="00994D88" w:rsidRPr="00023615" w:rsidRDefault="00994D88" w:rsidP="00A84785">
      <w:pPr>
        <w:rPr>
          <w:lang w:val="uk-UA"/>
        </w:rPr>
      </w:pPr>
    </w:p>
    <w:p w:rsidR="00994D88" w:rsidRPr="00622D7E" w:rsidRDefault="00994D88" w:rsidP="00A84785">
      <w:pPr>
        <w:jc w:val="both"/>
        <w:rPr>
          <w:sz w:val="22"/>
          <w:szCs w:val="22"/>
          <w:lang w:val="uk-UA"/>
        </w:rPr>
      </w:pPr>
    </w:p>
    <w:p w:rsidR="00994D88" w:rsidRPr="00622D7E" w:rsidRDefault="00994D88" w:rsidP="00A84785">
      <w:pPr>
        <w:jc w:val="center"/>
        <w:rPr>
          <w:b/>
          <w:sz w:val="24"/>
          <w:lang w:val="uk-UA"/>
        </w:rPr>
      </w:pPr>
      <w:r w:rsidRPr="00622D7E">
        <w:rPr>
          <w:b/>
          <w:sz w:val="24"/>
          <w:lang w:val="uk-UA"/>
        </w:rPr>
        <w:t>2.</w:t>
      </w:r>
      <w:r w:rsidRPr="00622D7E">
        <w:rPr>
          <w:sz w:val="24"/>
          <w:lang w:val="uk-UA"/>
        </w:rPr>
        <w:t xml:space="preserve"> </w:t>
      </w:r>
      <w:r w:rsidRPr="00622D7E">
        <w:rPr>
          <w:b/>
          <w:sz w:val="24"/>
          <w:lang w:val="uk-UA"/>
        </w:rPr>
        <w:t>Мета та завдання навчальної дисципліни</w:t>
      </w:r>
    </w:p>
    <w:p w:rsidR="00994D88" w:rsidRPr="002107DE" w:rsidRDefault="00994D88" w:rsidP="00A84785">
      <w:pPr>
        <w:ind w:firstLine="539"/>
        <w:jc w:val="both"/>
        <w:rPr>
          <w:b/>
          <w:bCs/>
          <w:sz w:val="24"/>
          <w:lang w:val="uk-UA"/>
        </w:rPr>
      </w:pPr>
    </w:p>
    <w:p w:rsidR="00994D88" w:rsidRPr="002107DE" w:rsidRDefault="00994D88" w:rsidP="00A84785">
      <w:pPr>
        <w:ind w:firstLine="539"/>
        <w:jc w:val="both"/>
        <w:rPr>
          <w:sz w:val="24"/>
          <w:lang w:val="uk-UA"/>
        </w:rPr>
      </w:pPr>
      <w:r w:rsidRPr="002107DE">
        <w:rPr>
          <w:b/>
          <w:sz w:val="24"/>
          <w:lang w:val="uk-UA"/>
        </w:rPr>
        <w:t>Метою</w:t>
      </w:r>
      <w:r w:rsidRPr="002107DE">
        <w:rPr>
          <w:sz w:val="24"/>
          <w:lang w:val="uk-UA"/>
        </w:rPr>
        <w:t xml:space="preserve"> викладання навчальної дисципліни «</w:t>
      </w:r>
      <w:r>
        <w:rPr>
          <w:sz w:val="24"/>
          <w:lang w:val="uk-UA"/>
        </w:rPr>
        <w:t>Практикум з ПР в бізнесовій сфері</w:t>
      </w:r>
      <w:r w:rsidRPr="002107DE">
        <w:rPr>
          <w:sz w:val="24"/>
          <w:lang w:val="uk-UA"/>
        </w:rPr>
        <w:t>» є осв</w:t>
      </w:r>
      <w:r>
        <w:rPr>
          <w:sz w:val="24"/>
          <w:lang w:val="uk-UA"/>
        </w:rPr>
        <w:t>о</w:t>
      </w:r>
      <w:r w:rsidRPr="002107DE">
        <w:rPr>
          <w:sz w:val="24"/>
          <w:lang w:val="uk-UA"/>
        </w:rPr>
        <w:t xml:space="preserve">єння студентами </w:t>
      </w:r>
      <w:r>
        <w:rPr>
          <w:sz w:val="24"/>
          <w:lang w:val="uk-UA"/>
        </w:rPr>
        <w:t>практичних навичок  з планування  ПР-діяльності в різних  сферах  бізнесу та здійснення основних етапів реалізації заходів в сфері  зв’язків з громадськістю, з аналізу комунікативної діяльності бізнесової установи в конкурентному середовищі, з оцінки ефективності корпоративних та зовнішніх комунікативних зв</w:t>
      </w:r>
      <w:r w:rsidRPr="00731E8D">
        <w:rPr>
          <w:sz w:val="24"/>
          <w:lang w:val="uk-UA"/>
        </w:rPr>
        <w:t>’</w:t>
      </w:r>
      <w:r>
        <w:rPr>
          <w:sz w:val="24"/>
          <w:lang w:val="uk-UA"/>
        </w:rPr>
        <w:t>язків бізнесу в контексті паблік рилейшнз в Україні та світі.</w:t>
      </w:r>
    </w:p>
    <w:p w:rsidR="00994D88" w:rsidRPr="002107DE" w:rsidRDefault="00994D88" w:rsidP="00A84785">
      <w:pPr>
        <w:ind w:firstLine="540"/>
        <w:jc w:val="both"/>
        <w:rPr>
          <w:sz w:val="24"/>
          <w:lang w:val="uk-UA"/>
        </w:rPr>
      </w:pPr>
      <w:r w:rsidRPr="002107DE">
        <w:rPr>
          <w:sz w:val="24"/>
          <w:lang w:val="uk-UA"/>
        </w:rPr>
        <w:t xml:space="preserve">Основними </w:t>
      </w:r>
      <w:r w:rsidRPr="002107DE">
        <w:rPr>
          <w:b/>
          <w:sz w:val="24"/>
          <w:lang w:val="uk-UA"/>
        </w:rPr>
        <w:t>завданнями</w:t>
      </w:r>
      <w:r w:rsidRPr="002107DE">
        <w:rPr>
          <w:sz w:val="24"/>
          <w:lang w:val="uk-UA"/>
        </w:rPr>
        <w:t xml:space="preserve"> вивчення дисципліни є:</w:t>
      </w:r>
    </w:p>
    <w:p w:rsidR="00994D88" w:rsidRPr="004557BE" w:rsidRDefault="00994D88" w:rsidP="00262ABC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bCs/>
          <w:sz w:val="24"/>
          <w:lang w:val="uk-UA"/>
        </w:rPr>
      </w:pPr>
      <w:r w:rsidRPr="004557BE">
        <w:rPr>
          <w:kern w:val="28"/>
          <w:sz w:val="24"/>
          <w:lang w:val="uk-UA"/>
        </w:rPr>
        <w:t xml:space="preserve">ознайомити студентів з </w:t>
      </w:r>
      <w:r w:rsidRPr="004557BE">
        <w:rPr>
          <w:iCs/>
          <w:spacing w:val="-1"/>
          <w:sz w:val="24"/>
          <w:lang w:val="uk-UA"/>
        </w:rPr>
        <w:t xml:space="preserve">основами діяльності по зв’язках з громадськістю в бізнесовій сфері, </w:t>
      </w:r>
      <w:r>
        <w:rPr>
          <w:iCs/>
          <w:spacing w:val="-1"/>
          <w:sz w:val="24"/>
          <w:lang w:val="uk-UA"/>
        </w:rPr>
        <w:t>п</w:t>
      </w:r>
      <w:r>
        <w:rPr>
          <w:iCs/>
          <w:color w:val="000000"/>
          <w:spacing w:val="-1"/>
          <w:sz w:val="24"/>
          <w:lang w:val="uk-UA"/>
        </w:rPr>
        <w:t>ланування та організація ПР-заходів для бізнесових установ,</w:t>
      </w:r>
      <w:r w:rsidRPr="004557BE">
        <w:rPr>
          <w:iCs/>
          <w:spacing w:val="-1"/>
          <w:sz w:val="24"/>
          <w:lang w:val="uk-UA"/>
        </w:rPr>
        <w:t xml:space="preserve"> з українською та зарубіжною практикою використання паблік рилейшнз в сучасному бізнесі; </w:t>
      </w:r>
    </w:p>
    <w:p w:rsidR="00994D88" w:rsidRPr="004557BE" w:rsidRDefault="00994D88" w:rsidP="004557BE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color w:val="FF0000"/>
          <w:kern w:val="28"/>
          <w:sz w:val="24"/>
          <w:lang w:val="uk-UA"/>
        </w:rPr>
      </w:pPr>
      <w:r w:rsidRPr="004557BE">
        <w:rPr>
          <w:kern w:val="28"/>
          <w:sz w:val="24"/>
          <w:lang w:val="uk-UA"/>
        </w:rPr>
        <w:t>навчити студентів в</w:t>
      </w:r>
      <w:r w:rsidRPr="004557BE">
        <w:rPr>
          <w:bCs/>
          <w:spacing w:val="-1"/>
          <w:sz w:val="24"/>
          <w:lang w:val="uk-UA"/>
        </w:rPr>
        <w:t xml:space="preserve">провадженню  бізнесовою структурою </w:t>
      </w:r>
      <w:r>
        <w:rPr>
          <w:bCs/>
          <w:spacing w:val="-1"/>
          <w:sz w:val="24"/>
          <w:lang w:val="uk-UA"/>
        </w:rPr>
        <w:t xml:space="preserve">основних засад </w:t>
      </w:r>
      <w:r w:rsidRPr="004557BE">
        <w:rPr>
          <w:bCs/>
          <w:spacing w:val="-1"/>
          <w:sz w:val="24"/>
          <w:lang w:val="uk-UA"/>
        </w:rPr>
        <w:t xml:space="preserve">корпоративних та зовнішніх зв’язків з громадськістю; </w:t>
      </w:r>
    </w:p>
    <w:p w:rsidR="00994D88" w:rsidRPr="004557BE" w:rsidRDefault="00994D88" w:rsidP="004557BE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color w:val="FF0000"/>
          <w:kern w:val="28"/>
          <w:sz w:val="24"/>
          <w:lang w:val="uk-UA"/>
        </w:rPr>
      </w:pPr>
      <w:r w:rsidRPr="004557BE">
        <w:rPr>
          <w:kern w:val="28"/>
          <w:sz w:val="24"/>
          <w:lang w:val="uk-UA"/>
        </w:rPr>
        <w:t xml:space="preserve">правильно орієнтуватися в </w:t>
      </w:r>
      <w:r>
        <w:rPr>
          <w:iCs/>
          <w:spacing w:val="-1"/>
          <w:sz w:val="24"/>
          <w:lang w:val="uk-UA"/>
        </w:rPr>
        <w:t>організації</w:t>
      </w:r>
      <w:r w:rsidRPr="004557BE">
        <w:rPr>
          <w:iCs/>
          <w:spacing w:val="-1"/>
          <w:sz w:val="24"/>
          <w:lang w:val="uk-UA"/>
        </w:rPr>
        <w:t xml:space="preserve"> роботи по зв’язках з громадськістю в різних секторах бізнесової діяльності;</w:t>
      </w:r>
    </w:p>
    <w:p w:rsidR="00994D88" w:rsidRPr="00262ABC" w:rsidRDefault="00994D88" w:rsidP="00A8478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360"/>
        <w:jc w:val="both"/>
        <w:rPr>
          <w:kern w:val="28"/>
          <w:sz w:val="24"/>
          <w:lang w:val="uk-UA"/>
        </w:rPr>
      </w:pPr>
      <w:r>
        <w:rPr>
          <w:color w:val="FF0000"/>
          <w:kern w:val="28"/>
          <w:sz w:val="24"/>
          <w:lang w:val="uk-UA"/>
        </w:rPr>
        <w:t xml:space="preserve"> </w:t>
      </w:r>
      <w:r w:rsidRPr="00262ABC">
        <w:rPr>
          <w:kern w:val="28"/>
          <w:sz w:val="24"/>
          <w:lang w:val="uk-UA"/>
        </w:rPr>
        <w:t xml:space="preserve">набути навичок презентації сучасних концепцій позиціонування комерційних установ засобами паблік рилейшнз;  </w:t>
      </w:r>
    </w:p>
    <w:p w:rsidR="00994D88" w:rsidRPr="00262ABC" w:rsidRDefault="00994D88" w:rsidP="00262ABC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0" w:firstLine="284"/>
        <w:jc w:val="both"/>
        <w:rPr>
          <w:kern w:val="28"/>
          <w:sz w:val="24"/>
          <w:lang w:val="uk-UA"/>
        </w:rPr>
      </w:pPr>
      <w:r w:rsidRPr="00262ABC">
        <w:rPr>
          <w:sz w:val="24"/>
          <w:lang w:val="uk-UA"/>
        </w:rPr>
        <w:t xml:space="preserve">навчити студентів принципів ведення комунікативної політики в сфері бізнесу (принцип послідовності, принципи активного просування успіху, ініціатива контактів, принцип постійної, цілеспрямованої і кваліфікованої діяльності). </w:t>
      </w:r>
    </w:p>
    <w:p w:rsidR="00994D88" w:rsidRPr="0063143D" w:rsidRDefault="00994D88" w:rsidP="0063143D">
      <w:pPr>
        <w:ind w:firstLine="360"/>
        <w:jc w:val="both"/>
        <w:rPr>
          <w:b/>
          <w:sz w:val="24"/>
        </w:rPr>
      </w:pPr>
      <w:r>
        <w:rPr>
          <w:sz w:val="24"/>
          <w:lang w:val="uk-UA"/>
        </w:rPr>
        <w:t>У</w:t>
      </w:r>
      <w:r w:rsidRPr="00C3445E">
        <w:rPr>
          <w:sz w:val="24"/>
          <w:lang w:val="uk-UA"/>
        </w:rPr>
        <w:t xml:space="preserve"> результаті вивчення кусу </w:t>
      </w:r>
      <w:r>
        <w:rPr>
          <w:sz w:val="24"/>
        </w:rPr>
        <w:t>студенти повинні з</w:t>
      </w:r>
      <w:r>
        <w:rPr>
          <w:b/>
          <w:sz w:val="24"/>
          <w:szCs w:val="28"/>
        </w:rPr>
        <w:t>нати:</w:t>
      </w:r>
    </w:p>
    <w:p w:rsidR="00994D88" w:rsidRDefault="00994D88" w:rsidP="00E36CFF">
      <w:pPr>
        <w:pStyle w:val="ListParagraph"/>
        <w:numPr>
          <w:ilvl w:val="0"/>
          <w:numId w:val="2"/>
        </w:numPr>
        <w:jc w:val="both"/>
        <w:rPr>
          <w:szCs w:val="28"/>
        </w:rPr>
      </w:pPr>
      <w:r>
        <w:rPr>
          <w:iCs/>
          <w:spacing w:val="-1"/>
          <w:sz w:val="24"/>
          <w:lang w:val="uk-UA"/>
        </w:rPr>
        <w:t>основ</w:t>
      </w:r>
      <w:r w:rsidRPr="004557BE">
        <w:rPr>
          <w:iCs/>
          <w:spacing w:val="-1"/>
          <w:sz w:val="24"/>
          <w:lang w:val="uk-UA"/>
        </w:rPr>
        <w:t>и діяльності по зв’язках з громадськістю в бізнесовій сфері</w:t>
      </w:r>
      <w:r>
        <w:rPr>
          <w:iCs/>
          <w:spacing w:val="-1"/>
          <w:sz w:val="24"/>
          <w:lang w:val="uk-UA"/>
        </w:rPr>
        <w:t>;</w:t>
      </w:r>
    </w:p>
    <w:p w:rsidR="00994D88" w:rsidRPr="003049A9" w:rsidRDefault="00994D88" w:rsidP="003049A9">
      <w:pPr>
        <w:pStyle w:val="ListParagraph"/>
        <w:numPr>
          <w:ilvl w:val="0"/>
          <w:numId w:val="2"/>
        </w:numPr>
        <w:jc w:val="both"/>
        <w:rPr>
          <w:szCs w:val="28"/>
        </w:rPr>
      </w:pPr>
      <w:r>
        <w:rPr>
          <w:iCs/>
          <w:spacing w:val="-1"/>
          <w:sz w:val="24"/>
          <w:lang w:val="uk-UA"/>
        </w:rPr>
        <w:t xml:space="preserve"> засади п</w:t>
      </w:r>
      <w:r>
        <w:rPr>
          <w:iCs/>
          <w:color w:val="000000"/>
          <w:spacing w:val="-1"/>
          <w:sz w:val="24"/>
          <w:lang w:val="uk-UA"/>
        </w:rPr>
        <w:t>ланування та організація ПР-заходів для бізнесових установ;</w:t>
      </w:r>
    </w:p>
    <w:p w:rsidR="00994D88" w:rsidRPr="00E36CFF" w:rsidRDefault="00994D88" w:rsidP="003049A9">
      <w:pPr>
        <w:pStyle w:val="ListParagraph"/>
        <w:numPr>
          <w:ilvl w:val="0"/>
          <w:numId w:val="2"/>
        </w:numPr>
        <w:jc w:val="both"/>
        <w:rPr>
          <w:szCs w:val="28"/>
        </w:rPr>
      </w:pPr>
      <w:r w:rsidRPr="003049A9">
        <w:rPr>
          <w:sz w:val="24"/>
        </w:rPr>
        <w:t xml:space="preserve"> </w:t>
      </w:r>
      <w:r w:rsidRPr="003049A9">
        <w:rPr>
          <w:sz w:val="24"/>
          <w:lang w:val="uk-UA"/>
        </w:rPr>
        <w:t>принципи</w:t>
      </w:r>
      <w:r>
        <w:rPr>
          <w:szCs w:val="28"/>
          <w:lang w:val="uk-UA"/>
        </w:rPr>
        <w:t xml:space="preserve"> </w:t>
      </w:r>
      <w:r w:rsidRPr="004557BE">
        <w:rPr>
          <w:kern w:val="28"/>
          <w:sz w:val="24"/>
          <w:lang w:val="uk-UA"/>
        </w:rPr>
        <w:t>в</w:t>
      </w:r>
      <w:r>
        <w:rPr>
          <w:bCs/>
          <w:spacing w:val="-1"/>
          <w:sz w:val="24"/>
          <w:lang w:val="uk-UA"/>
        </w:rPr>
        <w:t>провадження</w:t>
      </w:r>
      <w:r w:rsidRPr="004557BE">
        <w:rPr>
          <w:bCs/>
          <w:spacing w:val="-1"/>
          <w:sz w:val="24"/>
          <w:lang w:val="uk-UA"/>
        </w:rPr>
        <w:t xml:space="preserve">  бізнесовою структурою </w:t>
      </w:r>
      <w:r>
        <w:rPr>
          <w:bCs/>
          <w:spacing w:val="-1"/>
          <w:sz w:val="24"/>
          <w:lang w:val="uk-UA"/>
        </w:rPr>
        <w:t xml:space="preserve">основних засад </w:t>
      </w:r>
      <w:r w:rsidRPr="004557BE">
        <w:rPr>
          <w:bCs/>
          <w:spacing w:val="-1"/>
          <w:sz w:val="24"/>
          <w:lang w:val="uk-UA"/>
        </w:rPr>
        <w:t>корпоративних та зовнішніх зв’язків з громадськістю</w:t>
      </w:r>
      <w:r>
        <w:rPr>
          <w:bCs/>
          <w:spacing w:val="-1"/>
          <w:sz w:val="24"/>
          <w:lang w:val="uk-UA"/>
        </w:rPr>
        <w:t>;</w:t>
      </w:r>
    </w:p>
    <w:p w:rsidR="00994D88" w:rsidRPr="003049A9" w:rsidRDefault="00994D88" w:rsidP="003049A9">
      <w:pPr>
        <w:ind w:left="360"/>
        <w:jc w:val="both"/>
        <w:rPr>
          <w:b/>
          <w:sz w:val="24"/>
        </w:rPr>
      </w:pPr>
      <w:r>
        <w:rPr>
          <w:b/>
          <w:sz w:val="24"/>
        </w:rPr>
        <w:t>в</w:t>
      </w:r>
      <w:r w:rsidRPr="003049A9">
        <w:rPr>
          <w:b/>
          <w:sz w:val="24"/>
        </w:rPr>
        <w:t>міти:</w:t>
      </w:r>
    </w:p>
    <w:p w:rsidR="00994D88" w:rsidRDefault="00994D88" w:rsidP="00C3445E">
      <w:pPr>
        <w:pStyle w:val="ListParagraph"/>
        <w:numPr>
          <w:ilvl w:val="0"/>
          <w:numId w:val="17"/>
        </w:numPr>
        <w:jc w:val="both"/>
        <w:rPr>
          <w:szCs w:val="28"/>
        </w:rPr>
      </w:pPr>
      <w:r w:rsidRPr="004557BE">
        <w:rPr>
          <w:kern w:val="28"/>
          <w:sz w:val="24"/>
          <w:lang w:val="uk-UA"/>
        </w:rPr>
        <w:t xml:space="preserve">орієнтуватися в </w:t>
      </w:r>
      <w:r>
        <w:rPr>
          <w:iCs/>
          <w:spacing w:val="-1"/>
          <w:sz w:val="24"/>
          <w:lang w:val="uk-UA"/>
        </w:rPr>
        <w:t>організації</w:t>
      </w:r>
      <w:r w:rsidRPr="004557BE">
        <w:rPr>
          <w:iCs/>
          <w:spacing w:val="-1"/>
          <w:sz w:val="24"/>
          <w:lang w:val="uk-UA"/>
        </w:rPr>
        <w:t xml:space="preserve"> роботи по зв’язках з громадськістю в різних секторах бізнесової діяльності</w:t>
      </w:r>
      <w:r>
        <w:rPr>
          <w:iCs/>
          <w:spacing w:val="-1"/>
          <w:sz w:val="24"/>
          <w:lang w:val="uk-UA"/>
        </w:rPr>
        <w:t>;</w:t>
      </w:r>
      <w:r w:rsidRPr="00E36CFF">
        <w:rPr>
          <w:szCs w:val="28"/>
        </w:rPr>
        <w:t xml:space="preserve"> </w:t>
      </w:r>
    </w:p>
    <w:p w:rsidR="00994D88" w:rsidRPr="00E36CFF" w:rsidRDefault="00994D88" w:rsidP="00C3445E">
      <w:pPr>
        <w:pStyle w:val="ListParagraph"/>
        <w:numPr>
          <w:ilvl w:val="0"/>
          <w:numId w:val="17"/>
        </w:numPr>
        <w:jc w:val="both"/>
        <w:rPr>
          <w:szCs w:val="28"/>
        </w:rPr>
      </w:pPr>
      <w:r w:rsidRPr="003049A9">
        <w:rPr>
          <w:sz w:val="24"/>
        </w:rPr>
        <w:t>кваліфіковано планувати</w:t>
      </w:r>
      <w:r w:rsidRPr="003049A9">
        <w:rPr>
          <w:iCs/>
          <w:color w:val="000000"/>
          <w:spacing w:val="-1"/>
          <w:sz w:val="24"/>
          <w:lang w:val="uk-UA"/>
        </w:rPr>
        <w:t xml:space="preserve"> </w:t>
      </w:r>
      <w:r>
        <w:rPr>
          <w:iCs/>
          <w:color w:val="000000"/>
          <w:spacing w:val="-1"/>
          <w:sz w:val="24"/>
          <w:lang w:val="uk-UA"/>
        </w:rPr>
        <w:t>ПР-заходи по позиціонуванню, відбудові  від конкурентів та піднесенню іміджу бізнесової установи</w:t>
      </w:r>
      <w:r w:rsidRPr="00E36CFF">
        <w:rPr>
          <w:szCs w:val="28"/>
        </w:rPr>
        <w:t>;</w:t>
      </w:r>
    </w:p>
    <w:p w:rsidR="00994D88" w:rsidRPr="003049A9" w:rsidRDefault="00994D88" w:rsidP="00C3445E">
      <w:pPr>
        <w:pStyle w:val="BodyTextIndent2"/>
        <w:numPr>
          <w:ilvl w:val="0"/>
          <w:numId w:val="17"/>
        </w:numPr>
        <w:spacing w:line="240" w:lineRule="auto"/>
        <w:contextualSpacing/>
        <w:jc w:val="both"/>
      </w:pPr>
      <w:r w:rsidRPr="003049A9">
        <w:rPr>
          <w:sz w:val="24"/>
        </w:rPr>
        <w:t>реалізовувати на практиці</w:t>
      </w:r>
      <w:r>
        <w:t xml:space="preserve"> </w:t>
      </w:r>
      <w:r>
        <w:rPr>
          <w:sz w:val="24"/>
          <w:lang w:val="uk-UA"/>
        </w:rPr>
        <w:t>к</w:t>
      </w:r>
      <w:r w:rsidRPr="00095F87">
        <w:rPr>
          <w:sz w:val="24"/>
          <w:lang w:val="uk-UA"/>
        </w:rPr>
        <w:t>омунікації із внутрішньою</w:t>
      </w:r>
      <w:r>
        <w:rPr>
          <w:sz w:val="24"/>
          <w:lang w:val="uk-UA"/>
        </w:rPr>
        <w:t xml:space="preserve"> та зовнішньою </w:t>
      </w:r>
      <w:r w:rsidRPr="00095F87">
        <w:rPr>
          <w:sz w:val="24"/>
          <w:lang w:val="uk-UA"/>
        </w:rPr>
        <w:t xml:space="preserve"> громадськістю</w:t>
      </w:r>
      <w:r>
        <w:t xml:space="preserve"> </w:t>
      </w:r>
      <w:r w:rsidRPr="00095F87">
        <w:rPr>
          <w:sz w:val="24"/>
          <w:lang w:val="uk-UA"/>
        </w:rPr>
        <w:t>для бізнесових установ</w:t>
      </w:r>
      <w:r>
        <w:rPr>
          <w:sz w:val="24"/>
          <w:lang w:val="uk-UA"/>
        </w:rPr>
        <w:t>;</w:t>
      </w:r>
    </w:p>
    <w:p w:rsidR="00994D88" w:rsidRPr="003049A9" w:rsidRDefault="00994D88" w:rsidP="00C3445E">
      <w:pPr>
        <w:pStyle w:val="BodyTextIndent2"/>
        <w:numPr>
          <w:ilvl w:val="0"/>
          <w:numId w:val="17"/>
        </w:numPr>
        <w:spacing w:line="240" w:lineRule="auto"/>
        <w:jc w:val="both"/>
      </w:pPr>
      <w:r w:rsidRPr="003049A9">
        <w:rPr>
          <w:sz w:val="24"/>
        </w:rPr>
        <w:t>виявляти та аналізувати причини змін у підходах ПР,</w:t>
      </w:r>
      <w:r w:rsidRPr="003049A9">
        <w:rPr>
          <w:sz w:val="24"/>
          <w:lang w:val="uk-UA"/>
        </w:rPr>
        <w:t>враховуючи конкурентне середовище;</w:t>
      </w:r>
      <w:r w:rsidRPr="003049A9">
        <w:rPr>
          <w:sz w:val="24"/>
        </w:rPr>
        <w:t xml:space="preserve"> </w:t>
      </w:r>
    </w:p>
    <w:p w:rsidR="00994D88" w:rsidRPr="003049A9" w:rsidRDefault="00994D88" w:rsidP="00C3445E">
      <w:pPr>
        <w:pStyle w:val="ListParagraph"/>
        <w:numPr>
          <w:ilvl w:val="0"/>
          <w:numId w:val="17"/>
        </w:numPr>
        <w:contextualSpacing w:val="0"/>
        <w:jc w:val="both"/>
        <w:rPr>
          <w:sz w:val="24"/>
        </w:rPr>
      </w:pPr>
      <w:r w:rsidRPr="003049A9">
        <w:rPr>
          <w:sz w:val="24"/>
        </w:rPr>
        <w:t>користуватися теоретичним та практичним інструментарієм в процесі створення та аналізу ПР- матеріалу;</w:t>
      </w:r>
    </w:p>
    <w:p w:rsidR="00994D88" w:rsidRPr="003049A9" w:rsidRDefault="00994D88" w:rsidP="00C3445E">
      <w:pPr>
        <w:pStyle w:val="ListParagraph"/>
        <w:numPr>
          <w:ilvl w:val="0"/>
          <w:numId w:val="17"/>
        </w:numPr>
        <w:jc w:val="both"/>
        <w:rPr>
          <w:sz w:val="24"/>
        </w:rPr>
      </w:pPr>
      <w:r w:rsidRPr="003049A9">
        <w:rPr>
          <w:sz w:val="24"/>
        </w:rPr>
        <w:t>застосовувати надбанні знання в сфері професійної діяльності.</w:t>
      </w:r>
    </w:p>
    <w:p w:rsidR="00994D88" w:rsidRDefault="00994D88" w:rsidP="00F679B1">
      <w:pPr>
        <w:shd w:val="clear" w:color="auto" w:fill="FFFFFF"/>
        <w:ind w:firstLine="357"/>
        <w:jc w:val="both"/>
        <w:rPr>
          <w:color w:val="FF0000"/>
          <w:sz w:val="24"/>
          <w:lang w:val="uk-UA"/>
        </w:rPr>
      </w:pPr>
      <w:r w:rsidRPr="00A307FC">
        <w:rPr>
          <w:sz w:val="24"/>
          <w:lang w:val="uk-UA"/>
        </w:rPr>
        <w:t xml:space="preserve">Згідно з вимогами освітньо-професійної  програми студенти повинні досягти таких </w:t>
      </w:r>
      <w:r w:rsidRPr="00A307FC">
        <w:rPr>
          <w:b/>
          <w:sz w:val="24"/>
          <w:lang w:val="uk-UA"/>
        </w:rPr>
        <w:t>компетентностей</w:t>
      </w:r>
      <w:r w:rsidRPr="00A307FC">
        <w:rPr>
          <w:sz w:val="24"/>
          <w:lang w:val="uk-UA"/>
        </w:rPr>
        <w:t>:</w:t>
      </w:r>
      <w:r w:rsidRPr="00A307FC">
        <w:rPr>
          <w:color w:val="FF0000"/>
          <w:sz w:val="24"/>
          <w:lang w:val="uk-UA"/>
        </w:rPr>
        <w:t xml:space="preserve"> </w:t>
      </w:r>
    </w:p>
    <w:p w:rsidR="00994D88" w:rsidRPr="001B6B77" w:rsidRDefault="00994D88" w:rsidP="00F679B1">
      <w:pPr>
        <w:pStyle w:val="ListParagraph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426" w:right="-38" w:hanging="426"/>
        <w:rPr>
          <w:kern w:val="28"/>
          <w:sz w:val="24"/>
          <w:lang w:val="uk-UA"/>
        </w:rPr>
      </w:pPr>
      <w:r w:rsidRPr="001B6B77">
        <w:rPr>
          <w:kern w:val="28"/>
          <w:sz w:val="24"/>
          <w:lang w:val="uk-UA"/>
        </w:rPr>
        <w:t>на практиці застосовувати набуті теоретичні знання;</w:t>
      </w:r>
    </w:p>
    <w:p w:rsidR="00994D88" w:rsidRPr="00262ABC" w:rsidRDefault="00994D88" w:rsidP="00F679B1">
      <w:pPr>
        <w:shd w:val="clear" w:color="auto" w:fill="FFFFFF"/>
        <w:ind w:left="540"/>
        <w:jc w:val="both"/>
        <w:rPr>
          <w:color w:val="FF0000"/>
          <w:kern w:val="28"/>
          <w:sz w:val="24"/>
          <w:lang w:val="uk-UA"/>
        </w:rPr>
      </w:pPr>
    </w:p>
    <w:p w:rsidR="00994D88" w:rsidRPr="00262ABC" w:rsidRDefault="00994D88" w:rsidP="00F679B1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rPr>
          <w:kern w:val="28"/>
          <w:sz w:val="24"/>
          <w:lang w:val="uk-UA"/>
        </w:rPr>
      </w:pPr>
      <w:r w:rsidRPr="00262ABC">
        <w:rPr>
          <w:kern w:val="28"/>
          <w:sz w:val="24"/>
          <w:lang w:val="uk-UA"/>
        </w:rPr>
        <w:t>на практиці застосовувати набуті теоретичні знання та практичні навички з паблік рилейшнз;</w:t>
      </w:r>
    </w:p>
    <w:p w:rsidR="00994D88" w:rsidRPr="00262ABC" w:rsidRDefault="00994D88" w:rsidP="00F679B1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jc w:val="both"/>
        <w:rPr>
          <w:spacing w:val="2"/>
          <w:sz w:val="24"/>
          <w:lang w:val="uk-UA"/>
        </w:rPr>
      </w:pPr>
      <w:r w:rsidRPr="00262ABC">
        <w:rPr>
          <w:kern w:val="28"/>
          <w:sz w:val="24"/>
          <w:lang w:val="uk-UA"/>
        </w:rPr>
        <w:t xml:space="preserve">правильно визначати  цілі та завдання роботи по зв’язках з громадськістю для комерційних установ різних секторів економіки; </w:t>
      </w:r>
    </w:p>
    <w:p w:rsidR="00994D88" w:rsidRPr="00262ABC" w:rsidRDefault="00994D88" w:rsidP="00F679B1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jc w:val="both"/>
        <w:rPr>
          <w:spacing w:val="2"/>
          <w:sz w:val="24"/>
          <w:lang w:val="uk-UA"/>
        </w:rPr>
      </w:pPr>
      <w:r w:rsidRPr="00262ABC">
        <w:rPr>
          <w:kern w:val="28"/>
          <w:sz w:val="24"/>
          <w:lang w:val="uk-UA"/>
        </w:rPr>
        <w:t xml:space="preserve">застосовувати сучасні наукові та практичні розробки та концепції при аналізі комунікаційної політики підприємств та їх конкурентів; </w:t>
      </w:r>
    </w:p>
    <w:p w:rsidR="00994D88" w:rsidRPr="00F679B1" w:rsidRDefault="00994D88" w:rsidP="00C3445E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540"/>
        </w:tabs>
        <w:autoSpaceDE w:val="0"/>
        <w:autoSpaceDN w:val="0"/>
        <w:adjustRightInd w:val="0"/>
        <w:ind w:left="0" w:right="-38" w:firstLine="360"/>
        <w:jc w:val="both"/>
        <w:rPr>
          <w:spacing w:val="2"/>
          <w:sz w:val="24"/>
          <w:lang w:val="uk-UA"/>
        </w:rPr>
      </w:pPr>
      <w:r w:rsidRPr="00262ABC">
        <w:rPr>
          <w:spacing w:val="2"/>
          <w:sz w:val="24"/>
          <w:lang w:val="uk-UA"/>
        </w:rPr>
        <w:t>використовувати основні положення теорії та практики ПР під час планування, організації та оцінки ефективності діяльності по зв’язках із громадськістю для різних видів біснесових установ.</w:t>
      </w:r>
    </w:p>
    <w:p w:rsidR="00994D88" w:rsidRPr="00987C89" w:rsidRDefault="00994D88" w:rsidP="00A84785">
      <w:pPr>
        <w:ind w:firstLine="540"/>
        <w:jc w:val="both"/>
        <w:rPr>
          <w:sz w:val="24"/>
          <w:lang w:val="uk-UA"/>
        </w:rPr>
      </w:pPr>
      <w:r w:rsidRPr="00B12764">
        <w:rPr>
          <w:b/>
          <w:sz w:val="24"/>
          <w:lang w:val="uk-UA"/>
        </w:rPr>
        <w:t xml:space="preserve">Міждисциплінарні зв’язки: </w:t>
      </w:r>
      <w:r w:rsidRPr="00B12764">
        <w:rPr>
          <w:sz w:val="24"/>
          <w:lang w:val="uk-UA"/>
        </w:rPr>
        <w:t>при викладанні курсу «</w:t>
      </w:r>
      <w:r>
        <w:rPr>
          <w:sz w:val="24"/>
          <w:lang w:val="uk-UA"/>
        </w:rPr>
        <w:t>Практикум з ПР в бізнесовій сфері</w:t>
      </w:r>
      <w:r w:rsidRPr="00B12764">
        <w:rPr>
          <w:sz w:val="24"/>
          <w:lang w:val="uk-UA"/>
        </w:rPr>
        <w:t xml:space="preserve">» необхідно враховувати його зв’язки з дисципліною </w:t>
      </w:r>
      <w:r>
        <w:rPr>
          <w:sz w:val="24"/>
          <w:lang w:val="uk-UA"/>
        </w:rPr>
        <w:t xml:space="preserve"> «Теорія та історія зв</w:t>
      </w:r>
      <w:r w:rsidRPr="00731E8D">
        <w:rPr>
          <w:sz w:val="24"/>
          <w:lang w:val="uk-UA"/>
        </w:rPr>
        <w:t>’</w:t>
      </w:r>
      <w:r>
        <w:rPr>
          <w:sz w:val="24"/>
          <w:lang w:val="uk-UA"/>
        </w:rPr>
        <w:t xml:space="preserve">язків з громадськістю» </w:t>
      </w:r>
      <w:r w:rsidRPr="00731E8D">
        <w:rPr>
          <w:sz w:val="24"/>
          <w:lang w:val="uk-UA"/>
        </w:rPr>
        <w:t>(</w:t>
      </w:r>
      <w:r w:rsidRPr="00731E8D">
        <w:rPr>
          <w:kern w:val="28"/>
          <w:sz w:val="24"/>
          <w:lang w:val="uk-UA"/>
        </w:rPr>
        <w:t>сучасні наукові розробки в галузі паблік рилейшнз, аналіз наукових підходів до аналізу  сучасних процесів в сфері ПР</w:t>
      </w:r>
      <w:r w:rsidRPr="00731E8D">
        <w:rPr>
          <w:sz w:val="24"/>
          <w:lang w:val="uk-UA"/>
        </w:rPr>
        <w:t xml:space="preserve">), </w:t>
      </w:r>
      <w:r w:rsidRPr="00987C89">
        <w:rPr>
          <w:sz w:val="24"/>
          <w:lang w:val="uk-UA"/>
        </w:rPr>
        <w:t xml:space="preserve">«Теорія та історія соціальних комунікацій» (функції </w:t>
      </w:r>
      <w:r>
        <w:rPr>
          <w:sz w:val="24"/>
          <w:lang w:val="uk-UA"/>
        </w:rPr>
        <w:t>соціальної комунікації, засоби соціальної комунікації, історія розвитку соціальних комунікацій</w:t>
      </w:r>
      <w:r w:rsidRPr="00987C89">
        <w:rPr>
          <w:sz w:val="24"/>
          <w:lang w:val="uk-UA"/>
        </w:rPr>
        <w:t xml:space="preserve">, становлення </w:t>
      </w:r>
      <w:r>
        <w:rPr>
          <w:sz w:val="24"/>
          <w:lang w:val="uk-UA"/>
        </w:rPr>
        <w:t xml:space="preserve">соціально-комунікаційної </w:t>
      </w:r>
      <w:r w:rsidRPr="00987C89">
        <w:rPr>
          <w:sz w:val="24"/>
          <w:lang w:val="uk-UA"/>
        </w:rPr>
        <w:t>системи, формування</w:t>
      </w:r>
      <w:r>
        <w:rPr>
          <w:sz w:val="24"/>
          <w:lang w:val="uk-UA"/>
        </w:rPr>
        <w:t xml:space="preserve"> соціально-комунікаційних інститутів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Інформаційна політика та безпека</w:t>
      </w:r>
      <w:r w:rsidRPr="00987C89">
        <w:rPr>
          <w:sz w:val="24"/>
          <w:lang w:val="uk-UA"/>
        </w:rPr>
        <w:t>» (</w:t>
      </w:r>
      <w:r w:rsidRPr="00C42CA8">
        <w:rPr>
          <w:color w:val="000000"/>
          <w:sz w:val="24"/>
          <w:shd w:val="clear" w:color="auto" w:fill="FFFFFF"/>
          <w:lang w:val="uk-UA"/>
        </w:rPr>
        <w:t>функціонування</w:t>
      </w:r>
      <w:r>
        <w:rPr>
          <w:color w:val="000000"/>
          <w:sz w:val="24"/>
          <w:shd w:val="clear" w:color="auto" w:fill="FFFFFF"/>
          <w:lang w:val="uk-UA"/>
        </w:rPr>
        <w:t xml:space="preserve"> сучасних </w:t>
      </w:r>
      <w:r w:rsidRPr="00C42CA8">
        <w:rPr>
          <w:color w:val="000000"/>
          <w:sz w:val="24"/>
          <w:shd w:val="clear" w:color="auto" w:fill="FFFFFF"/>
          <w:lang w:val="uk-UA"/>
        </w:rPr>
        <w:t>засобів масової інформації як найважливішого складника комунікаційної системи країни, реалі</w:t>
      </w:r>
      <w:r>
        <w:rPr>
          <w:color w:val="000000"/>
          <w:sz w:val="24"/>
          <w:shd w:val="clear" w:color="auto" w:fill="FFFFFF"/>
          <w:lang w:val="uk-UA"/>
        </w:rPr>
        <w:t>ї</w:t>
      </w:r>
      <w:r w:rsidRPr="00C42CA8">
        <w:rPr>
          <w:color w:val="000000"/>
          <w:sz w:val="24"/>
          <w:shd w:val="clear" w:color="auto" w:fill="FFFFFF"/>
          <w:lang w:val="uk-UA"/>
        </w:rPr>
        <w:t xml:space="preserve"> інформаційної політики у</w:t>
      </w:r>
      <w:r>
        <w:rPr>
          <w:color w:val="000000"/>
          <w:sz w:val="24"/>
          <w:shd w:val="clear" w:color="auto" w:fill="FFFFFF"/>
          <w:lang w:val="uk-UA"/>
        </w:rPr>
        <w:t xml:space="preserve"> контексті національної безпеки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Психологія мас</w:t>
      </w:r>
      <w:r w:rsidRPr="00987C89">
        <w:rPr>
          <w:sz w:val="24"/>
          <w:lang w:val="uk-UA"/>
        </w:rPr>
        <w:t>» (</w:t>
      </w:r>
      <w:r w:rsidRPr="002605F8">
        <w:rPr>
          <w:sz w:val="24"/>
          <w:shd w:val="clear" w:color="auto" w:fill="FFFFFF"/>
          <w:lang w:val="uk-UA"/>
        </w:rPr>
        <w:t>особливості поведінки і мислення великої групи людей</w:t>
      </w:r>
      <w:r w:rsidRPr="002605F8">
        <w:rPr>
          <w:rFonts w:ascii="Arial" w:hAnsi="Arial" w:cs="Arial"/>
          <w:sz w:val="21"/>
          <w:szCs w:val="21"/>
          <w:shd w:val="clear" w:color="auto" w:fill="FFFFFF"/>
          <w:lang w:val="uk-UA"/>
        </w:rPr>
        <w:t xml:space="preserve">, </w:t>
      </w:r>
      <w:r w:rsidRPr="002605F8">
        <w:rPr>
          <w:sz w:val="24"/>
          <w:shd w:val="clear" w:color="auto" w:fill="FFFFFF"/>
          <w:lang w:val="uk-UA"/>
        </w:rPr>
        <w:t>що мають спільність поглядів і почуттів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  <w:lang w:val="uk-UA"/>
        </w:rPr>
        <w:t xml:space="preserve">, </w:t>
      </w:r>
      <w:r w:rsidRPr="00987C89">
        <w:rPr>
          <w:sz w:val="24"/>
          <w:lang w:val="uk-UA"/>
        </w:rPr>
        <w:t>специфіка</w:t>
      </w:r>
      <w:r>
        <w:rPr>
          <w:sz w:val="24"/>
          <w:lang w:val="uk-UA"/>
        </w:rPr>
        <w:t xml:space="preserve"> масової комунікації</w:t>
      </w:r>
      <w:r w:rsidRPr="00987C89">
        <w:rPr>
          <w:sz w:val="24"/>
          <w:lang w:val="uk-UA"/>
        </w:rPr>
        <w:t>), «</w:t>
      </w:r>
      <w:r>
        <w:rPr>
          <w:sz w:val="24"/>
          <w:lang w:val="uk-UA"/>
        </w:rPr>
        <w:t>Посади для фахівців зі зв’язків з громадськістю</w:t>
      </w:r>
      <w:r w:rsidRPr="00987C89">
        <w:rPr>
          <w:sz w:val="24"/>
          <w:lang w:val="uk-UA"/>
        </w:rPr>
        <w:t>» (</w:t>
      </w:r>
      <w:r w:rsidRPr="002605F8">
        <w:rPr>
          <w:bCs/>
          <w:color w:val="000000"/>
          <w:sz w:val="24"/>
          <w:lang w:val="uk-UA"/>
        </w:rPr>
        <w:t>сфери професійної діяльності, організаційні ролі, особисті якості та кваліфікація фахівців зі зв'язків з громадськістю</w:t>
      </w:r>
      <w:r w:rsidRPr="002605F8">
        <w:rPr>
          <w:rStyle w:val="apple-converted-space"/>
          <w:color w:val="000000"/>
          <w:sz w:val="24"/>
          <w:lang w:val="uk-UA"/>
        </w:rPr>
        <w:t>, м</w:t>
      </w:r>
      <w:r w:rsidRPr="002605F8">
        <w:rPr>
          <w:bCs/>
          <w:color w:val="000000"/>
          <w:sz w:val="24"/>
          <w:lang w:val="uk-UA"/>
        </w:rPr>
        <w:t xml:space="preserve">оделі ефективного </w:t>
      </w:r>
      <w:r w:rsidRPr="002605F8">
        <w:rPr>
          <w:bCs/>
          <w:color w:val="000000"/>
          <w:sz w:val="24"/>
        </w:rPr>
        <w:t>PR</w:t>
      </w:r>
      <w:r w:rsidRPr="002605F8">
        <w:rPr>
          <w:bCs/>
          <w:color w:val="000000"/>
          <w:sz w:val="24"/>
          <w:lang w:val="uk-UA"/>
        </w:rPr>
        <w:t>-спеціаліста</w:t>
      </w:r>
      <w:r>
        <w:rPr>
          <w:rStyle w:val="apple-converted-space"/>
          <w:color w:val="000000"/>
          <w:sz w:val="27"/>
          <w:szCs w:val="27"/>
        </w:rPr>
        <w:t> </w:t>
      </w:r>
      <w:r w:rsidRPr="00987C89">
        <w:rPr>
          <w:sz w:val="24"/>
          <w:lang w:val="uk-UA"/>
        </w:rPr>
        <w:t>) та ін.</w:t>
      </w:r>
    </w:p>
    <w:p w:rsidR="00994D88" w:rsidRDefault="00994D88" w:rsidP="00A84785">
      <w:pPr>
        <w:jc w:val="both"/>
        <w:rPr>
          <w:sz w:val="24"/>
          <w:lang w:val="uk-UA"/>
        </w:rPr>
      </w:pPr>
    </w:p>
    <w:p w:rsidR="00994D88" w:rsidRPr="002107DE" w:rsidRDefault="00994D88" w:rsidP="00A84785">
      <w:pPr>
        <w:jc w:val="both"/>
        <w:rPr>
          <w:color w:val="000000"/>
          <w:spacing w:val="2"/>
          <w:sz w:val="24"/>
          <w:lang w:val="uk-UA"/>
        </w:rPr>
      </w:pPr>
    </w:p>
    <w:p w:rsidR="00994D88" w:rsidRDefault="00994D88" w:rsidP="00A84785">
      <w:pPr>
        <w:numPr>
          <w:ilvl w:val="0"/>
          <w:numId w:val="3"/>
        </w:num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  <w:r w:rsidRPr="00C26135">
        <w:rPr>
          <w:b/>
          <w:sz w:val="24"/>
          <w:lang w:val="uk-UA"/>
        </w:rPr>
        <w:t>Програма навчальної дисципліни</w:t>
      </w:r>
    </w:p>
    <w:p w:rsidR="00994D88" w:rsidRPr="005A2BCD" w:rsidRDefault="00994D88" w:rsidP="00A84785">
      <w:pPr>
        <w:shd w:val="clear" w:color="auto" w:fill="FFFFFF"/>
        <w:ind w:firstLine="708"/>
        <w:jc w:val="center"/>
        <w:rPr>
          <w:b/>
          <w:i/>
          <w:iCs/>
          <w:color w:val="FF0000"/>
          <w:sz w:val="24"/>
          <w:lang w:val="uk-UA"/>
        </w:rPr>
      </w:pPr>
      <w:r w:rsidRPr="002107DE">
        <w:rPr>
          <w:b/>
          <w:i/>
          <w:iCs/>
          <w:sz w:val="24"/>
        </w:rPr>
        <w:t>Розділ 1.</w:t>
      </w:r>
      <w:r w:rsidRPr="002107DE">
        <w:rPr>
          <w:b/>
          <w:i/>
          <w:iCs/>
          <w:sz w:val="24"/>
          <w:lang w:val="uk-UA"/>
        </w:rPr>
        <w:t xml:space="preserve"> </w:t>
      </w:r>
      <w:r>
        <w:rPr>
          <w:b/>
          <w:i/>
          <w:iCs/>
          <w:sz w:val="24"/>
          <w:lang w:val="uk-UA"/>
        </w:rPr>
        <w:t xml:space="preserve">Основні засади роботи по </w:t>
      </w:r>
      <w:r w:rsidRPr="009D4140">
        <w:rPr>
          <w:b/>
          <w:i/>
          <w:iCs/>
          <w:sz w:val="24"/>
          <w:lang w:val="uk-UA"/>
        </w:rPr>
        <w:t>зв</w:t>
      </w:r>
      <w:r w:rsidRPr="009D4140">
        <w:rPr>
          <w:b/>
          <w:i/>
          <w:iCs/>
          <w:sz w:val="24"/>
        </w:rPr>
        <w:t>’</w:t>
      </w:r>
      <w:r w:rsidRPr="009D4140">
        <w:rPr>
          <w:b/>
          <w:i/>
          <w:iCs/>
          <w:sz w:val="24"/>
          <w:lang w:val="uk-UA"/>
        </w:rPr>
        <w:t>язках і</w:t>
      </w:r>
      <w:r>
        <w:rPr>
          <w:b/>
          <w:i/>
          <w:iCs/>
          <w:sz w:val="24"/>
          <w:lang w:val="uk-UA"/>
        </w:rPr>
        <w:t>з громадс</w:t>
      </w:r>
      <w:r w:rsidRPr="009D4140">
        <w:rPr>
          <w:b/>
          <w:i/>
          <w:iCs/>
          <w:sz w:val="24"/>
          <w:lang w:val="uk-UA"/>
        </w:rPr>
        <w:t>кіс</w:t>
      </w:r>
      <w:r>
        <w:rPr>
          <w:b/>
          <w:i/>
          <w:iCs/>
          <w:sz w:val="24"/>
          <w:lang w:val="uk-UA"/>
        </w:rPr>
        <w:t>ь</w:t>
      </w:r>
      <w:r w:rsidRPr="009D4140">
        <w:rPr>
          <w:b/>
          <w:i/>
          <w:iCs/>
          <w:sz w:val="24"/>
          <w:lang w:val="uk-UA"/>
        </w:rPr>
        <w:t xml:space="preserve">тю </w:t>
      </w:r>
      <w:r>
        <w:rPr>
          <w:b/>
          <w:i/>
          <w:iCs/>
          <w:sz w:val="24"/>
          <w:lang w:val="uk-UA"/>
        </w:rPr>
        <w:t xml:space="preserve"> в сфері бі</w:t>
      </w:r>
      <w:r w:rsidRPr="009D4140">
        <w:rPr>
          <w:b/>
          <w:i/>
          <w:iCs/>
          <w:sz w:val="24"/>
          <w:lang w:val="uk-UA"/>
        </w:rPr>
        <w:t>знесу.</w:t>
      </w:r>
    </w:p>
    <w:p w:rsidR="00994D88" w:rsidRDefault="00994D88" w:rsidP="00EC774A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  <w:r w:rsidRPr="002107DE">
        <w:rPr>
          <w:i/>
          <w:iCs/>
          <w:color w:val="000000"/>
          <w:spacing w:val="-1"/>
          <w:sz w:val="24"/>
          <w:lang w:val="uk-UA"/>
        </w:rPr>
        <w:t xml:space="preserve">Тема 1. </w:t>
      </w:r>
      <w:r>
        <w:rPr>
          <w:i/>
          <w:iCs/>
          <w:color w:val="000000"/>
          <w:spacing w:val="-1"/>
          <w:sz w:val="24"/>
          <w:lang w:val="uk-UA"/>
        </w:rPr>
        <w:t>Основи діяльності по зв’язках з громадськістю в бізнесовій сфері.</w:t>
      </w:r>
    </w:p>
    <w:p w:rsidR="00994D88" w:rsidRPr="00257858" w:rsidRDefault="00994D88" w:rsidP="00257858">
      <w:pPr>
        <w:shd w:val="clear" w:color="auto" w:fill="FFFFFF"/>
        <w:jc w:val="both"/>
        <w:rPr>
          <w:bCs/>
          <w:sz w:val="24"/>
          <w:lang w:val="uk-UA"/>
        </w:rPr>
      </w:pPr>
      <w:r>
        <w:rPr>
          <w:iCs/>
          <w:color w:val="000000"/>
          <w:spacing w:val="-1"/>
          <w:sz w:val="24"/>
          <w:lang w:val="uk-UA"/>
        </w:rPr>
        <w:t>Сучасні види бізнесової діяльності</w:t>
      </w:r>
      <w:r w:rsidRPr="00B53DF6">
        <w:rPr>
          <w:i/>
          <w:iCs/>
          <w:color w:val="000000"/>
          <w:spacing w:val="-1"/>
          <w:sz w:val="24"/>
          <w:lang w:val="uk-UA"/>
        </w:rPr>
        <w:t xml:space="preserve">.  </w:t>
      </w:r>
      <w:r w:rsidRPr="00B53DF6">
        <w:rPr>
          <w:iCs/>
          <w:color w:val="000000"/>
          <w:spacing w:val="-1"/>
          <w:sz w:val="24"/>
          <w:lang w:val="uk-UA"/>
        </w:rPr>
        <w:t xml:space="preserve">Підходи до організації зв’язків з громадськістю в бізнесовій сфері. </w:t>
      </w:r>
      <w:r>
        <w:rPr>
          <w:iCs/>
          <w:color w:val="000000"/>
          <w:spacing w:val="-1"/>
          <w:sz w:val="24"/>
          <w:lang w:val="uk-UA"/>
        </w:rPr>
        <w:t xml:space="preserve">Планування та організація ПР-заходів для бізнесових установ. Формування та підтримка позитивного іміджу бізнесових структур засобами паблік рилейшнз.  ПР-заходи по позиціонуванню, відбудові  від конкурентів та піднесенню іміджу. Українська та зарубіжна практика використання паблік рилейшнз в сучасному бізнесі. </w:t>
      </w:r>
    </w:p>
    <w:p w:rsidR="00994D88" w:rsidRDefault="00994D88" w:rsidP="005A2BCD">
      <w:pPr>
        <w:shd w:val="clear" w:color="auto" w:fill="FFFFFF"/>
        <w:ind w:firstLine="540"/>
        <w:jc w:val="both"/>
        <w:rPr>
          <w:bCs/>
          <w:color w:val="000000"/>
          <w:spacing w:val="-1"/>
          <w:sz w:val="24"/>
          <w:lang w:val="uk-UA"/>
        </w:rPr>
      </w:pPr>
      <w:r w:rsidRPr="002107DE">
        <w:rPr>
          <w:i/>
          <w:iCs/>
          <w:color w:val="000000"/>
          <w:spacing w:val="-1"/>
          <w:sz w:val="24"/>
          <w:lang w:val="uk-UA"/>
        </w:rPr>
        <w:t>Тема 2.</w:t>
      </w:r>
      <w:r w:rsidRPr="00B53DF6">
        <w:rPr>
          <w:iCs/>
          <w:color w:val="000000"/>
          <w:spacing w:val="-1"/>
          <w:sz w:val="24"/>
          <w:lang w:val="uk-UA"/>
        </w:rPr>
        <w:t xml:space="preserve"> </w:t>
      </w:r>
      <w:r w:rsidRPr="005A2BCD">
        <w:rPr>
          <w:bCs/>
          <w:i/>
          <w:color w:val="000000"/>
          <w:spacing w:val="-1"/>
          <w:sz w:val="24"/>
          <w:lang w:val="uk-UA"/>
        </w:rPr>
        <w:t xml:space="preserve">Впровадження </w:t>
      </w:r>
      <w:r>
        <w:rPr>
          <w:bCs/>
          <w:i/>
          <w:color w:val="000000"/>
          <w:spacing w:val="-1"/>
          <w:sz w:val="24"/>
          <w:lang w:val="uk-UA"/>
        </w:rPr>
        <w:t xml:space="preserve"> бізнесовою структурою </w:t>
      </w:r>
      <w:r w:rsidRPr="005A2BCD">
        <w:rPr>
          <w:bCs/>
          <w:i/>
          <w:color w:val="000000"/>
          <w:spacing w:val="-1"/>
          <w:sz w:val="24"/>
          <w:lang w:val="uk-UA"/>
        </w:rPr>
        <w:t>корпоративних та зовнішніх зв’язків з громадськістю</w:t>
      </w:r>
      <w:r w:rsidRPr="005103B3">
        <w:rPr>
          <w:bCs/>
          <w:color w:val="000000"/>
          <w:spacing w:val="-1"/>
          <w:sz w:val="24"/>
          <w:lang w:val="uk-UA"/>
        </w:rPr>
        <w:t xml:space="preserve">. </w:t>
      </w:r>
    </w:p>
    <w:p w:rsidR="00994D88" w:rsidRPr="001A22F4" w:rsidRDefault="00994D88" w:rsidP="005A2BCD">
      <w:pPr>
        <w:shd w:val="clear" w:color="auto" w:fill="FFFFFF"/>
        <w:ind w:firstLine="540"/>
        <w:jc w:val="both"/>
        <w:rPr>
          <w:bCs/>
          <w:color w:val="000000"/>
          <w:spacing w:val="-1"/>
          <w:sz w:val="24"/>
          <w:lang w:val="uk-UA"/>
        </w:rPr>
      </w:pPr>
      <w:r w:rsidRPr="00095F87">
        <w:rPr>
          <w:sz w:val="24"/>
          <w:lang w:val="uk-UA"/>
        </w:rPr>
        <w:t>Комунікації із внутрішньою громадськістю</w:t>
      </w:r>
      <w:bookmarkStart w:id="0" w:name="_Toc506034010"/>
      <w:r w:rsidRPr="00095F87">
        <w:rPr>
          <w:sz w:val="24"/>
          <w:lang w:val="uk-UA"/>
        </w:rPr>
        <w:t>. Сутність, цілі та завдання корпоративних комунікацій</w:t>
      </w:r>
      <w:bookmarkEnd w:id="0"/>
      <w:r w:rsidRPr="00095F87">
        <w:rPr>
          <w:sz w:val="24"/>
          <w:lang w:val="uk-UA"/>
        </w:rPr>
        <w:t xml:space="preserve"> для бізнесових установ</w:t>
      </w:r>
      <w:r>
        <w:rPr>
          <w:sz w:val="24"/>
          <w:lang w:val="uk-UA"/>
        </w:rPr>
        <w:t>.</w:t>
      </w:r>
      <w:r w:rsidRPr="00095F87">
        <w:rPr>
          <w:sz w:val="24"/>
          <w:lang w:val="uk-UA"/>
        </w:rPr>
        <w:t xml:space="preserve"> Фактори впливу на корпоративні комунікації.</w:t>
      </w:r>
      <w:r w:rsidRPr="00095F87">
        <w:rPr>
          <w:sz w:val="24"/>
        </w:rPr>
        <w:t xml:space="preserve"> Основні завдання служби ПР у роботі з персоналом</w:t>
      </w:r>
      <w:r w:rsidRPr="00095F87">
        <w:rPr>
          <w:sz w:val="24"/>
          <w:lang w:val="uk-UA"/>
        </w:rPr>
        <w:t>.</w:t>
      </w:r>
      <w:r>
        <w:rPr>
          <w:bCs/>
          <w:color w:val="000000"/>
          <w:spacing w:val="-1"/>
          <w:sz w:val="24"/>
          <w:lang w:val="uk-UA"/>
        </w:rPr>
        <w:t xml:space="preserve"> </w:t>
      </w:r>
      <w:r w:rsidRPr="00095F87">
        <w:rPr>
          <w:sz w:val="24"/>
        </w:rPr>
        <w:t>Принципи та структура внутріорганізаційних комунікацій</w:t>
      </w:r>
      <w:r w:rsidRPr="00095F87">
        <w:rPr>
          <w:sz w:val="24"/>
          <w:lang w:val="uk-UA"/>
        </w:rPr>
        <w:t>.</w:t>
      </w:r>
      <w:r w:rsidRPr="00095F87">
        <w:rPr>
          <w:sz w:val="24"/>
        </w:rPr>
        <w:t xml:space="preserve"> Найважливіші правила побудови корпоративних комунікацій. Основні канали внутрішніх комунікацій</w:t>
      </w:r>
      <w:r w:rsidRPr="00095F87">
        <w:rPr>
          <w:sz w:val="24"/>
          <w:lang w:val="uk-UA"/>
        </w:rPr>
        <w:t>.</w:t>
      </w:r>
      <w:r w:rsidRPr="00095F87">
        <w:rPr>
          <w:sz w:val="24"/>
        </w:rPr>
        <w:t xml:space="preserve"> Основні засоби комунікацій із персоналом</w:t>
      </w:r>
      <w:r w:rsidRPr="00095F87">
        <w:rPr>
          <w:sz w:val="24"/>
          <w:lang w:val="uk-UA"/>
        </w:rPr>
        <w:t>.</w:t>
      </w:r>
      <w:r>
        <w:rPr>
          <w:bCs/>
          <w:color w:val="000000"/>
          <w:spacing w:val="-1"/>
          <w:sz w:val="24"/>
          <w:lang w:val="uk-UA"/>
        </w:rPr>
        <w:t xml:space="preserve"> </w:t>
      </w:r>
      <w:r w:rsidRPr="005103B3">
        <w:rPr>
          <w:sz w:val="24"/>
          <w:lang w:val="uk-UA"/>
        </w:rPr>
        <w:t xml:space="preserve">Комунікації із </w:t>
      </w:r>
      <w:r>
        <w:rPr>
          <w:sz w:val="24"/>
          <w:lang w:val="uk-UA"/>
        </w:rPr>
        <w:t xml:space="preserve">зовнішньою </w:t>
      </w:r>
      <w:r w:rsidRPr="005103B3">
        <w:rPr>
          <w:sz w:val="24"/>
          <w:lang w:val="uk-UA"/>
        </w:rPr>
        <w:t xml:space="preserve">громадськістю. Сутність, цілі та завдання </w:t>
      </w:r>
      <w:r>
        <w:rPr>
          <w:sz w:val="24"/>
          <w:lang w:val="uk-UA"/>
        </w:rPr>
        <w:t xml:space="preserve">зовнішніх </w:t>
      </w:r>
      <w:r w:rsidRPr="005103B3">
        <w:rPr>
          <w:sz w:val="24"/>
          <w:lang w:val="uk-UA"/>
        </w:rPr>
        <w:t>комунікацій.</w:t>
      </w:r>
      <w:r>
        <w:rPr>
          <w:sz w:val="24"/>
          <w:lang w:val="uk-UA"/>
        </w:rPr>
        <w:t xml:space="preserve"> </w:t>
      </w:r>
      <w:r w:rsidRPr="001A22F4">
        <w:rPr>
          <w:sz w:val="24"/>
          <w:lang w:val="uk-UA"/>
        </w:rPr>
        <w:t>Спільне та відмінне внутрішньої і зовнішньої комунікацій</w:t>
      </w:r>
    </w:p>
    <w:p w:rsidR="00994D88" w:rsidRDefault="00994D88" w:rsidP="005A2BCD">
      <w:pPr>
        <w:shd w:val="clear" w:color="auto" w:fill="FFFFFF"/>
        <w:ind w:firstLine="540"/>
        <w:jc w:val="both"/>
        <w:rPr>
          <w:i/>
          <w:iCs/>
          <w:color w:val="000000"/>
          <w:spacing w:val="-1"/>
          <w:sz w:val="24"/>
          <w:lang w:val="uk-UA"/>
        </w:rPr>
      </w:pPr>
    </w:p>
    <w:p w:rsidR="00994D88" w:rsidRPr="00D76F43" w:rsidRDefault="00994D88" w:rsidP="00D76F43">
      <w:pPr>
        <w:pStyle w:val="Heading3"/>
        <w:spacing w:before="0" w:after="0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  <w:lang w:val="uk-UA"/>
        </w:rPr>
      </w:pPr>
      <w:r w:rsidRPr="00162375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uk-UA"/>
        </w:rPr>
        <w:t xml:space="preserve">Розділ 2. </w:t>
      </w:r>
      <w:r w:rsidRPr="005A2BCD">
        <w:rPr>
          <w:rFonts w:ascii="Times New Roman" w:hAnsi="Times New Roman" w:cs="Times New Roman"/>
          <w:i/>
          <w:iCs/>
          <w:color w:val="000000"/>
          <w:spacing w:val="-1"/>
          <w:sz w:val="24"/>
          <w:lang w:val="uk-UA"/>
        </w:rPr>
        <w:t>Організація роботи по зв’язках з громадськістю в різних секторах бізнесової діяльності</w:t>
      </w:r>
    </w:p>
    <w:p w:rsidR="00994D88" w:rsidRPr="005A2BCD" w:rsidRDefault="00994D88" w:rsidP="005A2BCD">
      <w:pPr>
        <w:shd w:val="clear" w:color="auto" w:fill="FFFFFF"/>
        <w:ind w:firstLine="540"/>
        <w:jc w:val="both"/>
        <w:rPr>
          <w:bCs/>
          <w:color w:val="000000"/>
          <w:spacing w:val="-1"/>
          <w:sz w:val="24"/>
          <w:lang w:val="uk-UA"/>
        </w:rPr>
      </w:pPr>
      <w:r w:rsidRPr="002930F4">
        <w:rPr>
          <w:i/>
          <w:iCs/>
          <w:color w:val="000000"/>
          <w:spacing w:val="-1"/>
          <w:sz w:val="24"/>
          <w:lang w:val="uk-UA"/>
        </w:rPr>
        <w:t>Тема 3.</w:t>
      </w:r>
      <w:r>
        <w:rPr>
          <w:bCs/>
          <w:color w:val="000000"/>
          <w:spacing w:val="-1"/>
          <w:sz w:val="24"/>
          <w:lang w:val="uk-UA"/>
        </w:rPr>
        <w:t xml:space="preserve"> </w:t>
      </w:r>
      <w:r w:rsidRPr="00B53DF6">
        <w:rPr>
          <w:i/>
          <w:iCs/>
          <w:color w:val="000000"/>
          <w:spacing w:val="-1"/>
          <w:sz w:val="24"/>
          <w:lang w:val="uk-UA"/>
        </w:rPr>
        <w:t>Організація роботи по зв’язках з громадськістю в</w:t>
      </w:r>
      <w:r>
        <w:rPr>
          <w:i/>
          <w:iCs/>
          <w:color w:val="000000"/>
          <w:spacing w:val="-1"/>
          <w:sz w:val="24"/>
          <w:lang w:val="uk-UA"/>
        </w:rPr>
        <w:t xml:space="preserve"> бізнесовому </w:t>
      </w:r>
      <w:r w:rsidRPr="00B53DF6">
        <w:rPr>
          <w:i/>
          <w:iCs/>
          <w:color w:val="000000"/>
          <w:spacing w:val="-1"/>
          <w:sz w:val="24"/>
          <w:lang w:val="uk-UA"/>
        </w:rPr>
        <w:t xml:space="preserve"> секторі економіки.</w:t>
      </w:r>
    </w:p>
    <w:p w:rsidR="00994D88" w:rsidRPr="001A22F4" w:rsidRDefault="00994D88" w:rsidP="005A2BCD">
      <w:pPr>
        <w:shd w:val="clear" w:color="auto" w:fill="FFFFFF"/>
        <w:ind w:firstLine="540"/>
        <w:jc w:val="both"/>
        <w:rPr>
          <w:bCs/>
          <w:color w:val="000000"/>
          <w:spacing w:val="-1"/>
          <w:sz w:val="24"/>
          <w:lang w:val="uk-UA"/>
        </w:rPr>
      </w:pPr>
      <w:r w:rsidRPr="005103B3">
        <w:rPr>
          <w:bCs/>
          <w:color w:val="000000"/>
          <w:spacing w:val="-1"/>
          <w:sz w:val="24"/>
          <w:lang w:val="uk-UA"/>
        </w:rPr>
        <w:t>Індустріальний сектор економіки та види підприємств, що входять до його складу. Особливості позиціонування бізнесових установ засобами ПР в</w:t>
      </w:r>
      <w:r>
        <w:rPr>
          <w:bCs/>
          <w:color w:val="000000"/>
          <w:spacing w:val="-1"/>
          <w:sz w:val="24"/>
          <w:lang w:val="uk-UA"/>
        </w:rPr>
        <w:t xml:space="preserve"> комерційному середовищі</w:t>
      </w:r>
      <w:r w:rsidRPr="005103B3">
        <w:rPr>
          <w:bCs/>
          <w:color w:val="000000"/>
          <w:spacing w:val="-1"/>
          <w:sz w:val="24"/>
          <w:lang w:val="uk-UA"/>
        </w:rPr>
        <w:t xml:space="preserve">. </w:t>
      </w:r>
    </w:p>
    <w:p w:rsidR="00994D88" w:rsidRDefault="00994D88" w:rsidP="00AF5920">
      <w:pPr>
        <w:shd w:val="clear" w:color="auto" w:fill="FFFFFF"/>
        <w:ind w:firstLine="540"/>
        <w:jc w:val="both"/>
        <w:rPr>
          <w:iCs/>
          <w:color w:val="000000"/>
          <w:spacing w:val="-1"/>
          <w:sz w:val="24"/>
          <w:lang w:val="uk-UA"/>
        </w:rPr>
      </w:pPr>
      <w:r w:rsidRPr="00D76F43">
        <w:rPr>
          <w:iCs/>
          <w:color w:val="000000"/>
          <w:spacing w:val="-1"/>
          <w:sz w:val="24"/>
          <w:lang w:val="uk-UA"/>
        </w:rPr>
        <w:t xml:space="preserve">Фінансові установи та їх позиціонування засобами ПР. </w:t>
      </w:r>
      <w:r w:rsidRPr="00AF5920">
        <w:rPr>
          <w:sz w:val="24"/>
          <w:lang w:val="uk-UA"/>
        </w:rPr>
        <w:t>Комунікації у фінансовій сфері.</w:t>
      </w:r>
    </w:p>
    <w:p w:rsidR="00994D88" w:rsidRDefault="00994D88" w:rsidP="00AF5920">
      <w:pPr>
        <w:shd w:val="clear" w:color="auto" w:fill="FFFFFF"/>
        <w:ind w:firstLine="540"/>
        <w:jc w:val="both"/>
        <w:rPr>
          <w:sz w:val="24"/>
          <w:lang w:val="uk-UA"/>
        </w:rPr>
      </w:pPr>
      <w:r w:rsidRPr="00D76F43">
        <w:rPr>
          <w:iCs/>
          <w:color w:val="000000"/>
          <w:spacing w:val="-1"/>
          <w:sz w:val="24"/>
          <w:lang w:val="uk-UA"/>
        </w:rPr>
        <w:t>ПР-підтримка аграрно-промислової діяльності.</w:t>
      </w:r>
      <w:r w:rsidRPr="00AF5920">
        <w:rPr>
          <w:sz w:val="24"/>
          <w:lang w:val="uk-UA"/>
        </w:rPr>
        <w:t xml:space="preserve"> </w:t>
      </w:r>
      <w:r w:rsidRPr="00AF5920">
        <w:rPr>
          <w:sz w:val="24"/>
        </w:rPr>
        <w:t>Функціональна взаємодія</w:t>
      </w:r>
      <w:r>
        <w:rPr>
          <w:sz w:val="24"/>
        </w:rPr>
        <w:t xml:space="preserve"> комерційної структур</w:t>
      </w:r>
      <w:r>
        <w:rPr>
          <w:sz w:val="24"/>
          <w:lang w:val="uk-UA"/>
        </w:rPr>
        <w:t>и</w:t>
      </w:r>
      <w:r>
        <w:rPr>
          <w:sz w:val="24"/>
        </w:rPr>
        <w:t xml:space="preserve"> </w:t>
      </w:r>
      <w:r w:rsidRPr="00AF5920">
        <w:rPr>
          <w:sz w:val="24"/>
        </w:rPr>
        <w:t xml:space="preserve">з органами </w:t>
      </w:r>
      <w:r>
        <w:rPr>
          <w:sz w:val="24"/>
          <w:lang w:val="uk-UA"/>
        </w:rPr>
        <w:t xml:space="preserve">муніципального та </w:t>
      </w:r>
      <w:r w:rsidRPr="00AF5920">
        <w:rPr>
          <w:sz w:val="24"/>
        </w:rPr>
        <w:t>державного управління</w:t>
      </w:r>
      <w:r>
        <w:rPr>
          <w:sz w:val="24"/>
          <w:lang w:val="uk-UA"/>
        </w:rPr>
        <w:t>, громадськісьтю,</w:t>
      </w:r>
      <w:r w:rsidRPr="00AF5920">
        <w:rPr>
          <w:sz w:val="24"/>
          <w:lang w:val="uk-UA"/>
        </w:rPr>
        <w:t xml:space="preserve"> </w:t>
      </w:r>
      <w:r>
        <w:rPr>
          <w:sz w:val="24"/>
          <w:lang w:val="uk-UA"/>
        </w:rPr>
        <w:t>споживачами комерційної послуги.</w:t>
      </w:r>
    </w:p>
    <w:p w:rsidR="00994D88" w:rsidRDefault="00994D88" w:rsidP="00272E7A">
      <w:pPr>
        <w:ind w:firstLine="425"/>
        <w:jc w:val="both"/>
        <w:rPr>
          <w:bCs/>
          <w:color w:val="000000"/>
          <w:spacing w:val="-1"/>
          <w:sz w:val="24"/>
          <w:lang w:val="uk-UA"/>
        </w:rPr>
      </w:pPr>
      <w:r>
        <w:rPr>
          <w:i/>
          <w:iCs/>
          <w:color w:val="000000"/>
          <w:spacing w:val="-1"/>
          <w:sz w:val="24"/>
          <w:lang w:val="uk-UA"/>
        </w:rPr>
        <w:t>Тема 4</w:t>
      </w:r>
      <w:r w:rsidRPr="002930F4">
        <w:rPr>
          <w:i/>
          <w:iCs/>
          <w:color w:val="000000"/>
          <w:spacing w:val="-1"/>
          <w:sz w:val="24"/>
          <w:lang w:val="uk-UA"/>
        </w:rPr>
        <w:t>.</w:t>
      </w:r>
      <w:r>
        <w:rPr>
          <w:bCs/>
          <w:color w:val="000000"/>
          <w:spacing w:val="-1"/>
          <w:sz w:val="24"/>
          <w:lang w:val="uk-UA"/>
        </w:rPr>
        <w:t xml:space="preserve"> </w:t>
      </w:r>
      <w:r w:rsidRPr="00443CD9">
        <w:rPr>
          <w:i/>
          <w:iCs/>
          <w:spacing w:val="-1"/>
          <w:sz w:val="24"/>
          <w:lang w:val="uk-UA"/>
        </w:rPr>
        <w:t xml:space="preserve"> </w:t>
      </w:r>
      <w:r w:rsidRPr="006F1B7E">
        <w:rPr>
          <w:bCs/>
          <w:i/>
          <w:color w:val="000000"/>
          <w:spacing w:val="-1"/>
          <w:sz w:val="24"/>
          <w:lang w:val="uk-UA"/>
        </w:rPr>
        <w:t>Інвестиційна сфера бізнесової діяльності та її специфіка.</w:t>
      </w:r>
      <w:r w:rsidRPr="005103B3">
        <w:rPr>
          <w:bCs/>
          <w:color w:val="000000"/>
          <w:spacing w:val="-1"/>
          <w:sz w:val="24"/>
          <w:lang w:val="uk-UA"/>
        </w:rPr>
        <w:t xml:space="preserve"> </w:t>
      </w:r>
    </w:p>
    <w:p w:rsidR="00994D88" w:rsidRPr="00AF5920" w:rsidRDefault="00994D88" w:rsidP="00272E7A">
      <w:pPr>
        <w:ind w:firstLine="425"/>
        <w:jc w:val="both"/>
        <w:rPr>
          <w:sz w:val="24"/>
        </w:rPr>
      </w:pPr>
      <w:r>
        <w:rPr>
          <w:bCs/>
          <w:color w:val="000000"/>
          <w:spacing w:val="-1"/>
          <w:sz w:val="24"/>
          <w:lang w:val="uk-UA"/>
        </w:rPr>
        <w:t xml:space="preserve">Сутність, цілі та завдання ПР-роботи з інвесторами. </w:t>
      </w:r>
      <w:r w:rsidRPr="005103B3">
        <w:rPr>
          <w:bCs/>
          <w:color w:val="000000"/>
          <w:spacing w:val="-1"/>
          <w:sz w:val="24"/>
          <w:lang w:val="uk-UA"/>
        </w:rPr>
        <w:t xml:space="preserve">Особливості позиціонування бізнесових установ засобами ПР в </w:t>
      </w:r>
      <w:r>
        <w:rPr>
          <w:bCs/>
          <w:color w:val="000000"/>
          <w:spacing w:val="-1"/>
          <w:sz w:val="24"/>
          <w:lang w:val="uk-UA"/>
        </w:rPr>
        <w:t xml:space="preserve">інвестиційному </w:t>
      </w:r>
      <w:r w:rsidRPr="005103B3">
        <w:rPr>
          <w:bCs/>
          <w:color w:val="000000"/>
          <w:spacing w:val="-1"/>
          <w:sz w:val="24"/>
          <w:lang w:val="uk-UA"/>
        </w:rPr>
        <w:t xml:space="preserve">секторі. </w:t>
      </w:r>
      <w:r>
        <w:rPr>
          <w:bCs/>
          <w:color w:val="000000"/>
          <w:spacing w:val="-1"/>
          <w:sz w:val="24"/>
          <w:lang w:val="uk-UA"/>
        </w:rPr>
        <w:t>Формування засобами ПР  конкурентних переваг та ефективності інвестиційних проектів. ПР-супроводження  реалізації інвестиційних проектів та  програм.</w:t>
      </w:r>
      <w:r w:rsidRPr="00D76F43">
        <w:rPr>
          <w:b/>
        </w:rPr>
        <w:t xml:space="preserve"> </w:t>
      </w:r>
      <w:r w:rsidRPr="00AF5920">
        <w:rPr>
          <w:sz w:val="24"/>
        </w:rPr>
        <w:t>Основні напрями діяльності ПР-служб у роботі з інвесторами</w:t>
      </w:r>
      <w:r w:rsidRPr="00AF5920">
        <w:rPr>
          <w:sz w:val="24"/>
          <w:lang w:val="uk-UA"/>
        </w:rPr>
        <w:t>.</w:t>
      </w:r>
      <w:r w:rsidRPr="00AF5920">
        <w:rPr>
          <w:sz w:val="24"/>
        </w:rPr>
        <w:t xml:space="preserve"> Принцип</w:t>
      </w:r>
      <w:r>
        <w:rPr>
          <w:sz w:val="24"/>
          <w:lang w:val="uk-UA"/>
        </w:rPr>
        <w:t>и</w:t>
      </w:r>
      <w:r w:rsidRPr="00AF5920">
        <w:rPr>
          <w:sz w:val="24"/>
          <w:lang w:val="uk-UA"/>
        </w:rPr>
        <w:t xml:space="preserve"> ведення комунікативної політики</w:t>
      </w:r>
      <w:r w:rsidRPr="00AF5920">
        <w:rPr>
          <w:sz w:val="24"/>
        </w:rPr>
        <w:t xml:space="preserve"> </w:t>
      </w:r>
      <w:r w:rsidRPr="00AF5920">
        <w:rPr>
          <w:sz w:val="24"/>
          <w:lang w:val="uk-UA"/>
        </w:rPr>
        <w:t xml:space="preserve">(принцип </w:t>
      </w:r>
      <w:r w:rsidRPr="00AF5920">
        <w:rPr>
          <w:sz w:val="24"/>
        </w:rPr>
        <w:t>послідовн</w:t>
      </w:r>
      <w:r w:rsidRPr="00AF5920">
        <w:rPr>
          <w:sz w:val="24"/>
          <w:lang w:val="uk-UA"/>
        </w:rPr>
        <w:t xml:space="preserve">ості, </w:t>
      </w:r>
      <w:r w:rsidRPr="00AF5920">
        <w:rPr>
          <w:sz w:val="24"/>
        </w:rPr>
        <w:t xml:space="preserve">принципи активного просування успіху, </w:t>
      </w:r>
      <w:r w:rsidRPr="00AF5920">
        <w:rPr>
          <w:sz w:val="24"/>
          <w:lang w:val="uk-UA"/>
        </w:rPr>
        <w:t>і</w:t>
      </w:r>
      <w:r w:rsidRPr="00AF5920">
        <w:rPr>
          <w:sz w:val="24"/>
        </w:rPr>
        <w:t>ніціатива контактів, принцип постійної, цілеспрямованої і кваліфікованої діяльності</w:t>
      </w:r>
      <w:r w:rsidRPr="00AF5920">
        <w:rPr>
          <w:sz w:val="24"/>
          <w:lang w:val="uk-UA"/>
        </w:rPr>
        <w:t>)</w:t>
      </w:r>
      <w:r w:rsidRPr="00AF5920">
        <w:rPr>
          <w:sz w:val="24"/>
        </w:rPr>
        <w:t>.</w:t>
      </w:r>
    </w:p>
    <w:p w:rsidR="00994D88" w:rsidRPr="00272E7A" w:rsidRDefault="00994D88" w:rsidP="00272E7A">
      <w:pPr>
        <w:shd w:val="clear" w:color="auto" w:fill="FFFFFF"/>
        <w:ind w:firstLine="425"/>
        <w:jc w:val="both"/>
        <w:rPr>
          <w:bCs/>
          <w:color w:val="000000"/>
          <w:spacing w:val="-1"/>
          <w:sz w:val="24"/>
          <w:lang w:val="uk-UA"/>
        </w:rPr>
      </w:pPr>
      <w:r>
        <w:rPr>
          <w:i/>
          <w:iCs/>
          <w:color w:val="000000"/>
          <w:spacing w:val="-1"/>
          <w:sz w:val="24"/>
          <w:lang w:val="uk-UA"/>
        </w:rPr>
        <w:t>Тема 5</w:t>
      </w:r>
      <w:r w:rsidRPr="002930F4">
        <w:rPr>
          <w:i/>
          <w:iCs/>
          <w:color w:val="000000"/>
          <w:spacing w:val="-1"/>
          <w:sz w:val="24"/>
          <w:lang w:val="uk-UA"/>
        </w:rPr>
        <w:t>.</w:t>
      </w:r>
      <w:r>
        <w:rPr>
          <w:bCs/>
          <w:color w:val="000000"/>
          <w:spacing w:val="-1"/>
          <w:sz w:val="24"/>
          <w:lang w:val="uk-UA"/>
        </w:rPr>
        <w:t xml:space="preserve"> </w:t>
      </w:r>
      <w:r w:rsidRPr="00443CD9">
        <w:rPr>
          <w:i/>
          <w:iCs/>
          <w:spacing w:val="-1"/>
          <w:sz w:val="24"/>
          <w:lang w:val="uk-UA"/>
        </w:rPr>
        <w:t xml:space="preserve"> ПР-діяльність бізнес-структур в рекреаційній сфері.</w:t>
      </w:r>
    </w:p>
    <w:p w:rsidR="00994D88" w:rsidRPr="009D4140" w:rsidRDefault="00994D88" w:rsidP="009D4140">
      <w:pPr>
        <w:shd w:val="clear" w:color="auto" w:fill="FFFFFF"/>
        <w:ind w:firstLine="425"/>
        <w:jc w:val="both"/>
        <w:rPr>
          <w:iCs/>
          <w:spacing w:val="-1"/>
          <w:sz w:val="24"/>
          <w:lang w:val="uk-UA"/>
        </w:rPr>
      </w:pPr>
      <w:r w:rsidRPr="009D4140">
        <w:rPr>
          <w:iCs/>
          <w:spacing w:val="-1"/>
          <w:sz w:val="24"/>
          <w:lang w:val="uk-UA"/>
        </w:rPr>
        <w:t xml:space="preserve">Особливості ПР-діяльність бізнесових структур в рекреаційній сфері. </w:t>
      </w:r>
      <w:r w:rsidRPr="009D4140">
        <w:rPr>
          <w:sz w:val="24"/>
        </w:rPr>
        <w:t>Рі</w:t>
      </w:r>
      <w:r>
        <w:rPr>
          <w:sz w:val="24"/>
        </w:rPr>
        <w:t xml:space="preserve">зновиди, структура та завдання </w:t>
      </w:r>
      <w:r w:rsidRPr="009D4140">
        <w:rPr>
          <w:sz w:val="24"/>
          <w:lang w:val="uk-UA"/>
        </w:rPr>
        <w:t>ПР-</w:t>
      </w:r>
      <w:r w:rsidRPr="009D4140">
        <w:rPr>
          <w:sz w:val="24"/>
        </w:rPr>
        <w:t>комунікацій</w:t>
      </w:r>
      <w:r w:rsidRPr="009D4140">
        <w:rPr>
          <w:sz w:val="24"/>
          <w:lang w:val="uk-UA"/>
        </w:rPr>
        <w:t xml:space="preserve"> в сфері бізнесу, що обслуговує рекреацію.</w:t>
      </w:r>
      <w:r>
        <w:rPr>
          <w:sz w:val="24"/>
          <w:lang w:val="uk-UA"/>
        </w:rPr>
        <w:t xml:space="preserve"> ПР-діяльність туристичних установ. Організація та проведення ПР-кампаній для туристичних фірм. Презентаційні матеріали та канали їх розповсюдження. ПР-підтримка проектів в сфері шоу-бізнесу. Блогосфера та корпоративні сайти як ефективні канали розповсюдження інформації. Іміджеві ПР-програми. </w:t>
      </w:r>
    </w:p>
    <w:p w:rsidR="00994D88" w:rsidRPr="0094215B" w:rsidRDefault="00994D88" w:rsidP="0094215B">
      <w:pPr>
        <w:spacing w:after="120"/>
        <w:ind w:left="360"/>
        <w:jc w:val="center"/>
        <w:rPr>
          <w:b/>
          <w:bCs/>
          <w:color w:val="FF0000"/>
          <w:sz w:val="24"/>
          <w:lang w:val="uk-UA"/>
        </w:rPr>
      </w:pPr>
      <w:r w:rsidRPr="009D4140">
        <w:rPr>
          <w:b/>
          <w:bCs/>
          <w:sz w:val="24"/>
          <w:lang w:val="uk-UA"/>
        </w:rPr>
        <w:t xml:space="preserve">4. </w:t>
      </w:r>
      <w:r w:rsidRPr="006F1B7E">
        <w:rPr>
          <w:b/>
          <w:bCs/>
          <w:sz w:val="24"/>
          <w:lang w:val="uk-UA"/>
        </w:rPr>
        <w:t xml:space="preserve">Структура навчальної дисципліни </w:t>
      </w:r>
    </w:p>
    <w:tbl>
      <w:tblPr>
        <w:tblW w:w="489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7"/>
        <w:gridCol w:w="895"/>
        <w:gridCol w:w="560"/>
        <w:gridCol w:w="591"/>
        <w:gridCol w:w="645"/>
        <w:gridCol w:w="460"/>
        <w:gridCol w:w="71"/>
        <w:gridCol w:w="30"/>
        <w:gridCol w:w="1020"/>
        <w:gridCol w:w="38"/>
        <w:gridCol w:w="758"/>
        <w:gridCol w:w="129"/>
        <w:gridCol w:w="474"/>
        <w:gridCol w:w="663"/>
        <w:gridCol w:w="710"/>
        <w:gridCol w:w="472"/>
        <w:gridCol w:w="109"/>
        <w:gridCol w:w="710"/>
      </w:tblGrid>
      <w:tr w:rsidR="00994D88" w:rsidRPr="00443CD9" w:rsidTr="00272E7A">
        <w:trPr>
          <w:cantSplit/>
        </w:trPr>
        <w:tc>
          <w:tcPr>
            <w:tcW w:w="799" w:type="pct"/>
            <w:vMerge w:val="restart"/>
          </w:tcPr>
          <w:p w:rsidR="00994D88" w:rsidRPr="009D4140" w:rsidRDefault="00994D88" w:rsidP="00396351">
            <w:pPr>
              <w:jc w:val="center"/>
              <w:rPr>
                <w:sz w:val="24"/>
                <w:lang w:val="uk-UA"/>
              </w:rPr>
            </w:pPr>
            <w:r w:rsidRPr="009D4140">
              <w:rPr>
                <w:sz w:val="24"/>
                <w:lang w:val="uk-UA"/>
              </w:rPr>
              <w:t>Назви тематичних розділів і тем</w:t>
            </w:r>
          </w:p>
        </w:tc>
        <w:tc>
          <w:tcPr>
            <w:tcW w:w="4201" w:type="pct"/>
            <w:gridSpan w:val="17"/>
          </w:tcPr>
          <w:p w:rsidR="00994D88" w:rsidRPr="00443CD9" w:rsidRDefault="00994D88" w:rsidP="00396351">
            <w:pPr>
              <w:jc w:val="center"/>
              <w:rPr>
                <w:sz w:val="24"/>
                <w:lang w:val="uk-UA"/>
              </w:rPr>
            </w:pPr>
            <w:r w:rsidRPr="009D4140">
              <w:rPr>
                <w:sz w:val="24"/>
                <w:lang w:val="uk-UA"/>
              </w:rPr>
              <w:t>Кількі</w:t>
            </w:r>
            <w:r w:rsidRPr="00443CD9">
              <w:rPr>
                <w:sz w:val="24"/>
                <w:lang w:val="uk-UA"/>
              </w:rPr>
              <w:t>сть годин</w:t>
            </w:r>
          </w:p>
        </w:tc>
      </w:tr>
      <w:tr w:rsidR="00994D88" w:rsidRPr="0086203B" w:rsidTr="00272E7A">
        <w:trPr>
          <w:cantSplit/>
        </w:trPr>
        <w:tc>
          <w:tcPr>
            <w:tcW w:w="799" w:type="pct"/>
            <w:vMerge/>
          </w:tcPr>
          <w:p w:rsidR="00994D88" w:rsidRPr="00443CD9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153" w:type="pct"/>
            <w:gridSpan w:val="8"/>
          </w:tcPr>
          <w:p w:rsidR="00994D88" w:rsidRPr="00443CD9" w:rsidRDefault="00994D88" w:rsidP="00396351">
            <w:pPr>
              <w:jc w:val="center"/>
              <w:rPr>
                <w:sz w:val="24"/>
                <w:lang w:val="uk-UA"/>
              </w:rPr>
            </w:pPr>
            <w:r w:rsidRPr="00443CD9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2048" w:type="pct"/>
            <w:gridSpan w:val="9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443CD9">
              <w:rPr>
                <w:sz w:val="24"/>
                <w:lang w:val="uk-UA"/>
              </w:rPr>
              <w:t>заочна фор</w:t>
            </w:r>
            <w:r w:rsidRPr="0086203B">
              <w:rPr>
                <w:sz w:val="24"/>
              </w:rPr>
              <w:t>ма</w:t>
            </w:r>
          </w:p>
        </w:tc>
      </w:tr>
      <w:tr w:rsidR="00994D88" w:rsidRPr="0086203B" w:rsidTr="00272E7A">
        <w:trPr>
          <w:cantSplit/>
        </w:trPr>
        <w:tc>
          <w:tcPr>
            <w:tcW w:w="799" w:type="pct"/>
            <w:vMerge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Merge w:val="restar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 xml:space="preserve">усього </w:t>
            </w:r>
          </w:p>
        </w:tc>
        <w:tc>
          <w:tcPr>
            <w:tcW w:w="1702" w:type="pct"/>
            <w:gridSpan w:val="7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у тому числі</w:t>
            </w:r>
          </w:p>
        </w:tc>
        <w:tc>
          <w:tcPr>
            <w:tcW w:w="466" w:type="pct"/>
            <w:gridSpan w:val="3"/>
            <w:vMerge w:val="restar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 xml:space="preserve">усього </w:t>
            </w:r>
          </w:p>
        </w:tc>
        <w:tc>
          <w:tcPr>
            <w:tcW w:w="1582" w:type="pct"/>
            <w:gridSpan w:val="6"/>
            <w:tcBorders>
              <w:bottom w:val="nil"/>
            </w:tcBorders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у тому числі</w:t>
            </w:r>
          </w:p>
        </w:tc>
      </w:tr>
      <w:tr w:rsidR="00994D88" w:rsidRPr="0086203B" w:rsidTr="00272E7A">
        <w:trPr>
          <w:cantSplit/>
        </w:trPr>
        <w:tc>
          <w:tcPr>
            <w:tcW w:w="799" w:type="pct"/>
            <w:vMerge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</w:p>
        </w:tc>
        <w:tc>
          <w:tcPr>
            <w:tcW w:w="451" w:type="pct"/>
            <w:vMerge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</w:p>
        </w:tc>
        <w:tc>
          <w:tcPr>
            <w:tcW w:w="282" w:type="pc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</w:t>
            </w:r>
          </w:p>
        </w:tc>
        <w:tc>
          <w:tcPr>
            <w:tcW w:w="298" w:type="pc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с/п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jc w:val="center"/>
              <w:rPr>
                <w:sz w:val="24"/>
                <w:lang w:val="en-US"/>
              </w:rPr>
            </w:pPr>
            <w:r w:rsidRPr="0086203B">
              <w:rPr>
                <w:sz w:val="24"/>
              </w:rPr>
              <w:t>лаб</w:t>
            </w:r>
          </w:p>
        </w:tc>
        <w:tc>
          <w:tcPr>
            <w:tcW w:w="797" w:type="pct"/>
            <w:gridSpan w:val="4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сам.роб.</w:t>
            </w:r>
          </w:p>
        </w:tc>
        <w:tc>
          <w:tcPr>
            <w:tcW w:w="466" w:type="pct"/>
            <w:gridSpan w:val="3"/>
            <w:vMerge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</w:p>
        </w:tc>
        <w:tc>
          <w:tcPr>
            <w:tcW w:w="239" w:type="pc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</w:t>
            </w:r>
          </w:p>
        </w:tc>
        <w:tc>
          <w:tcPr>
            <w:tcW w:w="334" w:type="pc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с/п</w:t>
            </w:r>
          </w:p>
        </w:tc>
        <w:tc>
          <w:tcPr>
            <w:tcW w:w="358" w:type="pct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лаб</w:t>
            </w:r>
          </w:p>
        </w:tc>
        <w:tc>
          <w:tcPr>
            <w:tcW w:w="652" w:type="pct"/>
            <w:gridSpan w:val="3"/>
          </w:tcPr>
          <w:p w:rsidR="00994D88" w:rsidRPr="0086203B" w:rsidRDefault="00994D88" w:rsidP="00396351">
            <w:pPr>
              <w:jc w:val="center"/>
              <w:rPr>
                <w:sz w:val="24"/>
              </w:rPr>
            </w:pPr>
            <w:r w:rsidRPr="0086203B">
              <w:rPr>
                <w:sz w:val="24"/>
              </w:rPr>
              <w:t>сам.роб.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451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82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98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25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32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565" w:type="pct"/>
            <w:gridSpan w:val="3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інд.завд.</w:t>
            </w:r>
          </w:p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(при  наявності)</w:t>
            </w:r>
          </w:p>
        </w:tc>
        <w:tc>
          <w:tcPr>
            <w:tcW w:w="466" w:type="pct"/>
            <w:gridSpan w:val="3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3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34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58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293" w:type="pct"/>
            <w:gridSpan w:val="2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35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інд.завд.</w:t>
            </w:r>
          </w:p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(при наявності)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</w:t>
            </w:r>
          </w:p>
        </w:tc>
        <w:tc>
          <w:tcPr>
            <w:tcW w:w="451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2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3</w:t>
            </w:r>
          </w:p>
        </w:tc>
        <w:tc>
          <w:tcPr>
            <w:tcW w:w="298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4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5</w:t>
            </w:r>
          </w:p>
        </w:tc>
        <w:tc>
          <w:tcPr>
            <w:tcW w:w="232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6</w:t>
            </w:r>
          </w:p>
        </w:tc>
        <w:tc>
          <w:tcPr>
            <w:tcW w:w="565" w:type="pct"/>
            <w:gridSpan w:val="3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  <w:tc>
          <w:tcPr>
            <w:tcW w:w="466" w:type="pct"/>
            <w:gridSpan w:val="3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7</w:t>
            </w:r>
          </w:p>
        </w:tc>
        <w:tc>
          <w:tcPr>
            <w:tcW w:w="23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8</w:t>
            </w:r>
          </w:p>
        </w:tc>
        <w:tc>
          <w:tcPr>
            <w:tcW w:w="334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9</w:t>
            </w:r>
          </w:p>
        </w:tc>
        <w:tc>
          <w:tcPr>
            <w:tcW w:w="358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10</w:t>
            </w:r>
          </w:p>
        </w:tc>
        <w:tc>
          <w:tcPr>
            <w:tcW w:w="293" w:type="pct"/>
            <w:gridSpan w:val="2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  <w:r w:rsidRPr="0086203B">
              <w:rPr>
                <w:bCs/>
                <w:sz w:val="24"/>
              </w:rPr>
              <w:t>11</w:t>
            </w:r>
          </w:p>
        </w:tc>
        <w:tc>
          <w:tcPr>
            <w:tcW w:w="359" w:type="pct"/>
          </w:tcPr>
          <w:p w:rsidR="00994D88" w:rsidRPr="0086203B" w:rsidRDefault="00994D88" w:rsidP="00396351">
            <w:pPr>
              <w:jc w:val="center"/>
              <w:rPr>
                <w:bCs/>
                <w:sz w:val="24"/>
              </w:rPr>
            </w:pPr>
          </w:p>
        </w:tc>
      </w:tr>
      <w:tr w:rsidR="00994D88" w:rsidRPr="0086203B" w:rsidTr="0086203B">
        <w:trPr>
          <w:cantSplit/>
        </w:trPr>
        <w:tc>
          <w:tcPr>
            <w:tcW w:w="5000" w:type="pct"/>
            <w:gridSpan w:val="18"/>
          </w:tcPr>
          <w:p w:rsidR="00994D88" w:rsidRPr="0086203B" w:rsidRDefault="00994D88" w:rsidP="00443CD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</w:rPr>
              <w:t xml:space="preserve"> </w:t>
            </w:r>
            <w:r w:rsidRPr="00772560">
              <w:rPr>
                <w:b/>
                <w:sz w:val="24"/>
              </w:rPr>
              <w:t>Розділ 1.</w:t>
            </w:r>
            <w:r w:rsidRPr="00772560">
              <w:rPr>
                <w:b/>
                <w:sz w:val="24"/>
                <w:lang w:val="uk-UA"/>
              </w:rPr>
              <w:t xml:space="preserve"> </w:t>
            </w:r>
            <w:r>
              <w:rPr>
                <w:b/>
                <w:i/>
                <w:iCs/>
                <w:sz w:val="24"/>
                <w:lang w:val="uk-UA"/>
              </w:rPr>
              <w:t xml:space="preserve">Основні засади роботи по </w:t>
            </w:r>
            <w:r w:rsidRPr="009D4140">
              <w:rPr>
                <w:b/>
                <w:i/>
                <w:iCs/>
                <w:sz w:val="24"/>
                <w:lang w:val="uk-UA"/>
              </w:rPr>
              <w:t>зв</w:t>
            </w:r>
            <w:r w:rsidRPr="009D4140">
              <w:rPr>
                <w:b/>
                <w:i/>
                <w:iCs/>
                <w:sz w:val="24"/>
              </w:rPr>
              <w:t>’</w:t>
            </w:r>
            <w:r>
              <w:rPr>
                <w:b/>
                <w:i/>
                <w:iCs/>
                <w:sz w:val="24"/>
                <w:lang w:val="uk-UA"/>
              </w:rPr>
              <w:t>язках із громадс</w:t>
            </w:r>
            <w:r w:rsidRPr="009D4140">
              <w:rPr>
                <w:b/>
                <w:i/>
                <w:iCs/>
                <w:sz w:val="24"/>
                <w:lang w:val="uk-UA"/>
              </w:rPr>
              <w:t>кіс</w:t>
            </w:r>
            <w:r>
              <w:rPr>
                <w:b/>
                <w:i/>
                <w:iCs/>
                <w:sz w:val="24"/>
                <w:lang w:val="uk-UA"/>
              </w:rPr>
              <w:t>ь</w:t>
            </w:r>
            <w:r w:rsidRPr="009D4140">
              <w:rPr>
                <w:b/>
                <w:i/>
                <w:iCs/>
                <w:sz w:val="24"/>
                <w:lang w:val="uk-UA"/>
              </w:rPr>
              <w:t>тю  в сфері бвзнесу.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443CD9" w:rsidRDefault="00994D88" w:rsidP="00E07327">
            <w:pPr>
              <w:shd w:val="clear" w:color="auto" w:fill="FFFFFF"/>
              <w:rPr>
                <w:iCs/>
                <w:color w:val="000000"/>
                <w:spacing w:val="-1"/>
                <w:sz w:val="24"/>
                <w:lang w:val="uk-UA"/>
              </w:rPr>
            </w:pPr>
            <w:r w:rsidRPr="00443CD9">
              <w:rPr>
                <w:iCs/>
                <w:color w:val="000000"/>
                <w:spacing w:val="-1"/>
                <w:sz w:val="24"/>
                <w:lang w:val="uk-UA"/>
              </w:rPr>
              <w:t>Тема 1. Основи діяльності по зв’язках з громадськістю в бізнесовій сфері.</w:t>
            </w:r>
          </w:p>
          <w:p w:rsidR="00994D88" w:rsidRPr="00443CD9" w:rsidRDefault="00994D88" w:rsidP="00D341F7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451" w:type="pct"/>
          </w:tcPr>
          <w:p w:rsidR="00994D88" w:rsidRPr="00187E67" w:rsidRDefault="00994D88" w:rsidP="00396351">
            <w:pPr>
              <w:ind w:right="-29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272E7A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48" w:type="pct"/>
            <w:gridSpan w:val="3"/>
          </w:tcPr>
          <w:p w:rsidR="00994D88" w:rsidRPr="00187E67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994D88" w:rsidRPr="00187E67" w:rsidRDefault="00994D88" w:rsidP="00396351">
            <w:pPr>
              <w:ind w:left="-460" w:firstLine="46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04" w:type="pct"/>
            <w:gridSpan w:val="2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994D88" w:rsidRPr="00AD7E82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58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443CD9" w:rsidRDefault="00994D88" w:rsidP="00E07327">
            <w:pPr>
              <w:shd w:val="clear" w:color="auto" w:fill="FFFFFF"/>
              <w:rPr>
                <w:iCs/>
                <w:color w:val="000000"/>
                <w:spacing w:val="-1"/>
                <w:sz w:val="24"/>
                <w:lang w:val="uk-UA"/>
              </w:rPr>
            </w:pPr>
            <w:r w:rsidRPr="00443CD9">
              <w:rPr>
                <w:bCs/>
                <w:sz w:val="24"/>
                <w:lang w:val="uk-UA"/>
              </w:rPr>
              <w:t>Тема 2.</w:t>
            </w:r>
            <w:r w:rsidRPr="00443CD9">
              <w:rPr>
                <w:sz w:val="24"/>
                <w:lang w:val="uk-UA"/>
              </w:rPr>
              <w:t xml:space="preserve"> </w:t>
            </w:r>
            <w:r w:rsidRPr="00443CD9">
              <w:rPr>
                <w:bCs/>
                <w:color w:val="000000"/>
                <w:spacing w:val="-1"/>
                <w:sz w:val="24"/>
                <w:lang w:val="uk-UA"/>
              </w:rPr>
              <w:t>Впровадження  бізнесовою структурою корпоративних та зовнішніх зв’язків з громадськістю.</w:t>
            </w:r>
          </w:p>
        </w:tc>
        <w:tc>
          <w:tcPr>
            <w:tcW w:w="451" w:type="pct"/>
          </w:tcPr>
          <w:p w:rsidR="00994D88" w:rsidRPr="00187E67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68" w:type="pct"/>
            <w:gridSpan w:val="2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48" w:type="pct"/>
            <w:gridSpan w:val="3"/>
          </w:tcPr>
          <w:p w:rsidR="00994D88" w:rsidRPr="00187E67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994D88" w:rsidRPr="00187E67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04" w:type="pct"/>
            <w:gridSpan w:val="2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994D88" w:rsidRPr="006F1B7E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396351" w:rsidRDefault="00994D88" w:rsidP="00D341F7">
            <w:pPr>
              <w:jc w:val="both"/>
              <w:rPr>
                <w:b/>
                <w:bCs/>
                <w:sz w:val="24"/>
              </w:rPr>
            </w:pPr>
            <w:r w:rsidRPr="00396351">
              <w:rPr>
                <w:b/>
                <w:bCs/>
                <w:sz w:val="24"/>
              </w:rPr>
              <w:t>Разом за розділом 1</w:t>
            </w:r>
          </w:p>
        </w:tc>
        <w:tc>
          <w:tcPr>
            <w:tcW w:w="451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  <w:tc>
          <w:tcPr>
            <w:tcW w:w="282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325" w:type="pct"/>
          </w:tcPr>
          <w:p w:rsidR="00994D88" w:rsidRPr="00396351" w:rsidRDefault="00994D88" w:rsidP="00396351">
            <w:pPr>
              <w:rPr>
                <w:b/>
                <w:sz w:val="24"/>
              </w:rPr>
            </w:pPr>
          </w:p>
        </w:tc>
        <w:tc>
          <w:tcPr>
            <w:tcW w:w="268" w:type="pct"/>
            <w:gridSpan w:val="2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548" w:type="pct"/>
            <w:gridSpan w:val="3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382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  <w:tc>
          <w:tcPr>
            <w:tcW w:w="304" w:type="pct"/>
            <w:gridSpan w:val="2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994D88" w:rsidRPr="00396351" w:rsidRDefault="00994D88" w:rsidP="0063143D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</w:tr>
      <w:tr w:rsidR="00994D88" w:rsidRPr="0086203B" w:rsidTr="0086203B">
        <w:trPr>
          <w:cantSplit/>
        </w:trPr>
        <w:tc>
          <w:tcPr>
            <w:tcW w:w="5000" w:type="pct"/>
            <w:gridSpan w:val="18"/>
          </w:tcPr>
          <w:p w:rsidR="00994D88" w:rsidRPr="0086203B" w:rsidRDefault="00994D88" w:rsidP="00443CD9">
            <w:pPr>
              <w:jc w:val="center"/>
              <w:rPr>
                <w:b/>
                <w:sz w:val="24"/>
              </w:rPr>
            </w:pPr>
            <w:r w:rsidRPr="00772560">
              <w:rPr>
                <w:b/>
                <w:bCs/>
                <w:color w:val="000000"/>
                <w:spacing w:val="-1"/>
                <w:sz w:val="24"/>
                <w:lang w:val="uk-UA"/>
              </w:rPr>
              <w:t xml:space="preserve">Розділ 2. </w:t>
            </w:r>
            <w:r w:rsidRPr="00443CD9">
              <w:rPr>
                <w:b/>
                <w:i/>
                <w:iCs/>
                <w:color w:val="000000"/>
                <w:spacing w:val="-1"/>
                <w:sz w:val="24"/>
                <w:lang w:val="uk-UA"/>
              </w:rPr>
              <w:t>Організація роботи по зв’язках з громадськістю в різних секторах бізнесової діяльності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443CD9" w:rsidRDefault="00994D88" w:rsidP="00E07327">
            <w:pPr>
              <w:shd w:val="clear" w:color="auto" w:fill="FFFFFF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3CD9">
              <w:rPr>
                <w:iCs/>
                <w:color w:val="000000"/>
                <w:spacing w:val="-1"/>
                <w:sz w:val="24"/>
                <w:lang w:val="uk-UA"/>
              </w:rPr>
              <w:t>Тема 3.</w:t>
            </w:r>
            <w:r w:rsidRPr="00443CD9">
              <w:rPr>
                <w:bCs/>
                <w:color w:val="000000"/>
                <w:spacing w:val="-1"/>
                <w:sz w:val="24"/>
                <w:lang w:val="uk-UA"/>
              </w:rPr>
              <w:t xml:space="preserve"> </w:t>
            </w:r>
            <w:r w:rsidRPr="00443CD9">
              <w:rPr>
                <w:iCs/>
                <w:color w:val="000000"/>
                <w:spacing w:val="-1"/>
                <w:sz w:val="24"/>
                <w:lang w:val="uk-UA"/>
              </w:rPr>
              <w:t>Організація роботи по зв’язках з громадськістю в бізнесовому  секторі економіки.</w:t>
            </w:r>
          </w:p>
          <w:p w:rsidR="00994D88" w:rsidRPr="00443CD9" w:rsidRDefault="00994D88" w:rsidP="00D341F7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451" w:type="pct"/>
          </w:tcPr>
          <w:p w:rsidR="00994D88" w:rsidRPr="00187E67" w:rsidRDefault="00994D88" w:rsidP="00396351">
            <w:pPr>
              <w:ind w:right="-29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272E7A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533" w:type="pct"/>
            <w:gridSpan w:val="2"/>
          </w:tcPr>
          <w:p w:rsidR="00994D88" w:rsidRPr="00187E67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994D88" w:rsidRPr="00187E67" w:rsidRDefault="00994D88" w:rsidP="00C64AD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04" w:type="pct"/>
            <w:gridSpan w:val="2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58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Default="00994D88" w:rsidP="00272E7A">
            <w:pPr>
              <w:jc w:val="both"/>
              <w:rPr>
                <w:iCs/>
                <w:spacing w:val="-1"/>
                <w:sz w:val="24"/>
                <w:lang w:val="uk-UA"/>
              </w:rPr>
            </w:pPr>
            <w:r w:rsidRPr="00443CD9">
              <w:rPr>
                <w:iCs/>
                <w:color w:val="000000"/>
                <w:spacing w:val="-1"/>
                <w:sz w:val="24"/>
                <w:lang w:val="uk-UA"/>
              </w:rPr>
              <w:t>Тема 4.</w:t>
            </w:r>
            <w:r w:rsidRPr="00443CD9">
              <w:rPr>
                <w:bCs/>
                <w:color w:val="000000"/>
                <w:spacing w:val="-1"/>
                <w:sz w:val="24"/>
                <w:lang w:val="uk-UA"/>
              </w:rPr>
              <w:t xml:space="preserve"> </w:t>
            </w:r>
          </w:p>
          <w:p w:rsidR="00994D88" w:rsidRPr="00443CD9" w:rsidRDefault="00994D88" w:rsidP="00272E7A">
            <w:pPr>
              <w:jc w:val="both"/>
              <w:rPr>
                <w:sz w:val="24"/>
                <w:lang w:val="uk-UA"/>
              </w:rPr>
            </w:pPr>
            <w:r w:rsidRPr="00443CD9">
              <w:rPr>
                <w:iCs/>
                <w:spacing w:val="-1"/>
                <w:sz w:val="24"/>
                <w:lang w:val="uk-UA"/>
              </w:rPr>
              <w:t xml:space="preserve"> ПР-діяльність бізнес-структур в рекреаційній сфері.</w:t>
            </w:r>
            <w:r w:rsidRPr="00443CD9">
              <w:rPr>
                <w:iCs/>
                <w:color w:val="000000"/>
                <w:spacing w:val="-1"/>
                <w:sz w:val="24"/>
                <w:lang w:val="uk-UA"/>
              </w:rPr>
              <w:t xml:space="preserve"> </w:t>
            </w:r>
          </w:p>
        </w:tc>
        <w:tc>
          <w:tcPr>
            <w:tcW w:w="451" w:type="pct"/>
          </w:tcPr>
          <w:p w:rsidR="00994D88" w:rsidRPr="00187E67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33" w:type="pct"/>
            <w:gridSpan w:val="2"/>
          </w:tcPr>
          <w:p w:rsidR="00994D88" w:rsidRPr="00187E67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994D88" w:rsidRPr="00187E67" w:rsidRDefault="00994D88" w:rsidP="00C64AD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04" w:type="pct"/>
            <w:gridSpan w:val="2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6F1B7E" w:rsidRDefault="00994D88" w:rsidP="00E07327">
            <w:pPr>
              <w:rPr>
                <w:bCs/>
                <w:color w:val="000000"/>
                <w:spacing w:val="-1"/>
                <w:sz w:val="24"/>
                <w:lang w:val="uk-UA"/>
              </w:rPr>
            </w:pPr>
            <w:r>
              <w:rPr>
                <w:iCs/>
                <w:color w:val="000000"/>
                <w:spacing w:val="-1"/>
                <w:sz w:val="24"/>
                <w:lang w:val="uk-UA"/>
              </w:rPr>
              <w:t>Тема 5</w:t>
            </w:r>
            <w:r w:rsidRPr="006F1B7E">
              <w:rPr>
                <w:iCs/>
                <w:color w:val="000000"/>
                <w:spacing w:val="-1"/>
                <w:sz w:val="24"/>
                <w:lang w:val="uk-UA"/>
              </w:rPr>
              <w:t>.</w:t>
            </w:r>
            <w:r w:rsidRPr="006F1B7E">
              <w:rPr>
                <w:bCs/>
                <w:color w:val="000000"/>
                <w:spacing w:val="-1"/>
                <w:sz w:val="24"/>
                <w:lang w:val="uk-UA"/>
              </w:rPr>
              <w:t xml:space="preserve"> </w:t>
            </w:r>
            <w:r w:rsidRPr="006F1B7E">
              <w:rPr>
                <w:iCs/>
                <w:spacing w:val="-1"/>
                <w:sz w:val="24"/>
                <w:lang w:val="uk-UA"/>
              </w:rPr>
              <w:t xml:space="preserve"> </w:t>
            </w:r>
            <w:r w:rsidRPr="006F1B7E">
              <w:rPr>
                <w:bCs/>
                <w:color w:val="000000"/>
                <w:spacing w:val="-1"/>
                <w:sz w:val="24"/>
                <w:lang w:val="uk-UA"/>
              </w:rPr>
              <w:t xml:space="preserve">Інвестиційна сфера бізнесової діяльності та її специфіка. </w:t>
            </w:r>
          </w:p>
          <w:p w:rsidR="00994D88" w:rsidRPr="00443CD9" w:rsidRDefault="00994D88" w:rsidP="00272E7A">
            <w:pPr>
              <w:jc w:val="both"/>
              <w:rPr>
                <w:iCs/>
                <w:color w:val="000000"/>
                <w:spacing w:val="-1"/>
                <w:sz w:val="24"/>
                <w:lang w:val="uk-UA"/>
              </w:rPr>
            </w:pPr>
          </w:p>
        </w:tc>
        <w:tc>
          <w:tcPr>
            <w:tcW w:w="451" w:type="pct"/>
          </w:tcPr>
          <w:p w:rsidR="00994D88" w:rsidRPr="00187E67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2" w:type="pct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5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83" w:type="pct"/>
            <w:gridSpan w:val="3"/>
          </w:tcPr>
          <w:p w:rsidR="00994D88" w:rsidRPr="0086203B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533" w:type="pct"/>
            <w:gridSpan w:val="2"/>
          </w:tcPr>
          <w:p w:rsidR="00994D88" w:rsidRPr="00187E67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2" w:type="pct"/>
          </w:tcPr>
          <w:p w:rsidR="00994D88" w:rsidRPr="00187E67" w:rsidRDefault="00994D88" w:rsidP="00C64AD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304" w:type="pct"/>
            <w:gridSpan w:val="2"/>
          </w:tcPr>
          <w:p w:rsidR="00994D88" w:rsidRPr="008F7539" w:rsidRDefault="00994D88" w:rsidP="00396351">
            <w:pPr>
              <w:rPr>
                <w:sz w:val="24"/>
                <w:lang w:val="uk-UA"/>
              </w:rPr>
            </w:pPr>
          </w:p>
        </w:tc>
        <w:tc>
          <w:tcPr>
            <w:tcW w:w="334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358" w:type="pct"/>
          </w:tcPr>
          <w:p w:rsidR="00994D88" w:rsidRPr="0086203B" w:rsidRDefault="00994D88" w:rsidP="00396351">
            <w:pPr>
              <w:rPr>
                <w:sz w:val="24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396351" w:rsidRDefault="00994D88" w:rsidP="00396351">
            <w:pPr>
              <w:rPr>
                <w:b/>
                <w:bCs/>
                <w:sz w:val="24"/>
              </w:rPr>
            </w:pPr>
            <w:r w:rsidRPr="00396351">
              <w:rPr>
                <w:b/>
                <w:bCs/>
                <w:sz w:val="24"/>
              </w:rPr>
              <w:t>Разом за розділом 2</w:t>
            </w:r>
          </w:p>
        </w:tc>
        <w:tc>
          <w:tcPr>
            <w:tcW w:w="451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34</w:t>
            </w:r>
          </w:p>
        </w:tc>
        <w:tc>
          <w:tcPr>
            <w:tcW w:w="282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325" w:type="pct"/>
          </w:tcPr>
          <w:p w:rsidR="00994D88" w:rsidRPr="00396351" w:rsidRDefault="00994D88" w:rsidP="00396351">
            <w:pPr>
              <w:rPr>
                <w:b/>
                <w:sz w:val="24"/>
              </w:rPr>
            </w:pPr>
          </w:p>
        </w:tc>
        <w:tc>
          <w:tcPr>
            <w:tcW w:w="283" w:type="pct"/>
            <w:gridSpan w:val="3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16</w:t>
            </w:r>
          </w:p>
        </w:tc>
        <w:tc>
          <w:tcPr>
            <w:tcW w:w="533" w:type="pct"/>
            <w:gridSpan w:val="2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</w:t>
            </w:r>
          </w:p>
        </w:tc>
        <w:tc>
          <w:tcPr>
            <w:tcW w:w="382" w:type="pct"/>
          </w:tcPr>
          <w:p w:rsidR="00994D88" w:rsidRPr="00396351" w:rsidRDefault="00994D88" w:rsidP="00C64AD8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34</w:t>
            </w:r>
          </w:p>
        </w:tc>
        <w:tc>
          <w:tcPr>
            <w:tcW w:w="304" w:type="pct"/>
            <w:gridSpan w:val="2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334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35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18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16</w:t>
            </w:r>
          </w:p>
        </w:tc>
      </w:tr>
      <w:tr w:rsidR="00994D88" w:rsidRPr="0086203B" w:rsidTr="00272E7A">
        <w:tc>
          <w:tcPr>
            <w:tcW w:w="799" w:type="pct"/>
          </w:tcPr>
          <w:p w:rsidR="00994D88" w:rsidRPr="00396351" w:rsidRDefault="00994D88" w:rsidP="00396351">
            <w:pPr>
              <w:pStyle w:val="Heading4"/>
              <w:rPr>
                <w:sz w:val="24"/>
                <w:szCs w:val="24"/>
                <w:lang w:val="uk-UA"/>
              </w:rPr>
            </w:pPr>
            <w:r w:rsidRPr="0086203B">
              <w:rPr>
                <w:sz w:val="24"/>
                <w:szCs w:val="24"/>
              </w:rPr>
              <w:t>Усього годин</w:t>
            </w:r>
          </w:p>
        </w:tc>
        <w:tc>
          <w:tcPr>
            <w:tcW w:w="451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54</w:t>
            </w:r>
          </w:p>
        </w:tc>
        <w:tc>
          <w:tcPr>
            <w:tcW w:w="282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9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</w:t>
            </w:r>
          </w:p>
        </w:tc>
        <w:tc>
          <w:tcPr>
            <w:tcW w:w="325" w:type="pct"/>
          </w:tcPr>
          <w:p w:rsidR="00994D88" w:rsidRPr="00396351" w:rsidRDefault="00994D88" w:rsidP="00396351">
            <w:pPr>
              <w:rPr>
                <w:b/>
                <w:sz w:val="24"/>
              </w:rPr>
            </w:pPr>
          </w:p>
        </w:tc>
        <w:tc>
          <w:tcPr>
            <w:tcW w:w="283" w:type="pct"/>
            <w:gridSpan w:val="3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24</w:t>
            </w:r>
          </w:p>
        </w:tc>
        <w:tc>
          <w:tcPr>
            <w:tcW w:w="533" w:type="pct"/>
            <w:gridSpan w:val="2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  <w:tc>
          <w:tcPr>
            <w:tcW w:w="382" w:type="pct"/>
          </w:tcPr>
          <w:p w:rsidR="00994D88" w:rsidRPr="00396351" w:rsidRDefault="00994D88" w:rsidP="00C64AD8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54</w:t>
            </w:r>
          </w:p>
        </w:tc>
        <w:tc>
          <w:tcPr>
            <w:tcW w:w="304" w:type="pct"/>
            <w:gridSpan w:val="2"/>
          </w:tcPr>
          <w:p w:rsidR="00994D88" w:rsidRPr="00396351" w:rsidRDefault="00994D88" w:rsidP="00C64AD8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34" w:type="pct"/>
          </w:tcPr>
          <w:p w:rsidR="00994D88" w:rsidRPr="00396351" w:rsidRDefault="00994D88" w:rsidP="00C64AD8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35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</w:p>
        </w:tc>
        <w:tc>
          <w:tcPr>
            <w:tcW w:w="238" w:type="pct"/>
          </w:tcPr>
          <w:p w:rsidR="00994D88" w:rsidRPr="00396351" w:rsidRDefault="00994D88" w:rsidP="00396351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414" w:type="pct"/>
            <w:gridSpan w:val="2"/>
          </w:tcPr>
          <w:p w:rsidR="00994D88" w:rsidRPr="00396351" w:rsidRDefault="00994D88" w:rsidP="0063143D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</w:tr>
    </w:tbl>
    <w:p w:rsidR="00994D88" w:rsidRPr="0086203B" w:rsidRDefault="00994D88" w:rsidP="0094215B">
      <w:pPr>
        <w:rPr>
          <w:sz w:val="24"/>
          <w:lang w:val="uk-UA"/>
        </w:rPr>
      </w:pPr>
    </w:p>
    <w:p w:rsidR="00994D88" w:rsidRDefault="00994D88" w:rsidP="00C3445E">
      <w:pPr>
        <w:pStyle w:val="ListParagraph"/>
        <w:rPr>
          <w:b/>
          <w:sz w:val="24"/>
          <w:lang w:val="uk-UA"/>
        </w:rPr>
      </w:pPr>
    </w:p>
    <w:p w:rsidR="00994D88" w:rsidRDefault="00994D88" w:rsidP="00C3445E">
      <w:pPr>
        <w:pStyle w:val="ListParagraph"/>
        <w:rPr>
          <w:b/>
          <w:sz w:val="24"/>
          <w:lang w:val="uk-UA"/>
        </w:rPr>
      </w:pPr>
    </w:p>
    <w:p w:rsidR="00994D88" w:rsidRDefault="00994D88" w:rsidP="00C3445E">
      <w:pPr>
        <w:pStyle w:val="ListParagraph"/>
        <w:rPr>
          <w:b/>
          <w:sz w:val="24"/>
          <w:lang w:val="uk-UA"/>
        </w:rPr>
      </w:pPr>
    </w:p>
    <w:p w:rsidR="00994D88" w:rsidRDefault="00994D88" w:rsidP="00C3445E">
      <w:pPr>
        <w:pStyle w:val="ListParagraph"/>
        <w:rPr>
          <w:b/>
          <w:sz w:val="24"/>
          <w:lang w:val="uk-UA"/>
        </w:rPr>
      </w:pPr>
    </w:p>
    <w:p w:rsidR="00994D88" w:rsidRPr="00E02D8F" w:rsidRDefault="00994D88" w:rsidP="00C3445E">
      <w:pPr>
        <w:pStyle w:val="ListParagraph"/>
        <w:numPr>
          <w:ilvl w:val="0"/>
          <w:numId w:val="16"/>
        </w:numPr>
        <w:jc w:val="center"/>
        <w:rPr>
          <w:b/>
          <w:sz w:val="24"/>
          <w:lang w:val="uk-UA"/>
        </w:rPr>
      </w:pPr>
      <w:r w:rsidRPr="00E02D8F">
        <w:rPr>
          <w:b/>
          <w:sz w:val="24"/>
          <w:lang w:val="uk-UA"/>
        </w:rPr>
        <w:t>Теми лекційних занять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7102"/>
        <w:gridCol w:w="1080"/>
        <w:gridCol w:w="900"/>
      </w:tblGrid>
      <w:tr w:rsidR="00994D88" w:rsidRPr="00AE7F2A" w:rsidTr="00751989">
        <w:trPr>
          <w:trHeight w:val="360"/>
        </w:trPr>
        <w:tc>
          <w:tcPr>
            <w:tcW w:w="676" w:type="dxa"/>
            <w:vMerge w:val="restart"/>
          </w:tcPr>
          <w:p w:rsidR="00994D88" w:rsidRPr="00AE7F2A" w:rsidRDefault="00994D88" w:rsidP="0075198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994D88" w:rsidRPr="00AE7F2A" w:rsidRDefault="00994D88" w:rsidP="0075198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7102" w:type="dxa"/>
            <w:vMerge w:val="restart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980" w:type="dxa"/>
            <w:gridSpan w:val="2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994D88" w:rsidRPr="00AE7F2A" w:rsidTr="00751989">
        <w:trPr>
          <w:trHeight w:val="180"/>
        </w:trPr>
        <w:tc>
          <w:tcPr>
            <w:tcW w:w="676" w:type="dxa"/>
            <w:vMerge/>
          </w:tcPr>
          <w:p w:rsidR="00994D88" w:rsidRPr="00AE7F2A" w:rsidRDefault="00994D88" w:rsidP="00751989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  <w:vMerge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08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</w:t>
            </w:r>
          </w:p>
        </w:tc>
      </w:tr>
      <w:tr w:rsidR="00994D88" w:rsidRPr="00AE7F2A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7102" w:type="dxa"/>
          </w:tcPr>
          <w:p w:rsidR="00994D88" w:rsidRPr="0044796D" w:rsidRDefault="00994D88" w:rsidP="00751989">
            <w:pPr>
              <w:jc w:val="both"/>
              <w:rPr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Основи діяльності по зв’язках з громадськістю в бізнесовій сфері.</w:t>
            </w:r>
          </w:p>
        </w:tc>
        <w:tc>
          <w:tcPr>
            <w:tcW w:w="108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994D88" w:rsidRPr="00AE7F2A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7102" w:type="dxa"/>
          </w:tcPr>
          <w:p w:rsidR="00994D88" w:rsidRPr="0044796D" w:rsidRDefault="00994D88" w:rsidP="00751989">
            <w:pPr>
              <w:jc w:val="both"/>
              <w:rPr>
                <w:sz w:val="24"/>
                <w:lang w:val="uk-UA"/>
              </w:rPr>
            </w:pPr>
            <w:r w:rsidRPr="0044796D">
              <w:rPr>
                <w:bCs/>
                <w:color w:val="000000"/>
                <w:spacing w:val="-1"/>
                <w:sz w:val="24"/>
                <w:lang w:val="uk-UA"/>
              </w:rPr>
              <w:t>Впровадження  бізнесовою структурою корпоративних та зовнішніх зв’язків з громадськістю.</w:t>
            </w:r>
          </w:p>
        </w:tc>
        <w:tc>
          <w:tcPr>
            <w:tcW w:w="108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994D88" w:rsidRPr="00AE7F2A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3.</w:t>
            </w:r>
          </w:p>
        </w:tc>
        <w:tc>
          <w:tcPr>
            <w:tcW w:w="7102" w:type="dxa"/>
          </w:tcPr>
          <w:p w:rsidR="00994D88" w:rsidRPr="0044796D" w:rsidRDefault="00994D88" w:rsidP="00751989">
            <w:pPr>
              <w:shd w:val="clear" w:color="auto" w:fill="FFFFFF"/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Організація роботи по зв’язках з громадськістю в бізнесовому  секторі економіки.</w:t>
            </w:r>
          </w:p>
        </w:tc>
        <w:tc>
          <w:tcPr>
            <w:tcW w:w="108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994D88" w:rsidRPr="00AE7F2A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  <w:r>
              <w:rPr>
                <w:sz w:val="24"/>
                <w:lang w:val="uk-UA"/>
              </w:rPr>
              <w:t>.</w:t>
            </w:r>
          </w:p>
        </w:tc>
        <w:tc>
          <w:tcPr>
            <w:tcW w:w="7102" w:type="dxa"/>
          </w:tcPr>
          <w:p w:rsidR="00994D88" w:rsidRPr="0044796D" w:rsidRDefault="00994D88" w:rsidP="00751989">
            <w:pPr>
              <w:jc w:val="both"/>
              <w:rPr>
                <w:rStyle w:val="st"/>
                <w:sz w:val="24"/>
              </w:rPr>
            </w:pPr>
            <w:r w:rsidRPr="0044796D">
              <w:rPr>
                <w:iCs/>
                <w:spacing w:val="-1"/>
                <w:sz w:val="24"/>
                <w:lang w:val="uk-UA"/>
              </w:rPr>
              <w:t>ПР-діяльність бізнес-структур в рекреаційній сфері.</w:t>
            </w:r>
          </w:p>
        </w:tc>
        <w:tc>
          <w:tcPr>
            <w:tcW w:w="108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994D88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7102" w:type="dxa"/>
          </w:tcPr>
          <w:p w:rsidR="00994D88" w:rsidRPr="006F1B7E" w:rsidRDefault="00994D88" w:rsidP="00751989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3CD9">
              <w:rPr>
                <w:i/>
                <w:iCs/>
                <w:spacing w:val="-1"/>
                <w:sz w:val="24"/>
                <w:lang w:val="uk-UA"/>
              </w:rPr>
              <w:t xml:space="preserve"> </w:t>
            </w:r>
            <w:r w:rsidRPr="006F1B7E">
              <w:rPr>
                <w:bCs/>
                <w:color w:val="000000"/>
                <w:spacing w:val="-1"/>
                <w:sz w:val="24"/>
                <w:lang w:val="uk-UA"/>
              </w:rPr>
              <w:t>Інвестиційна сфера бізнесової діяльності та її специфіка</w:t>
            </w:r>
            <w:r w:rsidRPr="006F1B7E">
              <w:rPr>
                <w:bCs/>
                <w:i/>
                <w:color w:val="000000"/>
                <w:spacing w:val="-1"/>
                <w:sz w:val="24"/>
                <w:lang w:val="uk-UA"/>
              </w:rPr>
              <w:t>.</w:t>
            </w:r>
            <w:r w:rsidRPr="005103B3">
              <w:rPr>
                <w:bCs/>
                <w:color w:val="000000"/>
                <w:spacing w:val="-1"/>
                <w:sz w:val="24"/>
                <w:lang w:val="uk-UA"/>
              </w:rPr>
              <w:t xml:space="preserve"> </w:t>
            </w:r>
          </w:p>
        </w:tc>
        <w:tc>
          <w:tcPr>
            <w:tcW w:w="1080" w:type="dxa"/>
          </w:tcPr>
          <w:p w:rsidR="00994D88" w:rsidRDefault="00994D88" w:rsidP="0075198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  <w:tc>
          <w:tcPr>
            <w:tcW w:w="900" w:type="dxa"/>
          </w:tcPr>
          <w:p w:rsidR="00994D88" w:rsidRDefault="00994D88" w:rsidP="00751989">
            <w:pPr>
              <w:jc w:val="center"/>
              <w:rPr>
                <w:sz w:val="24"/>
                <w:lang w:val="uk-UA"/>
              </w:rPr>
            </w:pPr>
          </w:p>
        </w:tc>
      </w:tr>
      <w:tr w:rsidR="00994D88" w:rsidRPr="00BA5B50" w:rsidTr="00751989">
        <w:tc>
          <w:tcPr>
            <w:tcW w:w="676" w:type="dxa"/>
          </w:tcPr>
          <w:p w:rsidR="00994D88" w:rsidRPr="00AE7F2A" w:rsidRDefault="00994D88" w:rsidP="0075198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</w:tcPr>
          <w:p w:rsidR="00994D88" w:rsidRDefault="00994D88" w:rsidP="00751989">
            <w:pPr>
              <w:jc w:val="both"/>
              <w:rPr>
                <w:sz w:val="24"/>
                <w:lang w:val="uk-UA"/>
              </w:rPr>
            </w:pPr>
          </w:p>
          <w:p w:rsidR="00994D88" w:rsidRPr="00AE7F2A" w:rsidRDefault="00994D88" w:rsidP="00751989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Разом</w:t>
            </w:r>
          </w:p>
        </w:tc>
        <w:tc>
          <w:tcPr>
            <w:tcW w:w="1080" w:type="dxa"/>
          </w:tcPr>
          <w:p w:rsidR="00994D88" w:rsidRPr="00BA5B50" w:rsidRDefault="00994D88" w:rsidP="00751989">
            <w:pPr>
              <w:jc w:val="center"/>
              <w:rPr>
                <w:b/>
                <w:sz w:val="24"/>
                <w:lang w:val="uk-UA"/>
              </w:rPr>
            </w:pPr>
          </w:p>
          <w:p w:rsidR="00994D88" w:rsidRPr="00BA5B50" w:rsidRDefault="00994D88" w:rsidP="0075198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0</w:t>
            </w:r>
          </w:p>
        </w:tc>
        <w:tc>
          <w:tcPr>
            <w:tcW w:w="900" w:type="dxa"/>
          </w:tcPr>
          <w:p w:rsidR="00994D88" w:rsidRPr="00BA5B50" w:rsidRDefault="00994D88" w:rsidP="00751989">
            <w:pPr>
              <w:jc w:val="center"/>
              <w:rPr>
                <w:b/>
                <w:sz w:val="24"/>
                <w:lang w:val="uk-UA"/>
              </w:rPr>
            </w:pPr>
          </w:p>
          <w:p w:rsidR="00994D88" w:rsidRPr="00BA5B50" w:rsidRDefault="00994D88" w:rsidP="0075198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</w:tr>
    </w:tbl>
    <w:p w:rsidR="00994D88" w:rsidRPr="00443CD9" w:rsidRDefault="00994D88" w:rsidP="00443CD9">
      <w:pPr>
        <w:pStyle w:val="ListParagraph"/>
        <w:jc w:val="center"/>
        <w:rPr>
          <w:sz w:val="24"/>
          <w:lang w:val="uk-UA"/>
        </w:rPr>
      </w:pPr>
    </w:p>
    <w:p w:rsidR="00994D88" w:rsidRPr="00443CD9" w:rsidRDefault="00994D88" w:rsidP="00C3445E">
      <w:pPr>
        <w:pStyle w:val="ListParagraph"/>
        <w:numPr>
          <w:ilvl w:val="0"/>
          <w:numId w:val="16"/>
        </w:numPr>
        <w:jc w:val="center"/>
        <w:rPr>
          <w:b/>
          <w:sz w:val="24"/>
          <w:lang w:val="uk-UA"/>
        </w:rPr>
      </w:pPr>
      <w:r w:rsidRPr="00443CD9">
        <w:rPr>
          <w:b/>
          <w:sz w:val="24"/>
          <w:lang w:val="uk-UA"/>
        </w:rPr>
        <w:t>. Теми практичних занять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7102"/>
        <w:gridCol w:w="1080"/>
        <w:gridCol w:w="900"/>
      </w:tblGrid>
      <w:tr w:rsidR="00994D88" w:rsidRPr="00AE7F2A" w:rsidTr="00396351">
        <w:trPr>
          <w:trHeight w:val="360"/>
        </w:trPr>
        <w:tc>
          <w:tcPr>
            <w:tcW w:w="676" w:type="dxa"/>
            <w:vMerge w:val="restart"/>
          </w:tcPr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7102" w:type="dxa"/>
            <w:vMerge w:val="restart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980" w:type="dxa"/>
            <w:gridSpan w:val="2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994D88" w:rsidRPr="00AE7F2A" w:rsidTr="00396351">
        <w:trPr>
          <w:trHeight w:val="180"/>
        </w:trPr>
        <w:tc>
          <w:tcPr>
            <w:tcW w:w="676" w:type="dxa"/>
            <w:vMerge/>
          </w:tcPr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  <w:vMerge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08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 форма</w:t>
            </w:r>
          </w:p>
        </w:tc>
      </w:tr>
      <w:tr w:rsidR="00994D88" w:rsidRPr="00AE7F2A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7102" w:type="dxa"/>
          </w:tcPr>
          <w:p w:rsidR="00994D88" w:rsidRPr="0044796D" w:rsidRDefault="00994D88" w:rsidP="00396351">
            <w:pPr>
              <w:jc w:val="both"/>
              <w:rPr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Основи діяльності по зв’язках з громадськістю в бізнесовій сфері.</w:t>
            </w:r>
          </w:p>
        </w:tc>
        <w:tc>
          <w:tcPr>
            <w:tcW w:w="108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</w:tr>
      <w:tr w:rsidR="00994D88" w:rsidRPr="00AE7F2A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7102" w:type="dxa"/>
          </w:tcPr>
          <w:p w:rsidR="00994D88" w:rsidRPr="0044796D" w:rsidRDefault="00994D88" w:rsidP="00396351">
            <w:pPr>
              <w:jc w:val="both"/>
              <w:rPr>
                <w:sz w:val="24"/>
                <w:lang w:val="uk-UA"/>
              </w:rPr>
            </w:pPr>
            <w:r w:rsidRPr="0044796D">
              <w:rPr>
                <w:bCs/>
                <w:color w:val="000000"/>
                <w:spacing w:val="-1"/>
                <w:sz w:val="24"/>
                <w:lang w:val="uk-UA"/>
              </w:rPr>
              <w:t>Впровадження  бізнесовою структурою корпоративних та зовнішніх зв’язків з громадськістю.</w:t>
            </w:r>
          </w:p>
        </w:tc>
        <w:tc>
          <w:tcPr>
            <w:tcW w:w="108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994D88" w:rsidRPr="00AE7F2A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3.</w:t>
            </w:r>
          </w:p>
        </w:tc>
        <w:tc>
          <w:tcPr>
            <w:tcW w:w="7102" w:type="dxa"/>
          </w:tcPr>
          <w:p w:rsidR="00994D88" w:rsidRPr="0044796D" w:rsidRDefault="00994D88" w:rsidP="0044796D">
            <w:pPr>
              <w:shd w:val="clear" w:color="auto" w:fill="FFFFFF"/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Організація роботи по зв’язках з громадськістю в бізнесовому  секторі економіки.</w:t>
            </w:r>
          </w:p>
        </w:tc>
        <w:tc>
          <w:tcPr>
            <w:tcW w:w="108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994D88" w:rsidRPr="00AE7F2A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  <w:r>
              <w:rPr>
                <w:sz w:val="24"/>
                <w:lang w:val="uk-UA"/>
              </w:rPr>
              <w:t>.</w:t>
            </w:r>
          </w:p>
        </w:tc>
        <w:tc>
          <w:tcPr>
            <w:tcW w:w="7102" w:type="dxa"/>
          </w:tcPr>
          <w:p w:rsidR="00994D88" w:rsidRPr="0044796D" w:rsidRDefault="00994D88" w:rsidP="00396351">
            <w:pPr>
              <w:jc w:val="both"/>
              <w:rPr>
                <w:rStyle w:val="st"/>
                <w:sz w:val="24"/>
              </w:rPr>
            </w:pPr>
            <w:r w:rsidRPr="0044796D">
              <w:rPr>
                <w:iCs/>
                <w:spacing w:val="-1"/>
                <w:sz w:val="24"/>
                <w:lang w:val="uk-UA"/>
              </w:rPr>
              <w:t>ПР-діяльність бізнес-структур в рекреаційній сфері.</w:t>
            </w:r>
          </w:p>
        </w:tc>
        <w:tc>
          <w:tcPr>
            <w:tcW w:w="108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-</w:t>
            </w:r>
          </w:p>
        </w:tc>
      </w:tr>
      <w:tr w:rsidR="00994D88" w:rsidRPr="006F1B7E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7102" w:type="dxa"/>
          </w:tcPr>
          <w:p w:rsidR="00994D88" w:rsidRPr="006F1B7E" w:rsidRDefault="00994D8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3CD9">
              <w:rPr>
                <w:i/>
                <w:iCs/>
                <w:spacing w:val="-1"/>
                <w:sz w:val="24"/>
                <w:lang w:val="uk-UA"/>
              </w:rPr>
              <w:t xml:space="preserve"> </w:t>
            </w:r>
            <w:r w:rsidRPr="006F1B7E">
              <w:rPr>
                <w:bCs/>
                <w:color w:val="000000"/>
                <w:spacing w:val="-1"/>
                <w:sz w:val="24"/>
                <w:lang w:val="uk-UA"/>
              </w:rPr>
              <w:t>Інвестиційна сфера бізнесової діяльності та її специфіка</w:t>
            </w:r>
            <w:r w:rsidRPr="006F1B7E">
              <w:rPr>
                <w:bCs/>
                <w:i/>
                <w:color w:val="000000"/>
                <w:spacing w:val="-1"/>
                <w:sz w:val="24"/>
                <w:lang w:val="uk-UA"/>
              </w:rPr>
              <w:t>.</w:t>
            </w:r>
            <w:r w:rsidRPr="005103B3">
              <w:rPr>
                <w:bCs/>
                <w:color w:val="000000"/>
                <w:spacing w:val="-1"/>
                <w:sz w:val="24"/>
                <w:lang w:val="uk-UA"/>
              </w:rPr>
              <w:t xml:space="preserve"> </w:t>
            </w:r>
          </w:p>
        </w:tc>
        <w:tc>
          <w:tcPr>
            <w:tcW w:w="1080" w:type="dxa"/>
          </w:tcPr>
          <w:p w:rsidR="00994D88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900" w:type="dxa"/>
          </w:tcPr>
          <w:p w:rsidR="00994D88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</w:tr>
      <w:tr w:rsidR="00994D88" w:rsidRPr="00AE7F2A" w:rsidTr="00396351">
        <w:tc>
          <w:tcPr>
            <w:tcW w:w="676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102" w:type="dxa"/>
          </w:tcPr>
          <w:p w:rsidR="00994D88" w:rsidRPr="00AE7F2A" w:rsidRDefault="00994D88" w:rsidP="00396351">
            <w:pPr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Разом</w:t>
            </w:r>
          </w:p>
        </w:tc>
        <w:tc>
          <w:tcPr>
            <w:tcW w:w="1080" w:type="dxa"/>
          </w:tcPr>
          <w:p w:rsidR="00994D88" w:rsidRPr="00BA5B50" w:rsidRDefault="00994D88" w:rsidP="006F1B7E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  10</w:t>
            </w:r>
          </w:p>
        </w:tc>
        <w:tc>
          <w:tcPr>
            <w:tcW w:w="900" w:type="dxa"/>
          </w:tcPr>
          <w:p w:rsidR="00994D88" w:rsidRPr="00BA5B50" w:rsidRDefault="00994D88" w:rsidP="006F1B7E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   2</w:t>
            </w:r>
          </w:p>
        </w:tc>
      </w:tr>
    </w:tbl>
    <w:p w:rsidR="00994D88" w:rsidRDefault="00994D88" w:rsidP="00A84785">
      <w:pPr>
        <w:ind w:left="7513" w:hanging="425"/>
        <w:rPr>
          <w:sz w:val="24"/>
          <w:lang w:val="uk-UA"/>
        </w:rPr>
      </w:pPr>
    </w:p>
    <w:p w:rsidR="00994D88" w:rsidRDefault="00994D88" w:rsidP="00A84785">
      <w:pPr>
        <w:ind w:left="7513" w:hanging="425"/>
        <w:rPr>
          <w:sz w:val="24"/>
          <w:lang w:val="uk-UA"/>
        </w:rPr>
      </w:pPr>
    </w:p>
    <w:p w:rsidR="00994D88" w:rsidRPr="00AE7F2A" w:rsidRDefault="00994D88" w:rsidP="00A84785">
      <w:pPr>
        <w:ind w:left="7513" w:hanging="425"/>
        <w:rPr>
          <w:sz w:val="24"/>
          <w:lang w:val="uk-UA"/>
        </w:rPr>
      </w:pPr>
    </w:p>
    <w:p w:rsidR="00994D88" w:rsidRDefault="00994D88" w:rsidP="00A84785">
      <w:pPr>
        <w:ind w:left="7513" w:hanging="7513"/>
        <w:jc w:val="center"/>
        <w:rPr>
          <w:b/>
          <w:sz w:val="24"/>
          <w:lang w:val="uk-UA"/>
        </w:rPr>
      </w:pPr>
    </w:p>
    <w:p w:rsidR="00994D88" w:rsidRPr="0094215B" w:rsidRDefault="00994D88" w:rsidP="00A84785">
      <w:pPr>
        <w:ind w:left="7513" w:hanging="7513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7</w:t>
      </w:r>
      <w:r w:rsidRPr="0094215B">
        <w:rPr>
          <w:b/>
          <w:sz w:val="24"/>
          <w:lang w:val="uk-UA"/>
        </w:rPr>
        <w:t>. Самостійна робота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6945"/>
        <w:gridCol w:w="1260"/>
        <w:gridCol w:w="900"/>
      </w:tblGrid>
      <w:tr w:rsidR="00994D88" w:rsidRPr="00AE7F2A" w:rsidTr="00396351">
        <w:trPr>
          <w:trHeight w:val="360"/>
        </w:trPr>
        <w:tc>
          <w:tcPr>
            <w:tcW w:w="653" w:type="dxa"/>
            <w:vMerge w:val="restart"/>
          </w:tcPr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№</w:t>
            </w:r>
          </w:p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з/п</w:t>
            </w:r>
          </w:p>
        </w:tc>
        <w:tc>
          <w:tcPr>
            <w:tcW w:w="6945" w:type="dxa"/>
            <w:vMerge w:val="restart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Назва теми</w:t>
            </w:r>
          </w:p>
        </w:tc>
        <w:tc>
          <w:tcPr>
            <w:tcW w:w="2160" w:type="dxa"/>
            <w:gridSpan w:val="2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Кількість</w:t>
            </w:r>
            <w:r>
              <w:rPr>
                <w:sz w:val="24"/>
                <w:lang w:val="uk-UA"/>
              </w:rPr>
              <w:t xml:space="preserve"> </w:t>
            </w:r>
            <w:r w:rsidRPr="00AE7F2A">
              <w:rPr>
                <w:sz w:val="24"/>
                <w:lang w:val="uk-UA"/>
              </w:rPr>
              <w:t>годин</w:t>
            </w:r>
          </w:p>
        </w:tc>
      </w:tr>
      <w:tr w:rsidR="00994D88" w:rsidRPr="00AE7F2A" w:rsidTr="00396351">
        <w:trPr>
          <w:trHeight w:val="180"/>
        </w:trPr>
        <w:tc>
          <w:tcPr>
            <w:tcW w:w="653" w:type="dxa"/>
            <w:vMerge/>
          </w:tcPr>
          <w:p w:rsidR="00994D88" w:rsidRPr="00AE7F2A" w:rsidRDefault="00994D88" w:rsidP="00396351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6945" w:type="dxa"/>
            <w:vMerge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260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 w:rsidRPr="004C55A3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900" w:type="dxa"/>
          </w:tcPr>
          <w:p w:rsidR="00994D88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заочна</w:t>
            </w:r>
          </w:p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форма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96054D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1</w:t>
            </w:r>
          </w:p>
        </w:tc>
        <w:tc>
          <w:tcPr>
            <w:tcW w:w="6945" w:type="dxa"/>
          </w:tcPr>
          <w:p w:rsidR="00994D88" w:rsidRPr="0044796D" w:rsidRDefault="00994D88" w:rsidP="0096054D">
            <w:pPr>
              <w:jc w:val="both"/>
              <w:rPr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Основи діяльності по зв’язках з громадськістю в бізнесовій сфері.</w:t>
            </w:r>
          </w:p>
        </w:tc>
        <w:tc>
          <w:tcPr>
            <w:tcW w:w="126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96054D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2</w:t>
            </w:r>
          </w:p>
        </w:tc>
        <w:tc>
          <w:tcPr>
            <w:tcW w:w="6945" w:type="dxa"/>
          </w:tcPr>
          <w:p w:rsidR="00994D88" w:rsidRPr="0044796D" w:rsidRDefault="00994D88" w:rsidP="0096054D">
            <w:pPr>
              <w:jc w:val="both"/>
              <w:rPr>
                <w:sz w:val="24"/>
                <w:lang w:val="uk-UA"/>
              </w:rPr>
            </w:pPr>
            <w:r w:rsidRPr="0044796D">
              <w:rPr>
                <w:bCs/>
                <w:color w:val="000000"/>
                <w:spacing w:val="-1"/>
                <w:sz w:val="24"/>
                <w:lang w:val="uk-UA"/>
              </w:rPr>
              <w:t>Впровадження  бізнесовою структурою корпоративних та зовнішніх зв’язків з громадськістю.</w:t>
            </w:r>
          </w:p>
        </w:tc>
        <w:tc>
          <w:tcPr>
            <w:tcW w:w="126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96054D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3</w:t>
            </w:r>
          </w:p>
        </w:tc>
        <w:tc>
          <w:tcPr>
            <w:tcW w:w="6945" w:type="dxa"/>
          </w:tcPr>
          <w:p w:rsidR="00994D88" w:rsidRPr="0044796D" w:rsidRDefault="00994D88" w:rsidP="0096054D">
            <w:pPr>
              <w:shd w:val="clear" w:color="auto" w:fill="FFFFFF"/>
              <w:jc w:val="both"/>
              <w:rPr>
                <w:bCs/>
                <w:color w:val="000000"/>
                <w:spacing w:val="-1"/>
                <w:sz w:val="24"/>
                <w:lang w:val="uk-UA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Організація роботи по зв’язках з громадськістю в бізнесовому  секторі економіки.</w:t>
            </w:r>
          </w:p>
        </w:tc>
        <w:tc>
          <w:tcPr>
            <w:tcW w:w="126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8</w:t>
            </w:r>
          </w:p>
        </w:tc>
        <w:tc>
          <w:tcPr>
            <w:tcW w:w="90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96054D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4</w:t>
            </w:r>
          </w:p>
        </w:tc>
        <w:tc>
          <w:tcPr>
            <w:tcW w:w="6945" w:type="dxa"/>
          </w:tcPr>
          <w:p w:rsidR="00994D88" w:rsidRPr="0044796D" w:rsidRDefault="00994D88" w:rsidP="0096054D">
            <w:pPr>
              <w:jc w:val="both"/>
              <w:rPr>
                <w:rStyle w:val="st"/>
                <w:sz w:val="24"/>
              </w:rPr>
            </w:pPr>
            <w:r w:rsidRPr="0044796D">
              <w:rPr>
                <w:iCs/>
                <w:color w:val="000000"/>
                <w:spacing w:val="-1"/>
                <w:sz w:val="24"/>
                <w:lang w:val="uk-UA"/>
              </w:rPr>
              <w:t>ПР-діяльність бізнес-структур в інвестиційній сфері</w:t>
            </w:r>
          </w:p>
        </w:tc>
        <w:tc>
          <w:tcPr>
            <w:tcW w:w="126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  <w:tc>
          <w:tcPr>
            <w:tcW w:w="90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96054D">
            <w:pPr>
              <w:jc w:val="center"/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>5</w:t>
            </w:r>
          </w:p>
        </w:tc>
        <w:tc>
          <w:tcPr>
            <w:tcW w:w="6945" w:type="dxa"/>
          </w:tcPr>
          <w:p w:rsidR="00994D88" w:rsidRPr="0044796D" w:rsidRDefault="00994D88" w:rsidP="0096054D">
            <w:pPr>
              <w:jc w:val="both"/>
              <w:rPr>
                <w:sz w:val="24"/>
                <w:lang w:val="uk-UA"/>
              </w:rPr>
            </w:pPr>
            <w:r w:rsidRPr="0044796D">
              <w:rPr>
                <w:iCs/>
                <w:spacing w:val="-1"/>
                <w:sz w:val="24"/>
                <w:lang w:val="uk-UA"/>
              </w:rPr>
              <w:t>ПР-діяльність бізнес-структур в рекреаційній сфері.</w:t>
            </w:r>
          </w:p>
        </w:tc>
        <w:tc>
          <w:tcPr>
            <w:tcW w:w="126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  <w:tc>
          <w:tcPr>
            <w:tcW w:w="900" w:type="dxa"/>
          </w:tcPr>
          <w:p w:rsidR="00994D88" w:rsidRPr="006F1B7E" w:rsidRDefault="00994D88" w:rsidP="0096054D">
            <w:pPr>
              <w:jc w:val="center"/>
              <w:rPr>
                <w:sz w:val="24"/>
                <w:lang w:val="uk-UA"/>
              </w:rPr>
            </w:pPr>
            <w:r w:rsidRPr="006F1B7E">
              <w:rPr>
                <w:sz w:val="24"/>
                <w:lang w:val="uk-UA"/>
              </w:rPr>
              <w:t>10</w:t>
            </w:r>
          </w:p>
        </w:tc>
      </w:tr>
      <w:tr w:rsidR="00994D88" w:rsidRPr="00AE7F2A" w:rsidTr="00396351">
        <w:tc>
          <w:tcPr>
            <w:tcW w:w="653" w:type="dxa"/>
          </w:tcPr>
          <w:p w:rsidR="00994D88" w:rsidRPr="00AE7F2A" w:rsidRDefault="00994D88" w:rsidP="0039635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945" w:type="dxa"/>
          </w:tcPr>
          <w:p w:rsidR="00994D88" w:rsidRPr="00AE7F2A" w:rsidRDefault="00994D88" w:rsidP="00396351">
            <w:pPr>
              <w:rPr>
                <w:sz w:val="24"/>
                <w:lang w:val="uk-UA"/>
              </w:rPr>
            </w:pPr>
            <w:r w:rsidRPr="00AE7F2A">
              <w:rPr>
                <w:sz w:val="24"/>
                <w:lang w:val="uk-UA"/>
              </w:rPr>
              <w:t xml:space="preserve">Разом </w:t>
            </w:r>
          </w:p>
        </w:tc>
        <w:tc>
          <w:tcPr>
            <w:tcW w:w="1260" w:type="dxa"/>
          </w:tcPr>
          <w:p w:rsidR="00994D88" w:rsidRPr="006F1B7E" w:rsidRDefault="00994D88" w:rsidP="00396351">
            <w:pPr>
              <w:jc w:val="center"/>
              <w:rPr>
                <w:b/>
                <w:sz w:val="24"/>
                <w:lang w:val="uk-UA"/>
              </w:rPr>
            </w:pPr>
            <w:r w:rsidRPr="006F1B7E">
              <w:rPr>
                <w:b/>
                <w:sz w:val="24"/>
                <w:lang w:val="uk-UA"/>
              </w:rPr>
              <w:t>44</w:t>
            </w:r>
          </w:p>
        </w:tc>
        <w:tc>
          <w:tcPr>
            <w:tcW w:w="900" w:type="dxa"/>
          </w:tcPr>
          <w:p w:rsidR="00994D88" w:rsidRPr="006F1B7E" w:rsidRDefault="00994D88" w:rsidP="00396351">
            <w:pPr>
              <w:jc w:val="center"/>
              <w:rPr>
                <w:b/>
                <w:sz w:val="24"/>
                <w:lang w:val="uk-UA"/>
              </w:rPr>
            </w:pPr>
            <w:r w:rsidRPr="006F1B7E">
              <w:rPr>
                <w:b/>
                <w:sz w:val="24"/>
                <w:lang w:val="uk-UA"/>
              </w:rPr>
              <w:t>50</w:t>
            </w:r>
          </w:p>
        </w:tc>
      </w:tr>
    </w:tbl>
    <w:p w:rsidR="00994D88" w:rsidRDefault="00994D88" w:rsidP="00A84785">
      <w:pPr>
        <w:ind w:firstLine="284"/>
        <w:jc w:val="center"/>
        <w:rPr>
          <w:sz w:val="24"/>
          <w:lang w:val="uk-UA"/>
        </w:rPr>
      </w:pPr>
    </w:p>
    <w:p w:rsidR="00994D88" w:rsidRPr="00683EFF" w:rsidRDefault="00994D88" w:rsidP="00683EFF">
      <w:pPr>
        <w:ind w:left="142" w:firstLine="38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Індивідуальні і практичні</w:t>
      </w:r>
      <w:r w:rsidRPr="00683EFF">
        <w:rPr>
          <w:b/>
          <w:sz w:val="24"/>
          <w:lang w:val="uk-UA"/>
        </w:rPr>
        <w:t xml:space="preserve"> завдання </w:t>
      </w:r>
    </w:p>
    <w:p w:rsidR="00994D88" w:rsidRPr="004D541E" w:rsidRDefault="00994D88" w:rsidP="004D541E">
      <w:pPr>
        <w:ind w:firstLine="708"/>
        <w:jc w:val="both"/>
        <w:rPr>
          <w:sz w:val="24"/>
          <w:lang w:val="uk-UA"/>
        </w:rPr>
      </w:pPr>
      <w:r w:rsidRPr="004D541E">
        <w:rPr>
          <w:sz w:val="24"/>
          <w:lang w:val="uk-UA"/>
        </w:rPr>
        <w:t>Індивідуальні завдання передбачають аналіз наукових стате</w:t>
      </w:r>
      <w:r>
        <w:rPr>
          <w:sz w:val="24"/>
          <w:lang w:val="uk-UA"/>
        </w:rPr>
        <w:t>й з фаху провідних українських у</w:t>
      </w:r>
      <w:r w:rsidRPr="004D541E">
        <w:rPr>
          <w:sz w:val="24"/>
          <w:lang w:val="uk-UA"/>
        </w:rPr>
        <w:t>чених, що присвячені розгляду проблем становлення теоретичних засад</w:t>
      </w:r>
      <w:r>
        <w:rPr>
          <w:sz w:val="24"/>
          <w:lang w:val="uk-UA"/>
        </w:rPr>
        <w:t xml:space="preserve"> та практики застосування</w:t>
      </w:r>
      <w:r w:rsidRPr="004D541E">
        <w:rPr>
          <w:sz w:val="24"/>
          <w:lang w:val="uk-UA"/>
        </w:rPr>
        <w:t xml:space="preserve"> паблік рилейшнз</w:t>
      </w:r>
      <w:r>
        <w:rPr>
          <w:sz w:val="24"/>
          <w:lang w:val="uk-UA"/>
        </w:rPr>
        <w:t xml:space="preserve"> в сфері бізнесу</w:t>
      </w:r>
      <w:r w:rsidRPr="004D541E">
        <w:rPr>
          <w:sz w:val="24"/>
          <w:lang w:val="uk-UA"/>
        </w:rPr>
        <w:t>, підготовку письмових доповідей та рефератів з актуальних питань з теми.</w:t>
      </w:r>
    </w:p>
    <w:p w:rsidR="00994D88" w:rsidRDefault="00994D88" w:rsidP="00A84785">
      <w:pPr>
        <w:jc w:val="center"/>
        <w:rPr>
          <w:b/>
          <w:sz w:val="24"/>
          <w:lang w:val="uk-UA"/>
        </w:rPr>
      </w:pPr>
    </w:p>
    <w:p w:rsidR="00994D88" w:rsidRDefault="00994D88" w:rsidP="00A84785">
      <w:pPr>
        <w:jc w:val="center"/>
        <w:rPr>
          <w:b/>
          <w:sz w:val="24"/>
          <w:lang w:val="uk-UA"/>
        </w:rPr>
      </w:pPr>
    </w:p>
    <w:p w:rsidR="00994D88" w:rsidRDefault="00994D88" w:rsidP="00A84785">
      <w:pPr>
        <w:jc w:val="center"/>
        <w:rPr>
          <w:b/>
          <w:sz w:val="24"/>
          <w:lang w:val="uk-UA"/>
        </w:rPr>
      </w:pPr>
    </w:p>
    <w:p w:rsidR="00994D88" w:rsidRPr="008152B3" w:rsidRDefault="00994D88" w:rsidP="008152B3">
      <w:pPr>
        <w:jc w:val="center"/>
        <w:rPr>
          <w:b/>
          <w:bCs/>
          <w:sz w:val="24"/>
          <w:lang w:val="uk-UA"/>
        </w:rPr>
      </w:pPr>
      <w:r>
        <w:rPr>
          <w:b/>
          <w:sz w:val="24"/>
          <w:lang w:val="uk-UA"/>
        </w:rPr>
        <w:t>8</w:t>
      </w:r>
      <w:r w:rsidRPr="0096054D">
        <w:rPr>
          <w:b/>
          <w:sz w:val="24"/>
          <w:lang w:val="uk-UA"/>
        </w:rPr>
        <w:t xml:space="preserve">. </w:t>
      </w:r>
      <w:r w:rsidRPr="0096054D">
        <w:rPr>
          <w:b/>
          <w:bCs/>
          <w:sz w:val="24"/>
          <w:lang w:val="uk-UA"/>
        </w:rPr>
        <w:t xml:space="preserve"> Види контролю і система накопичення балів</w:t>
      </w:r>
    </w:p>
    <w:p w:rsidR="00994D88" w:rsidRPr="008152B3" w:rsidRDefault="00994D88" w:rsidP="008152B3">
      <w:pPr>
        <w:ind w:firstLine="708"/>
        <w:jc w:val="both"/>
        <w:rPr>
          <w:b/>
          <w:sz w:val="24"/>
        </w:rPr>
      </w:pPr>
      <w:r w:rsidRPr="00FC0939">
        <w:rPr>
          <w:b/>
          <w:sz w:val="24"/>
        </w:rPr>
        <w:t xml:space="preserve">Індивідуальне практичне завдання. </w:t>
      </w:r>
      <w:r w:rsidRPr="00FC0939">
        <w:rPr>
          <w:sz w:val="24"/>
        </w:rPr>
        <w:t>П</w:t>
      </w:r>
      <w:r>
        <w:rPr>
          <w:bCs/>
          <w:sz w:val="24"/>
        </w:rPr>
        <w:t>ідготувати проект регіон</w:t>
      </w:r>
      <w:r>
        <w:rPr>
          <w:bCs/>
          <w:sz w:val="24"/>
          <w:lang w:val="uk-UA"/>
        </w:rPr>
        <w:t xml:space="preserve">альної </w:t>
      </w:r>
      <w:r w:rsidRPr="00FC0939">
        <w:rPr>
          <w:sz w:val="24"/>
        </w:rPr>
        <w:t>PR</w:t>
      </w:r>
      <w:r w:rsidRPr="00FC0939">
        <w:rPr>
          <w:sz w:val="24"/>
          <w:lang w:val="uk-UA"/>
        </w:rPr>
        <w:t>-</w:t>
      </w:r>
      <w:r w:rsidRPr="00FC0939">
        <w:rPr>
          <w:bCs/>
          <w:sz w:val="24"/>
        </w:rPr>
        <w:t xml:space="preserve">кампанії </w:t>
      </w:r>
      <w:r>
        <w:rPr>
          <w:bCs/>
          <w:sz w:val="24"/>
          <w:lang w:val="uk-UA"/>
        </w:rPr>
        <w:t xml:space="preserve">повного циклу </w:t>
      </w:r>
      <w:r w:rsidRPr="00FC0939">
        <w:rPr>
          <w:bCs/>
          <w:sz w:val="24"/>
        </w:rPr>
        <w:t xml:space="preserve">на актуальну </w:t>
      </w:r>
      <w:r>
        <w:rPr>
          <w:bCs/>
          <w:sz w:val="24"/>
          <w:lang w:val="uk-UA"/>
        </w:rPr>
        <w:t xml:space="preserve">соціальну </w:t>
      </w:r>
      <w:r w:rsidRPr="00FC0939">
        <w:rPr>
          <w:bCs/>
          <w:sz w:val="24"/>
        </w:rPr>
        <w:t>тему (на вибір студента).</w:t>
      </w:r>
    </w:p>
    <w:p w:rsidR="00994D88" w:rsidRPr="00BF0279" w:rsidRDefault="00994D88" w:rsidP="0063143D">
      <w:pPr>
        <w:jc w:val="center"/>
        <w:rPr>
          <w:b/>
          <w:bCs/>
          <w:color w:val="FF0000"/>
          <w:sz w:val="24"/>
          <w:lang w:val="uk-UA"/>
        </w:rPr>
      </w:pPr>
    </w:p>
    <w:tbl>
      <w:tblPr>
        <w:tblW w:w="9750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"/>
        <w:gridCol w:w="906"/>
        <w:gridCol w:w="3687"/>
        <w:gridCol w:w="1843"/>
        <w:gridCol w:w="1891"/>
        <w:gridCol w:w="1087"/>
      </w:tblGrid>
      <w:tr w:rsidR="00994D88" w:rsidTr="0063143D"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 xml:space="preserve">№ 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контрольного заходу / кількість контрольних заходів/ кількість балів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 контрольних заходів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 балів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 балів</w:t>
            </w:r>
          </w:p>
        </w:tc>
      </w:tr>
      <w:tr w:rsidR="00994D88" w:rsidTr="0063143D"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1</w:t>
            </w:r>
          </w:p>
          <w:p w:rsidR="00994D88" w:rsidRDefault="00994D88" w:rsidP="0063143D">
            <w:pPr>
              <w:widowControl w:val="0"/>
              <w:suppressAutoHyphens/>
            </w:pP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Підготовка завдання самостійної творчої роботи.</w:t>
            </w:r>
          </w:p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Термін виконання – у межах підготовки до </w:t>
            </w:r>
            <w:r>
              <w:rPr>
                <w:sz w:val="24"/>
                <w:lang w:val="uk-UA"/>
              </w:rPr>
              <w:t>практичних</w:t>
            </w:r>
            <w:r>
              <w:rPr>
                <w:sz w:val="24"/>
              </w:rPr>
              <w:t xml:space="preserve"> занять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994D88" w:rsidTr="0063143D"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2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Презентація й обговорення самостійного творчого завдання на </w:t>
            </w:r>
            <w:r>
              <w:rPr>
                <w:sz w:val="24"/>
                <w:lang w:val="uk-UA"/>
              </w:rPr>
              <w:t>практичному</w:t>
            </w:r>
            <w:r>
              <w:rPr>
                <w:sz w:val="24"/>
              </w:rPr>
              <w:t xml:space="preserve"> занятті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94D88" w:rsidTr="0063143D"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3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Самостійне проходження тесту за матеріалом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1 у системі електронного забезпечення навчання ЗНУ (за умови виконання тесту не менше ніж на 85%. Кількість спроб враховується. Час не обмежено.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994D88" w:rsidTr="0063143D">
        <w:trPr>
          <w:trHeight w:val="1832"/>
        </w:trPr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4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Контрольне тестування за результатами вивчення матеріалу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1 (проводиться по завершенню вивчення Теми 3 на вибір викладача: в письмовому або електронному вигляді).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994D88" w:rsidTr="0063143D">
        <w:trPr>
          <w:trHeight w:val="2121"/>
        </w:trPr>
        <w:tc>
          <w:tcPr>
            <w:tcW w:w="1242" w:type="dxa"/>
            <w:gridSpan w:val="2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5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</w:rPr>
              <w:t xml:space="preserve">Самостійне проходження тесту за матеріалом </w:t>
            </w:r>
            <w:r>
              <w:rPr>
                <w:sz w:val="24"/>
                <w:lang w:val="uk-UA"/>
              </w:rPr>
              <w:t>Розділу</w:t>
            </w:r>
            <w:r>
              <w:rPr>
                <w:sz w:val="24"/>
              </w:rPr>
              <w:t xml:space="preserve"> 2 в системі електронного забезпечення навчання ЗНУ (за умови виконання тесту не менш ніж на 85%. Кількість спроб  враховується. Час не обмежено.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994D88" w:rsidTr="0063143D">
        <w:tc>
          <w:tcPr>
            <w:tcW w:w="336" w:type="dxa"/>
            <w:vMerge w:val="restart"/>
          </w:tcPr>
          <w:p w:rsidR="00994D88" w:rsidRDefault="00994D88" w:rsidP="0063143D">
            <w:pPr>
              <w:widowControl w:val="0"/>
              <w:suppressAutoHyphens/>
              <w:jc w:val="center"/>
            </w:pPr>
            <w:r>
              <w:t>6</w:t>
            </w:r>
          </w:p>
        </w:tc>
        <w:tc>
          <w:tcPr>
            <w:tcW w:w="906" w:type="dxa"/>
            <w:vMerge w:val="restart"/>
            <w:textDirection w:val="btLr"/>
          </w:tcPr>
          <w:p w:rsidR="00994D88" w:rsidRDefault="00994D88" w:rsidP="0063143D">
            <w:pPr>
              <w:widowControl w:val="0"/>
              <w:suppressAutoHyphens/>
              <w:ind w:left="113" w:right="113"/>
              <w:jc w:val="center"/>
              <w:rPr>
                <w:sz w:val="22"/>
                <w:lang w:val="uk-UA"/>
              </w:rPr>
            </w:pPr>
            <w:r>
              <w:rPr>
                <w:sz w:val="22"/>
              </w:rPr>
              <w:t xml:space="preserve">Підсумковий контроль - </w:t>
            </w:r>
            <w:r>
              <w:rPr>
                <w:sz w:val="22"/>
                <w:lang w:val="uk-UA"/>
              </w:rPr>
              <w:t>залік</w:t>
            </w: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індивідуальне практичне завдання</w:t>
            </w:r>
          </w:p>
        </w:tc>
        <w:tc>
          <w:tcPr>
            <w:tcW w:w="1843" w:type="dxa"/>
            <w:vMerge w:val="restart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994D88" w:rsidRPr="00D22A9D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1087" w:type="dxa"/>
          </w:tcPr>
          <w:p w:rsidR="00994D88" w:rsidRPr="00D22A9D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994D88" w:rsidTr="0063143D">
        <w:trPr>
          <w:trHeight w:val="1833"/>
        </w:trPr>
        <w:tc>
          <w:tcPr>
            <w:tcW w:w="336" w:type="dxa"/>
            <w:vMerge/>
            <w:vAlign w:val="center"/>
          </w:tcPr>
          <w:p w:rsidR="00994D88" w:rsidRDefault="00994D88" w:rsidP="0063143D"/>
        </w:tc>
        <w:tc>
          <w:tcPr>
            <w:tcW w:w="906" w:type="dxa"/>
            <w:vMerge/>
            <w:vAlign w:val="center"/>
          </w:tcPr>
          <w:p w:rsidR="00994D88" w:rsidRDefault="00994D88" w:rsidP="0063143D">
            <w:pPr>
              <w:rPr>
                <w:sz w:val="22"/>
                <w:lang w:val="uk-UA"/>
              </w:rPr>
            </w:pPr>
          </w:p>
        </w:tc>
        <w:tc>
          <w:tcPr>
            <w:tcW w:w="36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</w:rPr>
            </w:pPr>
            <w:r>
              <w:rPr>
                <w:sz w:val="24"/>
              </w:rPr>
              <w:t>контрольне тестування за вивченим матеріалом курсу (проводиться по завершенню вивчення курсу на вибір викладача: в письмовому або електронному вигляді).</w:t>
            </w:r>
          </w:p>
        </w:tc>
        <w:tc>
          <w:tcPr>
            <w:tcW w:w="1843" w:type="dxa"/>
            <w:vMerge/>
            <w:vAlign w:val="center"/>
          </w:tcPr>
          <w:p w:rsidR="00994D88" w:rsidRDefault="00994D88" w:rsidP="0063143D">
            <w:pPr>
              <w:rPr>
                <w:sz w:val="24"/>
              </w:rPr>
            </w:pP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994D88" w:rsidTr="0063143D">
        <w:trPr>
          <w:trHeight w:val="280"/>
        </w:trPr>
        <w:tc>
          <w:tcPr>
            <w:tcW w:w="4929" w:type="dxa"/>
            <w:gridSpan w:val="3"/>
          </w:tcPr>
          <w:p w:rsidR="00994D88" w:rsidRDefault="00994D88" w:rsidP="0063143D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1843" w:type="dxa"/>
          </w:tcPr>
          <w:p w:rsidR="00994D88" w:rsidRDefault="00994D88" w:rsidP="0063143D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91" w:type="dxa"/>
          </w:tcPr>
          <w:p w:rsidR="00994D88" w:rsidRDefault="00994D88" w:rsidP="0063143D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87" w:type="dxa"/>
          </w:tcPr>
          <w:p w:rsidR="00994D88" w:rsidRDefault="00994D88" w:rsidP="0063143D">
            <w:pPr>
              <w:widowControl w:val="0"/>
              <w:suppressAutoHyphens/>
              <w:ind w:firstLine="38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994D88" w:rsidRDefault="00994D88" w:rsidP="0063143D">
      <w:pPr>
        <w:jc w:val="center"/>
        <w:rPr>
          <w:b/>
          <w:bCs/>
          <w:sz w:val="24"/>
          <w:lang w:val="uk-UA"/>
        </w:rPr>
      </w:pP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1. </w:t>
      </w:r>
      <w:r>
        <w:rPr>
          <w:b/>
          <w:bCs/>
          <w:color w:val="000000"/>
          <w:sz w:val="24"/>
        </w:rPr>
        <w:t xml:space="preserve">Виконання завдання самостійної роботи. </w:t>
      </w:r>
      <w:r>
        <w:rPr>
          <w:b/>
          <w:bCs/>
          <w:color w:val="000000"/>
          <w:sz w:val="24"/>
          <w:lang w:val="uk-UA"/>
        </w:rPr>
        <w:t xml:space="preserve">Презентація завдання. </w:t>
      </w:r>
      <w:r>
        <w:rPr>
          <w:bCs/>
          <w:color w:val="000000"/>
          <w:sz w:val="24"/>
        </w:rPr>
        <w:t>Цей вид контролю передбачає виконання завдань самостійної роботи. Максимальну кількість балів (</w:t>
      </w:r>
      <w:r>
        <w:rPr>
          <w:b/>
          <w:bCs/>
          <w:color w:val="000000"/>
          <w:sz w:val="24"/>
        </w:rPr>
        <w:t>2 бали</w:t>
      </w:r>
      <w:r>
        <w:rPr>
          <w:bCs/>
          <w:color w:val="000000"/>
          <w:sz w:val="24"/>
        </w:rPr>
        <w:t xml:space="preserve">) студент отримує за обізнаність у темі, демонстрацію практичних навичок, орієнтацію в останніх наукових дослідженнях з теми, наведення влучних прикладів. Завдання повинно характеризуватися змістовним, логічним викладом матеріалу і супроводжуватися електронною презентацією або наочними матеріалами (аудіо, відео). 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sz w:val="24"/>
        </w:rPr>
        <w:t xml:space="preserve">2. </w:t>
      </w:r>
      <w:r>
        <w:rPr>
          <w:b/>
          <w:bCs/>
          <w:color w:val="000000"/>
          <w:sz w:val="24"/>
        </w:rPr>
        <w:t xml:space="preserve">Презентація завдання самостійної роботи. </w:t>
      </w:r>
      <w:r>
        <w:rPr>
          <w:bCs/>
          <w:color w:val="000000"/>
          <w:sz w:val="24"/>
        </w:rPr>
        <w:t>Цей вид контролю передбачає перевірку виконання завдання самостійної роботи через його презентацію та обговорення на занятті. Максимальну кількість балів (</w:t>
      </w:r>
      <w:r>
        <w:rPr>
          <w:b/>
          <w:bCs/>
          <w:color w:val="000000"/>
          <w:sz w:val="24"/>
        </w:rPr>
        <w:t>1 бал</w:t>
      </w:r>
      <w:r>
        <w:rPr>
          <w:bCs/>
          <w:color w:val="000000"/>
          <w:sz w:val="24"/>
        </w:rPr>
        <w:t>) студент отримує за презентацію завдання самостійної роботи та активну участь в обговореннях і дискусіях.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sz w:val="24"/>
        </w:rPr>
        <w:t xml:space="preserve">Бали не виставляються </w:t>
      </w:r>
      <w:r>
        <w:rPr>
          <w:sz w:val="24"/>
        </w:rPr>
        <w:t xml:space="preserve">за відсутність виконаних завдань і вправ та бездіяльність під час заняття. 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3. </w:t>
      </w:r>
      <w:r>
        <w:rPr>
          <w:sz w:val="24"/>
        </w:rPr>
        <w:t>Самостійне проходження тесту за матеріалом Розділу 1 у системі електронного забезпечення навчання ЗНУ (за умови виконання тесту не менше ніж на 85%). Кількість спроб не враховується. Час не обмежено.</w:t>
      </w:r>
      <w:r>
        <w:rPr>
          <w:bCs/>
          <w:color w:val="000000"/>
          <w:sz w:val="24"/>
        </w:rPr>
        <w:t xml:space="preserve"> 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5 балів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85%.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4 бали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70%.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3 бали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60%.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2 бали</w:t>
      </w:r>
      <w:r>
        <w:rPr>
          <w:bCs/>
          <w:color w:val="000000"/>
          <w:sz w:val="24"/>
        </w:rPr>
        <w:t xml:space="preserve"> виставля</w:t>
      </w:r>
      <w:r>
        <w:rPr>
          <w:bCs/>
          <w:color w:val="000000"/>
          <w:sz w:val="24"/>
          <w:lang w:val="uk-UA"/>
        </w:rPr>
        <w:t>є</w:t>
      </w:r>
      <w:r>
        <w:rPr>
          <w:bCs/>
          <w:color w:val="000000"/>
          <w:sz w:val="24"/>
        </w:rPr>
        <w:t>ться за умови виконання тесту не менше ніж на 50%.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1 бал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35%.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Бали не виставляються</w:t>
      </w:r>
      <w:r>
        <w:rPr>
          <w:bCs/>
          <w:color w:val="000000"/>
          <w:sz w:val="24"/>
        </w:rPr>
        <w:t xml:space="preserve"> за умови виконання тесту менше ніж на 35%.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4. Контрольне тестування за результатами вивчення матеріалу Розділу</w:t>
      </w:r>
      <w:r>
        <w:rPr>
          <w:bCs/>
          <w:color w:val="000000"/>
          <w:sz w:val="24"/>
        </w:rPr>
        <w:t xml:space="preserve">. Цей вид контролю передбачає тестування в письмовій або електронній формі. 1 бал відповідає 1 правильній відповіді на питання тесту. </w:t>
      </w:r>
    </w:p>
    <w:p w:rsidR="00994D88" w:rsidRDefault="00994D88" w:rsidP="0063143D">
      <w:pPr>
        <w:ind w:firstLine="720"/>
        <w:jc w:val="both"/>
        <w:rPr>
          <w:sz w:val="24"/>
        </w:rPr>
      </w:pPr>
      <w:r>
        <w:rPr>
          <w:b/>
          <w:bCs/>
          <w:color w:val="000000"/>
          <w:sz w:val="24"/>
        </w:rPr>
        <w:t>5.</w:t>
      </w:r>
      <w:r>
        <w:rPr>
          <w:b/>
          <w:sz w:val="24"/>
        </w:rPr>
        <w:t xml:space="preserve"> Самостійне проходження тесту за матеріалом Розділу 2</w:t>
      </w:r>
      <w:r>
        <w:rPr>
          <w:sz w:val="24"/>
        </w:rPr>
        <w:t xml:space="preserve"> в системі електронного забезпечення навчання ЗНУ (за умови виконання тесту не менш ніж на 85%. Кількість спроб не враховується. Час не обмежено.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5 балів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85%.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4 бали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70%.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3 бали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60%.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2 бали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50%.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1 бал</w:t>
      </w:r>
      <w:r>
        <w:rPr>
          <w:bCs/>
          <w:color w:val="000000"/>
          <w:sz w:val="24"/>
        </w:rPr>
        <w:t xml:space="preserve"> виставляється за умови виконання тесту не менше ніж на 35%.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Бали не виставляються</w:t>
      </w:r>
      <w:r>
        <w:rPr>
          <w:bCs/>
          <w:color w:val="000000"/>
          <w:sz w:val="24"/>
        </w:rPr>
        <w:t xml:space="preserve"> за умови виконання тесту менше ніж на 35%.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6. Індивідуальне практичне завдання </w:t>
      </w:r>
      <w:r>
        <w:rPr>
          <w:bCs/>
          <w:color w:val="000000"/>
          <w:sz w:val="24"/>
          <w:lang w:val="uk-UA"/>
        </w:rPr>
        <w:t>є</w:t>
      </w:r>
      <w:r>
        <w:rPr>
          <w:bCs/>
          <w:color w:val="000000"/>
          <w:sz w:val="24"/>
        </w:rPr>
        <w:t xml:space="preserve"> підготовк</w:t>
      </w:r>
      <w:r>
        <w:rPr>
          <w:bCs/>
          <w:color w:val="000000"/>
          <w:sz w:val="24"/>
          <w:lang w:val="uk-UA"/>
        </w:rPr>
        <w:t>ою</w:t>
      </w:r>
      <w:r w:rsidRPr="00DF1D8C">
        <w:rPr>
          <w:bCs/>
          <w:color w:val="000000"/>
          <w:sz w:val="24"/>
        </w:rPr>
        <w:t xml:space="preserve"> </w:t>
      </w:r>
      <w:r>
        <w:rPr>
          <w:bCs/>
          <w:color w:val="000000"/>
          <w:sz w:val="24"/>
          <w:lang w:val="en-US"/>
        </w:rPr>
        <w:t>PR</w:t>
      </w:r>
      <w:r w:rsidRPr="00DF1D8C">
        <w:rPr>
          <w:bCs/>
          <w:color w:val="000000"/>
          <w:sz w:val="24"/>
        </w:rPr>
        <w:t xml:space="preserve">- </w:t>
      </w:r>
      <w:r>
        <w:rPr>
          <w:bCs/>
          <w:color w:val="000000"/>
          <w:sz w:val="24"/>
        </w:rPr>
        <w:t>проєкту на актуальну тему і оцінюється таким чином: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  <w:lang w:val="uk-UA"/>
        </w:rPr>
        <w:t>20</w:t>
      </w:r>
      <w:r>
        <w:rPr>
          <w:b/>
          <w:bCs/>
          <w:color w:val="000000"/>
          <w:sz w:val="24"/>
        </w:rPr>
        <w:t xml:space="preserve"> балів</w:t>
      </w:r>
      <w:r>
        <w:rPr>
          <w:bCs/>
          <w:color w:val="000000"/>
          <w:sz w:val="24"/>
        </w:rPr>
        <w:t xml:space="preserve"> виставляється за відмінне виконання завдання, оригінальність ідеї, творчий підхід, якісний текст і візуальний ряд, логічний виступ без мовних огріхів. У презентацію входить успішний захист індивідуального завдання. 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1</w:t>
      </w:r>
      <w:r>
        <w:rPr>
          <w:b/>
          <w:bCs/>
          <w:color w:val="000000"/>
          <w:sz w:val="24"/>
          <w:lang w:val="uk-UA"/>
        </w:rPr>
        <w:t>5</w:t>
      </w:r>
      <w:r>
        <w:rPr>
          <w:b/>
          <w:bCs/>
          <w:color w:val="000000"/>
          <w:sz w:val="24"/>
        </w:rPr>
        <w:t xml:space="preserve"> балів</w:t>
      </w:r>
      <w:r>
        <w:rPr>
          <w:bCs/>
          <w:color w:val="000000"/>
          <w:sz w:val="24"/>
        </w:rPr>
        <w:t xml:space="preserve"> виставляється за виконане завдання, але з певними зауваженнями щодо якості тексту і зображення, оригінальність ідеї, підготовлений виступ, в якому трапляються мовні огріхи. Під час захисту допускаються неточності.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  <w:lang w:val="uk-UA"/>
        </w:rPr>
        <w:t>10</w:t>
      </w:r>
      <w:r>
        <w:rPr>
          <w:b/>
          <w:bCs/>
          <w:color w:val="000000"/>
          <w:sz w:val="24"/>
        </w:rPr>
        <w:t xml:space="preserve"> балів</w:t>
      </w:r>
      <w:r>
        <w:rPr>
          <w:bCs/>
          <w:color w:val="000000"/>
          <w:sz w:val="24"/>
        </w:rPr>
        <w:t xml:space="preserve"> виставляється за неповне виконання завдання, шаблонний підхід, неоригінальність ідеї, неякісне її втілення. У тексті наявні помилки, відеоряд має значні недоліки, зображення не відповідає тексту, у мовленні наявні помилки. </w:t>
      </w:r>
    </w:p>
    <w:p w:rsidR="00994D88" w:rsidRDefault="00994D88" w:rsidP="0063143D">
      <w:pPr>
        <w:ind w:firstLine="720"/>
        <w:jc w:val="both"/>
        <w:rPr>
          <w:bCs/>
          <w:color w:val="000000"/>
          <w:sz w:val="24"/>
        </w:rPr>
      </w:pPr>
      <w:r>
        <w:rPr>
          <w:b/>
          <w:bCs/>
          <w:color w:val="000000"/>
          <w:sz w:val="24"/>
        </w:rPr>
        <w:t>Бали не виставляються</w:t>
      </w:r>
      <w:r>
        <w:rPr>
          <w:bCs/>
          <w:color w:val="000000"/>
          <w:sz w:val="24"/>
        </w:rPr>
        <w:t xml:space="preserve"> у разі повної відсутності індивідуального творчого завдання. </w:t>
      </w:r>
    </w:p>
    <w:p w:rsidR="00994D88" w:rsidRDefault="00994D88" w:rsidP="0063143D">
      <w:pPr>
        <w:ind w:firstLine="708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7.</w:t>
      </w:r>
      <w:r>
        <w:rPr>
          <w:b/>
          <w:bCs/>
          <w:color w:val="000000"/>
          <w:sz w:val="24"/>
        </w:rPr>
        <w:t>Контрольне тестування</w:t>
      </w:r>
      <w:r>
        <w:rPr>
          <w:bCs/>
          <w:color w:val="000000"/>
          <w:sz w:val="24"/>
        </w:rPr>
        <w:t xml:space="preserve"> за вивченням матеріалу курсу проводиться по завершенню вивчення курсу на вибір викладача: в письмовому або електронному вигляді. 1 бал відповідає 1 правильній відповіді на питання тесту</w:t>
      </w:r>
      <w:r>
        <w:rPr>
          <w:bCs/>
          <w:color w:val="000000"/>
          <w:sz w:val="24"/>
          <w:lang w:val="uk-UA"/>
        </w:rPr>
        <w:t xml:space="preserve"> (максимум 20 балів)</w:t>
      </w:r>
      <w:r>
        <w:rPr>
          <w:bCs/>
          <w:color w:val="000000"/>
          <w:sz w:val="24"/>
        </w:rPr>
        <w:t>.</w:t>
      </w:r>
    </w:p>
    <w:p w:rsidR="00994D88" w:rsidRDefault="00994D88" w:rsidP="0063143D">
      <w:pPr>
        <w:ind w:firstLine="709"/>
        <w:jc w:val="both"/>
        <w:rPr>
          <w:bCs/>
          <w:color w:val="000000"/>
          <w:sz w:val="24"/>
          <w:lang w:val="uk-UA"/>
        </w:rPr>
      </w:pPr>
      <w:r>
        <w:rPr>
          <w:b/>
          <w:bCs/>
          <w:color w:val="000000"/>
          <w:sz w:val="24"/>
          <w:lang w:val="uk-UA"/>
        </w:rPr>
        <w:t>8. Залік виставляється за результатами захисту ІДЗ та контрольного тестування.</w:t>
      </w:r>
      <w:r>
        <w:rPr>
          <w:bCs/>
          <w:color w:val="000000"/>
          <w:sz w:val="24"/>
          <w:lang w:val="uk-UA"/>
        </w:rPr>
        <w:t xml:space="preserve"> </w:t>
      </w:r>
    </w:p>
    <w:p w:rsidR="00994D88" w:rsidRPr="00DD6B43" w:rsidRDefault="00994D88" w:rsidP="0063143D">
      <w:pPr>
        <w:jc w:val="both"/>
        <w:rPr>
          <w:b/>
          <w:sz w:val="24"/>
        </w:rPr>
      </w:pPr>
      <w:r w:rsidRPr="00DD6B43">
        <w:rPr>
          <w:b/>
          <w:sz w:val="24"/>
        </w:rPr>
        <w:t>(max 40</w:t>
      </w:r>
      <w:r w:rsidRPr="00DD6B43">
        <w:rPr>
          <w:b/>
          <w:sz w:val="24"/>
          <w:lang w:val="uk-UA"/>
        </w:rPr>
        <w:t xml:space="preserve"> балів</w:t>
      </w:r>
      <w:r w:rsidRPr="00DD6B43">
        <w:rPr>
          <w:b/>
          <w:sz w:val="24"/>
        </w:rPr>
        <w:t>):</w:t>
      </w:r>
      <w:bookmarkStart w:id="1" w:name="_GoBack"/>
      <w:bookmarkEnd w:id="1"/>
    </w:p>
    <w:p w:rsidR="00994D88" w:rsidRPr="00DF1F04" w:rsidRDefault="00994D88" w:rsidP="0063143D">
      <w:pPr>
        <w:ind w:firstLine="708"/>
        <w:jc w:val="both"/>
        <w:rPr>
          <w:b/>
          <w:sz w:val="24"/>
        </w:rPr>
      </w:pPr>
      <w:r w:rsidRPr="00DF1F04">
        <w:rPr>
          <w:b/>
          <w:sz w:val="24"/>
          <w:lang w:val="uk-UA"/>
        </w:rPr>
        <w:t xml:space="preserve">Теоретичний підсумковий контроль </w:t>
      </w:r>
      <w:r w:rsidRPr="00DF1F04">
        <w:rPr>
          <w:sz w:val="24"/>
          <w:lang w:val="uk-UA"/>
        </w:rPr>
        <w:t xml:space="preserve">– 2 тести </w:t>
      </w:r>
      <w:r w:rsidRPr="00DF1F04">
        <w:rPr>
          <w:sz w:val="24"/>
        </w:rPr>
        <w:t>по 10 балів кожен</w:t>
      </w:r>
      <w:r w:rsidRPr="00DF1F04">
        <w:rPr>
          <w:sz w:val="24"/>
          <w:lang w:val="uk-UA"/>
        </w:rPr>
        <w:t xml:space="preserve"> (</w:t>
      </w:r>
      <w:r w:rsidRPr="00DF1F04">
        <w:rPr>
          <w:iCs/>
          <w:color w:val="000000"/>
          <w:sz w:val="24"/>
        </w:rPr>
        <w:t xml:space="preserve">max 20 </w:t>
      </w:r>
      <w:r w:rsidRPr="00DF1F04">
        <w:rPr>
          <w:iCs/>
          <w:color w:val="000000"/>
          <w:sz w:val="24"/>
          <w:lang w:val="uk-UA"/>
        </w:rPr>
        <w:t>балів)</w:t>
      </w:r>
      <w:r w:rsidRPr="00DF1F04">
        <w:rPr>
          <w:sz w:val="24"/>
        </w:rPr>
        <w:t>.</w:t>
      </w:r>
    </w:p>
    <w:p w:rsidR="00994D88" w:rsidRPr="00DF1F04" w:rsidRDefault="00994D88" w:rsidP="0063143D">
      <w:pPr>
        <w:jc w:val="both"/>
        <w:rPr>
          <w:iCs/>
          <w:color w:val="000000"/>
          <w:sz w:val="24"/>
          <w:lang w:val="uk-UA"/>
        </w:rPr>
      </w:pPr>
      <w:r w:rsidRPr="00DF1F04">
        <w:rPr>
          <w:b/>
          <w:bCs/>
          <w:iCs/>
          <w:color w:val="000000"/>
          <w:sz w:val="24"/>
          <w:lang w:val="uk-UA"/>
        </w:rPr>
        <w:t xml:space="preserve">Захист групового творчого </w:t>
      </w:r>
      <w:r>
        <w:rPr>
          <w:b/>
          <w:bCs/>
          <w:iCs/>
          <w:color w:val="000000"/>
          <w:sz w:val="24"/>
          <w:lang w:val="uk-UA"/>
        </w:rPr>
        <w:t>проєкт</w:t>
      </w:r>
      <w:r w:rsidRPr="00DF1F04">
        <w:rPr>
          <w:b/>
          <w:bCs/>
          <w:iCs/>
          <w:color w:val="000000"/>
          <w:sz w:val="24"/>
          <w:lang w:val="uk-UA"/>
        </w:rPr>
        <w:t>у або індивідуального дослідницького завдання</w:t>
      </w:r>
      <w:r w:rsidRPr="00DF1F04">
        <w:rPr>
          <w:iCs/>
          <w:color w:val="000000"/>
          <w:sz w:val="24"/>
          <w:lang w:val="uk-UA"/>
        </w:rPr>
        <w:t xml:space="preserve"> (</w:t>
      </w:r>
      <w:r w:rsidRPr="00DF1F04">
        <w:rPr>
          <w:iCs/>
          <w:color w:val="000000"/>
          <w:sz w:val="24"/>
        </w:rPr>
        <w:t xml:space="preserve">max 20 </w:t>
      </w:r>
      <w:r w:rsidRPr="00DF1F04">
        <w:rPr>
          <w:iCs/>
          <w:color w:val="000000"/>
          <w:sz w:val="24"/>
          <w:lang w:val="uk-UA"/>
        </w:rPr>
        <w:t xml:space="preserve">балів) здійснюється на заліковому тижні. Публічний захист є обов’язковою вимогою для зарахування результатів за даними видами робіт. </w:t>
      </w:r>
    </w:p>
    <w:p w:rsidR="00994D88" w:rsidRPr="00DF1F04" w:rsidRDefault="00994D88" w:rsidP="0063143D">
      <w:pPr>
        <w:jc w:val="both"/>
        <w:rPr>
          <w:iCs/>
          <w:sz w:val="24"/>
          <w:lang w:val="uk-UA"/>
        </w:rPr>
      </w:pPr>
      <w:r w:rsidRPr="00DF1F04">
        <w:rPr>
          <w:iCs/>
          <w:sz w:val="24"/>
          <w:lang w:val="uk-UA"/>
        </w:rPr>
        <w:t xml:space="preserve">Кількість учасників у групі: 5-7 осіб. </w:t>
      </w:r>
    </w:p>
    <w:p w:rsidR="00994D88" w:rsidRPr="00DF1F04" w:rsidRDefault="00994D88" w:rsidP="0063143D">
      <w:pPr>
        <w:jc w:val="both"/>
        <w:rPr>
          <w:iCs/>
          <w:sz w:val="24"/>
          <w:lang w:val="uk-UA"/>
        </w:rPr>
      </w:pPr>
      <w:r w:rsidRPr="00DF1F04">
        <w:rPr>
          <w:iCs/>
          <w:sz w:val="24"/>
          <w:lang w:val="uk-UA"/>
        </w:rPr>
        <w:t xml:space="preserve">Для запису на груповий творчий </w:t>
      </w:r>
      <w:r>
        <w:rPr>
          <w:iCs/>
          <w:sz w:val="24"/>
          <w:lang w:val="uk-UA"/>
        </w:rPr>
        <w:t>проєкт</w:t>
      </w:r>
      <w:r w:rsidRPr="00DF1F04">
        <w:rPr>
          <w:iCs/>
          <w:sz w:val="24"/>
          <w:lang w:val="uk-UA"/>
        </w:rPr>
        <w:t xml:space="preserve"> слід впродовж перших двох тижнів семестру подати заявку із зазначенням обраної теми проєкту, прізвищ та функцій виконавців, контактних даних керівника </w:t>
      </w:r>
      <w:r>
        <w:rPr>
          <w:iCs/>
          <w:sz w:val="24"/>
          <w:lang w:val="uk-UA"/>
        </w:rPr>
        <w:t>проєкт</w:t>
      </w:r>
      <w:r w:rsidRPr="00DF1F04">
        <w:rPr>
          <w:iCs/>
          <w:sz w:val="24"/>
          <w:lang w:val="uk-UA"/>
        </w:rPr>
        <w:t>у за посиланням:</w:t>
      </w:r>
    </w:p>
    <w:p w:rsidR="00994D88" w:rsidRPr="00DF1F04" w:rsidRDefault="00994D88" w:rsidP="0063143D">
      <w:pPr>
        <w:jc w:val="both"/>
        <w:rPr>
          <w:iCs/>
          <w:color w:val="000000"/>
          <w:sz w:val="24"/>
          <w:lang w:val="uk-UA"/>
        </w:rPr>
      </w:pPr>
      <w:r w:rsidRPr="00DF1F04">
        <w:rPr>
          <w:b/>
          <w:bCs/>
          <w:iCs/>
          <w:color w:val="000000"/>
          <w:sz w:val="24"/>
          <w:lang w:val="uk-UA"/>
        </w:rPr>
        <w:t>Індивідуальне дослідницьке завдання (ІДЗ)</w:t>
      </w:r>
      <w:r w:rsidRPr="00DF1F04">
        <w:rPr>
          <w:iCs/>
          <w:color w:val="000000"/>
          <w:sz w:val="24"/>
          <w:lang w:val="uk-UA"/>
        </w:rPr>
        <w:t xml:space="preserve"> варто обрати тим, хто володіє базовими методами ведення наукових досліджень і прагне поглибити власні знання з теорії реклами та опанувати сучасні методи аналізу рекламного дискурсу. </w:t>
      </w:r>
    </w:p>
    <w:p w:rsidR="00994D88" w:rsidRPr="00DF1F04" w:rsidRDefault="00994D88" w:rsidP="0063143D">
      <w:pPr>
        <w:jc w:val="both"/>
        <w:rPr>
          <w:sz w:val="24"/>
        </w:rPr>
      </w:pPr>
      <w:r w:rsidRPr="00DF1F04">
        <w:rPr>
          <w:iCs/>
          <w:color w:val="000000"/>
          <w:sz w:val="24"/>
          <w:lang w:val="uk-UA"/>
        </w:rPr>
        <w:t xml:space="preserve">Результати ІДЗ можуть стати основою для доповідей на студентських науково-практичних конференціях. </w:t>
      </w:r>
    </w:p>
    <w:p w:rsidR="00994D88" w:rsidRDefault="00994D88" w:rsidP="0063143D">
      <w:pPr>
        <w:rPr>
          <w:sz w:val="24"/>
          <w:shd w:val="clear" w:color="auto" w:fill="FFFF00"/>
        </w:rPr>
      </w:pPr>
    </w:p>
    <w:p w:rsidR="00994D88" w:rsidRPr="00C26135" w:rsidRDefault="00994D88" w:rsidP="00A84785">
      <w:pPr>
        <w:spacing w:after="120"/>
        <w:jc w:val="center"/>
        <w:rPr>
          <w:b/>
          <w:bCs/>
          <w:sz w:val="24"/>
          <w:lang w:val="uk-UA"/>
        </w:rPr>
      </w:pPr>
      <w:r w:rsidRPr="00C26135">
        <w:rPr>
          <w:b/>
          <w:bCs/>
          <w:sz w:val="24"/>
          <w:lang w:val="uk-UA"/>
        </w:rPr>
        <w:t>Шкала оцінювання: національна та ECTS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5"/>
        <w:gridCol w:w="4253"/>
        <w:gridCol w:w="2126"/>
        <w:gridCol w:w="1984"/>
      </w:tblGrid>
      <w:tr w:rsidR="00994D88" w:rsidRPr="00C26135" w:rsidTr="00396351">
        <w:trPr>
          <w:cantSplit/>
          <w:trHeight w:val="403"/>
          <w:jc w:val="center"/>
        </w:trPr>
        <w:tc>
          <w:tcPr>
            <w:tcW w:w="1725" w:type="dxa"/>
            <w:vMerge w:val="restart"/>
          </w:tcPr>
          <w:p w:rsidR="00994D88" w:rsidRPr="00C26135" w:rsidRDefault="00994D88" w:rsidP="0039635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  <w:t>За шкалою</w:t>
            </w:r>
          </w:p>
          <w:p w:rsidR="00994D88" w:rsidRPr="00C26135" w:rsidRDefault="00994D88" w:rsidP="00396351">
            <w:pPr>
              <w:pStyle w:val="Heading6"/>
              <w:spacing w:before="0" w:after="0"/>
              <w:jc w:val="center"/>
              <w:rPr>
                <w:sz w:val="24"/>
                <w:szCs w:val="24"/>
              </w:rPr>
            </w:pPr>
            <w:r w:rsidRPr="00C26135">
              <w:rPr>
                <w:sz w:val="24"/>
                <w:szCs w:val="24"/>
              </w:rPr>
              <w:t>ECTS</w:t>
            </w:r>
          </w:p>
        </w:tc>
        <w:tc>
          <w:tcPr>
            <w:tcW w:w="4253" w:type="dxa"/>
            <w:vMerge w:val="restart"/>
          </w:tcPr>
          <w:p w:rsidR="00994D88" w:rsidRPr="00C26135" w:rsidRDefault="00994D88" w:rsidP="00396351">
            <w:pPr>
              <w:pStyle w:val="Heading5"/>
              <w:spacing w:before="0" w:after="0"/>
              <w:ind w:right="-108"/>
              <w:jc w:val="center"/>
              <w:rPr>
                <w:i w:val="0"/>
                <w:sz w:val="24"/>
                <w:szCs w:val="24"/>
              </w:rPr>
            </w:pPr>
            <w:r w:rsidRPr="00C26135">
              <w:rPr>
                <w:i w:val="0"/>
                <w:sz w:val="24"/>
                <w:szCs w:val="24"/>
              </w:rPr>
              <w:t>За шкалою</w:t>
            </w:r>
          </w:p>
          <w:p w:rsidR="00994D88" w:rsidRPr="00C26135" w:rsidRDefault="00994D88" w:rsidP="00396351">
            <w:pPr>
              <w:jc w:val="center"/>
              <w:rPr>
                <w:b/>
                <w:sz w:val="24"/>
                <w:lang w:val="uk-UA"/>
              </w:rPr>
            </w:pPr>
            <w:r w:rsidRPr="00C26135">
              <w:rPr>
                <w:b/>
                <w:sz w:val="24"/>
                <w:lang w:val="uk-UA"/>
              </w:rPr>
              <w:t>університету</w:t>
            </w:r>
          </w:p>
        </w:tc>
        <w:tc>
          <w:tcPr>
            <w:tcW w:w="4110" w:type="dxa"/>
            <w:gridSpan w:val="2"/>
          </w:tcPr>
          <w:p w:rsidR="00994D88" w:rsidRPr="00C26135" w:rsidRDefault="00994D8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За національною шкалою</w:t>
            </w:r>
          </w:p>
        </w:tc>
      </w:tr>
      <w:tr w:rsidR="00994D88" w:rsidRPr="00C26135" w:rsidTr="00396351">
        <w:trPr>
          <w:cantSplit/>
          <w:trHeight w:val="300"/>
          <w:jc w:val="center"/>
        </w:trPr>
        <w:tc>
          <w:tcPr>
            <w:tcW w:w="1725" w:type="dxa"/>
            <w:vMerge/>
          </w:tcPr>
          <w:p w:rsidR="00994D88" w:rsidRPr="00C26135" w:rsidRDefault="00994D88" w:rsidP="00396351">
            <w:pPr>
              <w:pStyle w:val="Heading2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94D88" w:rsidRPr="00C26135" w:rsidRDefault="00994D88" w:rsidP="00396351">
            <w:pPr>
              <w:pStyle w:val="Heading5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94D88" w:rsidRPr="00C26135" w:rsidRDefault="00994D8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  <w:tc>
          <w:tcPr>
            <w:tcW w:w="1984" w:type="dxa"/>
          </w:tcPr>
          <w:p w:rsidR="00994D88" w:rsidRPr="00C26135" w:rsidRDefault="00994D88" w:rsidP="00396351">
            <w:pPr>
              <w:pStyle w:val="Heading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35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A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90 – 100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(відмінно)</w:t>
            </w:r>
          </w:p>
        </w:tc>
        <w:tc>
          <w:tcPr>
            <w:tcW w:w="2126" w:type="dxa"/>
            <w:vAlign w:val="center"/>
          </w:tcPr>
          <w:p w:rsidR="00994D88" w:rsidRPr="00C26135" w:rsidRDefault="00994D88" w:rsidP="00396351">
            <w:pPr>
              <w:pStyle w:val="Heading4"/>
              <w:rPr>
                <w:b w:val="0"/>
                <w:sz w:val="24"/>
              </w:rPr>
            </w:pPr>
            <w:r w:rsidRPr="00C26135">
              <w:rPr>
                <w:b w:val="0"/>
                <w:sz w:val="24"/>
              </w:rPr>
              <w:t>5 (відмінно)</w:t>
            </w:r>
          </w:p>
        </w:tc>
        <w:tc>
          <w:tcPr>
            <w:tcW w:w="1984" w:type="dxa"/>
            <w:vMerge w:val="restart"/>
            <w:vAlign w:val="center"/>
          </w:tcPr>
          <w:p w:rsidR="00994D88" w:rsidRPr="00C26135" w:rsidRDefault="00994D88" w:rsidP="00396351">
            <w:pPr>
              <w:pStyle w:val="Heading4"/>
              <w:rPr>
                <w:b w:val="0"/>
                <w:sz w:val="24"/>
              </w:rPr>
            </w:pPr>
            <w:r w:rsidRPr="00C26135">
              <w:rPr>
                <w:b w:val="0"/>
                <w:sz w:val="24"/>
              </w:rPr>
              <w:t>Зараховано</w:t>
            </w: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B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85 – 89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(дуже добре)</w:t>
            </w:r>
          </w:p>
        </w:tc>
        <w:tc>
          <w:tcPr>
            <w:tcW w:w="2126" w:type="dxa"/>
            <w:vMerge w:val="restart"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4 (добре)</w:t>
            </w:r>
          </w:p>
        </w:tc>
        <w:tc>
          <w:tcPr>
            <w:tcW w:w="1984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C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75 – 84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(добре)</w:t>
            </w:r>
          </w:p>
        </w:tc>
        <w:tc>
          <w:tcPr>
            <w:tcW w:w="2126" w:type="dxa"/>
            <w:vMerge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D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70 – 74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 xml:space="preserve">(задовільно) </w:t>
            </w:r>
          </w:p>
        </w:tc>
        <w:tc>
          <w:tcPr>
            <w:tcW w:w="2126" w:type="dxa"/>
            <w:vMerge w:val="restart"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3 (задовільно)</w:t>
            </w:r>
          </w:p>
        </w:tc>
        <w:tc>
          <w:tcPr>
            <w:tcW w:w="1984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E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60 – 69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(достатньо)</w:t>
            </w:r>
          </w:p>
        </w:tc>
        <w:tc>
          <w:tcPr>
            <w:tcW w:w="2126" w:type="dxa"/>
            <w:vMerge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FX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35 – 59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2 (незадовільно)</w:t>
            </w:r>
          </w:p>
        </w:tc>
        <w:tc>
          <w:tcPr>
            <w:tcW w:w="1984" w:type="dxa"/>
            <w:vMerge w:val="restart"/>
            <w:vAlign w:val="center"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Не зараховано</w:t>
            </w:r>
          </w:p>
        </w:tc>
      </w:tr>
      <w:tr w:rsidR="00994D88" w:rsidRPr="00C26135" w:rsidTr="00396351">
        <w:trPr>
          <w:cantSplit/>
          <w:jc w:val="center"/>
        </w:trPr>
        <w:tc>
          <w:tcPr>
            <w:tcW w:w="1725" w:type="dxa"/>
            <w:vAlign w:val="center"/>
          </w:tcPr>
          <w:p w:rsidR="00994D88" w:rsidRPr="00C26135" w:rsidRDefault="00994D88" w:rsidP="00396351">
            <w:pPr>
              <w:ind w:right="-68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F</w:t>
            </w:r>
          </w:p>
        </w:tc>
        <w:tc>
          <w:tcPr>
            <w:tcW w:w="4253" w:type="dxa"/>
            <w:vAlign w:val="center"/>
          </w:tcPr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1 – 34</w:t>
            </w:r>
          </w:p>
          <w:p w:rsidR="00994D88" w:rsidRPr="00C26135" w:rsidRDefault="00994D88" w:rsidP="00396351">
            <w:pPr>
              <w:ind w:right="223"/>
              <w:jc w:val="center"/>
              <w:rPr>
                <w:color w:val="000000"/>
                <w:spacing w:val="-2"/>
                <w:sz w:val="24"/>
                <w:lang w:val="uk-UA"/>
              </w:rPr>
            </w:pPr>
            <w:r w:rsidRPr="00C26135">
              <w:rPr>
                <w:color w:val="000000"/>
                <w:spacing w:val="-2"/>
                <w:sz w:val="24"/>
                <w:lang w:val="uk-UA"/>
              </w:rPr>
              <w:t>(незадовільно – з обов’язковим повторним курсом)</w:t>
            </w:r>
          </w:p>
        </w:tc>
        <w:tc>
          <w:tcPr>
            <w:tcW w:w="2126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  <w:tc>
          <w:tcPr>
            <w:tcW w:w="1984" w:type="dxa"/>
            <w:vMerge/>
          </w:tcPr>
          <w:p w:rsidR="00994D88" w:rsidRPr="00C26135" w:rsidRDefault="00994D88" w:rsidP="00396351">
            <w:pPr>
              <w:ind w:right="-54"/>
              <w:jc w:val="center"/>
              <w:rPr>
                <w:color w:val="000000"/>
                <w:spacing w:val="-2"/>
                <w:sz w:val="24"/>
                <w:lang w:val="uk-UA"/>
              </w:rPr>
            </w:pPr>
          </w:p>
        </w:tc>
      </w:tr>
    </w:tbl>
    <w:p w:rsidR="00994D88" w:rsidRPr="00C26135" w:rsidRDefault="00994D88" w:rsidP="00A84785">
      <w:pPr>
        <w:shd w:val="clear" w:color="auto" w:fill="FFFFFF"/>
        <w:tabs>
          <w:tab w:val="left" w:pos="979"/>
        </w:tabs>
        <w:ind w:left="567" w:hanging="567"/>
        <w:jc w:val="both"/>
        <w:rPr>
          <w:color w:val="000000"/>
          <w:sz w:val="24"/>
          <w:lang w:val="uk-UA"/>
        </w:rPr>
      </w:pPr>
    </w:p>
    <w:p w:rsidR="00994D88" w:rsidRPr="0094215B" w:rsidRDefault="00994D88" w:rsidP="00A84785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>
        <w:rPr>
          <w:b/>
          <w:sz w:val="24"/>
          <w:lang w:val="uk-UA"/>
        </w:rPr>
        <w:t>9</w:t>
      </w:r>
      <w:r w:rsidRPr="0094215B">
        <w:rPr>
          <w:b/>
          <w:sz w:val="24"/>
          <w:lang w:val="uk-UA"/>
        </w:rPr>
        <w:t>. Рекомендована література</w:t>
      </w:r>
    </w:p>
    <w:p w:rsidR="00994D88" w:rsidRDefault="00994D88" w:rsidP="00C2317E">
      <w:pPr>
        <w:shd w:val="clear" w:color="auto" w:fill="FFFFFF"/>
        <w:rPr>
          <w:sz w:val="24"/>
          <w:lang w:val="uk-UA"/>
        </w:rPr>
      </w:pPr>
      <w:r w:rsidRPr="00AE7F2A">
        <w:rPr>
          <w:b/>
          <w:sz w:val="24"/>
          <w:lang w:val="uk-UA"/>
        </w:rPr>
        <w:t>Основна</w:t>
      </w:r>
      <w:r w:rsidRPr="00AE7F2A">
        <w:rPr>
          <w:sz w:val="24"/>
          <w:lang w:val="uk-UA"/>
        </w:rPr>
        <w:t>: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Балабанова Л. В. Паблік рилейшнз [Текст] : навч. посібник реком. МОНУ / Людмила Веніамінівна Балабанова, Катерина Вячеславівна Савельєва. – К. : ВД "Професіонал", 2008. – 528 с</w:t>
      </w:r>
      <w:r>
        <w:rPr>
          <w:sz w:val="24"/>
          <w:lang w:val="uk-UA"/>
        </w:rPr>
        <w:t>.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Бебик В. М. Інформаційно-комунікаційний менеджмент у глобальному суспільстві: психологія, технології, техніка паблик рилейшнз /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Валерій Михайлович Бебик.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– К.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: МАУП, 2005.</w:t>
      </w:r>
      <w:r w:rsidRPr="00C2317E">
        <w:rPr>
          <w:sz w:val="24"/>
        </w:rPr>
        <w:t> </w:t>
      </w:r>
      <w:r w:rsidRPr="00C2317E">
        <w:rPr>
          <w:sz w:val="24"/>
          <w:lang w:val="uk-UA"/>
        </w:rPr>
        <w:t>– 440 с.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</w:rPr>
        <w:t xml:space="preserve">Березенко В. </w:t>
      </w:r>
      <w:r w:rsidRPr="00C2317E">
        <w:rPr>
          <w:sz w:val="24"/>
          <w:lang w:val="en-US"/>
        </w:rPr>
        <w:t>PR</w:t>
      </w:r>
      <w:r w:rsidRPr="00C2317E">
        <w:rPr>
          <w:sz w:val="24"/>
        </w:rPr>
        <w:t xml:space="preserve"> в Україні: наукове осмислення феномену: монографія / В. В. Березенко. –</w:t>
      </w:r>
      <w:r>
        <w:rPr>
          <w:sz w:val="24"/>
        </w:rPr>
        <w:t>– К.</w:t>
      </w:r>
      <w:r w:rsidRPr="00C2317E">
        <w:rPr>
          <w:sz w:val="24"/>
        </w:rPr>
        <w:t>: Академія Української Преси, 2013. – 388с.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Джефкинс Ф. Паблик рилейшнз : учебное пособие для вузов / Фрэнк Джефкинс, Дэниэл Ядин ; под ред. Б.Л. Еремина. – М. : Юнити-Дана, 2003. – 216 с.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Зігнітцер Б.  Паблік рілейшнз: деякі теоретичні аспекти / Б. Зігнітцер // Вісник Львівського університету. Серія: Журналістика. – 2004. – Вип. 25. – С.83-89.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Королько, В. Г. Паблик рілейшнз:Наукові основи, методика, практика : Підручник / Валентин Григорович Королько. – 2-е вид.доп. – К. : Видавничий дім "Скарби", 2001. – 400с. 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Моисеев, В. А. Паблик рилейшнз-средство социальной коммуникации (теория и практика) / Вячеслав Анатольевич Моисеев. – К. : Дакор, 2002. – 506с. </w:t>
      </w:r>
    </w:p>
    <w:p w:rsidR="00994D88" w:rsidRPr="00C2317E" w:rsidRDefault="00994D88" w:rsidP="00C2317E">
      <w:pPr>
        <w:numPr>
          <w:ilvl w:val="0"/>
          <w:numId w:val="10"/>
        </w:numPr>
        <w:tabs>
          <w:tab w:val="clear" w:pos="720"/>
          <w:tab w:val="num" w:pos="142"/>
          <w:tab w:val="left" w:pos="180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Мойсеєв В. А.  Паблік рілейшнз : навч. посіб. [для студ. вищ. навч. закл. рек. МОНУ] / В'ячеслав Анатолійович Мойсеєв. – К. : Академвидав, 2007. – 224 с. </w:t>
      </w:r>
    </w:p>
    <w:p w:rsidR="00994D88" w:rsidRDefault="00994D88" w:rsidP="00A84785">
      <w:pPr>
        <w:shd w:val="clear" w:color="auto" w:fill="FFFFFF"/>
        <w:rPr>
          <w:sz w:val="24"/>
          <w:lang w:val="uk-UA"/>
        </w:rPr>
      </w:pPr>
      <w:r w:rsidRPr="00AE7F2A">
        <w:rPr>
          <w:b/>
          <w:sz w:val="24"/>
          <w:lang w:val="uk-UA"/>
        </w:rPr>
        <w:t>Додаткова</w:t>
      </w:r>
      <w:r w:rsidRPr="00AE7F2A">
        <w:rPr>
          <w:sz w:val="24"/>
          <w:lang w:val="uk-UA"/>
        </w:rPr>
        <w:t>:</w:t>
      </w:r>
    </w:p>
    <w:p w:rsidR="00994D88" w:rsidRPr="00C2317E" w:rsidRDefault="00994D88" w:rsidP="00C2317E">
      <w:pPr>
        <w:numPr>
          <w:ilvl w:val="0"/>
          <w:numId w:val="11"/>
        </w:numPr>
        <w:tabs>
          <w:tab w:val="clear" w:pos="720"/>
          <w:tab w:val="left" w:pos="142"/>
        </w:tabs>
        <w:autoSpaceDE w:val="0"/>
        <w:autoSpaceDN w:val="0"/>
        <w:spacing w:after="200"/>
        <w:ind w:left="142" w:hanging="284"/>
        <w:contextualSpacing/>
        <w:jc w:val="both"/>
        <w:rPr>
          <w:sz w:val="24"/>
          <w:lang w:val="uk-UA"/>
        </w:rPr>
      </w:pPr>
      <w:r w:rsidRPr="00C2317E">
        <w:rPr>
          <w:sz w:val="24"/>
          <w:lang w:val="uk-UA"/>
        </w:rPr>
        <w:t>Ільченко  І. О. Інституціоналізіція підготовки спеціалістів паблік рилейшнз в Україні / І. О. Ільченко // Вісник Харківського національного університету ім. В.Н.Каразіна. Сер.: Соціологія. – 2001. – №511, Вип.12. – С.136-139.</w:t>
      </w:r>
    </w:p>
    <w:p w:rsidR="00994D88" w:rsidRPr="00060700" w:rsidRDefault="00994D88" w:rsidP="00A84785">
      <w:pPr>
        <w:shd w:val="clear" w:color="auto" w:fill="FFFFFF"/>
        <w:jc w:val="both"/>
        <w:rPr>
          <w:sz w:val="24"/>
          <w:lang w:val="uk-UA"/>
        </w:rPr>
      </w:pPr>
      <w:r w:rsidRPr="00060700">
        <w:rPr>
          <w:sz w:val="24"/>
          <w:lang w:val="uk-UA"/>
        </w:rPr>
        <w:pict>
          <v:shape id="_x0000_i1026" type="#_x0000_t75" style="width:559.5pt;height:739.5pt">
            <v:imagedata r:id="rId6" o:title=""/>
          </v:shape>
        </w:pict>
      </w:r>
    </w:p>
    <w:sectPr w:rsidR="00994D88" w:rsidRPr="00060700" w:rsidSect="00396351">
      <w:pgSz w:w="11906" w:h="16838"/>
      <w:pgMar w:top="1077" w:right="567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32A"/>
    <w:multiLevelType w:val="hybridMultilevel"/>
    <w:tmpl w:val="CA466550"/>
    <w:lvl w:ilvl="0" w:tplc="E63E5DF4">
      <w:start w:val="1"/>
      <w:numFmt w:val="decimal"/>
      <w:lvlText w:val="%1-"/>
      <w:lvlJc w:val="left"/>
      <w:pPr>
        <w:ind w:left="114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>
    <w:nsid w:val="09897AF7"/>
    <w:multiLevelType w:val="hybridMultilevel"/>
    <w:tmpl w:val="6C429A56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553B6"/>
    <w:multiLevelType w:val="hybridMultilevel"/>
    <w:tmpl w:val="7304CFA0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  <w:rPr>
        <w:rFonts w:cs="Times New Roman"/>
      </w:rPr>
    </w:lvl>
  </w:abstractNum>
  <w:abstractNum w:abstractNumId="3">
    <w:nsid w:val="19575A47"/>
    <w:multiLevelType w:val="hybridMultilevel"/>
    <w:tmpl w:val="23F83F4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1D18EC"/>
    <w:multiLevelType w:val="hybridMultilevel"/>
    <w:tmpl w:val="2920173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806988"/>
    <w:multiLevelType w:val="hybridMultilevel"/>
    <w:tmpl w:val="21D2BEAC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96330E"/>
    <w:multiLevelType w:val="hybridMultilevel"/>
    <w:tmpl w:val="E2E88C14"/>
    <w:lvl w:ilvl="0" w:tplc="B57E559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7">
    <w:nsid w:val="2E5C473A"/>
    <w:multiLevelType w:val="hybridMultilevel"/>
    <w:tmpl w:val="2F482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725EC9"/>
    <w:multiLevelType w:val="hybridMultilevel"/>
    <w:tmpl w:val="1384160C"/>
    <w:lvl w:ilvl="0" w:tplc="9DF64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616E1B"/>
    <w:multiLevelType w:val="hybridMultilevel"/>
    <w:tmpl w:val="B652E2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DDA4E79"/>
    <w:multiLevelType w:val="hybridMultilevel"/>
    <w:tmpl w:val="8AF68C4A"/>
    <w:lvl w:ilvl="0" w:tplc="99528D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361F90"/>
    <w:multiLevelType w:val="hybridMultilevel"/>
    <w:tmpl w:val="90B854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714363"/>
    <w:multiLevelType w:val="hybridMultilevel"/>
    <w:tmpl w:val="253E262A"/>
    <w:lvl w:ilvl="0" w:tplc="B874CCB8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6B95790C"/>
    <w:multiLevelType w:val="hybridMultilevel"/>
    <w:tmpl w:val="3E6C1E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6C6248F9"/>
    <w:multiLevelType w:val="hybridMultilevel"/>
    <w:tmpl w:val="902C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6C35D42"/>
    <w:multiLevelType w:val="hybridMultilevel"/>
    <w:tmpl w:val="902C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76520E3"/>
    <w:multiLevelType w:val="hybridMultilevel"/>
    <w:tmpl w:val="D0E0B8D6"/>
    <w:lvl w:ilvl="0" w:tplc="497EB8D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9D5EBAE0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DB67929"/>
    <w:multiLevelType w:val="hybridMultilevel"/>
    <w:tmpl w:val="807452A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13"/>
  </w:num>
  <w:num w:numId="5">
    <w:abstractNumId w:val="16"/>
  </w:num>
  <w:num w:numId="6">
    <w:abstractNumId w:val="6"/>
  </w:num>
  <w:num w:numId="7">
    <w:abstractNumId w:val="2"/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11"/>
  </w:num>
  <w:num w:numId="13">
    <w:abstractNumId w:val="7"/>
  </w:num>
  <w:num w:numId="14">
    <w:abstractNumId w:val="0"/>
  </w:num>
  <w:num w:numId="15">
    <w:abstractNumId w:val="4"/>
  </w:num>
  <w:num w:numId="16">
    <w:abstractNumId w:val="12"/>
  </w:num>
  <w:num w:numId="17">
    <w:abstractNumId w:val="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07F"/>
    <w:rsid w:val="00002DE8"/>
    <w:rsid w:val="00023615"/>
    <w:rsid w:val="00060700"/>
    <w:rsid w:val="000828E4"/>
    <w:rsid w:val="00095F87"/>
    <w:rsid w:val="000A32DA"/>
    <w:rsid w:val="000F4F99"/>
    <w:rsid w:val="001012C4"/>
    <w:rsid w:val="00117D09"/>
    <w:rsid w:val="00130A11"/>
    <w:rsid w:val="00162375"/>
    <w:rsid w:val="00167F4A"/>
    <w:rsid w:val="00187E67"/>
    <w:rsid w:val="001A22F4"/>
    <w:rsid w:val="001B3B16"/>
    <w:rsid w:val="001B6B77"/>
    <w:rsid w:val="001F3DB1"/>
    <w:rsid w:val="002107DE"/>
    <w:rsid w:val="00212C63"/>
    <w:rsid w:val="002420FC"/>
    <w:rsid w:val="00257858"/>
    <w:rsid w:val="002605F8"/>
    <w:rsid w:val="00262ABC"/>
    <w:rsid w:val="00272E7A"/>
    <w:rsid w:val="002852F6"/>
    <w:rsid w:val="002870C0"/>
    <w:rsid w:val="00291F70"/>
    <w:rsid w:val="002930F4"/>
    <w:rsid w:val="002D020E"/>
    <w:rsid w:val="003049A9"/>
    <w:rsid w:val="0030720E"/>
    <w:rsid w:val="00333C2B"/>
    <w:rsid w:val="00396351"/>
    <w:rsid w:val="003A06FB"/>
    <w:rsid w:val="003A5366"/>
    <w:rsid w:val="003B63AE"/>
    <w:rsid w:val="003C56AE"/>
    <w:rsid w:val="00427596"/>
    <w:rsid w:val="00443CD9"/>
    <w:rsid w:val="0044796D"/>
    <w:rsid w:val="004557BE"/>
    <w:rsid w:val="004C55A3"/>
    <w:rsid w:val="004D541E"/>
    <w:rsid w:val="004E4051"/>
    <w:rsid w:val="005103B3"/>
    <w:rsid w:val="005663F8"/>
    <w:rsid w:val="005A2BCD"/>
    <w:rsid w:val="005B3C2D"/>
    <w:rsid w:val="005F175F"/>
    <w:rsid w:val="00601E25"/>
    <w:rsid w:val="00622D7E"/>
    <w:rsid w:val="0063143D"/>
    <w:rsid w:val="00677C32"/>
    <w:rsid w:val="00683EFF"/>
    <w:rsid w:val="006A754A"/>
    <w:rsid w:val="006F1B7E"/>
    <w:rsid w:val="007211D6"/>
    <w:rsid w:val="0072142F"/>
    <w:rsid w:val="00731E8D"/>
    <w:rsid w:val="00751989"/>
    <w:rsid w:val="00770FEA"/>
    <w:rsid w:val="00772560"/>
    <w:rsid w:val="007D2CC2"/>
    <w:rsid w:val="008152B3"/>
    <w:rsid w:val="00822EA1"/>
    <w:rsid w:val="00847756"/>
    <w:rsid w:val="00860A08"/>
    <w:rsid w:val="0086203B"/>
    <w:rsid w:val="00877BD1"/>
    <w:rsid w:val="008C358A"/>
    <w:rsid w:val="008F3F5E"/>
    <w:rsid w:val="008F4B75"/>
    <w:rsid w:val="008F7539"/>
    <w:rsid w:val="009034F8"/>
    <w:rsid w:val="00910413"/>
    <w:rsid w:val="0094215B"/>
    <w:rsid w:val="0096054D"/>
    <w:rsid w:val="00987C89"/>
    <w:rsid w:val="00994D88"/>
    <w:rsid w:val="009D4140"/>
    <w:rsid w:val="00A307FC"/>
    <w:rsid w:val="00A32F96"/>
    <w:rsid w:val="00A359EE"/>
    <w:rsid w:val="00A84785"/>
    <w:rsid w:val="00A973F2"/>
    <w:rsid w:val="00AC6EDD"/>
    <w:rsid w:val="00AD7E82"/>
    <w:rsid w:val="00AE7F2A"/>
    <w:rsid w:val="00AF2E0D"/>
    <w:rsid w:val="00AF5920"/>
    <w:rsid w:val="00B12764"/>
    <w:rsid w:val="00B53150"/>
    <w:rsid w:val="00B53DF6"/>
    <w:rsid w:val="00B836AC"/>
    <w:rsid w:val="00B930CD"/>
    <w:rsid w:val="00B9433E"/>
    <w:rsid w:val="00BA4EE0"/>
    <w:rsid w:val="00BA5B50"/>
    <w:rsid w:val="00BB1E2F"/>
    <w:rsid w:val="00BC24F4"/>
    <w:rsid w:val="00BF0279"/>
    <w:rsid w:val="00C16917"/>
    <w:rsid w:val="00C2317E"/>
    <w:rsid w:val="00C26135"/>
    <w:rsid w:val="00C3445E"/>
    <w:rsid w:val="00C42CA8"/>
    <w:rsid w:val="00C4721E"/>
    <w:rsid w:val="00C64AD8"/>
    <w:rsid w:val="00C87065"/>
    <w:rsid w:val="00CC4EED"/>
    <w:rsid w:val="00CF304F"/>
    <w:rsid w:val="00D22A9D"/>
    <w:rsid w:val="00D2743C"/>
    <w:rsid w:val="00D341F7"/>
    <w:rsid w:val="00D656C2"/>
    <w:rsid w:val="00D66656"/>
    <w:rsid w:val="00D76F43"/>
    <w:rsid w:val="00DA4D02"/>
    <w:rsid w:val="00DB444B"/>
    <w:rsid w:val="00DD6075"/>
    <w:rsid w:val="00DD6B43"/>
    <w:rsid w:val="00DF1D8C"/>
    <w:rsid w:val="00DF1F04"/>
    <w:rsid w:val="00E01847"/>
    <w:rsid w:val="00E02D8F"/>
    <w:rsid w:val="00E07327"/>
    <w:rsid w:val="00E36CFF"/>
    <w:rsid w:val="00E36D2C"/>
    <w:rsid w:val="00E565BC"/>
    <w:rsid w:val="00E56F54"/>
    <w:rsid w:val="00E723D3"/>
    <w:rsid w:val="00E81A52"/>
    <w:rsid w:val="00EC774A"/>
    <w:rsid w:val="00EF2D8D"/>
    <w:rsid w:val="00F679B1"/>
    <w:rsid w:val="00F86460"/>
    <w:rsid w:val="00F90980"/>
    <w:rsid w:val="00FC0939"/>
    <w:rsid w:val="00FE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785"/>
    <w:rPr>
      <w:rFonts w:ascii="Times New Roman" w:eastAsia="Times New Roman" w:hAnsi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4785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47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84785"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847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478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8478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8478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8478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8478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4785"/>
    <w:rPr>
      <w:rFonts w:ascii="Times New Roman" w:hAnsi="Times New Roman" w:cs="Times New Roman"/>
      <w:b/>
      <w:bCs/>
      <w:lang w:eastAsia="ru-RU"/>
    </w:rPr>
  </w:style>
  <w:style w:type="paragraph" w:styleId="BodyText">
    <w:name w:val="Body Text"/>
    <w:basedOn w:val="Normal"/>
    <w:link w:val="BodyTextChar"/>
    <w:uiPriority w:val="99"/>
    <w:rsid w:val="00A847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8478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DefaultParagraphFont"/>
    <w:uiPriority w:val="99"/>
    <w:rsid w:val="00A8478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A84785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A8478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84785"/>
    <w:pPr>
      <w:widowControl w:val="0"/>
      <w:suppressAutoHyphens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2605F8"/>
    <w:rPr>
      <w:rFonts w:cs="Times New Roman"/>
    </w:rPr>
  </w:style>
  <w:style w:type="paragraph" w:styleId="NoSpacing">
    <w:name w:val="No Spacing"/>
    <w:uiPriority w:val="99"/>
    <w:qFormat/>
    <w:rsid w:val="0072142F"/>
    <w:rPr>
      <w:lang w:eastAsia="en-US"/>
    </w:rPr>
  </w:style>
  <w:style w:type="paragraph" w:styleId="ListParagraph">
    <w:name w:val="List Paragraph"/>
    <w:basedOn w:val="Normal"/>
    <w:uiPriority w:val="99"/>
    <w:qFormat/>
    <w:rsid w:val="00CC4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3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3C2B"/>
    <w:rPr>
      <w:rFonts w:ascii="Tahoma" w:hAnsi="Tahoma" w:cs="Tahoma"/>
      <w:sz w:val="16"/>
      <w:szCs w:val="16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D76F4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76F43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D76F4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76F43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36CF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36CFF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12648</TotalTime>
  <Pages>10</Pages>
  <Words>2740</Words>
  <Characters>15619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zaz</dc:creator>
  <cp:keywords/>
  <dc:description/>
  <cp:lastModifiedBy>Worker</cp:lastModifiedBy>
  <cp:revision>66</cp:revision>
  <cp:lastPrinted>2020-09-04T06:31:00Z</cp:lastPrinted>
  <dcterms:created xsi:type="dcterms:W3CDTF">2016-09-14T07:51:00Z</dcterms:created>
  <dcterms:modified xsi:type="dcterms:W3CDTF">2020-09-04T09:22:00Z</dcterms:modified>
</cp:coreProperties>
</file>