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B8" w:rsidRPr="00645AB8" w:rsidRDefault="00645AB8" w:rsidP="00645A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AB8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proofErr w:type="spellStart"/>
      <w:r w:rsidRPr="00645AB8">
        <w:rPr>
          <w:rFonts w:ascii="Times New Roman" w:hAnsi="Times New Roman" w:cs="Times New Roman"/>
          <w:b/>
          <w:sz w:val="28"/>
          <w:szCs w:val="28"/>
        </w:rPr>
        <w:t>Продакшн</w:t>
      </w:r>
      <w:proofErr w:type="spellEnd"/>
      <w:r w:rsidRPr="00645AB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645AB8">
        <w:rPr>
          <w:rFonts w:ascii="Times New Roman" w:hAnsi="Times New Roman" w:cs="Times New Roman"/>
          <w:b/>
          <w:sz w:val="28"/>
          <w:szCs w:val="28"/>
        </w:rPr>
        <w:t>телебаченні</w:t>
      </w:r>
      <w:proofErr w:type="spellEnd"/>
      <w:r w:rsidRPr="00645AB8">
        <w:rPr>
          <w:rFonts w:ascii="Times New Roman" w:hAnsi="Times New Roman" w:cs="Times New Roman"/>
          <w:b/>
          <w:sz w:val="28"/>
          <w:szCs w:val="28"/>
        </w:rPr>
        <w:t xml:space="preserve"> та роль </w:t>
      </w:r>
      <w:proofErr w:type="spellStart"/>
      <w:r w:rsidRPr="00645AB8">
        <w:rPr>
          <w:rFonts w:ascii="Times New Roman" w:hAnsi="Times New Roman" w:cs="Times New Roman"/>
          <w:b/>
          <w:sz w:val="28"/>
          <w:szCs w:val="28"/>
        </w:rPr>
        <w:t>режисера</w:t>
      </w:r>
      <w:proofErr w:type="spellEnd"/>
      <w:r w:rsidRPr="00645AB8">
        <w:rPr>
          <w:rFonts w:ascii="Times New Roman" w:hAnsi="Times New Roman" w:cs="Times New Roman"/>
          <w:b/>
          <w:sz w:val="28"/>
          <w:szCs w:val="28"/>
        </w:rPr>
        <w:t xml:space="preserve"> на кожному </w:t>
      </w:r>
      <w:proofErr w:type="spellStart"/>
      <w:r w:rsidRPr="00645AB8">
        <w:rPr>
          <w:rFonts w:ascii="Times New Roman" w:hAnsi="Times New Roman" w:cs="Times New Roman"/>
          <w:b/>
          <w:sz w:val="28"/>
          <w:szCs w:val="28"/>
        </w:rPr>
        <w:t>етапі</w:t>
      </w:r>
      <w:proofErr w:type="spellEnd"/>
      <w:r w:rsidRPr="00645A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AB8">
        <w:rPr>
          <w:rFonts w:ascii="Times New Roman" w:hAnsi="Times New Roman" w:cs="Times New Roman"/>
          <w:b/>
          <w:sz w:val="28"/>
          <w:szCs w:val="28"/>
        </w:rPr>
        <w:t>виробництва</w:t>
      </w:r>
      <w:proofErr w:type="spellEnd"/>
      <w:r w:rsidRPr="00645A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AB8">
        <w:rPr>
          <w:rFonts w:ascii="Times New Roman" w:hAnsi="Times New Roman" w:cs="Times New Roman"/>
          <w:b/>
          <w:sz w:val="28"/>
          <w:szCs w:val="28"/>
        </w:rPr>
        <w:t>телематеріалу</w:t>
      </w:r>
      <w:proofErr w:type="spellEnd"/>
      <w:r w:rsidRPr="00645AB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45AB8" w:rsidRPr="00645AB8" w:rsidRDefault="00645AB8" w:rsidP="00645A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AB8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645AB8">
        <w:rPr>
          <w:rFonts w:ascii="Times New Roman" w:hAnsi="Times New Roman" w:cs="Times New Roman"/>
          <w:b/>
          <w:sz w:val="28"/>
          <w:szCs w:val="28"/>
        </w:rPr>
        <w:t>практичних</w:t>
      </w:r>
      <w:proofErr w:type="spellEnd"/>
      <w:r w:rsidRPr="00645AB8">
        <w:rPr>
          <w:rFonts w:ascii="Times New Roman" w:hAnsi="Times New Roman" w:cs="Times New Roman"/>
          <w:b/>
          <w:sz w:val="28"/>
          <w:szCs w:val="28"/>
        </w:rPr>
        <w:t xml:space="preserve"> занять 6-8 </w:t>
      </w:r>
    </w:p>
    <w:p w:rsidR="00645AB8" w:rsidRDefault="00645AB8" w:rsidP="00645AB8">
      <w:pPr>
        <w:jc w:val="both"/>
        <w:rPr>
          <w:rFonts w:ascii="Times New Roman" w:hAnsi="Times New Roman" w:cs="Times New Roman"/>
          <w:sz w:val="28"/>
          <w:szCs w:val="28"/>
        </w:rPr>
      </w:pPr>
      <w:r w:rsidRPr="00645AB8">
        <w:rPr>
          <w:rFonts w:ascii="Times New Roman" w:hAnsi="Times New Roman" w:cs="Times New Roman"/>
          <w:sz w:val="28"/>
          <w:szCs w:val="28"/>
        </w:rPr>
        <w:t xml:space="preserve">1. Жанр і формат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інструменту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журналіста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режисера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телебаченні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AB8" w:rsidRDefault="00645AB8" w:rsidP="00645AB8">
      <w:pPr>
        <w:jc w:val="both"/>
        <w:rPr>
          <w:rFonts w:ascii="Times New Roman" w:hAnsi="Times New Roman" w:cs="Times New Roman"/>
          <w:sz w:val="28"/>
          <w:szCs w:val="28"/>
        </w:rPr>
      </w:pPr>
      <w:r w:rsidRPr="00645AB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Жанрова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структура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телепростору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AB8" w:rsidRDefault="00645AB8" w:rsidP="00645AB8">
      <w:pPr>
        <w:jc w:val="both"/>
        <w:rPr>
          <w:rFonts w:ascii="Times New Roman" w:hAnsi="Times New Roman" w:cs="Times New Roman"/>
          <w:sz w:val="28"/>
          <w:szCs w:val="28"/>
        </w:rPr>
      </w:pPr>
      <w:r w:rsidRPr="00645AB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Підготовчий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на ТБ і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режисерська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робота. </w:t>
      </w:r>
    </w:p>
    <w:p w:rsidR="00645AB8" w:rsidRDefault="00645AB8" w:rsidP="00645AB8">
      <w:pPr>
        <w:jc w:val="both"/>
        <w:rPr>
          <w:rFonts w:ascii="Times New Roman" w:hAnsi="Times New Roman" w:cs="Times New Roman"/>
          <w:sz w:val="28"/>
          <w:szCs w:val="28"/>
        </w:rPr>
      </w:pPr>
      <w:r w:rsidRPr="00645AB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Знімальний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знімальної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журналіста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, оператора,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режисера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AB8" w:rsidRDefault="00645AB8" w:rsidP="00645AB8">
      <w:pPr>
        <w:jc w:val="both"/>
        <w:rPr>
          <w:rFonts w:ascii="Times New Roman" w:hAnsi="Times New Roman" w:cs="Times New Roman"/>
          <w:sz w:val="28"/>
          <w:szCs w:val="28"/>
        </w:rPr>
      </w:pPr>
      <w:r w:rsidRPr="00645AB8">
        <w:rPr>
          <w:rFonts w:ascii="Times New Roman" w:hAnsi="Times New Roman" w:cs="Times New Roman"/>
          <w:sz w:val="28"/>
          <w:szCs w:val="28"/>
        </w:rPr>
        <w:t xml:space="preserve">5. Монтаж і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програмах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запису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Постпродакшн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режисер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телебаченні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AB8" w:rsidRDefault="00645AB8" w:rsidP="00645AB8">
      <w:pPr>
        <w:jc w:val="both"/>
        <w:rPr>
          <w:rFonts w:ascii="Times New Roman" w:hAnsi="Times New Roman" w:cs="Times New Roman"/>
          <w:sz w:val="28"/>
          <w:szCs w:val="28"/>
        </w:rPr>
      </w:pPr>
      <w:r w:rsidRPr="00645AB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режисера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трансляції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у прямому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ефірі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AB8" w:rsidRDefault="00645AB8" w:rsidP="00645AB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AB8">
        <w:rPr>
          <w:rFonts w:ascii="Times New Roman" w:hAnsi="Times New Roman" w:cs="Times New Roman"/>
          <w:b/>
          <w:sz w:val="28"/>
          <w:szCs w:val="28"/>
        </w:rPr>
        <w:t>Практичне</w:t>
      </w:r>
      <w:proofErr w:type="spellEnd"/>
      <w:r w:rsidRPr="00645A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AB8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645AB8">
        <w:rPr>
          <w:rFonts w:ascii="Times New Roman" w:hAnsi="Times New Roman" w:cs="Times New Roman"/>
          <w:b/>
          <w:sz w:val="28"/>
          <w:szCs w:val="28"/>
        </w:rPr>
        <w:t>:</w:t>
      </w:r>
      <w:r w:rsidRPr="00645AB8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Занотувати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: Пронин А. Как написать хороший сценарий. – </w:t>
      </w:r>
      <w:proofErr w:type="gramStart"/>
      <w:r w:rsidRPr="00645AB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45AB8">
        <w:rPr>
          <w:rFonts w:ascii="Times New Roman" w:hAnsi="Times New Roman" w:cs="Times New Roman"/>
          <w:sz w:val="28"/>
          <w:szCs w:val="28"/>
        </w:rPr>
        <w:t xml:space="preserve"> Азбука-Классика, 2008. – 288 с. 2.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сценарій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портретного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нарису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режисерську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експлікацію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. 3.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словникове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тлумачення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посад «оператор», «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журналіст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порівняти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описом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за «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класифікатором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професій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, 2014». </w:t>
      </w:r>
    </w:p>
    <w:p w:rsidR="000F7752" w:rsidRPr="00645AB8" w:rsidRDefault="00645AB8" w:rsidP="00645AB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45AB8">
        <w:rPr>
          <w:rFonts w:ascii="Times New Roman" w:hAnsi="Times New Roman" w:cs="Times New Roman"/>
          <w:b/>
          <w:sz w:val="28"/>
          <w:szCs w:val="28"/>
        </w:rPr>
        <w:t xml:space="preserve">Рекомендована </w:t>
      </w:r>
      <w:proofErr w:type="spellStart"/>
      <w:r w:rsidRPr="00645AB8"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proofErr w:type="spellStart"/>
      <w:r w:rsidRPr="00645AB8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: 1. Алова Л. А. Режиссерская энциклопедия / Отв. ред. Г. Компаниченко. – </w:t>
      </w:r>
      <w:proofErr w:type="gramStart"/>
      <w:r w:rsidRPr="00645AB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45AB8">
        <w:rPr>
          <w:rFonts w:ascii="Times New Roman" w:hAnsi="Times New Roman" w:cs="Times New Roman"/>
          <w:sz w:val="28"/>
          <w:szCs w:val="28"/>
        </w:rPr>
        <w:t xml:space="preserve"> Издательская фирма Материк, 2002. – 221 с. 2. Ангелов А. Практическая режиссура кино / А. Ангелов. – </w:t>
      </w:r>
      <w:proofErr w:type="gramStart"/>
      <w:r w:rsidRPr="00645AB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45AB8">
        <w:rPr>
          <w:rFonts w:ascii="Times New Roman" w:hAnsi="Times New Roman" w:cs="Times New Roman"/>
          <w:sz w:val="28"/>
          <w:szCs w:val="28"/>
        </w:rPr>
        <w:t xml:space="preserve"> Издательство «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Deluxe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», 2013. – [Электронный ресурс]. – Режим доступа: http://angelov.su/prakt_rej/ 3.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Дмитровський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З. Є.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Телевізійна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журналістика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/ З. Є.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Дмитровський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645AB8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5AB8">
        <w:rPr>
          <w:rFonts w:ascii="Times New Roman" w:hAnsi="Times New Roman" w:cs="Times New Roman"/>
          <w:sz w:val="28"/>
          <w:szCs w:val="28"/>
        </w:rPr>
        <w:t xml:space="preserve"> ПАІС, 2009. – 224 с. 4. Карп В. И. Основы режиссуры / В. И. Карп. – </w:t>
      </w:r>
      <w:proofErr w:type="gramStart"/>
      <w:r w:rsidRPr="00645AB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45AB8">
        <w:rPr>
          <w:rFonts w:ascii="Times New Roman" w:hAnsi="Times New Roman" w:cs="Times New Roman"/>
          <w:sz w:val="28"/>
          <w:szCs w:val="28"/>
        </w:rPr>
        <w:t xml:space="preserve"> Самиздат, 2009. – 131 с. 5. Мастерство продюсера кино и телевидения [учебник] / Под ред. П.К.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Огурчикова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Падейского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, В.И. Сидоренко. – </w:t>
      </w:r>
      <w:proofErr w:type="gramStart"/>
      <w:r w:rsidRPr="00645AB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4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-Дана, 2012. – 858 с. 6.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Рабигер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М. Режиссура документального кино. Монтаж [учебное пособие] / М.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Рабигер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. – [Электронный ресурс]. – Режим доступа: http://start-school.ru/2013-05-22-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referativnoe-izlozhenie-glavy-iz-knig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/ 7. Фрумкин Г.М. Телевизионная режиссура. Введение в профессию. [учебное пособие для вузов] / Г.М. Фрумкин. – </w:t>
      </w:r>
      <w:proofErr w:type="gramStart"/>
      <w:r w:rsidRPr="00645AB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45AB8">
        <w:rPr>
          <w:rFonts w:ascii="Times New Roman" w:hAnsi="Times New Roman" w:cs="Times New Roman"/>
          <w:sz w:val="28"/>
          <w:szCs w:val="28"/>
        </w:rPr>
        <w:t xml:space="preserve"> Академический Проект, 2009. – 137 с.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Додаткова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: 1.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Вакурова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Н. Типология жанров современной экранной продукции [Электронный ресурс]. – Режим доступа: http://evartist.narod.ru/text3/08.htm 2. Каминский А. С. Вектор замысла. Пошаговый самоучитель тележурналиста / А. С. Каминский. – М.: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, 2007. – 384 с. 3. Кузнецов Г. В. Так работают журналисты ТВ [учебное пособие] / Г. В. Кузнецов. – </w:t>
      </w:r>
      <w:proofErr w:type="gramStart"/>
      <w:r w:rsidRPr="00645AB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45AB8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. ун-та, 2000. – 224 с. 4. Лозовский Б. Н. Журналистика: краткий словарь. </w:t>
      </w:r>
      <w:r w:rsidRPr="00645AB8">
        <w:rPr>
          <w:rFonts w:ascii="Times New Roman" w:hAnsi="Times New Roman" w:cs="Times New Roman"/>
          <w:sz w:val="28"/>
          <w:szCs w:val="28"/>
        </w:rPr>
        <w:lastRenderedPageBreak/>
        <w:t xml:space="preserve">[Электронный ресурс]. – Режим доступа: http:/virlib.eunnet.net/metod_materials/jdictionary/ 5. Теленков Д. В.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телевізійної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 верстки / Д. В. Теленков. – [Электронный ресурс]. – Режим доступу: http://journlib.univ.kiev.ua/ </w:t>
      </w:r>
      <w:proofErr w:type="spellStart"/>
      <w:proofErr w:type="gramStart"/>
      <w:r w:rsidRPr="00645AB8">
        <w:rPr>
          <w:rFonts w:ascii="Times New Roman" w:hAnsi="Times New Roman" w:cs="Times New Roman"/>
          <w:sz w:val="28"/>
          <w:szCs w:val="28"/>
        </w:rPr>
        <w:t>index.php?act</w:t>
      </w:r>
      <w:proofErr w:type="spellEnd"/>
      <w:proofErr w:type="gramEnd"/>
      <w:r w:rsidRPr="00645AB8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article&amp;article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=2349 6. Уорд П. Композиция кадра в кино и на телевидении / П. Уорд / Пер. с англ. А. М. </w:t>
      </w:r>
      <w:proofErr w:type="spellStart"/>
      <w:r w:rsidRPr="00645AB8">
        <w:rPr>
          <w:rFonts w:ascii="Times New Roman" w:hAnsi="Times New Roman" w:cs="Times New Roman"/>
          <w:sz w:val="28"/>
          <w:szCs w:val="28"/>
        </w:rPr>
        <w:t>Аемуровой</w:t>
      </w:r>
      <w:proofErr w:type="spellEnd"/>
      <w:r w:rsidRPr="00645AB8">
        <w:rPr>
          <w:rFonts w:ascii="Times New Roman" w:hAnsi="Times New Roman" w:cs="Times New Roman"/>
          <w:sz w:val="28"/>
          <w:szCs w:val="28"/>
        </w:rPr>
        <w:t xml:space="preserve">, Ю. В. Волковой под ред. С. И. Ждановой. – </w:t>
      </w:r>
      <w:proofErr w:type="gramStart"/>
      <w:r w:rsidRPr="00645AB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45AB8">
        <w:rPr>
          <w:rFonts w:ascii="Times New Roman" w:hAnsi="Times New Roman" w:cs="Times New Roman"/>
          <w:sz w:val="28"/>
          <w:szCs w:val="28"/>
        </w:rPr>
        <w:t xml:space="preserve"> ГИТР, 2005. – 196 с.</w:t>
      </w:r>
    </w:p>
    <w:sectPr w:rsidR="000F7752" w:rsidRPr="0064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E8"/>
    <w:rsid w:val="000F7752"/>
    <w:rsid w:val="0013080E"/>
    <w:rsid w:val="00645AB8"/>
    <w:rsid w:val="007F302D"/>
    <w:rsid w:val="008E69E8"/>
    <w:rsid w:val="00C0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1ED04-498F-47CE-BD17-68ABD154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2</cp:revision>
  <dcterms:created xsi:type="dcterms:W3CDTF">2020-09-07T09:39:00Z</dcterms:created>
  <dcterms:modified xsi:type="dcterms:W3CDTF">2020-09-07T09:40:00Z</dcterms:modified>
</cp:coreProperties>
</file>