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67" w:rsidRDefault="00556FE9" w:rsidP="00556FE9">
      <w:pPr>
        <w:spacing w:after="0"/>
        <w:ind w:firstLine="567"/>
        <w:jc w:val="both"/>
        <w:rPr>
          <w:rFonts w:ascii="Times New Roman" w:hAnsi="Times New Roman" w:cs="Times New Roman"/>
          <w:b/>
          <w:sz w:val="28"/>
          <w:szCs w:val="28"/>
        </w:rPr>
      </w:pPr>
      <w:r w:rsidRPr="00556FE9">
        <w:rPr>
          <w:rFonts w:ascii="Times New Roman" w:hAnsi="Times New Roman" w:cs="Times New Roman"/>
          <w:b/>
          <w:sz w:val="28"/>
          <w:szCs w:val="28"/>
        </w:rPr>
        <w:t>ТЕМА 3: СОЦІАЛІЗАЦІЯ ОСОБИСТОСТІ</w:t>
      </w:r>
    </w:p>
    <w:p w:rsidR="00556FE9" w:rsidRPr="00556FE9" w:rsidRDefault="00556FE9" w:rsidP="00556FE9">
      <w:pPr>
        <w:spacing w:after="0"/>
        <w:ind w:firstLine="567"/>
        <w:jc w:val="both"/>
        <w:rPr>
          <w:rFonts w:ascii="Times New Roman" w:hAnsi="Times New Roman" w:cs="Times New Roman"/>
          <w:b/>
          <w:sz w:val="28"/>
          <w:szCs w:val="28"/>
        </w:rPr>
      </w:pPr>
    </w:p>
    <w:p w:rsidR="00D97224" w:rsidRPr="00556FE9" w:rsidRDefault="00D97224" w:rsidP="00556FE9">
      <w:pPr>
        <w:pStyle w:val="a3"/>
        <w:spacing w:after="0"/>
        <w:ind w:left="-567" w:firstLine="567"/>
        <w:jc w:val="both"/>
        <w:rPr>
          <w:rFonts w:ascii="Times New Roman" w:hAnsi="Times New Roman" w:cs="Times New Roman"/>
          <w:b/>
          <w:sz w:val="28"/>
          <w:szCs w:val="28"/>
        </w:rPr>
      </w:pPr>
      <w:r w:rsidRPr="00556FE9">
        <w:rPr>
          <w:rFonts w:ascii="Times New Roman" w:hAnsi="Times New Roman" w:cs="Times New Roman"/>
          <w:b/>
          <w:sz w:val="28"/>
          <w:szCs w:val="28"/>
        </w:rPr>
        <w:t>1. Проблема соціалізації в соціології</w:t>
      </w:r>
    </w:p>
    <w:p w:rsidR="00642EDB" w:rsidRPr="00556FE9" w:rsidRDefault="00642EDB" w:rsidP="00556FE9">
      <w:pPr>
        <w:pStyle w:val="a3"/>
        <w:spacing w:after="0"/>
        <w:ind w:left="-567" w:firstLine="567"/>
        <w:jc w:val="both"/>
        <w:rPr>
          <w:rFonts w:ascii="Times New Roman" w:hAnsi="Times New Roman" w:cs="Times New Roman"/>
          <w:b/>
          <w:sz w:val="28"/>
          <w:szCs w:val="28"/>
        </w:rPr>
      </w:pPr>
      <w:r w:rsidRPr="00556FE9">
        <w:rPr>
          <w:rFonts w:ascii="Times New Roman" w:hAnsi="Times New Roman" w:cs="Times New Roman"/>
          <w:b/>
          <w:sz w:val="28"/>
          <w:szCs w:val="28"/>
        </w:rPr>
        <w:t>2</w:t>
      </w:r>
      <w:r w:rsidRPr="00556FE9">
        <w:rPr>
          <w:rFonts w:ascii="Times New Roman" w:hAnsi="Times New Roman" w:cs="Times New Roman"/>
          <w:sz w:val="28"/>
          <w:szCs w:val="28"/>
        </w:rPr>
        <w:t xml:space="preserve">. </w:t>
      </w:r>
      <w:r w:rsidRPr="00556FE9">
        <w:rPr>
          <w:rFonts w:ascii="Times New Roman" w:hAnsi="Times New Roman" w:cs="Times New Roman"/>
          <w:b/>
          <w:sz w:val="28"/>
          <w:szCs w:val="28"/>
        </w:rPr>
        <w:t>Людина, особистість, індивід.</w:t>
      </w:r>
    </w:p>
    <w:p w:rsidR="00642EDB" w:rsidRPr="00556FE9" w:rsidRDefault="00642EDB"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b/>
          <w:sz w:val="28"/>
          <w:szCs w:val="28"/>
        </w:rPr>
        <w:t xml:space="preserve">3. Підхід </w:t>
      </w:r>
      <w:proofErr w:type="spellStart"/>
      <w:r w:rsidRPr="00556FE9">
        <w:rPr>
          <w:rFonts w:ascii="Times New Roman" w:hAnsi="Times New Roman" w:cs="Times New Roman"/>
          <w:b/>
          <w:sz w:val="28"/>
          <w:szCs w:val="28"/>
        </w:rPr>
        <w:t>симолічного</w:t>
      </w:r>
      <w:proofErr w:type="spellEnd"/>
      <w:r w:rsidRPr="00556FE9">
        <w:rPr>
          <w:rFonts w:ascii="Times New Roman" w:hAnsi="Times New Roman" w:cs="Times New Roman"/>
          <w:b/>
          <w:sz w:val="28"/>
          <w:szCs w:val="28"/>
        </w:rPr>
        <w:t xml:space="preserve"> </w:t>
      </w:r>
      <w:proofErr w:type="spellStart"/>
      <w:r w:rsidRPr="00556FE9">
        <w:rPr>
          <w:rFonts w:ascii="Times New Roman" w:hAnsi="Times New Roman" w:cs="Times New Roman"/>
          <w:b/>
          <w:sz w:val="28"/>
          <w:szCs w:val="28"/>
        </w:rPr>
        <w:t>інтеракціонізму</w:t>
      </w:r>
      <w:proofErr w:type="spellEnd"/>
      <w:r w:rsidRPr="00556FE9">
        <w:rPr>
          <w:rFonts w:ascii="Times New Roman" w:hAnsi="Times New Roman" w:cs="Times New Roman"/>
          <w:b/>
          <w:sz w:val="28"/>
          <w:szCs w:val="28"/>
        </w:rPr>
        <w:t xml:space="preserve"> у вивченні соціалізації</w:t>
      </w:r>
    </w:p>
    <w:p w:rsidR="003F1982" w:rsidRPr="00556FE9" w:rsidRDefault="00642EDB" w:rsidP="00556FE9">
      <w:pPr>
        <w:spacing w:after="0"/>
        <w:ind w:firstLine="567"/>
        <w:jc w:val="both"/>
        <w:rPr>
          <w:rFonts w:ascii="Times New Roman" w:hAnsi="Times New Roman" w:cs="Times New Roman"/>
          <w:b/>
          <w:sz w:val="28"/>
          <w:szCs w:val="28"/>
        </w:rPr>
      </w:pPr>
      <w:r w:rsidRPr="00556FE9">
        <w:rPr>
          <w:rFonts w:ascii="Times New Roman" w:hAnsi="Times New Roman" w:cs="Times New Roman"/>
          <w:b/>
          <w:sz w:val="28"/>
          <w:szCs w:val="28"/>
        </w:rPr>
        <w:t xml:space="preserve">1) символічний </w:t>
      </w:r>
      <w:proofErr w:type="spellStart"/>
      <w:r w:rsidRPr="00556FE9">
        <w:rPr>
          <w:rFonts w:ascii="Times New Roman" w:hAnsi="Times New Roman" w:cs="Times New Roman"/>
          <w:b/>
          <w:sz w:val="28"/>
          <w:szCs w:val="28"/>
        </w:rPr>
        <w:t>інтеракціонізм</w:t>
      </w:r>
      <w:proofErr w:type="spellEnd"/>
      <w:r w:rsidRPr="00556FE9">
        <w:rPr>
          <w:rFonts w:ascii="Times New Roman" w:hAnsi="Times New Roman" w:cs="Times New Roman"/>
          <w:b/>
          <w:sz w:val="28"/>
          <w:szCs w:val="28"/>
        </w:rPr>
        <w:t xml:space="preserve"> </w:t>
      </w:r>
      <w:proofErr w:type="spellStart"/>
      <w:r w:rsidRPr="00556FE9">
        <w:rPr>
          <w:rFonts w:ascii="Times New Roman" w:hAnsi="Times New Roman" w:cs="Times New Roman"/>
          <w:b/>
          <w:sz w:val="28"/>
          <w:szCs w:val="28"/>
        </w:rPr>
        <w:t>Дж.Г</w:t>
      </w:r>
      <w:proofErr w:type="spellEnd"/>
      <w:r w:rsidRPr="00556FE9">
        <w:rPr>
          <w:rFonts w:ascii="Times New Roman" w:hAnsi="Times New Roman" w:cs="Times New Roman"/>
          <w:b/>
          <w:sz w:val="28"/>
          <w:szCs w:val="28"/>
        </w:rPr>
        <w:t xml:space="preserve">. </w:t>
      </w:r>
      <w:proofErr w:type="spellStart"/>
      <w:r w:rsidRPr="00556FE9">
        <w:rPr>
          <w:rFonts w:ascii="Times New Roman" w:hAnsi="Times New Roman" w:cs="Times New Roman"/>
          <w:b/>
          <w:sz w:val="28"/>
          <w:szCs w:val="28"/>
        </w:rPr>
        <w:t>Міда</w:t>
      </w:r>
      <w:proofErr w:type="spellEnd"/>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b/>
          <w:sz w:val="28"/>
          <w:szCs w:val="28"/>
        </w:rPr>
      </w:pPr>
      <w:r w:rsidRPr="00556FE9">
        <w:rPr>
          <w:rFonts w:ascii="Times New Roman" w:hAnsi="Times New Roman" w:cs="Times New Roman"/>
          <w:b/>
          <w:sz w:val="28"/>
          <w:szCs w:val="28"/>
        </w:rPr>
        <w:t>2) Теорія «Дзеркального Я» Ч. Х. Кулі</w:t>
      </w:r>
    </w:p>
    <w:p w:rsidR="00642EDB" w:rsidRPr="00556FE9" w:rsidRDefault="00642EDB" w:rsidP="00556FE9">
      <w:pPr>
        <w:spacing w:after="0"/>
        <w:ind w:firstLine="567"/>
        <w:jc w:val="both"/>
        <w:rPr>
          <w:rFonts w:ascii="Times New Roman" w:hAnsi="Times New Roman" w:cs="Times New Roman"/>
          <w:sz w:val="28"/>
          <w:szCs w:val="28"/>
        </w:rPr>
      </w:pPr>
      <w:r w:rsidRPr="00556FE9">
        <w:rPr>
          <w:rFonts w:ascii="Times New Roman" w:hAnsi="Times New Roman" w:cs="Times New Roman"/>
          <w:b/>
          <w:sz w:val="28"/>
          <w:szCs w:val="28"/>
        </w:rPr>
        <w:t xml:space="preserve">3) Драматургічний підхід І. </w:t>
      </w:r>
      <w:proofErr w:type="spellStart"/>
      <w:r w:rsidRPr="00556FE9">
        <w:rPr>
          <w:rFonts w:ascii="Times New Roman" w:hAnsi="Times New Roman" w:cs="Times New Roman"/>
          <w:b/>
          <w:sz w:val="28"/>
          <w:szCs w:val="28"/>
        </w:rPr>
        <w:t>Гоффмана</w:t>
      </w:r>
      <w:proofErr w:type="spellEnd"/>
    </w:p>
    <w:p w:rsidR="00642EDB" w:rsidRPr="00556FE9" w:rsidRDefault="000528D7" w:rsidP="00556FE9">
      <w:pPr>
        <w:pStyle w:val="a3"/>
        <w:spacing w:after="0"/>
        <w:ind w:left="-567" w:firstLine="567"/>
        <w:jc w:val="both"/>
        <w:rPr>
          <w:rFonts w:ascii="Times New Roman" w:hAnsi="Times New Roman" w:cs="Times New Roman"/>
          <w:b/>
          <w:sz w:val="28"/>
          <w:szCs w:val="28"/>
        </w:rPr>
      </w:pPr>
      <w:r w:rsidRPr="00556FE9">
        <w:rPr>
          <w:rFonts w:ascii="Times New Roman" w:hAnsi="Times New Roman" w:cs="Times New Roman"/>
          <w:b/>
          <w:sz w:val="28"/>
          <w:szCs w:val="28"/>
        </w:rPr>
        <w:t>4. Інститути та агенти соціалізації</w:t>
      </w:r>
    </w:p>
    <w:p w:rsidR="000528D7" w:rsidRPr="00556FE9" w:rsidRDefault="000528D7" w:rsidP="00556FE9">
      <w:pPr>
        <w:pStyle w:val="a3"/>
        <w:spacing w:after="0"/>
        <w:ind w:left="-567" w:firstLine="567"/>
        <w:jc w:val="both"/>
        <w:rPr>
          <w:rFonts w:ascii="Times New Roman" w:hAnsi="Times New Roman" w:cs="Times New Roman"/>
          <w:b/>
          <w:sz w:val="28"/>
          <w:szCs w:val="28"/>
        </w:rPr>
      </w:pPr>
    </w:p>
    <w:p w:rsidR="00D97224" w:rsidRPr="00556FE9" w:rsidRDefault="00D97224" w:rsidP="00556FE9">
      <w:pPr>
        <w:pStyle w:val="a3"/>
        <w:spacing w:after="0"/>
        <w:ind w:left="-567" w:firstLine="567"/>
        <w:jc w:val="both"/>
        <w:rPr>
          <w:rFonts w:ascii="Times New Roman" w:hAnsi="Times New Roman" w:cs="Times New Roman"/>
          <w:b/>
          <w:sz w:val="28"/>
          <w:szCs w:val="28"/>
        </w:rPr>
      </w:pPr>
      <w:r w:rsidRPr="00556FE9">
        <w:rPr>
          <w:rFonts w:ascii="Times New Roman" w:hAnsi="Times New Roman" w:cs="Times New Roman"/>
          <w:b/>
          <w:sz w:val="28"/>
          <w:szCs w:val="28"/>
        </w:rPr>
        <w:t>1. Проблема соціалізації в соціології</w:t>
      </w: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Людське дитя з’являється на світ найменш пристосованим порівняно з представниками тваринного світу. Але на думку німецького соціолога Арнольда Гелена «біологічна недостатність» людини саме і є передумовою могутності людства. Адже цю біологічну недостатність необхідно було компенсувати іншими якостями (людина будує будинки, шиє одежу, бо мерзне, використовує знаряддя праці, адже не має особливих біологічних задатків). </w:t>
      </w: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Становлення людини включає два відносно автономні, але нерозривно пов’язані процеси </w:t>
      </w:r>
      <w:r w:rsidRPr="00556FE9">
        <w:rPr>
          <w:rFonts w:ascii="Times New Roman" w:hAnsi="Times New Roman" w:cs="Times New Roman"/>
          <w:i/>
          <w:sz w:val="28"/>
          <w:szCs w:val="28"/>
        </w:rPr>
        <w:t>(Макєєв с. 289)</w:t>
      </w:r>
      <w:r w:rsidRPr="00556FE9">
        <w:rPr>
          <w:rFonts w:ascii="Times New Roman" w:hAnsi="Times New Roman" w:cs="Times New Roman"/>
          <w:sz w:val="28"/>
          <w:szCs w:val="28"/>
        </w:rPr>
        <w:t>:</w:t>
      </w: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1. </w:t>
      </w:r>
      <w:r w:rsidRPr="00556FE9">
        <w:rPr>
          <w:rFonts w:ascii="Times New Roman" w:hAnsi="Times New Roman" w:cs="Times New Roman"/>
          <w:b/>
          <w:sz w:val="28"/>
          <w:szCs w:val="28"/>
        </w:rPr>
        <w:t>Натуральний</w:t>
      </w:r>
      <w:r w:rsidRPr="00556FE9">
        <w:rPr>
          <w:rFonts w:ascii="Times New Roman" w:hAnsi="Times New Roman" w:cs="Times New Roman"/>
          <w:sz w:val="28"/>
          <w:szCs w:val="28"/>
        </w:rPr>
        <w:t xml:space="preserve"> (процес фізичного дозрівання індивіда) – становлення системи природно детермінованих якостей.</w:t>
      </w: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2. </w:t>
      </w:r>
      <w:r w:rsidRPr="00556FE9">
        <w:rPr>
          <w:rFonts w:ascii="Times New Roman" w:hAnsi="Times New Roman" w:cs="Times New Roman"/>
          <w:b/>
          <w:sz w:val="28"/>
          <w:szCs w:val="28"/>
        </w:rPr>
        <w:t>Соціальний</w:t>
      </w:r>
      <w:r w:rsidRPr="00556FE9">
        <w:rPr>
          <w:rFonts w:ascii="Times New Roman" w:hAnsi="Times New Roman" w:cs="Times New Roman"/>
          <w:sz w:val="28"/>
          <w:szCs w:val="28"/>
        </w:rPr>
        <w:t xml:space="preserve"> (становлення особистості)- процес залучення індивіда до людської культури, оволодіння суспільно необхідними знаннями, нормами та цінностями і включення його у суспільну діяльність</w:t>
      </w: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Розглядаючи питання соціалізації необхідно також уточнити такі поняття, як </w:t>
      </w: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i/>
          <w:sz w:val="28"/>
          <w:szCs w:val="28"/>
        </w:rPr>
        <w:t>Розвиток особистості</w:t>
      </w:r>
      <w:r w:rsidRPr="00556FE9">
        <w:rPr>
          <w:rFonts w:ascii="Times New Roman" w:hAnsi="Times New Roman" w:cs="Times New Roman"/>
          <w:sz w:val="28"/>
          <w:szCs w:val="28"/>
        </w:rPr>
        <w:t xml:space="preserve"> – послідовність та поступальність змін, що відбуваються у свідомості та поведінці особистості.</w:t>
      </w: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i/>
          <w:sz w:val="28"/>
          <w:szCs w:val="28"/>
        </w:rPr>
        <w:t>Виховання</w:t>
      </w:r>
      <w:r w:rsidRPr="00556FE9">
        <w:rPr>
          <w:rFonts w:ascii="Times New Roman" w:hAnsi="Times New Roman" w:cs="Times New Roman"/>
          <w:sz w:val="28"/>
          <w:szCs w:val="28"/>
        </w:rPr>
        <w:t xml:space="preserve"> – цілеспрямований вплив соціальних інститутів (</w:t>
      </w:r>
      <w:proofErr w:type="spellStart"/>
      <w:r w:rsidRPr="00556FE9">
        <w:rPr>
          <w:rFonts w:ascii="Times New Roman" w:hAnsi="Times New Roman" w:cs="Times New Roman"/>
          <w:sz w:val="28"/>
          <w:szCs w:val="28"/>
        </w:rPr>
        <w:t>сімї</w:t>
      </w:r>
      <w:proofErr w:type="spellEnd"/>
      <w:r w:rsidRPr="00556FE9">
        <w:rPr>
          <w:rFonts w:ascii="Times New Roman" w:hAnsi="Times New Roman" w:cs="Times New Roman"/>
          <w:sz w:val="28"/>
          <w:szCs w:val="28"/>
        </w:rPr>
        <w:t xml:space="preserve">, вихователів, вчителів, викладачів) на індивіда з використанням педагогічних прийомів та методичних рекомендацій з метою його пристосування до умов сучасного соціуму. </w:t>
      </w: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b/>
          <w:sz w:val="28"/>
          <w:szCs w:val="28"/>
        </w:rPr>
        <w:t>Соціалізація</w:t>
      </w:r>
      <w:r w:rsidRPr="00556FE9">
        <w:rPr>
          <w:rFonts w:ascii="Times New Roman" w:hAnsi="Times New Roman" w:cs="Times New Roman"/>
          <w:sz w:val="28"/>
          <w:szCs w:val="28"/>
        </w:rPr>
        <w:t xml:space="preserve"> – тривалий та багатоактний процес, адже суспільство постійно розвивається, змінюється його структура, мета і завдання, цінності й норми. Водночас протягом життя багаторазово змінюється людина, її вік, погляди, уподобання, звички, статуси і ролі.</w:t>
      </w:r>
    </w:p>
    <w:p w:rsidR="00D97224" w:rsidRPr="00556FE9" w:rsidRDefault="00D97224" w:rsidP="00556FE9">
      <w:pPr>
        <w:pStyle w:val="a3"/>
        <w:spacing w:after="0"/>
        <w:ind w:left="-567" w:firstLine="567"/>
        <w:jc w:val="both"/>
        <w:rPr>
          <w:rFonts w:ascii="Times New Roman" w:hAnsi="Times New Roman" w:cs="Times New Roman"/>
          <w:b/>
          <w:sz w:val="28"/>
          <w:szCs w:val="28"/>
        </w:rPr>
      </w:pPr>
    </w:p>
    <w:p w:rsidR="00D97224" w:rsidRPr="00556FE9" w:rsidRDefault="00D97224"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b/>
          <w:sz w:val="28"/>
          <w:szCs w:val="28"/>
        </w:rPr>
        <w:t>2</w:t>
      </w:r>
      <w:r w:rsidRPr="00556FE9">
        <w:rPr>
          <w:rFonts w:ascii="Times New Roman" w:hAnsi="Times New Roman" w:cs="Times New Roman"/>
          <w:sz w:val="28"/>
          <w:szCs w:val="28"/>
        </w:rPr>
        <w:t xml:space="preserve">. </w:t>
      </w:r>
      <w:r w:rsidRPr="00556FE9">
        <w:rPr>
          <w:rFonts w:ascii="Times New Roman" w:hAnsi="Times New Roman" w:cs="Times New Roman"/>
          <w:b/>
          <w:sz w:val="28"/>
          <w:szCs w:val="28"/>
        </w:rPr>
        <w:t>Людина, особистість, індивід.</w:t>
      </w:r>
    </w:p>
    <w:p w:rsidR="00642EDB" w:rsidRPr="00556FE9" w:rsidRDefault="00642EDB"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sz w:val="28"/>
          <w:szCs w:val="28"/>
        </w:rPr>
        <w:t>Термін «</w:t>
      </w:r>
      <w:r w:rsidRPr="00556FE9">
        <w:rPr>
          <w:rFonts w:ascii="Times New Roman" w:hAnsi="Times New Roman" w:cs="Times New Roman"/>
          <w:b/>
          <w:sz w:val="28"/>
          <w:szCs w:val="28"/>
        </w:rPr>
        <w:t>людина</w:t>
      </w:r>
      <w:r w:rsidRPr="00556FE9">
        <w:rPr>
          <w:rFonts w:ascii="Times New Roman" w:hAnsi="Times New Roman" w:cs="Times New Roman"/>
          <w:sz w:val="28"/>
          <w:szCs w:val="28"/>
        </w:rPr>
        <w:t xml:space="preserve">» вживається як родове поняття, що вказує на приналежність до людського роду – вищої сходинки розвитку живої природи на нашій планеті. Тобто поняття людини вказує на якісну відмінність людей від тварин, на людину – продукт природи, і слугує для характеристики всезагальних, притаманних усім </w:t>
      </w:r>
      <w:r w:rsidRPr="00556FE9">
        <w:rPr>
          <w:rFonts w:ascii="Times New Roman" w:hAnsi="Times New Roman" w:cs="Times New Roman"/>
          <w:sz w:val="28"/>
          <w:szCs w:val="28"/>
        </w:rPr>
        <w:lastRenderedPageBreak/>
        <w:t>людям якостей і особливостей, що знаходять свій вияв у назві «</w:t>
      </w:r>
      <w:proofErr w:type="spellStart"/>
      <w:r w:rsidRPr="00556FE9">
        <w:rPr>
          <w:rFonts w:ascii="Times New Roman" w:hAnsi="Times New Roman" w:cs="Times New Roman"/>
          <w:sz w:val="28"/>
          <w:szCs w:val="28"/>
        </w:rPr>
        <w:t>homo</w:t>
      </w:r>
      <w:proofErr w:type="spellEnd"/>
      <w:r w:rsidRPr="00556FE9">
        <w:rPr>
          <w:rFonts w:ascii="Times New Roman" w:hAnsi="Times New Roman" w:cs="Times New Roman"/>
          <w:sz w:val="28"/>
          <w:szCs w:val="28"/>
        </w:rPr>
        <w:t xml:space="preserve"> </w:t>
      </w:r>
      <w:proofErr w:type="spellStart"/>
      <w:r w:rsidRPr="00556FE9">
        <w:rPr>
          <w:rFonts w:ascii="Times New Roman" w:hAnsi="Times New Roman" w:cs="Times New Roman"/>
          <w:sz w:val="28"/>
          <w:szCs w:val="28"/>
        </w:rPr>
        <w:t>sapiens</w:t>
      </w:r>
      <w:proofErr w:type="spellEnd"/>
      <w:r w:rsidRPr="00556FE9">
        <w:rPr>
          <w:rFonts w:ascii="Times New Roman" w:hAnsi="Times New Roman" w:cs="Times New Roman"/>
          <w:sz w:val="28"/>
          <w:szCs w:val="28"/>
        </w:rPr>
        <w:t>» - людина розумна.</w:t>
      </w:r>
    </w:p>
    <w:p w:rsidR="00642EDB" w:rsidRPr="00556FE9" w:rsidRDefault="00642EDB"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sz w:val="28"/>
          <w:szCs w:val="28"/>
        </w:rPr>
        <w:t>Термін «</w:t>
      </w:r>
      <w:r w:rsidRPr="00556FE9">
        <w:rPr>
          <w:rFonts w:ascii="Times New Roman" w:hAnsi="Times New Roman" w:cs="Times New Roman"/>
          <w:b/>
          <w:sz w:val="28"/>
          <w:szCs w:val="28"/>
        </w:rPr>
        <w:t>індивід</w:t>
      </w:r>
      <w:r w:rsidRPr="00556FE9">
        <w:rPr>
          <w:rFonts w:ascii="Times New Roman" w:hAnsi="Times New Roman" w:cs="Times New Roman"/>
          <w:sz w:val="28"/>
          <w:szCs w:val="28"/>
        </w:rPr>
        <w:t>» вживаються у значенні «конкретна людина», одиничний представник людського роду, коли необхідно наголосити, що йдеться не про все людство загалом  і не про будь-яку людину в ньому.</w:t>
      </w:r>
    </w:p>
    <w:p w:rsidR="00642EDB" w:rsidRPr="00556FE9" w:rsidRDefault="00642EDB"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sz w:val="28"/>
          <w:szCs w:val="28"/>
        </w:rPr>
        <w:t>Термін «особистість» служить для характеристики соціального в людині. Якщо «людина» - це передусім продукт природи, то «особистість» - продукт суспільства та суб’єкт суспільних відносин</w:t>
      </w:r>
    </w:p>
    <w:p w:rsidR="00642EDB" w:rsidRPr="00556FE9" w:rsidRDefault="00642EDB" w:rsidP="00556FE9">
      <w:pPr>
        <w:pStyle w:val="a3"/>
        <w:spacing w:after="0"/>
        <w:ind w:left="-567" w:firstLine="567"/>
        <w:jc w:val="both"/>
        <w:rPr>
          <w:rFonts w:ascii="Times New Roman" w:hAnsi="Times New Roman" w:cs="Times New Roman"/>
          <w:sz w:val="28"/>
          <w:szCs w:val="28"/>
        </w:rPr>
      </w:pPr>
      <w:r w:rsidRPr="00556FE9">
        <w:rPr>
          <w:rFonts w:ascii="Times New Roman" w:hAnsi="Times New Roman" w:cs="Times New Roman"/>
          <w:b/>
          <w:sz w:val="28"/>
          <w:szCs w:val="28"/>
        </w:rPr>
        <w:t>Особистість</w:t>
      </w:r>
      <w:r w:rsidRPr="00556FE9">
        <w:rPr>
          <w:rFonts w:ascii="Times New Roman" w:hAnsi="Times New Roman" w:cs="Times New Roman"/>
          <w:sz w:val="28"/>
          <w:szCs w:val="28"/>
        </w:rPr>
        <w:t xml:space="preserve"> – це усталений комплекс якостей і властивостей людини, які набуваються під впливом відповідної культури суспільства і конкретних соціальних груп та спільнот, до яких вона належить і в життєдіяльність яких включається. (О.О. </w:t>
      </w:r>
      <w:proofErr w:type="spellStart"/>
      <w:r w:rsidRPr="00556FE9">
        <w:rPr>
          <w:rFonts w:ascii="Times New Roman" w:hAnsi="Times New Roman" w:cs="Times New Roman"/>
          <w:sz w:val="28"/>
          <w:szCs w:val="28"/>
        </w:rPr>
        <w:t>Якуба</w:t>
      </w:r>
      <w:proofErr w:type="spellEnd"/>
      <w:r w:rsidRPr="00556FE9">
        <w:rPr>
          <w:rFonts w:ascii="Times New Roman" w:hAnsi="Times New Roman" w:cs="Times New Roman"/>
          <w:sz w:val="28"/>
          <w:szCs w:val="28"/>
        </w:rPr>
        <w:t>)</w:t>
      </w:r>
    </w:p>
    <w:p w:rsidR="00D97224" w:rsidRPr="00556FE9" w:rsidRDefault="00D97224" w:rsidP="00556FE9">
      <w:pPr>
        <w:pStyle w:val="a3"/>
        <w:spacing w:after="0"/>
        <w:ind w:left="-567" w:firstLine="567"/>
        <w:jc w:val="both"/>
        <w:rPr>
          <w:rFonts w:ascii="Times New Roman" w:hAnsi="Times New Roman" w:cs="Times New Roman"/>
          <w:sz w:val="28"/>
          <w:szCs w:val="28"/>
        </w:rPr>
      </w:pPr>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b/>
          <w:sz w:val="28"/>
          <w:szCs w:val="28"/>
        </w:rPr>
      </w:pPr>
      <w:r w:rsidRPr="00556FE9">
        <w:rPr>
          <w:rFonts w:ascii="Times New Roman" w:hAnsi="Times New Roman" w:cs="Times New Roman"/>
          <w:b/>
          <w:sz w:val="28"/>
          <w:szCs w:val="28"/>
        </w:rPr>
        <w:t xml:space="preserve">3. Підхід </w:t>
      </w:r>
      <w:proofErr w:type="spellStart"/>
      <w:r w:rsidRPr="00556FE9">
        <w:rPr>
          <w:rFonts w:ascii="Times New Roman" w:hAnsi="Times New Roman" w:cs="Times New Roman"/>
          <w:b/>
          <w:sz w:val="28"/>
          <w:szCs w:val="28"/>
        </w:rPr>
        <w:t>симолічного</w:t>
      </w:r>
      <w:proofErr w:type="spellEnd"/>
      <w:r w:rsidRPr="00556FE9">
        <w:rPr>
          <w:rFonts w:ascii="Times New Roman" w:hAnsi="Times New Roman" w:cs="Times New Roman"/>
          <w:b/>
          <w:sz w:val="28"/>
          <w:szCs w:val="28"/>
        </w:rPr>
        <w:t xml:space="preserve"> </w:t>
      </w:r>
      <w:proofErr w:type="spellStart"/>
      <w:r w:rsidRPr="00556FE9">
        <w:rPr>
          <w:rFonts w:ascii="Times New Roman" w:hAnsi="Times New Roman" w:cs="Times New Roman"/>
          <w:b/>
          <w:sz w:val="28"/>
          <w:szCs w:val="28"/>
        </w:rPr>
        <w:t>інтеракціонізму</w:t>
      </w:r>
      <w:proofErr w:type="spellEnd"/>
      <w:r w:rsidRPr="00556FE9">
        <w:rPr>
          <w:rFonts w:ascii="Times New Roman" w:hAnsi="Times New Roman" w:cs="Times New Roman"/>
          <w:b/>
          <w:sz w:val="28"/>
          <w:szCs w:val="28"/>
        </w:rPr>
        <w:t xml:space="preserve"> у вивченні соціалізації</w:t>
      </w:r>
    </w:p>
    <w:p w:rsidR="000528D7" w:rsidRPr="00556FE9" w:rsidRDefault="000528D7" w:rsidP="00556FE9">
      <w:pPr>
        <w:pStyle w:val="a5"/>
        <w:spacing w:before="0" w:beforeAutospacing="0" w:after="0" w:afterAutospacing="0" w:line="276" w:lineRule="auto"/>
        <w:ind w:firstLine="567"/>
        <w:jc w:val="both"/>
        <w:rPr>
          <w:rFonts w:ascii="Times New Roman" w:hAnsi="Times New Roman" w:cs="Times New Roman"/>
          <w:b/>
          <w:sz w:val="28"/>
          <w:szCs w:val="28"/>
        </w:rPr>
      </w:pPr>
    </w:p>
    <w:p w:rsidR="00D97224" w:rsidRPr="00556FE9" w:rsidRDefault="000528D7" w:rsidP="00556FE9">
      <w:pPr>
        <w:pStyle w:val="a5"/>
        <w:spacing w:before="0" w:beforeAutospacing="0" w:after="0" w:afterAutospacing="0" w:line="276" w:lineRule="auto"/>
        <w:ind w:firstLine="567"/>
        <w:jc w:val="both"/>
        <w:rPr>
          <w:rFonts w:ascii="Times New Roman" w:hAnsi="Times New Roman" w:cs="Times New Roman"/>
          <w:b/>
          <w:sz w:val="28"/>
          <w:szCs w:val="28"/>
        </w:rPr>
      </w:pPr>
      <w:r w:rsidRPr="00556FE9">
        <w:rPr>
          <w:rFonts w:ascii="Times New Roman" w:hAnsi="Times New Roman" w:cs="Times New Roman"/>
          <w:b/>
          <w:sz w:val="28"/>
          <w:szCs w:val="28"/>
        </w:rPr>
        <w:t xml:space="preserve">1) символічний </w:t>
      </w:r>
      <w:proofErr w:type="spellStart"/>
      <w:r w:rsidRPr="00556FE9">
        <w:rPr>
          <w:rFonts w:ascii="Times New Roman" w:hAnsi="Times New Roman" w:cs="Times New Roman"/>
          <w:b/>
          <w:sz w:val="28"/>
          <w:szCs w:val="28"/>
        </w:rPr>
        <w:t>інтеракціонізм</w:t>
      </w:r>
      <w:proofErr w:type="spellEnd"/>
      <w:r w:rsidRPr="00556FE9">
        <w:rPr>
          <w:rFonts w:ascii="Times New Roman" w:hAnsi="Times New Roman" w:cs="Times New Roman"/>
          <w:b/>
          <w:sz w:val="28"/>
          <w:szCs w:val="28"/>
        </w:rPr>
        <w:t xml:space="preserve"> </w:t>
      </w:r>
      <w:proofErr w:type="spellStart"/>
      <w:r w:rsidRPr="00556FE9">
        <w:rPr>
          <w:rFonts w:ascii="Times New Roman" w:hAnsi="Times New Roman" w:cs="Times New Roman"/>
          <w:b/>
          <w:sz w:val="28"/>
          <w:szCs w:val="28"/>
        </w:rPr>
        <w:t>Дж.Г</w:t>
      </w:r>
      <w:proofErr w:type="spellEnd"/>
      <w:r w:rsidRPr="00556FE9">
        <w:rPr>
          <w:rFonts w:ascii="Times New Roman" w:hAnsi="Times New Roman" w:cs="Times New Roman"/>
          <w:b/>
          <w:sz w:val="28"/>
          <w:szCs w:val="28"/>
        </w:rPr>
        <w:t xml:space="preserve">. </w:t>
      </w:r>
      <w:proofErr w:type="spellStart"/>
      <w:r w:rsidRPr="00556FE9">
        <w:rPr>
          <w:rFonts w:ascii="Times New Roman" w:hAnsi="Times New Roman" w:cs="Times New Roman"/>
          <w:b/>
          <w:sz w:val="28"/>
          <w:szCs w:val="28"/>
        </w:rPr>
        <w:t>Міда</w:t>
      </w:r>
      <w:proofErr w:type="spellEnd"/>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Символічний </w:t>
      </w:r>
      <w:proofErr w:type="spellStart"/>
      <w:r w:rsidRPr="00556FE9">
        <w:rPr>
          <w:rFonts w:ascii="Times New Roman" w:hAnsi="Times New Roman" w:cs="Times New Roman"/>
          <w:sz w:val="28"/>
          <w:szCs w:val="28"/>
        </w:rPr>
        <w:t>інтеракціонізм</w:t>
      </w:r>
      <w:proofErr w:type="spellEnd"/>
      <w:r w:rsidRPr="00556FE9">
        <w:rPr>
          <w:rFonts w:ascii="Times New Roman" w:hAnsi="Times New Roman" w:cs="Times New Roman"/>
          <w:sz w:val="28"/>
          <w:szCs w:val="28"/>
        </w:rPr>
        <w:t xml:space="preserve"> розглядає соціалізацію як процес засвоєння індивідом певної системи культурних значень і символів. За допомогою символів дитина починає керувати власною і чужою поведінкою і здатна набувати нових значень не тільки за допомогою особистого досвіду, а через комбінації існуючих значень і аналогій з ними. </w:t>
      </w:r>
    </w:p>
    <w:p w:rsidR="00D97224" w:rsidRPr="00556FE9" w:rsidRDefault="000528D7"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Дж. </w:t>
      </w:r>
      <w:proofErr w:type="spellStart"/>
      <w:r w:rsidR="00D97224" w:rsidRPr="00556FE9">
        <w:rPr>
          <w:rFonts w:ascii="Times New Roman" w:hAnsi="Times New Roman" w:cs="Times New Roman"/>
          <w:sz w:val="28"/>
          <w:szCs w:val="28"/>
        </w:rPr>
        <w:t>Мід</w:t>
      </w:r>
      <w:proofErr w:type="spellEnd"/>
      <w:r w:rsidR="00D97224" w:rsidRPr="00556FE9">
        <w:rPr>
          <w:rFonts w:ascii="Times New Roman" w:hAnsi="Times New Roman" w:cs="Times New Roman"/>
          <w:sz w:val="28"/>
          <w:szCs w:val="28"/>
        </w:rPr>
        <w:t xml:space="preserve"> підкреслює, що специфіка людини визначається відсутністю у неї </w:t>
      </w:r>
      <w:r w:rsidR="00D97224" w:rsidRPr="00556FE9">
        <w:rPr>
          <w:rFonts w:ascii="Times New Roman" w:hAnsi="Times New Roman" w:cs="Times New Roman"/>
          <w:i/>
          <w:sz w:val="28"/>
          <w:szCs w:val="28"/>
        </w:rPr>
        <w:t>розвинутої системи інстинктів</w:t>
      </w:r>
      <w:r w:rsidR="00D97224" w:rsidRPr="00556FE9">
        <w:rPr>
          <w:rFonts w:ascii="Times New Roman" w:hAnsi="Times New Roman" w:cs="Times New Roman"/>
          <w:sz w:val="28"/>
          <w:szCs w:val="28"/>
        </w:rPr>
        <w:t xml:space="preserve"> як основних регуляторів поведінки. Саме тому людина має здатність винаходити символи, що є основою свідомого пристосування до оточуючого середовища, свідомої поведінки і самоспостереження. Головною характеристикою людської дії є використання </w:t>
      </w:r>
      <w:r w:rsidR="00D97224" w:rsidRPr="00556FE9">
        <w:rPr>
          <w:rFonts w:ascii="Times New Roman" w:hAnsi="Times New Roman" w:cs="Times New Roman"/>
          <w:b/>
          <w:sz w:val="28"/>
          <w:szCs w:val="28"/>
        </w:rPr>
        <w:t>символів</w:t>
      </w:r>
      <w:r w:rsidR="00D97224" w:rsidRPr="00556FE9">
        <w:rPr>
          <w:rFonts w:ascii="Times New Roman" w:hAnsi="Times New Roman" w:cs="Times New Roman"/>
          <w:sz w:val="28"/>
          <w:szCs w:val="28"/>
        </w:rPr>
        <w:t>.</w:t>
      </w:r>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sz w:val="28"/>
          <w:szCs w:val="28"/>
        </w:rPr>
      </w:pPr>
      <w:proofErr w:type="spellStart"/>
      <w:r w:rsidRPr="00556FE9">
        <w:rPr>
          <w:rFonts w:ascii="Times New Roman" w:hAnsi="Times New Roman" w:cs="Times New Roman"/>
          <w:color w:val="000000"/>
          <w:sz w:val="28"/>
          <w:szCs w:val="28"/>
        </w:rPr>
        <w:t>“</w:t>
      </w:r>
      <w:r w:rsidRPr="00556FE9">
        <w:rPr>
          <w:rFonts w:ascii="Times New Roman" w:hAnsi="Times New Roman" w:cs="Times New Roman"/>
          <w:sz w:val="28"/>
          <w:szCs w:val="28"/>
        </w:rPr>
        <w:t>Прийняття</w:t>
      </w:r>
      <w:proofErr w:type="spellEnd"/>
      <w:r w:rsidRPr="00556FE9">
        <w:rPr>
          <w:rFonts w:ascii="Times New Roman" w:hAnsi="Times New Roman" w:cs="Times New Roman"/>
          <w:sz w:val="28"/>
          <w:szCs w:val="28"/>
        </w:rPr>
        <w:t xml:space="preserve"> ролі </w:t>
      </w:r>
      <w:proofErr w:type="spellStart"/>
      <w:r w:rsidRPr="00556FE9">
        <w:rPr>
          <w:rFonts w:ascii="Times New Roman" w:hAnsi="Times New Roman" w:cs="Times New Roman"/>
          <w:sz w:val="28"/>
          <w:szCs w:val="28"/>
        </w:rPr>
        <w:t>Іншого”</w:t>
      </w:r>
      <w:proofErr w:type="spellEnd"/>
      <w:r w:rsidRPr="00556FE9">
        <w:rPr>
          <w:rFonts w:ascii="Times New Roman" w:hAnsi="Times New Roman" w:cs="Times New Roman"/>
          <w:sz w:val="28"/>
          <w:szCs w:val="28"/>
        </w:rPr>
        <w:t xml:space="preserve"> – головний механізм соціалізації.</w:t>
      </w:r>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sz w:val="28"/>
          <w:szCs w:val="28"/>
        </w:rPr>
      </w:pPr>
      <w:proofErr w:type="spellStart"/>
      <w:r w:rsidRPr="00556FE9">
        <w:rPr>
          <w:rFonts w:ascii="Times New Roman" w:hAnsi="Times New Roman" w:cs="Times New Roman"/>
          <w:sz w:val="28"/>
          <w:szCs w:val="28"/>
        </w:rPr>
        <w:t>Мід</w:t>
      </w:r>
      <w:proofErr w:type="spellEnd"/>
      <w:r w:rsidRPr="00556FE9">
        <w:rPr>
          <w:rFonts w:ascii="Times New Roman" w:hAnsi="Times New Roman" w:cs="Times New Roman"/>
          <w:sz w:val="28"/>
          <w:szCs w:val="28"/>
        </w:rPr>
        <w:t xml:space="preserve"> приділив неабияку увагу жестам. Він вважав, що в основі соціальної дії лежить </w:t>
      </w:r>
      <w:r w:rsidRPr="00556FE9">
        <w:rPr>
          <w:rFonts w:ascii="Times New Roman" w:hAnsi="Times New Roman" w:cs="Times New Roman"/>
          <w:i/>
          <w:sz w:val="28"/>
          <w:szCs w:val="28"/>
        </w:rPr>
        <w:t>жест</w:t>
      </w:r>
      <w:r w:rsidRPr="00556FE9">
        <w:rPr>
          <w:rFonts w:ascii="Times New Roman" w:hAnsi="Times New Roman" w:cs="Times New Roman"/>
          <w:sz w:val="28"/>
          <w:szCs w:val="28"/>
        </w:rPr>
        <w:t xml:space="preserve"> - дія, яка розрахована на реакцію оточуючих у відповідь. </w:t>
      </w:r>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Якщо ж реакція відбувається на підсвідомому рівні, автоматично, то жест є незначущим, таким, який може бути характерним і для тварин. Якщо ж реакція супроводжується мисленням, то жест набуває соціального значення. Дуже важливе значення має голосовий жест, так як його може сприймати не лише той, хто слухає, а й той, хто говорить, адже він себе чує. Жести можуть відігравати роль символів, завдяки яким відбувається комунікація. </w:t>
      </w:r>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Дж. </w:t>
      </w:r>
      <w:proofErr w:type="spellStart"/>
      <w:r w:rsidRPr="00556FE9">
        <w:rPr>
          <w:rFonts w:ascii="Times New Roman" w:hAnsi="Times New Roman" w:cs="Times New Roman"/>
          <w:sz w:val="28"/>
          <w:szCs w:val="28"/>
        </w:rPr>
        <w:t>Мід</w:t>
      </w:r>
      <w:proofErr w:type="spellEnd"/>
      <w:r w:rsidRPr="00556FE9">
        <w:rPr>
          <w:rFonts w:ascii="Times New Roman" w:hAnsi="Times New Roman" w:cs="Times New Roman"/>
          <w:sz w:val="28"/>
          <w:szCs w:val="28"/>
        </w:rPr>
        <w:t xml:space="preserve"> виділяє </w:t>
      </w:r>
      <w:r w:rsidRPr="00556FE9">
        <w:rPr>
          <w:rFonts w:ascii="Times New Roman" w:hAnsi="Times New Roman" w:cs="Times New Roman"/>
          <w:b/>
          <w:sz w:val="28"/>
          <w:szCs w:val="28"/>
        </w:rPr>
        <w:t>три стадії процесу навчання</w:t>
      </w:r>
      <w:r w:rsidRPr="00556FE9">
        <w:rPr>
          <w:rFonts w:ascii="Times New Roman" w:hAnsi="Times New Roman" w:cs="Times New Roman"/>
          <w:sz w:val="28"/>
          <w:szCs w:val="28"/>
        </w:rPr>
        <w:t xml:space="preserve"> дитини виконанню дорослих ролей: </w:t>
      </w:r>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1) </w:t>
      </w:r>
      <w:r w:rsidRPr="00556FE9">
        <w:rPr>
          <w:rFonts w:ascii="Times New Roman" w:hAnsi="Times New Roman" w:cs="Times New Roman"/>
          <w:b/>
          <w:sz w:val="28"/>
          <w:szCs w:val="28"/>
        </w:rPr>
        <w:t>підготовча</w:t>
      </w:r>
      <w:r w:rsidRPr="00556FE9">
        <w:rPr>
          <w:rFonts w:ascii="Times New Roman" w:hAnsi="Times New Roman" w:cs="Times New Roman"/>
          <w:sz w:val="28"/>
          <w:szCs w:val="28"/>
        </w:rPr>
        <w:t xml:space="preserve"> (1 – 3роки), під час якої дитина імітує поведінку дорослих без якого – </w:t>
      </w:r>
      <w:proofErr w:type="spellStart"/>
      <w:r w:rsidRPr="00556FE9">
        <w:rPr>
          <w:rFonts w:ascii="Times New Roman" w:hAnsi="Times New Roman" w:cs="Times New Roman"/>
          <w:sz w:val="28"/>
          <w:szCs w:val="28"/>
        </w:rPr>
        <w:t>небуть</w:t>
      </w:r>
      <w:proofErr w:type="spellEnd"/>
      <w:r w:rsidRPr="00556FE9">
        <w:rPr>
          <w:rFonts w:ascii="Times New Roman" w:hAnsi="Times New Roman" w:cs="Times New Roman"/>
          <w:sz w:val="28"/>
          <w:szCs w:val="28"/>
        </w:rPr>
        <w:t xml:space="preserve"> розуміння (дитина наслідує читання газети, не вміючи читати); </w:t>
      </w:r>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lastRenderedPageBreak/>
        <w:t xml:space="preserve">2) </w:t>
      </w:r>
      <w:r w:rsidRPr="00556FE9">
        <w:rPr>
          <w:rFonts w:ascii="Times New Roman" w:hAnsi="Times New Roman" w:cs="Times New Roman"/>
          <w:b/>
          <w:sz w:val="28"/>
          <w:szCs w:val="28"/>
        </w:rPr>
        <w:t>ігрову</w:t>
      </w:r>
      <w:r w:rsidRPr="00556FE9">
        <w:rPr>
          <w:rFonts w:ascii="Times New Roman" w:hAnsi="Times New Roman" w:cs="Times New Roman"/>
          <w:sz w:val="28"/>
          <w:szCs w:val="28"/>
        </w:rPr>
        <w:t xml:space="preserve"> (3 – 4 роки), коли діти починають розуміти поведінку тих, кого вони зображають, але виконання ролі ще не стійке; </w:t>
      </w:r>
    </w:p>
    <w:p w:rsidR="00D97224" w:rsidRPr="00556FE9" w:rsidRDefault="00D97224"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3)</w:t>
      </w:r>
      <w:r w:rsidRPr="00556FE9">
        <w:rPr>
          <w:rFonts w:ascii="Times New Roman" w:hAnsi="Times New Roman" w:cs="Times New Roman"/>
          <w:b/>
          <w:sz w:val="28"/>
          <w:szCs w:val="28"/>
        </w:rPr>
        <w:t>завершальну</w:t>
      </w:r>
      <w:r w:rsidRPr="00556FE9">
        <w:rPr>
          <w:rFonts w:ascii="Times New Roman" w:hAnsi="Times New Roman" w:cs="Times New Roman"/>
          <w:sz w:val="28"/>
          <w:szCs w:val="28"/>
        </w:rPr>
        <w:t xml:space="preserve"> (4 – 5років і більше), коли рольова поведінка стабілізується, стає цілеспрямованою і виявляється здатність відчувати ролі інших. У процесі переходу від однієї стадії до іншої послідовно розвивається здатність розглядати власну поведінку у взаємозв’язку з іншими індивідами і відчувати на собі їхню реакцію. Завдяки усвідомленню інших ролей, а також почуттів і цінностей інших у свідомості формується «узагальнений інший». Повторюючи прийняту роль «узагальненого іншого», індивід формує свою власну концепцію Я. </w:t>
      </w:r>
    </w:p>
    <w:p w:rsidR="00642EDB" w:rsidRPr="00556FE9" w:rsidRDefault="000528D7" w:rsidP="00556FE9">
      <w:pPr>
        <w:pStyle w:val="a5"/>
        <w:spacing w:before="0" w:beforeAutospacing="0" w:after="0" w:afterAutospacing="0" w:line="276" w:lineRule="auto"/>
        <w:ind w:firstLine="567"/>
        <w:jc w:val="both"/>
        <w:rPr>
          <w:rFonts w:ascii="Times New Roman" w:hAnsi="Times New Roman" w:cs="Times New Roman"/>
          <w:b/>
          <w:sz w:val="28"/>
          <w:szCs w:val="28"/>
        </w:rPr>
      </w:pPr>
      <w:r w:rsidRPr="00556FE9">
        <w:rPr>
          <w:rFonts w:ascii="Times New Roman" w:hAnsi="Times New Roman" w:cs="Times New Roman"/>
          <w:b/>
          <w:sz w:val="28"/>
          <w:szCs w:val="28"/>
        </w:rPr>
        <w:t xml:space="preserve">2) </w:t>
      </w:r>
      <w:r w:rsidR="00642EDB" w:rsidRPr="00556FE9">
        <w:rPr>
          <w:rFonts w:ascii="Times New Roman" w:hAnsi="Times New Roman" w:cs="Times New Roman"/>
          <w:b/>
          <w:sz w:val="28"/>
          <w:szCs w:val="28"/>
        </w:rPr>
        <w:t>Теорія «Дзеркального Я» Ч. Х. Кулі</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Американський соціолог Ч. Кулі на підставі численних досліджень стверджував, що формування концепції власного Я – це тривалий, суперечливий процес, який не може відбуватися без участі інших людей, тобто без соціального оточення. Він першим підкреслив значення суб’єктивно інтерпретуючого зворотного зв’язку, який люди отримують від інших, як головне джерело даних про власне Я. Саму ж концепцію </w:t>
      </w:r>
      <w:proofErr w:type="spellStart"/>
      <w:r w:rsidRPr="00556FE9">
        <w:rPr>
          <w:rFonts w:ascii="Times New Roman" w:hAnsi="Times New Roman" w:cs="Times New Roman"/>
          <w:sz w:val="28"/>
          <w:szCs w:val="28"/>
        </w:rPr>
        <w:t>“дзеркального</w:t>
      </w:r>
      <w:proofErr w:type="spellEnd"/>
      <w:r w:rsidRPr="00556FE9">
        <w:rPr>
          <w:rFonts w:ascii="Times New Roman" w:hAnsi="Times New Roman" w:cs="Times New Roman"/>
          <w:sz w:val="28"/>
          <w:szCs w:val="28"/>
        </w:rPr>
        <w:t xml:space="preserve"> Я” запропонував у </w:t>
      </w:r>
      <w:proofErr w:type="spellStart"/>
      <w:r w:rsidRPr="00556FE9">
        <w:rPr>
          <w:rFonts w:ascii="Times New Roman" w:hAnsi="Times New Roman" w:cs="Times New Roman"/>
          <w:sz w:val="28"/>
          <w:szCs w:val="28"/>
        </w:rPr>
        <w:t>колообіг</w:t>
      </w:r>
      <w:proofErr w:type="spellEnd"/>
      <w:r w:rsidRPr="00556FE9">
        <w:rPr>
          <w:rFonts w:ascii="Times New Roman" w:hAnsi="Times New Roman" w:cs="Times New Roman"/>
          <w:sz w:val="28"/>
          <w:szCs w:val="28"/>
        </w:rPr>
        <w:t xml:space="preserve"> у 1912 році. Вона стверджує, що уявлення індивіда про те, як його оцінюють інші, суттєво впливає на його </w:t>
      </w:r>
      <w:r w:rsidRPr="00556FE9">
        <w:rPr>
          <w:rFonts w:ascii="Times New Roman" w:hAnsi="Times New Roman" w:cs="Times New Roman"/>
          <w:b/>
          <w:sz w:val="28"/>
          <w:szCs w:val="28"/>
        </w:rPr>
        <w:t>Я-концепцію</w:t>
      </w:r>
      <w:r w:rsidRPr="00556FE9">
        <w:rPr>
          <w:rFonts w:ascii="Times New Roman" w:hAnsi="Times New Roman" w:cs="Times New Roman"/>
          <w:sz w:val="28"/>
          <w:szCs w:val="28"/>
        </w:rPr>
        <w:t xml:space="preserve">. Кожна людина, як вважав Ч. Кулі, будує своє Я, базуючись на сприйняттях нею  інших людей, з якими вона спілкується. </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b/>
          <w:sz w:val="28"/>
          <w:szCs w:val="28"/>
        </w:rPr>
      </w:pPr>
      <w:r w:rsidRPr="00556FE9">
        <w:rPr>
          <w:rFonts w:ascii="Times New Roman" w:hAnsi="Times New Roman" w:cs="Times New Roman"/>
          <w:b/>
          <w:sz w:val="28"/>
          <w:szCs w:val="28"/>
        </w:rPr>
        <w:t xml:space="preserve">Дослідник визначив три стадії в побудові дзеркального Я: </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1.наше сприйняття того, як ми дивимося на інших; </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2.наше сприйняття  їхньої думки з приводу того, як ми дивимось на інших; </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3. наші почуття, щодо цієї думки. </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Як відображення у дзеркалі ми отримуємо образ фізичного Я, так сприйняття реакції інших людей на власну поведінку чи зовнішність створює образ соціального Я. </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i/>
          <w:sz w:val="28"/>
          <w:szCs w:val="28"/>
        </w:rPr>
        <w:t>Наприклад, коли ви наближаєтесь до групи людей, які спілкуються між собою,  і бачите, що вони швидко з увічливим вибаченням розходяться. Якщо така реакція повторюється декілька разів, то очевидно, у вас виникає почуття, що з Вами не хочуть спілкуватись і у Вас погана репутація.</w:t>
      </w:r>
      <w:r w:rsidRPr="00556FE9">
        <w:rPr>
          <w:rFonts w:ascii="Times New Roman" w:hAnsi="Times New Roman" w:cs="Times New Roman"/>
          <w:sz w:val="28"/>
          <w:szCs w:val="28"/>
        </w:rPr>
        <w:t xml:space="preserve"> Соціальне дзеркало завжди перед нами, воно постійно змінюється. </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i/>
          <w:sz w:val="28"/>
          <w:szCs w:val="28"/>
        </w:rPr>
      </w:pPr>
      <w:r w:rsidRPr="00556FE9">
        <w:rPr>
          <w:rFonts w:ascii="Times New Roman" w:hAnsi="Times New Roman" w:cs="Times New Roman"/>
          <w:i/>
          <w:sz w:val="28"/>
          <w:szCs w:val="28"/>
        </w:rPr>
        <w:t>В процесі соціалізації особистість:</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1. Визначає групу індивідів, які виконують роль соціального дзеркала</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2. Визначає значущі символи цієї групи, що обумовлюють її поведінку</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3. Корегує свою поведінку відповідно до соціального дзеркала</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t xml:space="preserve">4. вчиться не враховувати думки тих, хто не входить до його соціального дзеркала. </w:t>
      </w:r>
    </w:p>
    <w:p w:rsidR="00642EDB" w:rsidRPr="00556FE9" w:rsidRDefault="00642EDB" w:rsidP="00556FE9">
      <w:pPr>
        <w:pStyle w:val="a5"/>
        <w:spacing w:before="0" w:beforeAutospacing="0" w:after="0" w:afterAutospacing="0" w:line="276" w:lineRule="auto"/>
        <w:ind w:firstLine="567"/>
        <w:jc w:val="both"/>
        <w:rPr>
          <w:rFonts w:ascii="Times New Roman" w:hAnsi="Times New Roman" w:cs="Times New Roman"/>
          <w:sz w:val="28"/>
          <w:szCs w:val="28"/>
        </w:rPr>
      </w:pPr>
      <w:r w:rsidRPr="00556FE9">
        <w:rPr>
          <w:rFonts w:ascii="Times New Roman" w:hAnsi="Times New Roman" w:cs="Times New Roman"/>
          <w:sz w:val="28"/>
          <w:szCs w:val="28"/>
        </w:rPr>
        <w:lastRenderedPageBreak/>
        <w:t xml:space="preserve">Відповідно людина завжди приділяє більше уваги думкам одним і менше уваги думкам інших, а погляди і реакцію деяких людей щодо своєї поведінки вона взагалі може ігнорувати. </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b/>
          <w:sz w:val="28"/>
          <w:szCs w:val="28"/>
        </w:rPr>
      </w:pPr>
    </w:p>
    <w:p w:rsidR="00642EDB" w:rsidRPr="00556FE9" w:rsidRDefault="000528D7"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b/>
          <w:sz w:val="28"/>
          <w:szCs w:val="28"/>
        </w:rPr>
      </w:pPr>
      <w:r w:rsidRPr="00556FE9">
        <w:rPr>
          <w:rFonts w:ascii="Times New Roman" w:hAnsi="Times New Roman" w:cs="Times New Roman"/>
          <w:b/>
          <w:sz w:val="28"/>
          <w:szCs w:val="28"/>
        </w:rPr>
        <w:t xml:space="preserve">3) Драматургічний підхід І. </w:t>
      </w:r>
      <w:proofErr w:type="spellStart"/>
      <w:r w:rsidRPr="00556FE9">
        <w:rPr>
          <w:rFonts w:ascii="Times New Roman" w:hAnsi="Times New Roman" w:cs="Times New Roman"/>
          <w:b/>
          <w:sz w:val="28"/>
          <w:szCs w:val="28"/>
        </w:rPr>
        <w:t>Гоффмана</w:t>
      </w:r>
      <w:proofErr w:type="spellEnd"/>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 xml:space="preserve">Гофман розуміє «Я» як продукт театралізованої взаємодії між виконавцем та публікою. </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 xml:space="preserve">Гофман виділив декілька </w:t>
      </w:r>
      <w:r w:rsidRPr="00556FE9">
        <w:rPr>
          <w:rFonts w:ascii="Times New Roman" w:hAnsi="Times New Roman" w:cs="Times New Roman"/>
          <w:b/>
          <w:sz w:val="28"/>
          <w:szCs w:val="28"/>
        </w:rPr>
        <w:t>аспектів, у яких життя подібне театру</w:t>
      </w:r>
      <w:r w:rsidRPr="00556FE9">
        <w:rPr>
          <w:rFonts w:ascii="Times New Roman" w:hAnsi="Times New Roman" w:cs="Times New Roman"/>
          <w:sz w:val="28"/>
          <w:szCs w:val="28"/>
        </w:rPr>
        <w:t>:</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 xml:space="preserve">1. у житті люди часто намагаються контролювати ту реальність, яку бачать інші люди. Гофман вказував, що тільки тоді, коли ми можемо впливати на формування уявлень інших людей про нас, тоді ми маємо надію передбачати або контролювати те, що буде відбуватися з нами самими. Ми кровно зацікавлені подати себе іншим людям таким чином, щоб вони бачили нас у привабливому світі. Цьому процесу Гофман дав назву - </w:t>
      </w:r>
      <w:r w:rsidRPr="00556FE9">
        <w:rPr>
          <w:rFonts w:ascii="Times New Roman" w:hAnsi="Times New Roman" w:cs="Times New Roman"/>
          <w:b/>
          <w:sz w:val="28"/>
          <w:szCs w:val="28"/>
        </w:rPr>
        <w:t>управління через враження</w:t>
      </w:r>
      <w:r w:rsidRPr="00556FE9">
        <w:rPr>
          <w:rFonts w:ascii="Times New Roman" w:hAnsi="Times New Roman" w:cs="Times New Roman"/>
          <w:sz w:val="28"/>
          <w:szCs w:val="28"/>
        </w:rPr>
        <w:t xml:space="preserve"> (</w:t>
      </w:r>
      <w:proofErr w:type="spellStart"/>
      <w:r w:rsidRPr="00556FE9">
        <w:rPr>
          <w:rFonts w:ascii="Times New Roman" w:hAnsi="Times New Roman" w:cs="Times New Roman"/>
          <w:sz w:val="28"/>
          <w:szCs w:val="28"/>
        </w:rPr>
        <w:t>іmpressіon</w:t>
      </w:r>
      <w:proofErr w:type="spellEnd"/>
      <w:r w:rsidRPr="00556FE9">
        <w:rPr>
          <w:rFonts w:ascii="Times New Roman" w:hAnsi="Times New Roman" w:cs="Times New Roman"/>
          <w:sz w:val="28"/>
          <w:szCs w:val="28"/>
        </w:rPr>
        <w:t xml:space="preserve"> </w:t>
      </w:r>
      <w:proofErr w:type="spellStart"/>
      <w:r w:rsidRPr="00556FE9">
        <w:rPr>
          <w:rFonts w:ascii="Times New Roman" w:hAnsi="Times New Roman" w:cs="Times New Roman"/>
          <w:sz w:val="28"/>
          <w:szCs w:val="28"/>
        </w:rPr>
        <w:t>management</w:t>
      </w:r>
      <w:proofErr w:type="spellEnd"/>
      <w:r w:rsidRPr="00556FE9">
        <w:rPr>
          <w:rFonts w:ascii="Times New Roman" w:hAnsi="Times New Roman" w:cs="Times New Roman"/>
          <w:sz w:val="28"/>
          <w:szCs w:val="28"/>
        </w:rPr>
        <w:t>).</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2. Ми забезпечуємо «глядачів» визначенням того, хто й що ми є, з надією, що вони знайдуть нас переконливими. І ми намагаємось приховувати поведінку, що несумісна з образом, який ми намагаємось створити. Наприклад, ми можемо спробувати приховати помилки, які ми робимо, та ті кроки, якими ми виправляємо помилки. Або ми можемо показувати іншим людям тільки кінцевий продукт й приховувати процес, що дає цей продукт. Так, молоді викладачі часто приховують від студентів, як багато часу вони витрачають на підготовку до лекцій.</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 xml:space="preserve">3. Ви займаєтесь управлінням через враження, коли вирішуєте, що одягти у певних випадках - коли збираєтесь на вечірку, на побачення або на іспити в університет. Взагалі, можна вважати встановленим, що одяг є ключовим компонентом управління через враження. Цю аналогію між сценічною та соціальною взаємодією Гофман розгорнув далі. </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b/>
          <w:sz w:val="28"/>
          <w:szCs w:val="28"/>
        </w:rPr>
      </w:pPr>
      <w:r w:rsidRPr="00556FE9">
        <w:rPr>
          <w:rFonts w:ascii="Times New Roman" w:hAnsi="Times New Roman" w:cs="Times New Roman"/>
          <w:b/>
          <w:sz w:val="28"/>
          <w:szCs w:val="28"/>
        </w:rPr>
        <w:t>В соціальній взаємодії він виділив:</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b/>
          <w:sz w:val="28"/>
          <w:szCs w:val="28"/>
        </w:rPr>
        <w:t>1.</w:t>
      </w:r>
      <w:r w:rsidRPr="00556FE9">
        <w:rPr>
          <w:rFonts w:ascii="Times New Roman" w:hAnsi="Times New Roman" w:cs="Times New Roman"/>
          <w:sz w:val="28"/>
          <w:szCs w:val="28"/>
        </w:rPr>
        <w:t xml:space="preserve"> </w:t>
      </w:r>
      <w:r w:rsidRPr="00556FE9">
        <w:rPr>
          <w:rFonts w:ascii="Times New Roman" w:hAnsi="Times New Roman" w:cs="Times New Roman"/>
          <w:b/>
          <w:sz w:val="28"/>
          <w:szCs w:val="28"/>
        </w:rPr>
        <w:t>передній план</w:t>
      </w:r>
      <w:r w:rsidRPr="00556FE9">
        <w:rPr>
          <w:rFonts w:ascii="Times New Roman" w:hAnsi="Times New Roman" w:cs="Times New Roman"/>
          <w:sz w:val="28"/>
          <w:szCs w:val="28"/>
        </w:rPr>
        <w:t xml:space="preserve"> (</w:t>
      </w:r>
      <w:proofErr w:type="spellStart"/>
      <w:r w:rsidRPr="00556FE9">
        <w:rPr>
          <w:rFonts w:ascii="Times New Roman" w:hAnsi="Times New Roman" w:cs="Times New Roman"/>
          <w:sz w:val="28"/>
          <w:szCs w:val="28"/>
        </w:rPr>
        <w:t>frontregіon</w:t>
      </w:r>
      <w:proofErr w:type="spellEnd"/>
      <w:r w:rsidRPr="00556FE9">
        <w:rPr>
          <w:rFonts w:ascii="Times New Roman" w:hAnsi="Times New Roman" w:cs="Times New Roman"/>
          <w:sz w:val="28"/>
          <w:szCs w:val="28"/>
        </w:rPr>
        <w:t xml:space="preserve">), як місце, аналогічне сцені, яку бачать глядачі. Це місце, де відбувається та частина вистави, яка зазвичай діє доволі стійко, визначаючи ситуацію для тих, хто спостерігає за виставою. </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В рамках авансцени виділяється</w:t>
      </w:r>
      <w:r w:rsidRPr="00556FE9">
        <w:rPr>
          <w:rFonts w:ascii="Times New Roman" w:hAnsi="Times New Roman" w:cs="Times New Roman"/>
          <w:b/>
          <w:sz w:val="28"/>
          <w:szCs w:val="28"/>
        </w:rPr>
        <w:t xml:space="preserve"> обстановка</w:t>
      </w:r>
      <w:r w:rsidRPr="00556FE9">
        <w:rPr>
          <w:rFonts w:ascii="Times New Roman" w:hAnsi="Times New Roman" w:cs="Times New Roman"/>
          <w:sz w:val="28"/>
          <w:szCs w:val="28"/>
        </w:rPr>
        <w:t xml:space="preserve"> (частина фізичної сцени, без якої виступ є неможливим, хірургу – операційна, вчителю – трибуна, стіл,) та </w:t>
      </w:r>
      <w:r w:rsidRPr="00556FE9">
        <w:rPr>
          <w:rFonts w:ascii="Times New Roman" w:hAnsi="Times New Roman" w:cs="Times New Roman"/>
          <w:b/>
          <w:sz w:val="28"/>
          <w:szCs w:val="28"/>
        </w:rPr>
        <w:t>особистий передній план</w:t>
      </w:r>
      <w:r w:rsidRPr="00556FE9">
        <w:rPr>
          <w:rFonts w:ascii="Times New Roman" w:hAnsi="Times New Roman" w:cs="Times New Roman"/>
          <w:sz w:val="28"/>
          <w:szCs w:val="28"/>
        </w:rPr>
        <w:t xml:space="preserve"> складається з елементів експресивного оформлення, які аудиторія ідентифікує з виконавцями та очікує їх наявність (хірургу – інструменти, вчителю - дошка, карти, журнали). Особистий передній план поділяється на: </w:t>
      </w:r>
      <w:r w:rsidRPr="00556FE9">
        <w:rPr>
          <w:rFonts w:ascii="Times New Roman" w:hAnsi="Times New Roman" w:cs="Times New Roman"/>
          <w:b/>
          <w:sz w:val="28"/>
          <w:szCs w:val="28"/>
        </w:rPr>
        <w:t>Зовнішній вид</w:t>
      </w:r>
      <w:r w:rsidRPr="00556FE9">
        <w:rPr>
          <w:rFonts w:ascii="Times New Roman" w:hAnsi="Times New Roman" w:cs="Times New Roman"/>
          <w:sz w:val="28"/>
          <w:szCs w:val="28"/>
        </w:rPr>
        <w:t xml:space="preserve"> – включає ті моменти, що вказують нам на соціальний статус (лікарю – халат) та </w:t>
      </w:r>
      <w:r w:rsidRPr="00556FE9">
        <w:rPr>
          <w:rFonts w:ascii="Times New Roman" w:hAnsi="Times New Roman" w:cs="Times New Roman"/>
          <w:b/>
          <w:sz w:val="28"/>
          <w:szCs w:val="28"/>
        </w:rPr>
        <w:t>манери</w:t>
      </w:r>
      <w:r w:rsidRPr="00556FE9">
        <w:rPr>
          <w:rFonts w:ascii="Times New Roman" w:hAnsi="Times New Roman" w:cs="Times New Roman"/>
          <w:sz w:val="28"/>
          <w:szCs w:val="28"/>
        </w:rPr>
        <w:t xml:space="preserve">, що вказують аудиторії якого роду роль буде виконуватися – експресивна. Загалом ми очікуємо </w:t>
      </w:r>
      <w:proofErr w:type="spellStart"/>
      <w:r w:rsidRPr="00556FE9">
        <w:rPr>
          <w:rFonts w:ascii="Times New Roman" w:hAnsi="Times New Roman" w:cs="Times New Roman"/>
          <w:sz w:val="28"/>
          <w:szCs w:val="28"/>
        </w:rPr>
        <w:t>спвіпадання</w:t>
      </w:r>
      <w:proofErr w:type="spellEnd"/>
      <w:r w:rsidRPr="00556FE9">
        <w:rPr>
          <w:rFonts w:ascii="Times New Roman" w:hAnsi="Times New Roman" w:cs="Times New Roman"/>
          <w:sz w:val="28"/>
          <w:szCs w:val="28"/>
        </w:rPr>
        <w:t xml:space="preserve"> зовнішнього виду та манер.</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lastRenderedPageBreak/>
        <w:t xml:space="preserve">І.Гофман зазначав, що передні плани мають тенденцію до </w:t>
      </w:r>
      <w:proofErr w:type="spellStart"/>
      <w:r w:rsidRPr="00556FE9">
        <w:rPr>
          <w:rFonts w:ascii="Times New Roman" w:hAnsi="Times New Roman" w:cs="Times New Roman"/>
          <w:sz w:val="28"/>
          <w:szCs w:val="28"/>
        </w:rPr>
        <w:t>інституціоналізації</w:t>
      </w:r>
      <w:proofErr w:type="spellEnd"/>
      <w:r w:rsidRPr="00556FE9">
        <w:rPr>
          <w:rFonts w:ascii="Times New Roman" w:hAnsi="Times New Roman" w:cs="Times New Roman"/>
          <w:sz w:val="28"/>
          <w:szCs w:val="28"/>
        </w:rPr>
        <w:t>, оскільки відносно того, що має відбуватись на передньому плані формуються «колективні уявлення».</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b/>
          <w:sz w:val="28"/>
          <w:szCs w:val="28"/>
        </w:rPr>
        <w:t>2. задній план</w:t>
      </w:r>
      <w:r w:rsidRPr="00556FE9">
        <w:rPr>
          <w:rFonts w:ascii="Times New Roman" w:hAnsi="Times New Roman" w:cs="Times New Roman"/>
          <w:sz w:val="28"/>
          <w:szCs w:val="28"/>
        </w:rPr>
        <w:t xml:space="preserve"> (</w:t>
      </w:r>
      <w:proofErr w:type="spellStart"/>
      <w:r w:rsidRPr="00556FE9">
        <w:rPr>
          <w:rFonts w:ascii="Times New Roman" w:hAnsi="Times New Roman" w:cs="Times New Roman"/>
          <w:sz w:val="28"/>
          <w:szCs w:val="28"/>
        </w:rPr>
        <w:t>back</w:t>
      </w:r>
      <w:proofErr w:type="spellEnd"/>
      <w:r w:rsidRPr="00556FE9">
        <w:rPr>
          <w:rFonts w:ascii="Times New Roman" w:hAnsi="Times New Roman" w:cs="Times New Roman"/>
          <w:sz w:val="28"/>
          <w:szCs w:val="28"/>
        </w:rPr>
        <w:t xml:space="preserve"> </w:t>
      </w:r>
      <w:proofErr w:type="spellStart"/>
      <w:r w:rsidRPr="00556FE9">
        <w:rPr>
          <w:rFonts w:ascii="Times New Roman" w:hAnsi="Times New Roman" w:cs="Times New Roman"/>
          <w:sz w:val="28"/>
          <w:szCs w:val="28"/>
        </w:rPr>
        <w:t>regіon</w:t>
      </w:r>
      <w:proofErr w:type="spellEnd"/>
      <w:r w:rsidRPr="00556FE9">
        <w:rPr>
          <w:rFonts w:ascii="Times New Roman" w:hAnsi="Times New Roman" w:cs="Times New Roman"/>
          <w:sz w:val="28"/>
          <w:szCs w:val="28"/>
        </w:rPr>
        <w:t xml:space="preserve">) - як місце поза сценою, де актори готуються до вступу у сценічну дію. Саме тут, так би мовити, за кулісами життя, люди здійснюють ті форми поведінки, що </w:t>
      </w:r>
      <w:proofErr w:type="spellStart"/>
      <w:r w:rsidRPr="00556FE9">
        <w:rPr>
          <w:rFonts w:ascii="Times New Roman" w:hAnsi="Times New Roman" w:cs="Times New Roman"/>
          <w:sz w:val="28"/>
          <w:szCs w:val="28"/>
        </w:rPr>
        <w:t>протирічать</w:t>
      </w:r>
      <w:proofErr w:type="spellEnd"/>
      <w:r w:rsidRPr="00556FE9">
        <w:rPr>
          <w:rFonts w:ascii="Times New Roman" w:hAnsi="Times New Roman" w:cs="Times New Roman"/>
          <w:sz w:val="28"/>
          <w:szCs w:val="28"/>
        </w:rPr>
        <w:t xml:space="preserve"> враженням, які вони намагаються справити на «глядачів».</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Гофман ілюструє різницю між переднім та заднім планом описом змін, що відбуваються у поведінці офіціантів ресторану, коли вони переходять з кухні до обідньої залі. На передньому плані (в обідньої залі) вони демонструють ввічливість у поводженні з гостями. На задньому плані (в кухні) вони відкрито осміюють прислужливість, яку вони мусять демонструвати на передньому плані. Крім того, саме на кухні вони роблять брудну частину своєї роботи, що стосується приготування їжі. Дослідження показують, що соціальні зв'язки звичайно сильні серед людей, що поділяють спільні «задні плани» життя, тому що вони мусять берегти свої секрети від сторонніх.</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b/>
          <w:sz w:val="28"/>
          <w:szCs w:val="28"/>
        </w:rPr>
        <w:t>Містифікація</w:t>
      </w:r>
      <w:r w:rsidRPr="00556FE9">
        <w:rPr>
          <w:rFonts w:ascii="Times New Roman" w:hAnsi="Times New Roman" w:cs="Times New Roman"/>
          <w:sz w:val="28"/>
          <w:szCs w:val="28"/>
        </w:rPr>
        <w:t xml:space="preserve"> – метод, що застосовується виконавцями. Найчастіше, виконавці намагаються містифікувати свій виступ, для цього формується певна дистанція між глядачами та актором. Створюючи «соціальну дистанцію» між </w:t>
      </w:r>
      <w:proofErr w:type="spellStart"/>
      <w:r w:rsidRPr="00556FE9">
        <w:rPr>
          <w:rFonts w:ascii="Times New Roman" w:hAnsi="Times New Roman" w:cs="Times New Roman"/>
          <w:sz w:val="28"/>
          <w:szCs w:val="28"/>
        </w:rPr>
        <w:t>собой</w:t>
      </w:r>
      <w:proofErr w:type="spellEnd"/>
      <w:r w:rsidRPr="00556FE9">
        <w:rPr>
          <w:rFonts w:ascii="Times New Roman" w:hAnsi="Times New Roman" w:cs="Times New Roman"/>
          <w:sz w:val="28"/>
          <w:szCs w:val="28"/>
        </w:rPr>
        <w:t xml:space="preserve"> та публікою актор прагне викликати відчуття трепету до виконуючого ролі. Це утримує аудиторію від сумнівів у справжності вистави. </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 xml:space="preserve">В цьому контексті, необхідним є формування </w:t>
      </w:r>
      <w:r w:rsidRPr="00556FE9">
        <w:rPr>
          <w:rFonts w:ascii="Times New Roman" w:hAnsi="Times New Roman" w:cs="Times New Roman"/>
          <w:b/>
          <w:sz w:val="28"/>
          <w:szCs w:val="28"/>
        </w:rPr>
        <w:t xml:space="preserve">команди – </w:t>
      </w:r>
      <w:r w:rsidRPr="00556FE9">
        <w:rPr>
          <w:rFonts w:ascii="Times New Roman" w:hAnsi="Times New Roman" w:cs="Times New Roman"/>
          <w:sz w:val="28"/>
          <w:szCs w:val="28"/>
        </w:rPr>
        <w:t>групи індивідів, що  співпрацюють у певній виставі. Кожен член команди залежить від іншого, і оскільки кожен може зірвати цю виставу кожен розуміє, що є зайнятим у спільній постановці. Для Гофмана команда є «тайною спільнотою»</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b/>
          <w:sz w:val="28"/>
          <w:szCs w:val="28"/>
        </w:rPr>
      </w:pPr>
      <w:r w:rsidRPr="00556FE9">
        <w:rPr>
          <w:rFonts w:ascii="Times New Roman" w:hAnsi="Times New Roman" w:cs="Times New Roman"/>
          <w:b/>
          <w:sz w:val="28"/>
          <w:szCs w:val="28"/>
        </w:rPr>
        <w:t>Відповідно в результаті процесу соціалізації особистість має:</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1. Засвоїти вимоги переднього плану (цінності, що з нею пов’язані, норми та правила поведінки)</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2. Навчитися відрізняти перший та другий план.</w:t>
      </w:r>
    </w:p>
    <w:p w:rsidR="00642EDB" w:rsidRPr="00556FE9" w:rsidRDefault="00642EDB" w:rsidP="00556FE9">
      <w:pPr>
        <w:pStyle w:val="a5"/>
        <w:shd w:val="clear" w:color="auto" w:fill="FFFFFF"/>
        <w:spacing w:before="0" w:beforeAutospacing="0" w:after="0" w:afterAutospacing="0" w:line="276" w:lineRule="auto"/>
        <w:ind w:firstLine="567"/>
        <w:jc w:val="both"/>
        <w:textAlignment w:val="top"/>
        <w:rPr>
          <w:rFonts w:ascii="Times New Roman" w:hAnsi="Times New Roman" w:cs="Times New Roman"/>
          <w:sz w:val="28"/>
          <w:szCs w:val="28"/>
        </w:rPr>
      </w:pPr>
      <w:r w:rsidRPr="00556FE9">
        <w:rPr>
          <w:rFonts w:ascii="Times New Roman" w:hAnsi="Times New Roman" w:cs="Times New Roman"/>
          <w:sz w:val="28"/>
          <w:szCs w:val="28"/>
        </w:rPr>
        <w:t>3. Визначити команду «співвиконавців ролей», що буде допомагати йому у постановці ролей.</w:t>
      </w:r>
    </w:p>
    <w:p w:rsidR="000528D7" w:rsidRPr="00556FE9" w:rsidRDefault="000528D7" w:rsidP="00556FE9">
      <w:pPr>
        <w:pStyle w:val="a3"/>
        <w:spacing w:after="0"/>
        <w:ind w:left="-567" w:firstLine="567"/>
        <w:jc w:val="both"/>
        <w:rPr>
          <w:rFonts w:ascii="Times New Roman" w:hAnsi="Times New Roman" w:cs="Times New Roman"/>
          <w:b/>
          <w:sz w:val="28"/>
          <w:szCs w:val="28"/>
        </w:rPr>
      </w:pPr>
      <w:r w:rsidRPr="00556FE9">
        <w:rPr>
          <w:rFonts w:ascii="Times New Roman" w:hAnsi="Times New Roman" w:cs="Times New Roman"/>
          <w:b/>
          <w:sz w:val="28"/>
          <w:szCs w:val="28"/>
        </w:rPr>
        <w:t>4. Інститути та агенти соціалізації</w:t>
      </w:r>
    </w:p>
    <w:p w:rsidR="000528D7" w:rsidRPr="00556FE9" w:rsidRDefault="000528D7" w:rsidP="00556FE9">
      <w:pPr>
        <w:pStyle w:val="p523"/>
        <w:spacing w:before="230" w:beforeAutospacing="0" w:after="0" w:afterAutospacing="0" w:line="276" w:lineRule="auto"/>
        <w:ind w:firstLine="306"/>
        <w:jc w:val="both"/>
        <w:rPr>
          <w:color w:val="000000"/>
          <w:sz w:val="28"/>
          <w:szCs w:val="28"/>
          <w:lang w:val="uk-UA"/>
        </w:rPr>
      </w:pPr>
      <w:r w:rsidRPr="00556FE9">
        <w:rPr>
          <w:color w:val="000000"/>
          <w:sz w:val="28"/>
          <w:szCs w:val="28"/>
          <w:lang w:val="uk-UA"/>
        </w:rPr>
        <w:t xml:space="preserve">П. </w:t>
      </w:r>
      <w:proofErr w:type="spellStart"/>
      <w:r w:rsidRPr="00556FE9">
        <w:rPr>
          <w:color w:val="000000"/>
          <w:sz w:val="28"/>
          <w:szCs w:val="28"/>
          <w:lang w:val="uk-UA"/>
        </w:rPr>
        <w:t>Бергер</w:t>
      </w:r>
      <w:proofErr w:type="spellEnd"/>
      <w:r w:rsidRPr="00556FE9">
        <w:rPr>
          <w:color w:val="000000"/>
          <w:sz w:val="28"/>
          <w:szCs w:val="28"/>
          <w:lang w:val="uk-UA"/>
        </w:rPr>
        <w:t xml:space="preserve"> і Т. </w:t>
      </w:r>
      <w:proofErr w:type="spellStart"/>
      <w:r w:rsidRPr="00556FE9">
        <w:rPr>
          <w:color w:val="000000"/>
          <w:sz w:val="28"/>
          <w:szCs w:val="28"/>
          <w:lang w:val="uk-UA"/>
        </w:rPr>
        <w:t>Лукман</w:t>
      </w:r>
      <w:proofErr w:type="spellEnd"/>
      <w:r w:rsidRPr="00556FE9">
        <w:rPr>
          <w:color w:val="000000"/>
          <w:sz w:val="28"/>
          <w:szCs w:val="28"/>
          <w:lang w:val="uk-UA"/>
        </w:rPr>
        <w:t xml:space="preserve"> розрізняють два етапи соціалізації — первинний і вторинний.</w:t>
      </w:r>
    </w:p>
    <w:p w:rsidR="000528D7" w:rsidRPr="00556FE9" w:rsidRDefault="000528D7" w:rsidP="00556FE9">
      <w:pPr>
        <w:pStyle w:val="p33"/>
        <w:spacing w:before="0" w:beforeAutospacing="0" w:after="0" w:afterAutospacing="0" w:line="276" w:lineRule="auto"/>
        <w:ind w:firstLine="306"/>
        <w:jc w:val="both"/>
        <w:rPr>
          <w:color w:val="000000"/>
          <w:sz w:val="28"/>
          <w:szCs w:val="28"/>
          <w:lang w:val="ru-RU"/>
        </w:rPr>
      </w:pPr>
      <w:proofErr w:type="spellStart"/>
      <w:r w:rsidRPr="00556FE9">
        <w:rPr>
          <w:rStyle w:val="ft95"/>
          <w:b/>
          <w:bCs/>
          <w:i/>
          <w:iCs/>
          <w:color w:val="000000"/>
          <w:sz w:val="28"/>
          <w:szCs w:val="28"/>
          <w:lang w:val="ru-RU"/>
        </w:rPr>
        <w:t>Первинна</w:t>
      </w:r>
      <w:proofErr w:type="spellEnd"/>
      <w:r w:rsidRPr="00556FE9">
        <w:rPr>
          <w:rStyle w:val="ft95"/>
          <w:b/>
          <w:bCs/>
          <w:i/>
          <w:iCs/>
          <w:color w:val="000000"/>
          <w:sz w:val="28"/>
          <w:szCs w:val="28"/>
        </w:rPr>
        <w:t> </w:t>
      </w:r>
      <w:proofErr w:type="spellStart"/>
      <w:proofErr w:type="gramStart"/>
      <w:r w:rsidRPr="00556FE9">
        <w:rPr>
          <w:color w:val="000000"/>
          <w:sz w:val="28"/>
          <w:szCs w:val="28"/>
          <w:lang w:val="ru-RU"/>
        </w:rPr>
        <w:t>соц</w:t>
      </w:r>
      <w:proofErr w:type="gramEnd"/>
      <w:r w:rsidRPr="00556FE9">
        <w:rPr>
          <w:color w:val="000000"/>
          <w:sz w:val="28"/>
          <w:szCs w:val="28"/>
          <w:lang w:val="ru-RU"/>
        </w:rPr>
        <w:t>іалізації</w:t>
      </w:r>
      <w:proofErr w:type="spellEnd"/>
      <w:r w:rsidRPr="00556FE9">
        <w:rPr>
          <w:color w:val="000000"/>
          <w:sz w:val="28"/>
          <w:szCs w:val="28"/>
          <w:lang w:val="ru-RU"/>
        </w:rPr>
        <w:t xml:space="preserve"> </w:t>
      </w:r>
      <w:proofErr w:type="spellStart"/>
      <w:r w:rsidRPr="00556FE9">
        <w:rPr>
          <w:color w:val="000000"/>
          <w:sz w:val="28"/>
          <w:szCs w:val="28"/>
          <w:lang w:val="ru-RU"/>
        </w:rPr>
        <w:t>відбувається</w:t>
      </w:r>
      <w:proofErr w:type="spellEnd"/>
      <w:r w:rsidRPr="00556FE9">
        <w:rPr>
          <w:color w:val="000000"/>
          <w:sz w:val="28"/>
          <w:szCs w:val="28"/>
          <w:lang w:val="ru-RU"/>
        </w:rPr>
        <w:t xml:space="preserve"> в </w:t>
      </w:r>
      <w:proofErr w:type="spellStart"/>
      <w:r w:rsidRPr="00556FE9">
        <w:rPr>
          <w:color w:val="000000"/>
          <w:sz w:val="28"/>
          <w:szCs w:val="28"/>
          <w:lang w:val="ru-RU"/>
        </w:rPr>
        <w:t>дитинстві</w:t>
      </w:r>
      <w:proofErr w:type="spellEnd"/>
      <w:r w:rsidRPr="00556FE9">
        <w:rPr>
          <w:color w:val="000000"/>
          <w:sz w:val="28"/>
          <w:szCs w:val="28"/>
          <w:lang w:val="ru-RU"/>
        </w:rPr>
        <w:t xml:space="preserve">. Цей </w:t>
      </w:r>
      <w:proofErr w:type="spellStart"/>
      <w:r w:rsidRPr="00556FE9">
        <w:rPr>
          <w:color w:val="000000"/>
          <w:sz w:val="28"/>
          <w:szCs w:val="28"/>
          <w:lang w:val="ru-RU"/>
        </w:rPr>
        <w:t>процес</w:t>
      </w:r>
      <w:proofErr w:type="spellEnd"/>
      <w:r w:rsidRPr="00556FE9">
        <w:rPr>
          <w:color w:val="000000"/>
          <w:sz w:val="28"/>
          <w:szCs w:val="28"/>
          <w:lang w:val="ru-RU"/>
        </w:rPr>
        <w:t xml:space="preserve"> </w:t>
      </w:r>
      <w:proofErr w:type="spellStart"/>
      <w:r w:rsidRPr="00556FE9">
        <w:rPr>
          <w:color w:val="000000"/>
          <w:sz w:val="28"/>
          <w:szCs w:val="28"/>
          <w:lang w:val="ru-RU"/>
        </w:rPr>
        <w:t>має</w:t>
      </w:r>
      <w:proofErr w:type="spellEnd"/>
      <w:r w:rsidRPr="00556FE9">
        <w:rPr>
          <w:color w:val="000000"/>
          <w:sz w:val="28"/>
          <w:szCs w:val="28"/>
          <w:lang w:val="ru-RU"/>
        </w:rPr>
        <w:t xml:space="preserve"> </w:t>
      </w:r>
      <w:proofErr w:type="spellStart"/>
      <w:r w:rsidRPr="00556FE9">
        <w:rPr>
          <w:color w:val="000000"/>
          <w:sz w:val="28"/>
          <w:szCs w:val="28"/>
          <w:lang w:val="ru-RU"/>
        </w:rPr>
        <w:t>виражене</w:t>
      </w:r>
      <w:proofErr w:type="spellEnd"/>
      <w:r w:rsidRPr="00556FE9">
        <w:rPr>
          <w:color w:val="000000"/>
          <w:sz w:val="28"/>
          <w:szCs w:val="28"/>
          <w:lang w:val="ru-RU"/>
        </w:rPr>
        <w:t xml:space="preserve"> </w:t>
      </w:r>
      <w:proofErr w:type="spellStart"/>
      <w:r w:rsidRPr="00556FE9">
        <w:rPr>
          <w:color w:val="000000"/>
          <w:sz w:val="28"/>
          <w:szCs w:val="28"/>
          <w:lang w:val="ru-RU"/>
        </w:rPr>
        <w:t>емоційне</w:t>
      </w:r>
      <w:proofErr w:type="spellEnd"/>
      <w:r w:rsidRPr="00556FE9">
        <w:rPr>
          <w:color w:val="000000"/>
          <w:sz w:val="28"/>
          <w:szCs w:val="28"/>
          <w:lang w:val="ru-RU"/>
        </w:rPr>
        <w:t xml:space="preserve"> </w:t>
      </w:r>
      <w:proofErr w:type="spellStart"/>
      <w:r w:rsidRPr="00556FE9">
        <w:rPr>
          <w:color w:val="000000"/>
          <w:sz w:val="28"/>
          <w:szCs w:val="28"/>
          <w:lang w:val="ru-RU"/>
        </w:rPr>
        <w:t>забарвлення</w:t>
      </w:r>
      <w:proofErr w:type="spellEnd"/>
      <w:r w:rsidRPr="00556FE9">
        <w:rPr>
          <w:color w:val="000000"/>
          <w:sz w:val="28"/>
          <w:szCs w:val="28"/>
          <w:lang w:val="ru-RU"/>
        </w:rPr>
        <w:t xml:space="preserve">. </w:t>
      </w:r>
      <w:proofErr w:type="spellStart"/>
      <w:proofErr w:type="gramStart"/>
      <w:r w:rsidRPr="00556FE9">
        <w:rPr>
          <w:color w:val="000000"/>
          <w:sz w:val="28"/>
          <w:szCs w:val="28"/>
          <w:lang w:val="ru-RU"/>
        </w:rPr>
        <w:t>П</w:t>
      </w:r>
      <w:proofErr w:type="gramEnd"/>
      <w:r w:rsidRPr="00556FE9">
        <w:rPr>
          <w:color w:val="000000"/>
          <w:sz w:val="28"/>
          <w:szCs w:val="28"/>
          <w:lang w:val="ru-RU"/>
        </w:rPr>
        <w:t>ід</w:t>
      </w:r>
      <w:proofErr w:type="spellEnd"/>
      <w:r w:rsidRPr="00556FE9">
        <w:rPr>
          <w:color w:val="000000"/>
          <w:sz w:val="28"/>
          <w:szCs w:val="28"/>
          <w:lang w:val="ru-RU"/>
        </w:rPr>
        <w:t xml:space="preserve"> час </w:t>
      </w:r>
      <w:proofErr w:type="spellStart"/>
      <w:r w:rsidRPr="00556FE9">
        <w:rPr>
          <w:color w:val="000000"/>
          <w:sz w:val="28"/>
          <w:szCs w:val="28"/>
          <w:lang w:val="ru-RU"/>
        </w:rPr>
        <w:t>первинної</w:t>
      </w:r>
      <w:proofErr w:type="spellEnd"/>
      <w:r w:rsidRPr="00556FE9">
        <w:rPr>
          <w:color w:val="000000"/>
          <w:sz w:val="28"/>
          <w:szCs w:val="28"/>
          <w:lang w:val="ru-RU"/>
        </w:rPr>
        <w:t xml:space="preserve"> </w:t>
      </w:r>
      <w:proofErr w:type="spellStart"/>
      <w:r w:rsidRPr="00556FE9">
        <w:rPr>
          <w:color w:val="000000"/>
          <w:sz w:val="28"/>
          <w:szCs w:val="28"/>
          <w:lang w:val="ru-RU"/>
        </w:rPr>
        <w:t>соціалізації</w:t>
      </w:r>
      <w:proofErr w:type="spellEnd"/>
      <w:r w:rsidRPr="00556FE9">
        <w:rPr>
          <w:color w:val="000000"/>
          <w:sz w:val="28"/>
          <w:szCs w:val="28"/>
          <w:lang w:val="ru-RU"/>
        </w:rPr>
        <w:t xml:space="preserve"> не </w:t>
      </w:r>
      <w:proofErr w:type="spellStart"/>
      <w:r w:rsidRPr="00556FE9">
        <w:rPr>
          <w:color w:val="000000"/>
          <w:sz w:val="28"/>
          <w:szCs w:val="28"/>
          <w:lang w:val="ru-RU"/>
        </w:rPr>
        <w:t>виникає</w:t>
      </w:r>
      <w:proofErr w:type="spellEnd"/>
      <w:r w:rsidRPr="00556FE9">
        <w:rPr>
          <w:color w:val="000000"/>
          <w:sz w:val="28"/>
          <w:szCs w:val="28"/>
          <w:lang w:val="ru-RU"/>
        </w:rPr>
        <w:t xml:space="preserve"> проблем </w:t>
      </w:r>
      <w:proofErr w:type="spellStart"/>
      <w:r w:rsidRPr="00556FE9">
        <w:rPr>
          <w:color w:val="000000"/>
          <w:sz w:val="28"/>
          <w:szCs w:val="28"/>
          <w:lang w:val="ru-RU"/>
        </w:rPr>
        <w:t>з</w:t>
      </w:r>
      <w:proofErr w:type="spellEnd"/>
      <w:r w:rsidRPr="00556FE9">
        <w:rPr>
          <w:color w:val="000000"/>
          <w:sz w:val="28"/>
          <w:szCs w:val="28"/>
          <w:lang w:val="ru-RU"/>
        </w:rPr>
        <w:t xml:space="preserve"> </w:t>
      </w:r>
      <w:proofErr w:type="spellStart"/>
      <w:r w:rsidRPr="00556FE9">
        <w:rPr>
          <w:color w:val="000000"/>
          <w:sz w:val="28"/>
          <w:szCs w:val="28"/>
          <w:lang w:val="ru-RU"/>
        </w:rPr>
        <w:t>ідентифікацією</w:t>
      </w:r>
      <w:proofErr w:type="spellEnd"/>
      <w:r w:rsidRPr="00556FE9">
        <w:rPr>
          <w:color w:val="000000"/>
          <w:sz w:val="28"/>
          <w:szCs w:val="28"/>
          <w:lang w:val="ru-RU"/>
        </w:rPr>
        <w:t xml:space="preserve">, тому </w:t>
      </w:r>
      <w:proofErr w:type="spellStart"/>
      <w:r w:rsidRPr="00556FE9">
        <w:rPr>
          <w:color w:val="000000"/>
          <w:sz w:val="28"/>
          <w:szCs w:val="28"/>
          <w:lang w:val="ru-RU"/>
        </w:rPr>
        <w:t>що</w:t>
      </w:r>
      <w:proofErr w:type="spellEnd"/>
      <w:r w:rsidRPr="00556FE9">
        <w:rPr>
          <w:color w:val="000000"/>
          <w:sz w:val="28"/>
          <w:szCs w:val="28"/>
          <w:lang w:val="ru-RU"/>
        </w:rPr>
        <w:t xml:space="preserve"> </w:t>
      </w:r>
      <w:proofErr w:type="spellStart"/>
      <w:r w:rsidRPr="00556FE9">
        <w:rPr>
          <w:color w:val="000000"/>
          <w:sz w:val="28"/>
          <w:szCs w:val="28"/>
          <w:lang w:val="ru-RU"/>
        </w:rPr>
        <w:t>немає</w:t>
      </w:r>
      <w:proofErr w:type="spellEnd"/>
      <w:r w:rsidRPr="00556FE9">
        <w:rPr>
          <w:color w:val="000000"/>
          <w:sz w:val="28"/>
          <w:szCs w:val="28"/>
          <w:lang w:val="ru-RU"/>
        </w:rPr>
        <w:t xml:space="preserve"> </w:t>
      </w:r>
      <w:proofErr w:type="spellStart"/>
      <w:r w:rsidRPr="00556FE9">
        <w:rPr>
          <w:color w:val="000000"/>
          <w:sz w:val="28"/>
          <w:szCs w:val="28"/>
          <w:lang w:val="ru-RU"/>
        </w:rPr>
        <w:t>вибору</w:t>
      </w:r>
      <w:proofErr w:type="spellEnd"/>
      <w:r w:rsidRPr="00556FE9">
        <w:rPr>
          <w:color w:val="000000"/>
          <w:sz w:val="28"/>
          <w:szCs w:val="28"/>
          <w:lang w:val="ru-RU"/>
        </w:rPr>
        <w:t xml:space="preserve"> «</w:t>
      </w:r>
      <w:proofErr w:type="spellStart"/>
      <w:r w:rsidRPr="00556FE9">
        <w:rPr>
          <w:color w:val="000000"/>
          <w:sz w:val="28"/>
          <w:szCs w:val="28"/>
          <w:lang w:val="ru-RU"/>
        </w:rPr>
        <w:t>значущих</w:t>
      </w:r>
      <w:proofErr w:type="spellEnd"/>
      <w:r w:rsidRPr="00556FE9">
        <w:rPr>
          <w:color w:val="000000"/>
          <w:sz w:val="28"/>
          <w:szCs w:val="28"/>
          <w:lang w:val="ru-RU"/>
        </w:rPr>
        <w:t xml:space="preserve"> </w:t>
      </w:r>
      <w:proofErr w:type="spellStart"/>
      <w:r w:rsidRPr="00556FE9">
        <w:rPr>
          <w:color w:val="000000"/>
          <w:sz w:val="28"/>
          <w:szCs w:val="28"/>
          <w:lang w:val="ru-RU"/>
        </w:rPr>
        <w:t>інших</w:t>
      </w:r>
      <w:proofErr w:type="spellEnd"/>
      <w:r w:rsidRPr="00556FE9">
        <w:rPr>
          <w:color w:val="000000"/>
          <w:sz w:val="28"/>
          <w:szCs w:val="28"/>
          <w:lang w:val="ru-RU"/>
        </w:rPr>
        <w:t xml:space="preserve">». </w:t>
      </w:r>
      <w:proofErr w:type="spellStart"/>
      <w:r w:rsidRPr="00556FE9">
        <w:rPr>
          <w:color w:val="000000"/>
          <w:sz w:val="28"/>
          <w:szCs w:val="28"/>
          <w:lang w:val="ru-RU"/>
        </w:rPr>
        <w:t>Первинна</w:t>
      </w:r>
      <w:proofErr w:type="spellEnd"/>
      <w:r w:rsidRPr="00556FE9">
        <w:rPr>
          <w:color w:val="000000"/>
          <w:sz w:val="28"/>
          <w:szCs w:val="28"/>
          <w:lang w:val="ru-RU"/>
        </w:rPr>
        <w:t xml:space="preserve"> </w:t>
      </w:r>
      <w:proofErr w:type="spellStart"/>
      <w:proofErr w:type="gramStart"/>
      <w:r w:rsidRPr="00556FE9">
        <w:rPr>
          <w:color w:val="000000"/>
          <w:sz w:val="28"/>
          <w:szCs w:val="28"/>
          <w:lang w:val="ru-RU"/>
        </w:rPr>
        <w:t>соц</w:t>
      </w:r>
      <w:proofErr w:type="gramEnd"/>
      <w:r w:rsidRPr="00556FE9">
        <w:rPr>
          <w:color w:val="000000"/>
          <w:sz w:val="28"/>
          <w:szCs w:val="28"/>
          <w:lang w:val="ru-RU"/>
        </w:rPr>
        <w:t>іалізація</w:t>
      </w:r>
      <w:proofErr w:type="spellEnd"/>
      <w:r w:rsidRPr="00556FE9">
        <w:rPr>
          <w:color w:val="000000"/>
          <w:sz w:val="28"/>
          <w:szCs w:val="28"/>
          <w:lang w:val="ru-RU"/>
        </w:rPr>
        <w:t xml:space="preserve"> </w:t>
      </w:r>
      <w:proofErr w:type="spellStart"/>
      <w:r w:rsidRPr="00556FE9">
        <w:rPr>
          <w:color w:val="000000"/>
          <w:sz w:val="28"/>
          <w:szCs w:val="28"/>
          <w:lang w:val="ru-RU"/>
        </w:rPr>
        <w:t>закінчується</w:t>
      </w:r>
      <w:proofErr w:type="spellEnd"/>
      <w:r w:rsidRPr="00556FE9">
        <w:rPr>
          <w:color w:val="000000"/>
          <w:sz w:val="28"/>
          <w:szCs w:val="28"/>
          <w:lang w:val="ru-RU"/>
        </w:rPr>
        <w:t xml:space="preserve">, коли в </w:t>
      </w:r>
      <w:proofErr w:type="spellStart"/>
      <w:r w:rsidRPr="00556FE9">
        <w:rPr>
          <w:color w:val="000000"/>
          <w:sz w:val="28"/>
          <w:szCs w:val="28"/>
          <w:lang w:val="ru-RU"/>
        </w:rPr>
        <w:t>дитини</w:t>
      </w:r>
      <w:proofErr w:type="spellEnd"/>
      <w:r w:rsidRPr="00556FE9">
        <w:rPr>
          <w:color w:val="000000"/>
          <w:sz w:val="28"/>
          <w:szCs w:val="28"/>
          <w:lang w:val="ru-RU"/>
        </w:rPr>
        <w:t xml:space="preserve"> </w:t>
      </w:r>
      <w:proofErr w:type="spellStart"/>
      <w:r w:rsidRPr="00556FE9">
        <w:rPr>
          <w:color w:val="000000"/>
          <w:sz w:val="28"/>
          <w:szCs w:val="28"/>
          <w:lang w:val="ru-RU"/>
        </w:rPr>
        <w:t>формується</w:t>
      </w:r>
      <w:proofErr w:type="spellEnd"/>
      <w:r w:rsidRPr="00556FE9">
        <w:rPr>
          <w:color w:val="000000"/>
          <w:sz w:val="28"/>
          <w:szCs w:val="28"/>
          <w:lang w:val="ru-RU"/>
        </w:rPr>
        <w:t xml:space="preserve"> </w:t>
      </w:r>
      <w:proofErr w:type="spellStart"/>
      <w:r w:rsidRPr="00556FE9">
        <w:rPr>
          <w:color w:val="000000"/>
          <w:sz w:val="28"/>
          <w:szCs w:val="28"/>
          <w:lang w:val="ru-RU"/>
        </w:rPr>
        <w:t>поняття</w:t>
      </w:r>
      <w:proofErr w:type="spellEnd"/>
      <w:r w:rsidRPr="00556FE9">
        <w:rPr>
          <w:color w:val="000000"/>
          <w:sz w:val="28"/>
          <w:szCs w:val="28"/>
          <w:lang w:val="ru-RU"/>
        </w:rPr>
        <w:t xml:space="preserve"> «</w:t>
      </w:r>
      <w:proofErr w:type="spellStart"/>
      <w:r w:rsidRPr="00556FE9">
        <w:rPr>
          <w:color w:val="000000"/>
          <w:sz w:val="28"/>
          <w:szCs w:val="28"/>
          <w:lang w:val="ru-RU"/>
        </w:rPr>
        <w:t>узагальненого</w:t>
      </w:r>
      <w:proofErr w:type="spellEnd"/>
      <w:r w:rsidRPr="00556FE9">
        <w:rPr>
          <w:color w:val="000000"/>
          <w:sz w:val="28"/>
          <w:szCs w:val="28"/>
          <w:lang w:val="ru-RU"/>
        </w:rPr>
        <w:t xml:space="preserve"> </w:t>
      </w:r>
      <w:proofErr w:type="spellStart"/>
      <w:r w:rsidRPr="00556FE9">
        <w:rPr>
          <w:color w:val="000000"/>
          <w:sz w:val="28"/>
          <w:szCs w:val="28"/>
          <w:lang w:val="ru-RU"/>
        </w:rPr>
        <w:t>іншого</w:t>
      </w:r>
      <w:proofErr w:type="spellEnd"/>
      <w:r w:rsidRPr="00556FE9">
        <w:rPr>
          <w:color w:val="000000"/>
          <w:sz w:val="28"/>
          <w:szCs w:val="28"/>
          <w:lang w:val="ru-RU"/>
        </w:rPr>
        <w:t>».</w:t>
      </w:r>
    </w:p>
    <w:p w:rsidR="000528D7" w:rsidRPr="00556FE9" w:rsidRDefault="000528D7" w:rsidP="00556FE9">
      <w:pPr>
        <w:pStyle w:val="p33"/>
        <w:spacing w:before="0" w:beforeAutospacing="0" w:after="0" w:afterAutospacing="0" w:line="276" w:lineRule="auto"/>
        <w:ind w:firstLine="306"/>
        <w:jc w:val="both"/>
        <w:rPr>
          <w:color w:val="000000"/>
          <w:sz w:val="28"/>
          <w:szCs w:val="28"/>
          <w:lang w:val="ru-RU"/>
        </w:rPr>
      </w:pPr>
      <w:proofErr w:type="spellStart"/>
      <w:r w:rsidRPr="00556FE9">
        <w:rPr>
          <w:rStyle w:val="ft56"/>
          <w:b/>
          <w:bCs/>
          <w:i/>
          <w:iCs/>
          <w:color w:val="000000"/>
          <w:sz w:val="28"/>
          <w:szCs w:val="28"/>
          <w:lang w:val="ru-RU"/>
        </w:rPr>
        <w:lastRenderedPageBreak/>
        <w:t>Вторинна</w:t>
      </w:r>
      <w:proofErr w:type="spellEnd"/>
      <w:r w:rsidRPr="00556FE9">
        <w:rPr>
          <w:rStyle w:val="ft56"/>
          <w:b/>
          <w:bCs/>
          <w:i/>
          <w:iCs/>
          <w:color w:val="000000"/>
          <w:sz w:val="28"/>
          <w:szCs w:val="28"/>
        </w:rPr>
        <w:t> </w:t>
      </w:r>
      <w:proofErr w:type="spellStart"/>
      <w:proofErr w:type="gramStart"/>
      <w:r w:rsidRPr="00556FE9">
        <w:rPr>
          <w:color w:val="000000"/>
          <w:sz w:val="28"/>
          <w:szCs w:val="28"/>
          <w:lang w:val="ru-RU"/>
        </w:rPr>
        <w:t>соц</w:t>
      </w:r>
      <w:proofErr w:type="gramEnd"/>
      <w:r w:rsidRPr="00556FE9">
        <w:rPr>
          <w:color w:val="000000"/>
          <w:sz w:val="28"/>
          <w:szCs w:val="28"/>
          <w:lang w:val="ru-RU"/>
        </w:rPr>
        <w:t>іалізація</w:t>
      </w:r>
      <w:proofErr w:type="spellEnd"/>
      <w:r w:rsidRPr="00556FE9">
        <w:rPr>
          <w:color w:val="000000"/>
          <w:sz w:val="28"/>
          <w:szCs w:val="28"/>
          <w:lang w:val="ru-RU"/>
        </w:rPr>
        <w:t xml:space="preserve"> — </w:t>
      </w:r>
      <w:proofErr w:type="spellStart"/>
      <w:r w:rsidRPr="00556FE9">
        <w:rPr>
          <w:color w:val="000000"/>
          <w:sz w:val="28"/>
          <w:szCs w:val="28"/>
          <w:lang w:val="ru-RU"/>
        </w:rPr>
        <w:t>входження</w:t>
      </w:r>
      <w:proofErr w:type="spellEnd"/>
      <w:r w:rsidRPr="00556FE9">
        <w:rPr>
          <w:color w:val="000000"/>
          <w:sz w:val="28"/>
          <w:szCs w:val="28"/>
          <w:lang w:val="ru-RU"/>
        </w:rPr>
        <w:t xml:space="preserve"> </w:t>
      </w:r>
      <w:proofErr w:type="spellStart"/>
      <w:r w:rsidRPr="00556FE9">
        <w:rPr>
          <w:color w:val="000000"/>
          <w:sz w:val="28"/>
          <w:szCs w:val="28"/>
          <w:lang w:val="ru-RU"/>
        </w:rPr>
        <w:t>людини</w:t>
      </w:r>
      <w:proofErr w:type="spellEnd"/>
      <w:r w:rsidRPr="00556FE9">
        <w:rPr>
          <w:color w:val="000000"/>
          <w:sz w:val="28"/>
          <w:szCs w:val="28"/>
          <w:lang w:val="ru-RU"/>
        </w:rPr>
        <w:t xml:space="preserve"> в </w:t>
      </w:r>
      <w:proofErr w:type="spellStart"/>
      <w:r w:rsidRPr="00556FE9">
        <w:rPr>
          <w:color w:val="000000"/>
          <w:sz w:val="28"/>
          <w:szCs w:val="28"/>
          <w:lang w:val="ru-RU"/>
        </w:rPr>
        <w:t>нові</w:t>
      </w:r>
      <w:proofErr w:type="spellEnd"/>
      <w:r w:rsidRPr="00556FE9">
        <w:rPr>
          <w:color w:val="000000"/>
          <w:sz w:val="28"/>
          <w:szCs w:val="28"/>
          <w:lang w:val="ru-RU"/>
        </w:rPr>
        <w:t xml:space="preserve"> </w:t>
      </w:r>
      <w:proofErr w:type="spellStart"/>
      <w:r w:rsidRPr="00556FE9">
        <w:rPr>
          <w:color w:val="000000"/>
          <w:sz w:val="28"/>
          <w:szCs w:val="28"/>
          <w:lang w:val="ru-RU"/>
        </w:rPr>
        <w:t>сектори</w:t>
      </w:r>
      <w:proofErr w:type="spellEnd"/>
      <w:r w:rsidRPr="00556FE9">
        <w:rPr>
          <w:color w:val="000000"/>
          <w:sz w:val="28"/>
          <w:szCs w:val="28"/>
          <w:lang w:val="ru-RU"/>
        </w:rPr>
        <w:t xml:space="preserve"> </w:t>
      </w:r>
      <w:proofErr w:type="spellStart"/>
      <w:r w:rsidRPr="00556FE9">
        <w:rPr>
          <w:color w:val="000000"/>
          <w:sz w:val="28"/>
          <w:szCs w:val="28"/>
          <w:lang w:val="ru-RU"/>
        </w:rPr>
        <w:t>суспільства</w:t>
      </w:r>
      <w:proofErr w:type="spellEnd"/>
      <w:r w:rsidRPr="00556FE9">
        <w:rPr>
          <w:color w:val="000000"/>
          <w:sz w:val="28"/>
          <w:szCs w:val="28"/>
          <w:lang w:val="ru-RU"/>
        </w:rPr>
        <w:t xml:space="preserve">, у </w:t>
      </w:r>
      <w:proofErr w:type="spellStart"/>
      <w:r w:rsidRPr="00556FE9">
        <w:rPr>
          <w:color w:val="000000"/>
          <w:sz w:val="28"/>
          <w:szCs w:val="28"/>
          <w:lang w:val="ru-RU"/>
        </w:rPr>
        <w:t>якому</w:t>
      </w:r>
      <w:proofErr w:type="spellEnd"/>
      <w:r w:rsidRPr="00556FE9">
        <w:rPr>
          <w:color w:val="000000"/>
          <w:sz w:val="28"/>
          <w:szCs w:val="28"/>
          <w:lang w:val="ru-RU"/>
        </w:rPr>
        <w:t xml:space="preserve"> </w:t>
      </w:r>
      <w:proofErr w:type="spellStart"/>
      <w:r w:rsidRPr="00556FE9">
        <w:rPr>
          <w:color w:val="000000"/>
          <w:sz w:val="28"/>
          <w:szCs w:val="28"/>
          <w:lang w:val="ru-RU"/>
        </w:rPr>
        <w:t>живе</w:t>
      </w:r>
      <w:proofErr w:type="spellEnd"/>
      <w:r w:rsidRPr="00556FE9">
        <w:rPr>
          <w:color w:val="000000"/>
          <w:sz w:val="28"/>
          <w:szCs w:val="28"/>
          <w:lang w:val="ru-RU"/>
        </w:rPr>
        <w:t xml:space="preserve">. Вона </w:t>
      </w:r>
      <w:proofErr w:type="spellStart"/>
      <w:r w:rsidRPr="00556FE9">
        <w:rPr>
          <w:color w:val="000000"/>
          <w:sz w:val="28"/>
          <w:szCs w:val="28"/>
          <w:lang w:val="ru-RU"/>
        </w:rPr>
        <w:t>може</w:t>
      </w:r>
      <w:proofErr w:type="spellEnd"/>
      <w:r w:rsidRPr="00556FE9">
        <w:rPr>
          <w:color w:val="000000"/>
          <w:sz w:val="28"/>
          <w:szCs w:val="28"/>
          <w:lang w:val="ru-RU"/>
        </w:rPr>
        <w:t xml:space="preserve"> сама </w:t>
      </w:r>
      <w:proofErr w:type="spellStart"/>
      <w:r w:rsidRPr="00556FE9">
        <w:rPr>
          <w:color w:val="000000"/>
          <w:sz w:val="28"/>
          <w:szCs w:val="28"/>
          <w:lang w:val="ru-RU"/>
        </w:rPr>
        <w:t>обирати</w:t>
      </w:r>
      <w:proofErr w:type="spellEnd"/>
      <w:r w:rsidRPr="00556FE9">
        <w:rPr>
          <w:color w:val="000000"/>
          <w:sz w:val="28"/>
          <w:szCs w:val="28"/>
          <w:lang w:val="ru-RU"/>
        </w:rPr>
        <w:t xml:space="preserve"> </w:t>
      </w:r>
      <w:proofErr w:type="spellStart"/>
      <w:r w:rsidRPr="00556FE9">
        <w:rPr>
          <w:color w:val="000000"/>
          <w:sz w:val="28"/>
          <w:szCs w:val="28"/>
          <w:lang w:val="ru-RU"/>
        </w:rPr>
        <w:t>об’єкт</w:t>
      </w:r>
      <w:proofErr w:type="spellEnd"/>
      <w:r w:rsidRPr="00556FE9">
        <w:rPr>
          <w:color w:val="000000"/>
          <w:sz w:val="28"/>
          <w:szCs w:val="28"/>
          <w:lang w:val="ru-RU"/>
        </w:rPr>
        <w:t xml:space="preserve"> для </w:t>
      </w:r>
      <w:proofErr w:type="spellStart"/>
      <w:r w:rsidRPr="00556FE9">
        <w:rPr>
          <w:color w:val="000000"/>
          <w:sz w:val="28"/>
          <w:szCs w:val="28"/>
          <w:lang w:val="ru-RU"/>
        </w:rPr>
        <w:t>ідентифікації</w:t>
      </w:r>
      <w:proofErr w:type="spellEnd"/>
      <w:r w:rsidRPr="00556FE9">
        <w:rPr>
          <w:color w:val="000000"/>
          <w:sz w:val="28"/>
          <w:szCs w:val="28"/>
          <w:lang w:val="ru-RU"/>
        </w:rPr>
        <w:t xml:space="preserve">, </w:t>
      </w:r>
      <w:proofErr w:type="spellStart"/>
      <w:r w:rsidRPr="00556FE9">
        <w:rPr>
          <w:color w:val="000000"/>
          <w:sz w:val="28"/>
          <w:szCs w:val="28"/>
          <w:lang w:val="ru-RU"/>
        </w:rPr>
        <w:t>цей</w:t>
      </w:r>
      <w:proofErr w:type="spellEnd"/>
      <w:r w:rsidRPr="00556FE9">
        <w:rPr>
          <w:color w:val="000000"/>
          <w:sz w:val="28"/>
          <w:szCs w:val="28"/>
          <w:lang w:val="ru-RU"/>
        </w:rPr>
        <w:t xml:space="preserve"> </w:t>
      </w:r>
      <w:proofErr w:type="spellStart"/>
      <w:r w:rsidRPr="00556FE9">
        <w:rPr>
          <w:color w:val="000000"/>
          <w:sz w:val="28"/>
          <w:szCs w:val="28"/>
          <w:lang w:val="ru-RU"/>
        </w:rPr>
        <w:t>вибі</w:t>
      </w:r>
      <w:proofErr w:type="gramStart"/>
      <w:r w:rsidRPr="00556FE9">
        <w:rPr>
          <w:color w:val="000000"/>
          <w:sz w:val="28"/>
          <w:szCs w:val="28"/>
          <w:lang w:val="ru-RU"/>
        </w:rPr>
        <w:t>р</w:t>
      </w:r>
      <w:proofErr w:type="spellEnd"/>
      <w:proofErr w:type="gramEnd"/>
      <w:r w:rsidRPr="00556FE9">
        <w:rPr>
          <w:color w:val="000000"/>
          <w:sz w:val="28"/>
          <w:szCs w:val="28"/>
          <w:lang w:val="ru-RU"/>
        </w:rPr>
        <w:t xml:space="preserve"> </w:t>
      </w:r>
      <w:proofErr w:type="spellStart"/>
      <w:r w:rsidRPr="00556FE9">
        <w:rPr>
          <w:color w:val="000000"/>
          <w:sz w:val="28"/>
          <w:szCs w:val="28"/>
          <w:lang w:val="ru-RU"/>
        </w:rPr>
        <w:t>більш</w:t>
      </w:r>
      <w:proofErr w:type="spellEnd"/>
      <w:r w:rsidRPr="00556FE9">
        <w:rPr>
          <w:color w:val="000000"/>
          <w:sz w:val="28"/>
          <w:szCs w:val="28"/>
          <w:lang w:val="ru-RU"/>
        </w:rPr>
        <w:t xml:space="preserve"> </w:t>
      </w:r>
      <w:proofErr w:type="spellStart"/>
      <w:r w:rsidRPr="00556FE9">
        <w:rPr>
          <w:color w:val="000000"/>
          <w:sz w:val="28"/>
          <w:szCs w:val="28"/>
          <w:lang w:val="ru-RU"/>
        </w:rPr>
        <w:t>раціональний</w:t>
      </w:r>
      <w:proofErr w:type="spellEnd"/>
      <w:r w:rsidRPr="00556FE9">
        <w:rPr>
          <w:color w:val="000000"/>
          <w:sz w:val="28"/>
          <w:szCs w:val="28"/>
          <w:lang w:val="ru-RU"/>
        </w:rPr>
        <w:t>.</w:t>
      </w:r>
    </w:p>
    <w:p w:rsidR="000528D7" w:rsidRPr="00556FE9" w:rsidRDefault="000528D7" w:rsidP="00556FE9">
      <w:pPr>
        <w:pStyle w:val="p604"/>
        <w:spacing w:before="107" w:beforeAutospacing="0" w:after="0" w:afterAutospacing="0" w:line="276" w:lineRule="auto"/>
        <w:ind w:firstLine="306"/>
        <w:jc w:val="both"/>
        <w:rPr>
          <w:color w:val="000000"/>
          <w:sz w:val="28"/>
          <w:szCs w:val="28"/>
          <w:lang w:val="ru-RU"/>
        </w:rPr>
      </w:pPr>
      <w:r w:rsidRPr="00556FE9">
        <w:rPr>
          <w:color w:val="000000"/>
          <w:sz w:val="28"/>
          <w:szCs w:val="28"/>
          <w:lang w:val="ru-RU"/>
        </w:rPr>
        <w:t xml:space="preserve">На думку </w:t>
      </w:r>
      <w:proofErr w:type="spellStart"/>
      <w:proofErr w:type="gramStart"/>
      <w:r w:rsidRPr="00556FE9">
        <w:rPr>
          <w:color w:val="000000"/>
          <w:sz w:val="28"/>
          <w:szCs w:val="28"/>
          <w:lang w:val="ru-RU"/>
        </w:rPr>
        <w:t>соц</w:t>
      </w:r>
      <w:proofErr w:type="gramEnd"/>
      <w:r w:rsidRPr="00556FE9">
        <w:rPr>
          <w:color w:val="000000"/>
          <w:sz w:val="28"/>
          <w:szCs w:val="28"/>
          <w:lang w:val="ru-RU"/>
        </w:rPr>
        <w:t>іологів</w:t>
      </w:r>
      <w:proofErr w:type="spellEnd"/>
      <w:r w:rsidRPr="00556FE9">
        <w:rPr>
          <w:color w:val="000000"/>
          <w:sz w:val="28"/>
          <w:szCs w:val="28"/>
          <w:lang w:val="ru-RU"/>
        </w:rPr>
        <w:t xml:space="preserve">, </w:t>
      </w:r>
      <w:proofErr w:type="spellStart"/>
      <w:r w:rsidRPr="00556FE9">
        <w:rPr>
          <w:color w:val="000000"/>
          <w:sz w:val="28"/>
          <w:szCs w:val="28"/>
          <w:lang w:val="ru-RU"/>
        </w:rPr>
        <w:t>соціалізація</w:t>
      </w:r>
      <w:proofErr w:type="spellEnd"/>
      <w:r w:rsidRPr="00556FE9">
        <w:rPr>
          <w:color w:val="000000"/>
          <w:sz w:val="28"/>
          <w:szCs w:val="28"/>
          <w:lang w:val="ru-RU"/>
        </w:rPr>
        <w:t xml:space="preserve"> </w:t>
      </w:r>
      <w:proofErr w:type="spellStart"/>
      <w:r w:rsidRPr="00556FE9">
        <w:rPr>
          <w:color w:val="000000"/>
          <w:sz w:val="28"/>
          <w:szCs w:val="28"/>
          <w:lang w:val="ru-RU"/>
        </w:rPr>
        <w:t>ніколи</w:t>
      </w:r>
      <w:proofErr w:type="spellEnd"/>
      <w:r w:rsidRPr="00556FE9">
        <w:rPr>
          <w:color w:val="000000"/>
          <w:sz w:val="28"/>
          <w:szCs w:val="28"/>
          <w:lang w:val="ru-RU"/>
        </w:rPr>
        <w:t xml:space="preserve"> не </w:t>
      </w:r>
      <w:proofErr w:type="spellStart"/>
      <w:r w:rsidRPr="00556FE9">
        <w:rPr>
          <w:color w:val="000000"/>
          <w:sz w:val="28"/>
          <w:szCs w:val="28"/>
          <w:lang w:val="ru-RU"/>
        </w:rPr>
        <w:t>буває</w:t>
      </w:r>
      <w:proofErr w:type="spellEnd"/>
      <w:r w:rsidRPr="00556FE9">
        <w:rPr>
          <w:color w:val="000000"/>
          <w:sz w:val="28"/>
          <w:szCs w:val="28"/>
          <w:lang w:val="ru-RU"/>
        </w:rPr>
        <w:t xml:space="preserve"> </w:t>
      </w:r>
      <w:proofErr w:type="spellStart"/>
      <w:r w:rsidRPr="00556FE9">
        <w:rPr>
          <w:color w:val="000000"/>
          <w:sz w:val="28"/>
          <w:szCs w:val="28"/>
          <w:lang w:val="ru-RU"/>
        </w:rPr>
        <w:t>повною</w:t>
      </w:r>
      <w:proofErr w:type="spellEnd"/>
      <w:r w:rsidRPr="00556FE9">
        <w:rPr>
          <w:color w:val="000000"/>
          <w:sz w:val="28"/>
          <w:szCs w:val="28"/>
          <w:lang w:val="ru-RU"/>
        </w:rPr>
        <w:t xml:space="preserve"> </w:t>
      </w:r>
      <w:proofErr w:type="spellStart"/>
      <w:r w:rsidRPr="00556FE9">
        <w:rPr>
          <w:color w:val="000000"/>
          <w:sz w:val="28"/>
          <w:szCs w:val="28"/>
          <w:lang w:val="ru-RU"/>
        </w:rPr>
        <w:t>і</w:t>
      </w:r>
      <w:proofErr w:type="spellEnd"/>
      <w:r w:rsidRPr="00556FE9">
        <w:rPr>
          <w:color w:val="000000"/>
          <w:sz w:val="28"/>
          <w:szCs w:val="28"/>
          <w:lang w:val="ru-RU"/>
        </w:rPr>
        <w:t xml:space="preserve"> </w:t>
      </w:r>
      <w:proofErr w:type="spellStart"/>
      <w:r w:rsidRPr="00556FE9">
        <w:rPr>
          <w:color w:val="000000"/>
          <w:sz w:val="28"/>
          <w:szCs w:val="28"/>
          <w:lang w:val="ru-RU"/>
        </w:rPr>
        <w:t>ніколи</w:t>
      </w:r>
      <w:proofErr w:type="spellEnd"/>
      <w:r w:rsidRPr="00556FE9">
        <w:rPr>
          <w:color w:val="000000"/>
          <w:sz w:val="28"/>
          <w:szCs w:val="28"/>
          <w:lang w:val="ru-RU"/>
        </w:rPr>
        <w:t xml:space="preserve"> не </w:t>
      </w:r>
      <w:proofErr w:type="spellStart"/>
      <w:r w:rsidRPr="00556FE9">
        <w:rPr>
          <w:color w:val="000000"/>
          <w:sz w:val="28"/>
          <w:szCs w:val="28"/>
          <w:lang w:val="ru-RU"/>
        </w:rPr>
        <w:t>завершується</w:t>
      </w:r>
      <w:proofErr w:type="spellEnd"/>
      <w:r w:rsidRPr="00556FE9">
        <w:rPr>
          <w:color w:val="000000"/>
          <w:sz w:val="28"/>
          <w:szCs w:val="28"/>
          <w:lang w:val="ru-RU"/>
        </w:rPr>
        <w:t>.</w:t>
      </w:r>
    </w:p>
    <w:p w:rsidR="00E50242" w:rsidRPr="000528D7" w:rsidRDefault="00E50242" w:rsidP="00556FE9">
      <w:pPr>
        <w:pStyle w:val="p604"/>
        <w:spacing w:before="107" w:beforeAutospacing="0" w:after="0" w:afterAutospacing="0" w:line="276" w:lineRule="auto"/>
        <w:ind w:firstLine="306"/>
        <w:jc w:val="both"/>
        <w:rPr>
          <w:color w:val="000000"/>
          <w:sz w:val="28"/>
          <w:szCs w:val="28"/>
          <w:lang w:val="ru-RU"/>
        </w:rPr>
      </w:pPr>
      <w:proofErr w:type="spellStart"/>
      <w:r w:rsidRPr="00556FE9">
        <w:rPr>
          <w:b/>
          <w:color w:val="000000"/>
          <w:sz w:val="28"/>
          <w:szCs w:val="28"/>
          <w:lang w:val="ru-RU"/>
        </w:rPr>
        <w:t>Агенти</w:t>
      </w:r>
      <w:proofErr w:type="spellEnd"/>
      <w:r w:rsidRPr="00556FE9">
        <w:rPr>
          <w:b/>
          <w:color w:val="000000"/>
          <w:sz w:val="28"/>
          <w:szCs w:val="28"/>
          <w:lang w:val="ru-RU"/>
        </w:rPr>
        <w:t xml:space="preserve"> </w:t>
      </w:r>
      <w:proofErr w:type="spellStart"/>
      <w:proofErr w:type="gramStart"/>
      <w:r w:rsidRPr="00556FE9">
        <w:rPr>
          <w:b/>
          <w:color w:val="000000"/>
          <w:sz w:val="28"/>
          <w:szCs w:val="28"/>
          <w:lang w:val="ru-RU"/>
        </w:rPr>
        <w:t>соц</w:t>
      </w:r>
      <w:proofErr w:type="gramEnd"/>
      <w:r w:rsidRPr="00556FE9">
        <w:rPr>
          <w:b/>
          <w:color w:val="000000"/>
          <w:sz w:val="28"/>
          <w:szCs w:val="28"/>
          <w:lang w:val="ru-RU"/>
        </w:rPr>
        <w:t>іалізації</w:t>
      </w:r>
      <w:proofErr w:type="spellEnd"/>
      <w:r w:rsidRPr="000528D7">
        <w:rPr>
          <w:color w:val="000000"/>
          <w:sz w:val="28"/>
          <w:szCs w:val="28"/>
          <w:lang w:val="ru-RU"/>
        </w:rPr>
        <w:t xml:space="preserve"> - </w:t>
      </w:r>
      <w:proofErr w:type="spellStart"/>
      <w:r w:rsidRPr="000528D7">
        <w:rPr>
          <w:color w:val="000000"/>
          <w:sz w:val="28"/>
          <w:szCs w:val="28"/>
          <w:lang w:val="ru-RU"/>
        </w:rPr>
        <w:t>це</w:t>
      </w:r>
      <w:proofErr w:type="spellEnd"/>
      <w:r w:rsidRPr="000528D7">
        <w:rPr>
          <w:color w:val="000000"/>
          <w:sz w:val="28"/>
          <w:szCs w:val="28"/>
          <w:lang w:val="ru-RU"/>
        </w:rPr>
        <w:t xml:space="preserve"> </w:t>
      </w:r>
      <w:proofErr w:type="spellStart"/>
      <w:r w:rsidRPr="000528D7">
        <w:rPr>
          <w:color w:val="000000"/>
          <w:sz w:val="28"/>
          <w:szCs w:val="28"/>
          <w:lang w:val="ru-RU"/>
        </w:rPr>
        <w:t>конкретні</w:t>
      </w:r>
      <w:proofErr w:type="spellEnd"/>
      <w:r w:rsidRPr="000528D7">
        <w:rPr>
          <w:color w:val="000000"/>
          <w:sz w:val="28"/>
          <w:szCs w:val="28"/>
          <w:lang w:val="ru-RU"/>
        </w:rPr>
        <w:t xml:space="preserve"> люди, </w:t>
      </w:r>
      <w:proofErr w:type="spellStart"/>
      <w:r w:rsidRPr="000528D7">
        <w:rPr>
          <w:color w:val="000000"/>
          <w:sz w:val="28"/>
          <w:szCs w:val="28"/>
          <w:lang w:val="ru-RU"/>
        </w:rPr>
        <w:t>відповідальні</w:t>
      </w:r>
      <w:proofErr w:type="spellEnd"/>
      <w:r w:rsidRPr="000528D7">
        <w:rPr>
          <w:color w:val="000000"/>
          <w:sz w:val="28"/>
          <w:szCs w:val="28"/>
          <w:lang w:val="ru-RU"/>
        </w:rPr>
        <w:t xml:space="preserve"> за </w:t>
      </w:r>
      <w:proofErr w:type="spellStart"/>
      <w:r w:rsidRPr="000528D7">
        <w:rPr>
          <w:color w:val="000000"/>
          <w:sz w:val="28"/>
          <w:szCs w:val="28"/>
          <w:lang w:val="ru-RU"/>
        </w:rPr>
        <w:t>навчання</w:t>
      </w:r>
      <w:proofErr w:type="spellEnd"/>
      <w:r w:rsidRPr="000528D7">
        <w:rPr>
          <w:color w:val="000000"/>
          <w:sz w:val="28"/>
          <w:szCs w:val="28"/>
          <w:lang w:val="ru-RU"/>
        </w:rPr>
        <w:t xml:space="preserve"> </w:t>
      </w:r>
      <w:proofErr w:type="spellStart"/>
      <w:r w:rsidRPr="000528D7">
        <w:rPr>
          <w:color w:val="000000"/>
          <w:sz w:val="28"/>
          <w:szCs w:val="28"/>
          <w:lang w:val="ru-RU"/>
        </w:rPr>
        <w:t>культурним</w:t>
      </w:r>
      <w:proofErr w:type="spellEnd"/>
      <w:r w:rsidRPr="000528D7">
        <w:rPr>
          <w:color w:val="000000"/>
          <w:sz w:val="28"/>
          <w:szCs w:val="28"/>
          <w:lang w:val="ru-RU"/>
        </w:rPr>
        <w:t xml:space="preserve"> нормам </w:t>
      </w:r>
      <w:proofErr w:type="spellStart"/>
      <w:r w:rsidRPr="000528D7">
        <w:rPr>
          <w:color w:val="000000"/>
          <w:sz w:val="28"/>
          <w:szCs w:val="28"/>
          <w:lang w:val="ru-RU"/>
        </w:rPr>
        <w:t>і</w:t>
      </w:r>
      <w:proofErr w:type="spellEnd"/>
      <w:r w:rsidRPr="000528D7">
        <w:rPr>
          <w:color w:val="000000"/>
          <w:sz w:val="28"/>
          <w:szCs w:val="28"/>
          <w:lang w:val="ru-RU"/>
        </w:rPr>
        <w:t xml:space="preserve"> </w:t>
      </w:r>
      <w:proofErr w:type="spellStart"/>
      <w:r w:rsidRPr="000528D7">
        <w:rPr>
          <w:color w:val="000000"/>
          <w:sz w:val="28"/>
          <w:szCs w:val="28"/>
          <w:lang w:val="ru-RU"/>
        </w:rPr>
        <w:t>освоєння</w:t>
      </w:r>
      <w:proofErr w:type="spellEnd"/>
      <w:r w:rsidRPr="000528D7">
        <w:rPr>
          <w:color w:val="000000"/>
          <w:sz w:val="28"/>
          <w:szCs w:val="28"/>
          <w:lang w:val="ru-RU"/>
        </w:rPr>
        <w:t xml:space="preserve"> </w:t>
      </w:r>
      <w:proofErr w:type="spellStart"/>
      <w:r w:rsidRPr="000528D7">
        <w:rPr>
          <w:color w:val="000000"/>
          <w:sz w:val="28"/>
          <w:szCs w:val="28"/>
          <w:lang w:val="ru-RU"/>
        </w:rPr>
        <w:t>соціальних</w:t>
      </w:r>
      <w:proofErr w:type="spellEnd"/>
      <w:r w:rsidRPr="000528D7">
        <w:rPr>
          <w:color w:val="000000"/>
          <w:sz w:val="28"/>
          <w:szCs w:val="28"/>
          <w:lang w:val="ru-RU"/>
        </w:rPr>
        <w:t xml:space="preserve"> ролей.</w:t>
      </w:r>
    </w:p>
    <w:p w:rsidR="00E50242" w:rsidRPr="000528D7" w:rsidRDefault="00E50242" w:rsidP="00556FE9">
      <w:pPr>
        <w:pStyle w:val="p604"/>
        <w:spacing w:before="107" w:beforeAutospacing="0" w:after="0" w:afterAutospacing="0" w:line="276" w:lineRule="auto"/>
        <w:ind w:firstLine="306"/>
        <w:jc w:val="both"/>
        <w:rPr>
          <w:color w:val="000000"/>
          <w:sz w:val="28"/>
          <w:szCs w:val="28"/>
          <w:lang w:val="ru-RU"/>
        </w:rPr>
      </w:pPr>
      <w:proofErr w:type="spellStart"/>
      <w:r w:rsidRPr="00556FE9">
        <w:rPr>
          <w:b/>
          <w:color w:val="000000"/>
          <w:sz w:val="28"/>
          <w:szCs w:val="28"/>
          <w:lang w:val="ru-RU"/>
        </w:rPr>
        <w:t>Інститути</w:t>
      </w:r>
      <w:proofErr w:type="spellEnd"/>
      <w:r w:rsidRPr="00556FE9">
        <w:rPr>
          <w:b/>
          <w:color w:val="000000"/>
          <w:sz w:val="28"/>
          <w:szCs w:val="28"/>
          <w:lang w:val="ru-RU"/>
        </w:rPr>
        <w:t xml:space="preserve"> </w:t>
      </w:r>
      <w:proofErr w:type="spellStart"/>
      <w:proofErr w:type="gramStart"/>
      <w:r w:rsidRPr="00556FE9">
        <w:rPr>
          <w:b/>
          <w:color w:val="000000"/>
          <w:sz w:val="28"/>
          <w:szCs w:val="28"/>
          <w:lang w:val="ru-RU"/>
        </w:rPr>
        <w:t>соц</w:t>
      </w:r>
      <w:proofErr w:type="gramEnd"/>
      <w:r w:rsidRPr="00556FE9">
        <w:rPr>
          <w:b/>
          <w:color w:val="000000"/>
          <w:sz w:val="28"/>
          <w:szCs w:val="28"/>
          <w:lang w:val="ru-RU"/>
        </w:rPr>
        <w:t>іалізації</w:t>
      </w:r>
      <w:proofErr w:type="spellEnd"/>
      <w:r w:rsidRPr="000528D7">
        <w:rPr>
          <w:color w:val="000000"/>
          <w:sz w:val="28"/>
          <w:szCs w:val="28"/>
          <w:lang w:val="ru-RU"/>
        </w:rPr>
        <w:t xml:space="preserve"> - установи, </w:t>
      </w:r>
      <w:proofErr w:type="spellStart"/>
      <w:r w:rsidRPr="000528D7">
        <w:rPr>
          <w:color w:val="000000"/>
          <w:sz w:val="28"/>
          <w:szCs w:val="28"/>
          <w:lang w:val="ru-RU"/>
        </w:rPr>
        <w:t>що</w:t>
      </w:r>
      <w:proofErr w:type="spellEnd"/>
      <w:r w:rsidRPr="000528D7">
        <w:rPr>
          <w:color w:val="000000"/>
          <w:sz w:val="28"/>
          <w:szCs w:val="28"/>
          <w:lang w:val="ru-RU"/>
        </w:rPr>
        <w:t xml:space="preserve"> </w:t>
      </w:r>
      <w:proofErr w:type="spellStart"/>
      <w:r w:rsidRPr="000528D7">
        <w:rPr>
          <w:color w:val="000000"/>
          <w:sz w:val="28"/>
          <w:szCs w:val="28"/>
          <w:lang w:val="ru-RU"/>
        </w:rPr>
        <w:t>впливають</w:t>
      </w:r>
      <w:proofErr w:type="spellEnd"/>
      <w:r w:rsidRPr="000528D7">
        <w:rPr>
          <w:color w:val="000000"/>
          <w:sz w:val="28"/>
          <w:szCs w:val="28"/>
          <w:lang w:val="ru-RU"/>
        </w:rPr>
        <w:t xml:space="preserve"> на </w:t>
      </w:r>
      <w:proofErr w:type="spellStart"/>
      <w:r w:rsidRPr="000528D7">
        <w:rPr>
          <w:color w:val="000000"/>
          <w:sz w:val="28"/>
          <w:szCs w:val="28"/>
          <w:lang w:val="ru-RU"/>
        </w:rPr>
        <w:t>процес</w:t>
      </w:r>
      <w:proofErr w:type="spellEnd"/>
      <w:r w:rsidRPr="000528D7">
        <w:rPr>
          <w:color w:val="000000"/>
          <w:sz w:val="28"/>
          <w:szCs w:val="28"/>
          <w:lang w:val="ru-RU"/>
        </w:rPr>
        <w:t xml:space="preserve"> </w:t>
      </w:r>
      <w:proofErr w:type="spellStart"/>
      <w:r w:rsidRPr="000528D7">
        <w:rPr>
          <w:color w:val="000000"/>
          <w:sz w:val="28"/>
          <w:szCs w:val="28"/>
          <w:lang w:val="ru-RU"/>
        </w:rPr>
        <w:t>соціалізації</w:t>
      </w:r>
      <w:proofErr w:type="spellEnd"/>
      <w:r w:rsidRPr="000528D7">
        <w:rPr>
          <w:color w:val="000000"/>
          <w:sz w:val="28"/>
          <w:szCs w:val="28"/>
          <w:lang w:val="ru-RU"/>
        </w:rPr>
        <w:t xml:space="preserve"> </w:t>
      </w:r>
      <w:proofErr w:type="spellStart"/>
      <w:r w:rsidRPr="000528D7">
        <w:rPr>
          <w:color w:val="000000"/>
          <w:sz w:val="28"/>
          <w:szCs w:val="28"/>
          <w:lang w:val="ru-RU"/>
        </w:rPr>
        <w:t>і</w:t>
      </w:r>
      <w:proofErr w:type="spellEnd"/>
      <w:r w:rsidRPr="000528D7">
        <w:rPr>
          <w:color w:val="000000"/>
          <w:sz w:val="28"/>
          <w:szCs w:val="28"/>
          <w:lang w:val="ru-RU"/>
        </w:rPr>
        <w:t xml:space="preserve"> </w:t>
      </w:r>
      <w:proofErr w:type="spellStart"/>
      <w:r w:rsidRPr="000528D7">
        <w:rPr>
          <w:color w:val="000000"/>
          <w:sz w:val="28"/>
          <w:szCs w:val="28"/>
          <w:lang w:val="ru-RU"/>
        </w:rPr>
        <w:t>направляють</w:t>
      </w:r>
      <w:proofErr w:type="spellEnd"/>
      <w:r w:rsidRPr="000528D7">
        <w:rPr>
          <w:color w:val="000000"/>
          <w:sz w:val="28"/>
          <w:szCs w:val="28"/>
          <w:lang w:val="ru-RU"/>
        </w:rPr>
        <w:t xml:space="preserve"> </w:t>
      </w:r>
      <w:proofErr w:type="spellStart"/>
      <w:r w:rsidRPr="000528D7">
        <w:rPr>
          <w:color w:val="000000"/>
          <w:sz w:val="28"/>
          <w:szCs w:val="28"/>
          <w:lang w:val="ru-RU"/>
        </w:rPr>
        <w:t>його</w:t>
      </w:r>
      <w:proofErr w:type="spellEnd"/>
      <w:r w:rsidRPr="000528D7">
        <w:rPr>
          <w:color w:val="000000"/>
          <w:sz w:val="28"/>
          <w:szCs w:val="28"/>
          <w:lang w:val="ru-RU"/>
        </w:rPr>
        <w:t>.</w:t>
      </w:r>
    </w:p>
    <w:p w:rsidR="000528D7" w:rsidRPr="00556FE9" w:rsidRDefault="000528D7" w:rsidP="00556FE9">
      <w:pPr>
        <w:pStyle w:val="p279"/>
        <w:spacing w:before="0" w:beforeAutospacing="0" w:after="0" w:afterAutospacing="0" w:line="276" w:lineRule="auto"/>
        <w:ind w:firstLine="306"/>
        <w:jc w:val="both"/>
        <w:rPr>
          <w:color w:val="000000"/>
          <w:sz w:val="28"/>
          <w:szCs w:val="28"/>
          <w:lang w:val="ru-RU"/>
        </w:rPr>
      </w:pPr>
      <w:proofErr w:type="spellStart"/>
      <w:r w:rsidRPr="00556FE9">
        <w:rPr>
          <w:rStyle w:val="ft14"/>
          <w:bCs/>
          <w:color w:val="000000"/>
          <w:sz w:val="28"/>
          <w:szCs w:val="28"/>
          <w:lang w:val="ru-RU"/>
        </w:rPr>
        <w:t>Первинна</w:t>
      </w:r>
      <w:proofErr w:type="spellEnd"/>
      <w:r w:rsidRPr="00556FE9">
        <w:rPr>
          <w:rStyle w:val="ft14"/>
          <w:bCs/>
          <w:color w:val="000000"/>
          <w:sz w:val="28"/>
          <w:szCs w:val="28"/>
          <w:lang w:val="ru-RU"/>
        </w:rPr>
        <w:t xml:space="preserve"> </w:t>
      </w:r>
      <w:proofErr w:type="spellStart"/>
      <w:proofErr w:type="gramStart"/>
      <w:r w:rsidRPr="00556FE9">
        <w:rPr>
          <w:rStyle w:val="ft14"/>
          <w:bCs/>
          <w:color w:val="000000"/>
          <w:sz w:val="28"/>
          <w:szCs w:val="28"/>
          <w:lang w:val="ru-RU"/>
        </w:rPr>
        <w:t>соц</w:t>
      </w:r>
      <w:proofErr w:type="gramEnd"/>
      <w:r w:rsidRPr="00556FE9">
        <w:rPr>
          <w:rStyle w:val="ft14"/>
          <w:bCs/>
          <w:color w:val="000000"/>
          <w:sz w:val="28"/>
          <w:szCs w:val="28"/>
          <w:lang w:val="ru-RU"/>
        </w:rPr>
        <w:t>іалізація</w:t>
      </w:r>
      <w:proofErr w:type="spellEnd"/>
      <w:r w:rsidRPr="00556FE9">
        <w:rPr>
          <w:rStyle w:val="ft14"/>
          <w:b/>
          <w:bCs/>
          <w:color w:val="000000"/>
          <w:sz w:val="28"/>
          <w:szCs w:val="28"/>
        </w:rPr>
        <w:t> </w:t>
      </w:r>
      <w:r w:rsidRPr="00556FE9">
        <w:rPr>
          <w:color w:val="000000"/>
          <w:sz w:val="28"/>
          <w:szCs w:val="28"/>
          <w:lang w:val="ru-RU"/>
        </w:rPr>
        <w:t xml:space="preserve">— (сфера </w:t>
      </w:r>
      <w:proofErr w:type="spellStart"/>
      <w:r w:rsidRPr="00556FE9">
        <w:rPr>
          <w:color w:val="000000"/>
          <w:sz w:val="28"/>
          <w:szCs w:val="28"/>
          <w:lang w:val="ru-RU"/>
        </w:rPr>
        <w:t>міжособистісних</w:t>
      </w:r>
      <w:proofErr w:type="spellEnd"/>
      <w:r w:rsidRPr="00556FE9">
        <w:rPr>
          <w:color w:val="000000"/>
          <w:sz w:val="28"/>
          <w:szCs w:val="28"/>
          <w:lang w:val="ru-RU"/>
        </w:rPr>
        <w:t xml:space="preserve"> </w:t>
      </w:r>
      <w:proofErr w:type="spellStart"/>
      <w:r w:rsidRPr="00556FE9">
        <w:rPr>
          <w:color w:val="000000"/>
          <w:sz w:val="28"/>
          <w:szCs w:val="28"/>
          <w:lang w:val="ru-RU"/>
        </w:rPr>
        <w:t>відносин</w:t>
      </w:r>
      <w:proofErr w:type="spellEnd"/>
      <w:r w:rsidRPr="00556FE9">
        <w:rPr>
          <w:color w:val="000000"/>
          <w:sz w:val="28"/>
          <w:szCs w:val="28"/>
          <w:lang w:val="ru-RU"/>
        </w:rPr>
        <w:t xml:space="preserve">) </w:t>
      </w:r>
      <w:proofErr w:type="spellStart"/>
      <w:r w:rsidRPr="00556FE9">
        <w:rPr>
          <w:color w:val="000000"/>
          <w:sz w:val="28"/>
          <w:szCs w:val="28"/>
          <w:lang w:val="ru-RU"/>
        </w:rPr>
        <w:t>превалює</w:t>
      </w:r>
      <w:proofErr w:type="spellEnd"/>
      <w:r w:rsidRPr="00556FE9">
        <w:rPr>
          <w:color w:val="000000"/>
          <w:sz w:val="28"/>
          <w:szCs w:val="28"/>
          <w:lang w:val="ru-RU"/>
        </w:rPr>
        <w:t xml:space="preserve"> в </w:t>
      </w:r>
      <w:proofErr w:type="spellStart"/>
      <w:r w:rsidRPr="00556FE9">
        <w:rPr>
          <w:color w:val="000000"/>
          <w:sz w:val="28"/>
          <w:szCs w:val="28"/>
          <w:lang w:val="ru-RU"/>
        </w:rPr>
        <w:t>першій</w:t>
      </w:r>
      <w:proofErr w:type="spellEnd"/>
      <w:r w:rsidRPr="00556FE9">
        <w:rPr>
          <w:color w:val="000000"/>
          <w:sz w:val="28"/>
          <w:szCs w:val="28"/>
          <w:lang w:val="ru-RU"/>
        </w:rPr>
        <w:t xml:space="preserve"> </w:t>
      </w:r>
      <w:proofErr w:type="spellStart"/>
      <w:r w:rsidRPr="00556FE9">
        <w:rPr>
          <w:color w:val="000000"/>
          <w:sz w:val="28"/>
          <w:szCs w:val="28"/>
          <w:lang w:val="ru-RU"/>
        </w:rPr>
        <w:t>половині</w:t>
      </w:r>
      <w:proofErr w:type="spellEnd"/>
      <w:r w:rsidRPr="00556FE9">
        <w:rPr>
          <w:color w:val="000000"/>
          <w:sz w:val="28"/>
          <w:szCs w:val="28"/>
          <w:lang w:val="ru-RU"/>
        </w:rPr>
        <w:t xml:space="preserve"> </w:t>
      </w:r>
      <w:proofErr w:type="spellStart"/>
      <w:r w:rsidRPr="00556FE9">
        <w:rPr>
          <w:color w:val="000000"/>
          <w:sz w:val="28"/>
          <w:szCs w:val="28"/>
          <w:lang w:val="ru-RU"/>
        </w:rPr>
        <w:t>життя</w:t>
      </w:r>
      <w:proofErr w:type="spellEnd"/>
      <w:r w:rsidRPr="00556FE9">
        <w:rPr>
          <w:color w:val="000000"/>
          <w:sz w:val="28"/>
          <w:szCs w:val="28"/>
          <w:lang w:val="ru-RU"/>
        </w:rPr>
        <w:t>.</w:t>
      </w:r>
      <w:r w:rsidRPr="00556FE9">
        <w:rPr>
          <w:color w:val="000000"/>
          <w:sz w:val="28"/>
          <w:szCs w:val="28"/>
        </w:rPr>
        <w:t> </w:t>
      </w:r>
      <w:proofErr w:type="spellStart"/>
      <w:r w:rsidRPr="00556FE9">
        <w:rPr>
          <w:rStyle w:val="ft14"/>
          <w:bCs/>
          <w:color w:val="000000"/>
          <w:sz w:val="28"/>
          <w:szCs w:val="28"/>
          <w:lang w:val="ru-RU"/>
        </w:rPr>
        <w:t>Агенти</w:t>
      </w:r>
      <w:proofErr w:type="spellEnd"/>
      <w:r w:rsidRPr="00556FE9">
        <w:rPr>
          <w:rStyle w:val="ft14"/>
          <w:bCs/>
          <w:color w:val="000000"/>
          <w:sz w:val="28"/>
          <w:szCs w:val="28"/>
          <w:lang w:val="ru-RU"/>
        </w:rPr>
        <w:t xml:space="preserve"> </w:t>
      </w:r>
      <w:proofErr w:type="spellStart"/>
      <w:proofErr w:type="gramStart"/>
      <w:r w:rsidRPr="00556FE9">
        <w:rPr>
          <w:rStyle w:val="ft14"/>
          <w:bCs/>
          <w:color w:val="000000"/>
          <w:sz w:val="28"/>
          <w:szCs w:val="28"/>
          <w:lang w:val="ru-RU"/>
        </w:rPr>
        <w:t>соц</w:t>
      </w:r>
      <w:proofErr w:type="gramEnd"/>
      <w:r w:rsidRPr="00556FE9">
        <w:rPr>
          <w:rStyle w:val="ft14"/>
          <w:bCs/>
          <w:color w:val="000000"/>
          <w:sz w:val="28"/>
          <w:szCs w:val="28"/>
          <w:lang w:val="ru-RU"/>
        </w:rPr>
        <w:t>іалізації</w:t>
      </w:r>
      <w:proofErr w:type="spellEnd"/>
      <w:r w:rsidRPr="00556FE9">
        <w:rPr>
          <w:rStyle w:val="ft14"/>
          <w:b/>
          <w:bCs/>
          <w:color w:val="000000"/>
          <w:sz w:val="28"/>
          <w:szCs w:val="28"/>
        </w:rPr>
        <w:t> </w:t>
      </w:r>
      <w:r w:rsidRPr="00556FE9">
        <w:rPr>
          <w:color w:val="000000"/>
          <w:sz w:val="28"/>
          <w:szCs w:val="28"/>
          <w:lang w:val="ru-RU"/>
        </w:rPr>
        <w:t xml:space="preserve">— </w:t>
      </w:r>
      <w:proofErr w:type="spellStart"/>
      <w:r w:rsidRPr="00556FE9">
        <w:rPr>
          <w:color w:val="000000"/>
          <w:sz w:val="28"/>
          <w:szCs w:val="28"/>
          <w:lang w:val="ru-RU"/>
        </w:rPr>
        <w:t>безпосереднє</w:t>
      </w:r>
      <w:proofErr w:type="spellEnd"/>
      <w:r w:rsidRPr="00556FE9">
        <w:rPr>
          <w:color w:val="000000"/>
          <w:sz w:val="28"/>
          <w:szCs w:val="28"/>
          <w:lang w:val="ru-RU"/>
        </w:rPr>
        <w:t xml:space="preserve"> </w:t>
      </w:r>
      <w:proofErr w:type="spellStart"/>
      <w:r w:rsidRPr="00556FE9">
        <w:rPr>
          <w:color w:val="000000"/>
          <w:sz w:val="28"/>
          <w:szCs w:val="28"/>
          <w:lang w:val="ru-RU"/>
        </w:rPr>
        <w:t>близьке</w:t>
      </w:r>
      <w:proofErr w:type="spellEnd"/>
      <w:r w:rsidRPr="00556FE9">
        <w:rPr>
          <w:color w:val="000000"/>
          <w:sz w:val="28"/>
          <w:szCs w:val="28"/>
          <w:lang w:val="ru-RU"/>
        </w:rPr>
        <w:t xml:space="preserve"> </w:t>
      </w:r>
      <w:proofErr w:type="spellStart"/>
      <w:r w:rsidRPr="00556FE9">
        <w:rPr>
          <w:color w:val="000000"/>
          <w:sz w:val="28"/>
          <w:szCs w:val="28"/>
          <w:lang w:val="ru-RU"/>
        </w:rPr>
        <w:t>оточення</w:t>
      </w:r>
      <w:proofErr w:type="spellEnd"/>
      <w:r w:rsidRPr="00556FE9">
        <w:rPr>
          <w:color w:val="000000"/>
          <w:sz w:val="28"/>
          <w:szCs w:val="28"/>
          <w:lang w:val="ru-RU"/>
        </w:rPr>
        <w:t xml:space="preserve"> </w:t>
      </w:r>
      <w:proofErr w:type="spellStart"/>
      <w:r w:rsidRPr="00556FE9">
        <w:rPr>
          <w:color w:val="000000"/>
          <w:sz w:val="28"/>
          <w:szCs w:val="28"/>
          <w:lang w:val="ru-RU"/>
        </w:rPr>
        <w:t>людини</w:t>
      </w:r>
      <w:proofErr w:type="spellEnd"/>
      <w:r w:rsidRPr="00556FE9">
        <w:rPr>
          <w:color w:val="000000"/>
          <w:sz w:val="28"/>
          <w:szCs w:val="28"/>
          <w:lang w:val="ru-RU"/>
        </w:rPr>
        <w:t xml:space="preserve">: </w:t>
      </w:r>
      <w:proofErr w:type="spellStart"/>
      <w:r w:rsidRPr="00556FE9">
        <w:rPr>
          <w:color w:val="000000"/>
          <w:sz w:val="28"/>
          <w:szCs w:val="28"/>
          <w:lang w:val="ru-RU"/>
        </w:rPr>
        <w:t>сім’я</w:t>
      </w:r>
      <w:proofErr w:type="spellEnd"/>
      <w:r w:rsidRPr="00556FE9">
        <w:rPr>
          <w:color w:val="000000"/>
          <w:sz w:val="28"/>
          <w:szCs w:val="28"/>
          <w:lang w:val="ru-RU"/>
        </w:rPr>
        <w:t xml:space="preserve">, </w:t>
      </w:r>
      <w:proofErr w:type="spellStart"/>
      <w:r w:rsidRPr="00556FE9">
        <w:rPr>
          <w:color w:val="000000"/>
          <w:sz w:val="28"/>
          <w:szCs w:val="28"/>
          <w:lang w:val="ru-RU"/>
        </w:rPr>
        <w:t>родичі</w:t>
      </w:r>
      <w:proofErr w:type="spellEnd"/>
      <w:r w:rsidRPr="00556FE9">
        <w:rPr>
          <w:color w:val="000000"/>
          <w:sz w:val="28"/>
          <w:szCs w:val="28"/>
          <w:lang w:val="ru-RU"/>
        </w:rPr>
        <w:t xml:space="preserve">, </w:t>
      </w:r>
      <w:proofErr w:type="spellStart"/>
      <w:r w:rsidRPr="00556FE9">
        <w:rPr>
          <w:color w:val="000000"/>
          <w:sz w:val="28"/>
          <w:szCs w:val="28"/>
          <w:lang w:val="ru-RU"/>
        </w:rPr>
        <w:t>однолітки</w:t>
      </w:r>
      <w:proofErr w:type="spellEnd"/>
      <w:r w:rsidRPr="00556FE9">
        <w:rPr>
          <w:color w:val="000000"/>
          <w:sz w:val="28"/>
          <w:szCs w:val="28"/>
          <w:lang w:val="ru-RU"/>
        </w:rPr>
        <w:t xml:space="preserve">, </w:t>
      </w:r>
      <w:proofErr w:type="spellStart"/>
      <w:r w:rsidRPr="00556FE9">
        <w:rPr>
          <w:color w:val="000000"/>
          <w:sz w:val="28"/>
          <w:szCs w:val="28"/>
          <w:lang w:val="ru-RU"/>
        </w:rPr>
        <w:t>учителі</w:t>
      </w:r>
      <w:proofErr w:type="spellEnd"/>
      <w:r w:rsidRPr="00556FE9">
        <w:rPr>
          <w:color w:val="000000"/>
          <w:sz w:val="28"/>
          <w:szCs w:val="28"/>
          <w:lang w:val="ru-RU"/>
        </w:rPr>
        <w:t>.</w:t>
      </w:r>
    </w:p>
    <w:p w:rsidR="000528D7" w:rsidRPr="00556FE9" w:rsidRDefault="000528D7" w:rsidP="00556FE9">
      <w:pPr>
        <w:pStyle w:val="p279"/>
        <w:spacing w:before="0" w:beforeAutospacing="0" w:after="0" w:afterAutospacing="0" w:line="276" w:lineRule="auto"/>
        <w:ind w:firstLine="306"/>
        <w:jc w:val="both"/>
        <w:rPr>
          <w:color w:val="000000"/>
          <w:sz w:val="28"/>
          <w:szCs w:val="28"/>
        </w:rPr>
      </w:pPr>
      <w:proofErr w:type="spellStart"/>
      <w:r w:rsidRPr="00556FE9">
        <w:rPr>
          <w:rStyle w:val="ft14"/>
          <w:bCs/>
          <w:color w:val="000000"/>
          <w:sz w:val="28"/>
          <w:szCs w:val="28"/>
          <w:lang w:val="ru-RU"/>
        </w:rPr>
        <w:t>Вторинна</w:t>
      </w:r>
      <w:proofErr w:type="spellEnd"/>
      <w:r w:rsidRPr="00556FE9">
        <w:rPr>
          <w:rStyle w:val="ft14"/>
          <w:bCs/>
          <w:color w:val="000000"/>
          <w:sz w:val="28"/>
          <w:szCs w:val="28"/>
          <w:lang w:val="ru-RU"/>
        </w:rPr>
        <w:t xml:space="preserve"> </w:t>
      </w:r>
      <w:proofErr w:type="spellStart"/>
      <w:proofErr w:type="gramStart"/>
      <w:r w:rsidRPr="00556FE9">
        <w:rPr>
          <w:rStyle w:val="ft14"/>
          <w:bCs/>
          <w:color w:val="000000"/>
          <w:sz w:val="28"/>
          <w:szCs w:val="28"/>
          <w:lang w:val="ru-RU"/>
        </w:rPr>
        <w:t>соц</w:t>
      </w:r>
      <w:proofErr w:type="gramEnd"/>
      <w:r w:rsidRPr="00556FE9">
        <w:rPr>
          <w:rStyle w:val="ft14"/>
          <w:bCs/>
          <w:color w:val="000000"/>
          <w:sz w:val="28"/>
          <w:szCs w:val="28"/>
          <w:lang w:val="ru-RU"/>
        </w:rPr>
        <w:t>іалізація</w:t>
      </w:r>
      <w:proofErr w:type="spellEnd"/>
      <w:r w:rsidRPr="00556FE9">
        <w:rPr>
          <w:rStyle w:val="ft14"/>
          <w:b/>
          <w:bCs/>
          <w:color w:val="000000"/>
          <w:sz w:val="28"/>
          <w:szCs w:val="28"/>
        </w:rPr>
        <w:t> </w:t>
      </w:r>
      <w:r w:rsidRPr="00556FE9">
        <w:rPr>
          <w:color w:val="000000"/>
          <w:sz w:val="28"/>
          <w:szCs w:val="28"/>
          <w:lang w:val="ru-RU"/>
        </w:rPr>
        <w:t xml:space="preserve">— (сфера </w:t>
      </w:r>
      <w:proofErr w:type="spellStart"/>
      <w:r w:rsidRPr="00556FE9">
        <w:rPr>
          <w:color w:val="000000"/>
          <w:sz w:val="28"/>
          <w:szCs w:val="28"/>
          <w:lang w:val="ru-RU"/>
        </w:rPr>
        <w:t>соціальних</w:t>
      </w:r>
      <w:proofErr w:type="spellEnd"/>
      <w:r w:rsidRPr="00556FE9">
        <w:rPr>
          <w:color w:val="000000"/>
          <w:sz w:val="28"/>
          <w:szCs w:val="28"/>
          <w:lang w:val="ru-RU"/>
        </w:rPr>
        <w:t xml:space="preserve"> </w:t>
      </w:r>
      <w:proofErr w:type="spellStart"/>
      <w:r w:rsidRPr="00556FE9">
        <w:rPr>
          <w:color w:val="000000"/>
          <w:sz w:val="28"/>
          <w:szCs w:val="28"/>
          <w:lang w:val="ru-RU"/>
        </w:rPr>
        <w:t>відносин</w:t>
      </w:r>
      <w:proofErr w:type="spellEnd"/>
      <w:r w:rsidRPr="00556FE9">
        <w:rPr>
          <w:color w:val="000000"/>
          <w:sz w:val="28"/>
          <w:szCs w:val="28"/>
          <w:lang w:val="ru-RU"/>
        </w:rPr>
        <w:t xml:space="preserve">). </w:t>
      </w:r>
      <w:proofErr w:type="spellStart"/>
      <w:r w:rsidRPr="00556FE9">
        <w:rPr>
          <w:color w:val="000000"/>
          <w:sz w:val="28"/>
          <w:szCs w:val="28"/>
          <w:lang w:val="ru-RU"/>
        </w:rPr>
        <w:t>Превалює</w:t>
      </w:r>
      <w:proofErr w:type="spellEnd"/>
      <w:r w:rsidRPr="00556FE9">
        <w:rPr>
          <w:color w:val="000000"/>
          <w:sz w:val="28"/>
          <w:szCs w:val="28"/>
          <w:lang w:val="ru-RU"/>
        </w:rPr>
        <w:t xml:space="preserve"> </w:t>
      </w:r>
      <w:proofErr w:type="gramStart"/>
      <w:r w:rsidRPr="00556FE9">
        <w:rPr>
          <w:color w:val="000000"/>
          <w:sz w:val="28"/>
          <w:szCs w:val="28"/>
          <w:lang w:val="ru-RU"/>
        </w:rPr>
        <w:t>в</w:t>
      </w:r>
      <w:proofErr w:type="gramEnd"/>
      <w:r w:rsidRPr="00556FE9">
        <w:rPr>
          <w:color w:val="000000"/>
          <w:sz w:val="28"/>
          <w:szCs w:val="28"/>
          <w:lang w:val="ru-RU"/>
        </w:rPr>
        <w:t xml:space="preserve"> </w:t>
      </w:r>
      <w:proofErr w:type="spellStart"/>
      <w:r w:rsidRPr="00556FE9">
        <w:rPr>
          <w:color w:val="000000"/>
          <w:sz w:val="28"/>
          <w:szCs w:val="28"/>
          <w:lang w:val="ru-RU"/>
        </w:rPr>
        <w:t>другій</w:t>
      </w:r>
      <w:proofErr w:type="spellEnd"/>
      <w:r w:rsidRPr="00556FE9">
        <w:rPr>
          <w:color w:val="000000"/>
          <w:sz w:val="28"/>
          <w:szCs w:val="28"/>
          <w:lang w:val="ru-RU"/>
        </w:rPr>
        <w:t xml:space="preserve"> </w:t>
      </w:r>
      <w:proofErr w:type="spellStart"/>
      <w:r w:rsidRPr="00556FE9">
        <w:rPr>
          <w:color w:val="000000"/>
          <w:sz w:val="28"/>
          <w:szCs w:val="28"/>
          <w:lang w:val="ru-RU"/>
        </w:rPr>
        <w:t>половині</w:t>
      </w:r>
      <w:proofErr w:type="spellEnd"/>
      <w:r w:rsidRPr="00556FE9">
        <w:rPr>
          <w:color w:val="000000"/>
          <w:sz w:val="28"/>
          <w:szCs w:val="28"/>
          <w:lang w:val="ru-RU"/>
        </w:rPr>
        <w:t xml:space="preserve"> </w:t>
      </w:r>
      <w:proofErr w:type="spellStart"/>
      <w:r w:rsidRPr="00556FE9">
        <w:rPr>
          <w:color w:val="000000"/>
          <w:sz w:val="28"/>
          <w:szCs w:val="28"/>
          <w:lang w:val="ru-RU"/>
        </w:rPr>
        <w:t>життя</w:t>
      </w:r>
      <w:proofErr w:type="spellEnd"/>
      <w:r w:rsidRPr="00556FE9">
        <w:rPr>
          <w:color w:val="000000"/>
          <w:sz w:val="28"/>
          <w:szCs w:val="28"/>
          <w:lang w:val="ru-RU"/>
        </w:rPr>
        <w:t>.</w:t>
      </w:r>
      <w:r w:rsidRPr="00556FE9">
        <w:rPr>
          <w:color w:val="000000"/>
          <w:sz w:val="28"/>
          <w:szCs w:val="28"/>
        </w:rPr>
        <w:t> </w:t>
      </w:r>
      <w:proofErr w:type="spellStart"/>
      <w:r w:rsidRPr="00556FE9">
        <w:rPr>
          <w:rStyle w:val="ft14"/>
          <w:bCs/>
          <w:color w:val="000000"/>
          <w:sz w:val="28"/>
          <w:szCs w:val="28"/>
        </w:rPr>
        <w:t>Агенти</w:t>
      </w:r>
      <w:proofErr w:type="spellEnd"/>
      <w:r w:rsidRPr="00556FE9">
        <w:rPr>
          <w:rStyle w:val="ft14"/>
          <w:bCs/>
          <w:color w:val="000000"/>
          <w:sz w:val="28"/>
          <w:szCs w:val="28"/>
        </w:rPr>
        <w:t xml:space="preserve"> </w:t>
      </w:r>
      <w:proofErr w:type="spellStart"/>
      <w:r w:rsidRPr="00556FE9">
        <w:rPr>
          <w:rStyle w:val="ft14"/>
          <w:bCs/>
          <w:color w:val="000000"/>
          <w:sz w:val="28"/>
          <w:szCs w:val="28"/>
        </w:rPr>
        <w:t>соціалізації</w:t>
      </w:r>
      <w:proofErr w:type="spellEnd"/>
      <w:r w:rsidRPr="00556FE9">
        <w:rPr>
          <w:rStyle w:val="ft14"/>
          <w:b/>
          <w:bCs/>
          <w:color w:val="000000"/>
          <w:sz w:val="28"/>
          <w:szCs w:val="28"/>
        </w:rPr>
        <w:t> </w:t>
      </w:r>
      <w:r w:rsidRPr="00556FE9">
        <w:rPr>
          <w:color w:val="000000"/>
          <w:sz w:val="28"/>
          <w:szCs w:val="28"/>
        </w:rPr>
        <w:t xml:space="preserve">— </w:t>
      </w:r>
      <w:proofErr w:type="spellStart"/>
      <w:r w:rsidRPr="00556FE9">
        <w:rPr>
          <w:color w:val="000000"/>
          <w:sz w:val="28"/>
          <w:szCs w:val="28"/>
        </w:rPr>
        <w:t>всі</w:t>
      </w:r>
      <w:proofErr w:type="spellEnd"/>
      <w:r w:rsidRPr="00556FE9">
        <w:rPr>
          <w:color w:val="000000"/>
          <w:sz w:val="28"/>
          <w:szCs w:val="28"/>
        </w:rPr>
        <w:t xml:space="preserve">, </w:t>
      </w:r>
      <w:proofErr w:type="spellStart"/>
      <w:r w:rsidRPr="00556FE9">
        <w:rPr>
          <w:color w:val="000000"/>
          <w:sz w:val="28"/>
          <w:szCs w:val="28"/>
        </w:rPr>
        <w:t>що</w:t>
      </w:r>
      <w:proofErr w:type="spellEnd"/>
      <w:r w:rsidRPr="00556FE9">
        <w:rPr>
          <w:color w:val="000000"/>
          <w:sz w:val="28"/>
          <w:szCs w:val="28"/>
        </w:rPr>
        <w:t xml:space="preserve"> </w:t>
      </w:r>
      <w:proofErr w:type="spellStart"/>
      <w:r w:rsidRPr="00556FE9">
        <w:rPr>
          <w:color w:val="000000"/>
          <w:sz w:val="28"/>
          <w:szCs w:val="28"/>
        </w:rPr>
        <w:t>знаходяться</w:t>
      </w:r>
      <w:proofErr w:type="spellEnd"/>
      <w:r w:rsidRPr="00556FE9">
        <w:rPr>
          <w:color w:val="000000"/>
          <w:sz w:val="28"/>
          <w:szCs w:val="28"/>
        </w:rPr>
        <w:t xml:space="preserve"> </w:t>
      </w:r>
      <w:proofErr w:type="spellStart"/>
      <w:r w:rsidRPr="00556FE9">
        <w:rPr>
          <w:color w:val="000000"/>
          <w:sz w:val="28"/>
          <w:szCs w:val="28"/>
        </w:rPr>
        <w:t>за</w:t>
      </w:r>
      <w:proofErr w:type="spellEnd"/>
      <w:r w:rsidRPr="00556FE9">
        <w:rPr>
          <w:color w:val="000000"/>
          <w:sz w:val="28"/>
          <w:szCs w:val="28"/>
        </w:rPr>
        <w:t xml:space="preserve"> </w:t>
      </w:r>
      <w:proofErr w:type="spellStart"/>
      <w:r w:rsidRPr="00556FE9">
        <w:rPr>
          <w:color w:val="000000"/>
          <w:sz w:val="28"/>
          <w:szCs w:val="28"/>
        </w:rPr>
        <w:t>близьким</w:t>
      </w:r>
      <w:proofErr w:type="spellEnd"/>
      <w:r w:rsidRPr="00556FE9">
        <w:rPr>
          <w:color w:val="000000"/>
          <w:sz w:val="28"/>
          <w:szCs w:val="28"/>
        </w:rPr>
        <w:t xml:space="preserve"> </w:t>
      </w:r>
      <w:proofErr w:type="spellStart"/>
      <w:r w:rsidRPr="00556FE9">
        <w:rPr>
          <w:color w:val="000000"/>
          <w:sz w:val="28"/>
          <w:szCs w:val="28"/>
        </w:rPr>
        <w:t>оточенням</w:t>
      </w:r>
      <w:proofErr w:type="spellEnd"/>
      <w:r w:rsidRPr="00556FE9">
        <w:rPr>
          <w:color w:val="000000"/>
          <w:sz w:val="28"/>
          <w:szCs w:val="28"/>
        </w:rPr>
        <w:t xml:space="preserve"> </w:t>
      </w:r>
      <w:proofErr w:type="spellStart"/>
      <w:r w:rsidRPr="00556FE9">
        <w:rPr>
          <w:color w:val="000000"/>
          <w:sz w:val="28"/>
          <w:szCs w:val="28"/>
        </w:rPr>
        <w:t>людини</w:t>
      </w:r>
      <w:proofErr w:type="spellEnd"/>
      <w:r w:rsidRPr="00556FE9">
        <w:rPr>
          <w:color w:val="000000"/>
          <w:sz w:val="28"/>
          <w:szCs w:val="28"/>
        </w:rPr>
        <w:t xml:space="preserve">: </w:t>
      </w:r>
      <w:proofErr w:type="spellStart"/>
      <w:r w:rsidRPr="00556FE9">
        <w:rPr>
          <w:color w:val="000000"/>
          <w:sz w:val="28"/>
          <w:szCs w:val="28"/>
        </w:rPr>
        <w:t>адміністрація</w:t>
      </w:r>
      <w:proofErr w:type="spellEnd"/>
      <w:r w:rsidRPr="00556FE9">
        <w:rPr>
          <w:color w:val="000000"/>
          <w:sz w:val="28"/>
          <w:szCs w:val="28"/>
        </w:rPr>
        <w:t xml:space="preserve">, ВНЗ, ЗМІ, </w:t>
      </w:r>
      <w:proofErr w:type="spellStart"/>
      <w:r w:rsidRPr="00556FE9">
        <w:rPr>
          <w:color w:val="000000"/>
          <w:sz w:val="28"/>
          <w:szCs w:val="28"/>
        </w:rPr>
        <w:t>політичні</w:t>
      </w:r>
      <w:proofErr w:type="spellEnd"/>
      <w:r w:rsidRPr="00556FE9">
        <w:rPr>
          <w:color w:val="000000"/>
          <w:sz w:val="28"/>
          <w:szCs w:val="28"/>
        </w:rPr>
        <w:t xml:space="preserve"> </w:t>
      </w:r>
      <w:proofErr w:type="spellStart"/>
      <w:r w:rsidRPr="00556FE9">
        <w:rPr>
          <w:color w:val="000000"/>
          <w:sz w:val="28"/>
          <w:szCs w:val="28"/>
        </w:rPr>
        <w:t>партії</w:t>
      </w:r>
      <w:proofErr w:type="spellEnd"/>
      <w:r w:rsidRPr="00556FE9">
        <w:rPr>
          <w:color w:val="000000"/>
          <w:sz w:val="28"/>
          <w:szCs w:val="28"/>
        </w:rPr>
        <w:t>...</w:t>
      </w:r>
    </w:p>
    <w:p w:rsidR="00E50242" w:rsidRPr="00556FE9" w:rsidRDefault="00E50242" w:rsidP="00556FE9">
      <w:pPr>
        <w:pStyle w:val="p604"/>
        <w:spacing w:before="107" w:beforeAutospacing="0" w:after="0" w:afterAutospacing="0" w:line="276" w:lineRule="auto"/>
        <w:ind w:firstLine="306"/>
        <w:jc w:val="both"/>
        <w:rPr>
          <w:color w:val="000000"/>
          <w:sz w:val="28"/>
          <w:szCs w:val="28"/>
          <w:lang w:val="ru-RU"/>
        </w:rPr>
      </w:pPr>
    </w:p>
    <w:sectPr w:rsidR="00E50242" w:rsidRPr="00556FE9" w:rsidSect="00CE02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D72"/>
    <w:multiLevelType w:val="hybridMultilevel"/>
    <w:tmpl w:val="EFBED1AA"/>
    <w:lvl w:ilvl="0" w:tplc="99EC7242">
      <w:start w:val="5"/>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5EC5D01"/>
    <w:multiLevelType w:val="hybridMultilevel"/>
    <w:tmpl w:val="3274184E"/>
    <w:lvl w:ilvl="0" w:tplc="DAEE5682">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useFELayout/>
  </w:compat>
  <w:rsids>
    <w:rsidRoot w:val="00D77F02"/>
    <w:rsid w:val="0004166B"/>
    <w:rsid w:val="000528D7"/>
    <w:rsid w:val="00282878"/>
    <w:rsid w:val="003D3895"/>
    <w:rsid w:val="003F1982"/>
    <w:rsid w:val="00411512"/>
    <w:rsid w:val="00440E66"/>
    <w:rsid w:val="00470DFF"/>
    <w:rsid w:val="004B21FC"/>
    <w:rsid w:val="00511488"/>
    <w:rsid w:val="00521995"/>
    <w:rsid w:val="00556FE9"/>
    <w:rsid w:val="00642EDB"/>
    <w:rsid w:val="00741A0A"/>
    <w:rsid w:val="007A762A"/>
    <w:rsid w:val="00881082"/>
    <w:rsid w:val="008B7FAB"/>
    <w:rsid w:val="00956BE7"/>
    <w:rsid w:val="00965C41"/>
    <w:rsid w:val="009C6BB3"/>
    <w:rsid w:val="00A341BF"/>
    <w:rsid w:val="00A57F1D"/>
    <w:rsid w:val="00A868CC"/>
    <w:rsid w:val="00B410AD"/>
    <w:rsid w:val="00BD1623"/>
    <w:rsid w:val="00BE22BB"/>
    <w:rsid w:val="00C807D2"/>
    <w:rsid w:val="00CB364B"/>
    <w:rsid w:val="00CE0267"/>
    <w:rsid w:val="00D058E1"/>
    <w:rsid w:val="00D620DA"/>
    <w:rsid w:val="00D64830"/>
    <w:rsid w:val="00D746AB"/>
    <w:rsid w:val="00D77F02"/>
    <w:rsid w:val="00D97224"/>
    <w:rsid w:val="00DD5BD4"/>
    <w:rsid w:val="00E50242"/>
    <w:rsid w:val="00F40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6AB"/>
    <w:pPr>
      <w:ind w:left="720"/>
      <w:contextualSpacing/>
    </w:pPr>
  </w:style>
  <w:style w:type="table" w:styleId="a4">
    <w:name w:val="Table Grid"/>
    <w:basedOn w:val="a1"/>
    <w:uiPriority w:val="59"/>
    <w:rsid w:val="00D74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97224"/>
    <w:pPr>
      <w:spacing w:before="100" w:beforeAutospacing="1" w:after="100" w:afterAutospacing="1" w:line="307" w:lineRule="atLeast"/>
    </w:pPr>
    <w:rPr>
      <w:rFonts w:ascii="Arial" w:eastAsia="Times New Roman" w:hAnsi="Arial" w:cs="Arial"/>
      <w:color w:val="333333"/>
      <w:sz w:val="25"/>
      <w:szCs w:val="25"/>
    </w:rPr>
  </w:style>
  <w:style w:type="paragraph" w:customStyle="1" w:styleId="p523">
    <w:name w:val="p523"/>
    <w:basedOn w:val="a"/>
    <w:rsid w:val="000528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33">
    <w:name w:val="p33"/>
    <w:basedOn w:val="a"/>
    <w:rsid w:val="000528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95">
    <w:name w:val="ft95"/>
    <w:basedOn w:val="a0"/>
    <w:rsid w:val="000528D7"/>
  </w:style>
  <w:style w:type="character" w:customStyle="1" w:styleId="ft56">
    <w:name w:val="ft56"/>
    <w:basedOn w:val="a0"/>
    <w:rsid w:val="000528D7"/>
  </w:style>
  <w:style w:type="character" w:customStyle="1" w:styleId="ft75">
    <w:name w:val="ft75"/>
    <w:basedOn w:val="a0"/>
    <w:rsid w:val="000528D7"/>
  </w:style>
  <w:style w:type="paragraph" w:customStyle="1" w:styleId="p604">
    <w:name w:val="p604"/>
    <w:basedOn w:val="a"/>
    <w:rsid w:val="000528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279">
    <w:name w:val="p279"/>
    <w:basedOn w:val="a"/>
    <w:rsid w:val="000528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14">
    <w:name w:val="ft14"/>
    <w:basedOn w:val="a0"/>
    <w:rsid w:val="000528D7"/>
  </w:style>
  <w:style w:type="character" w:styleId="a6">
    <w:name w:val="Strong"/>
    <w:basedOn w:val="a0"/>
    <w:uiPriority w:val="22"/>
    <w:qFormat/>
    <w:rsid w:val="000528D7"/>
    <w:rPr>
      <w:b/>
      <w:bCs/>
    </w:rPr>
  </w:style>
</w:styles>
</file>

<file path=word/webSettings.xml><?xml version="1.0" encoding="utf-8"?>
<w:webSettings xmlns:r="http://schemas.openxmlformats.org/officeDocument/2006/relationships" xmlns:w="http://schemas.openxmlformats.org/wordprocessingml/2006/main">
  <w:divs>
    <w:div w:id="89938559">
      <w:bodyDiv w:val="1"/>
      <w:marLeft w:val="0"/>
      <w:marRight w:val="0"/>
      <w:marTop w:val="0"/>
      <w:marBottom w:val="0"/>
      <w:divBdr>
        <w:top w:val="none" w:sz="0" w:space="0" w:color="auto"/>
        <w:left w:val="none" w:sz="0" w:space="0" w:color="auto"/>
        <w:bottom w:val="none" w:sz="0" w:space="0" w:color="auto"/>
        <w:right w:val="none" w:sz="0" w:space="0" w:color="auto"/>
      </w:divBdr>
    </w:div>
    <w:div w:id="1657026386">
      <w:bodyDiv w:val="1"/>
      <w:marLeft w:val="0"/>
      <w:marRight w:val="0"/>
      <w:marTop w:val="0"/>
      <w:marBottom w:val="0"/>
      <w:divBdr>
        <w:top w:val="none" w:sz="0" w:space="0" w:color="auto"/>
        <w:left w:val="none" w:sz="0" w:space="0" w:color="auto"/>
        <w:bottom w:val="none" w:sz="0" w:space="0" w:color="auto"/>
        <w:right w:val="none" w:sz="0" w:space="0" w:color="auto"/>
      </w:divBdr>
    </w:div>
    <w:div w:id="17210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6</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kulik</cp:lastModifiedBy>
  <cp:revision>21</cp:revision>
  <dcterms:created xsi:type="dcterms:W3CDTF">2011-03-01T16:20:00Z</dcterms:created>
  <dcterms:modified xsi:type="dcterms:W3CDTF">2020-09-06T17:23:00Z</dcterms:modified>
</cp:coreProperties>
</file>