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97" w:rsidRPr="00C5011D" w:rsidRDefault="009B4B02" w:rsidP="00936F38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Лекція №</w:t>
      </w:r>
      <w:r w:rsidR="00C5011D">
        <w:rPr>
          <w:rFonts w:ascii="Times New Roman" w:hAnsi="Times New Roman"/>
          <w:sz w:val="28"/>
          <w:szCs w:val="28"/>
          <w:lang w:val="en-US"/>
        </w:rPr>
        <w:t>6</w:t>
      </w:r>
    </w:p>
    <w:p w:rsidR="00D17297" w:rsidRDefault="00D17297" w:rsidP="00CB6FA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Теорія молекулярного зв’язку. Адіабатичне наближення Борна-Оппенгеймера</w:t>
      </w:r>
    </w:p>
    <w:p w:rsidR="00D17297" w:rsidRDefault="00D17297" w:rsidP="00CB6FA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</w:t>
      </w:r>
    </w:p>
    <w:p w:rsidR="00D17297" w:rsidRDefault="00D17297" w:rsidP="00936F3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Молекула, потенціальна поверхня, рівноважна конфігурація.</w:t>
      </w:r>
    </w:p>
    <w:p w:rsidR="00D17297" w:rsidRDefault="00D17297" w:rsidP="00936F3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Адіабатичне наближення Борна-Оппенгеймера.</w:t>
      </w:r>
    </w:p>
    <w:p w:rsidR="00D17297" w:rsidRDefault="00D17297" w:rsidP="00936F3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Два методи теорії будови молекули. Основні положення та недоліки методу валентних зв’язків.</w:t>
      </w:r>
    </w:p>
    <w:p w:rsidR="00D17297" w:rsidRDefault="00D17297" w:rsidP="00936F38">
      <w:pPr>
        <w:pStyle w:val="a3"/>
        <w:numPr>
          <w:ilvl w:val="0"/>
          <w:numId w:val="7"/>
        </w:numPr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Молекулою називається частинка даної речовини, що </w:t>
      </w:r>
    </w:p>
    <w:p w:rsidR="00D17297" w:rsidRPr="00936F38" w:rsidRDefault="00D17297" w:rsidP="00936F38">
      <w:pPr>
        <w:ind w:firstLine="0"/>
        <w:rPr>
          <w:rFonts w:ascii="Times New Roman" w:hAnsi="Times New Roman"/>
          <w:sz w:val="28"/>
          <w:szCs w:val="28"/>
          <w:lang w:val="uk-UA"/>
        </w:rPr>
      </w:pPr>
      <w:r w:rsidRPr="00936F38">
        <w:rPr>
          <w:rFonts w:ascii="Times New Roman" w:hAnsi="Times New Roman"/>
          <w:sz w:val="28"/>
          <w:szCs w:val="28"/>
          <w:lang w:val="uk-UA"/>
        </w:rPr>
        <w:t>володіє його хімічними властивостями і здатна до самостійного існування.</w:t>
      </w:r>
    </w:p>
    <w:p w:rsidR="00D17297" w:rsidRDefault="00D17297" w:rsidP="00936F3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Внутрішню енергію молекули можна уявити у вигляді суми електронної енергії</w:t>
      </w:r>
      <w:r w:rsidRPr="00CB6FA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electronic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CB6FAA">
        <w:rPr>
          <w:rFonts w:ascii="Times New Roman" w:hAnsi="Times New Roman"/>
          <w:sz w:val="28"/>
          <w:szCs w:val="28"/>
          <w:lang w:val="uk-UA"/>
        </w:rPr>
        <w:t xml:space="preserve"> ( електростатична ене</w:t>
      </w:r>
      <w:r>
        <w:rPr>
          <w:rFonts w:ascii="Times New Roman" w:hAnsi="Times New Roman"/>
          <w:sz w:val="28"/>
          <w:szCs w:val="28"/>
          <w:lang w:val="uk-UA"/>
        </w:rPr>
        <w:t>ргія ядер та електронів, що рухаються у їх полі</w:t>
      </w:r>
      <w:r w:rsidRPr="00CB6FAA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коливальної енергії (</w:t>
      </w:r>
      <w:r>
        <w:rPr>
          <w:rFonts w:ascii="Times New Roman" w:hAnsi="Times New Roman"/>
          <w:sz w:val="28"/>
          <w:szCs w:val="28"/>
          <w:lang w:val="en-US"/>
        </w:rPr>
        <w:t>vibration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D87504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коливання ядер біля положення рівноваги </w:t>
      </w:r>
      <w:r w:rsidRPr="00D8750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та обертальної енергії (</w:t>
      </w:r>
      <w:r w:rsidRPr="00D8750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rotation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D87504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обертання молекули навколо осі, що проходить через центр мас</w:t>
      </w:r>
      <w:r w:rsidRPr="00D8750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17297" w:rsidRPr="00C57012" w:rsidRDefault="00D17297" w:rsidP="00936F38">
      <w:pPr>
        <w:pStyle w:val="a3"/>
        <w:ind w:left="0"/>
        <w:rPr>
          <w:rFonts w:ascii="Times New Roman" w:hAnsi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C57012">
        <w:rPr>
          <w:rFonts w:ascii="Times New Roman" w:hAnsi="Times New Roman"/>
          <w:sz w:val="28"/>
          <w:szCs w:val="28"/>
          <w:lang w:val="uk-UA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D87504"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 w:rsidRPr="00C57012">
        <w:rPr>
          <w:rFonts w:ascii="Times New Roman" w:hAnsi="Times New Roman"/>
          <w:sz w:val="28"/>
          <w:szCs w:val="28"/>
          <w:lang w:val="uk-UA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D87504">
        <w:rPr>
          <w:rFonts w:ascii="Times New Roman" w:hAnsi="Times New Roman"/>
          <w:sz w:val="28"/>
          <w:szCs w:val="28"/>
          <w:vertAlign w:val="subscript"/>
          <w:lang w:val="en-US"/>
        </w:rPr>
        <w:t>ν</w:t>
      </w:r>
      <w:r w:rsidRPr="00C57012">
        <w:rPr>
          <w:rFonts w:ascii="Times New Roman" w:hAnsi="Times New Roman"/>
          <w:sz w:val="28"/>
          <w:szCs w:val="28"/>
          <w:lang w:val="uk-UA"/>
        </w:rPr>
        <w:t xml:space="preserve">  +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D87504">
        <w:rPr>
          <w:rFonts w:ascii="Times New Roman" w:hAnsi="Times New Roman"/>
          <w:sz w:val="28"/>
          <w:szCs w:val="28"/>
          <w:vertAlign w:val="subscript"/>
          <w:lang w:val="en-US"/>
        </w:rPr>
        <w:t>r</w:t>
      </w:r>
    </w:p>
    <w:p w:rsidR="00D17297" w:rsidRDefault="00D17297" w:rsidP="00936F3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 хвильову функцію – у вигляді похідної хвильових функцій, що описує ці три види руху</w:t>
      </w:r>
    </w:p>
    <w:p w:rsidR="00D17297" w:rsidRDefault="00D17297" w:rsidP="00936F38">
      <w:pPr>
        <w:pStyle w:val="a3"/>
        <w:ind w:left="0"/>
        <w:rPr>
          <w:rFonts w:ascii="Times New Roman" w:hAnsi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Ψ = ψ</w:t>
      </w:r>
      <w:r w:rsidRPr="00D87504">
        <w:rPr>
          <w:rFonts w:ascii="Times New Roman" w:hAnsi="Times New Roman"/>
          <w:sz w:val="28"/>
          <w:szCs w:val="28"/>
          <w:vertAlign w:val="subscript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>*ψ</w:t>
      </w:r>
      <w:r w:rsidRPr="00D87504">
        <w:rPr>
          <w:rFonts w:ascii="Times New Roman" w:hAnsi="Times New Roman"/>
          <w:sz w:val="28"/>
          <w:szCs w:val="28"/>
          <w:vertAlign w:val="subscript"/>
          <w:lang w:val="uk-UA"/>
        </w:rPr>
        <w:t>ν</w:t>
      </w:r>
      <w:r>
        <w:rPr>
          <w:rFonts w:ascii="Times New Roman" w:hAnsi="Times New Roman"/>
          <w:sz w:val="28"/>
          <w:szCs w:val="28"/>
          <w:lang w:val="uk-UA"/>
        </w:rPr>
        <w:t>*ψ</w:t>
      </w:r>
      <w:r w:rsidRPr="00D87504">
        <w:rPr>
          <w:rFonts w:ascii="Times New Roman" w:hAnsi="Times New Roman"/>
          <w:sz w:val="28"/>
          <w:szCs w:val="28"/>
          <w:vertAlign w:val="subscript"/>
          <w:lang w:val="en-US"/>
        </w:rPr>
        <w:t>r</w:t>
      </w:r>
    </w:p>
    <w:p w:rsidR="00D17297" w:rsidRDefault="00D17297" w:rsidP="00936F38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 w:rsidRPr="00936F38">
        <w:rPr>
          <w:rFonts w:ascii="Times New Roman" w:hAnsi="Times New Roman"/>
          <w:sz w:val="28"/>
          <w:szCs w:val="28"/>
          <w:lang w:val="uk-UA"/>
        </w:rPr>
        <w:t>Оскільки швидкість руху важких ядер</w:t>
      </w:r>
      <w:r>
        <w:rPr>
          <w:rFonts w:ascii="Times New Roman" w:hAnsi="Times New Roman"/>
          <w:sz w:val="28"/>
          <w:szCs w:val="28"/>
          <w:lang w:val="uk-UA"/>
        </w:rPr>
        <w:t xml:space="preserve"> на багато менше швидкості руху</w:t>
      </w:r>
    </w:p>
    <w:p w:rsidR="00D17297" w:rsidRPr="00936F38" w:rsidRDefault="00D17297" w:rsidP="00936F38">
      <w:pPr>
        <w:ind w:firstLine="0"/>
        <w:rPr>
          <w:rFonts w:ascii="Times New Roman" w:hAnsi="Times New Roman"/>
          <w:sz w:val="28"/>
          <w:szCs w:val="28"/>
          <w:lang w:val="uk-UA"/>
        </w:rPr>
      </w:pPr>
      <w:r w:rsidRPr="00936F38">
        <w:rPr>
          <w:rFonts w:ascii="Times New Roman" w:hAnsi="Times New Roman"/>
          <w:sz w:val="28"/>
          <w:szCs w:val="28"/>
          <w:lang w:val="uk-UA"/>
        </w:rPr>
        <w:t xml:space="preserve">легких електронів, то у кожний даний момент часу наближено можна розглядати рух електронів у полі нерухомих ядер. При </w:t>
      </w:r>
      <w:r w:rsidRPr="00936F38">
        <w:rPr>
          <w:rFonts w:ascii="Times New Roman" w:hAnsi="Times New Roman"/>
          <w:sz w:val="28"/>
          <w:szCs w:val="28"/>
          <w:lang w:val="en-US"/>
        </w:rPr>
        <w:t>R</w:t>
      </w:r>
      <w:r w:rsidRPr="00936F38">
        <w:rPr>
          <w:rFonts w:ascii="Times New Roman" w:hAnsi="Times New Roman"/>
          <w:sz w:val="28"/>
          <w:szCs w:val="28"/>
          <w:lang w:val="uk-UA"/>
        </w:rPr>
        <w:t>→∞ атоми не взаємодіють. По мірі зближення починається перекривання хвильових функцій атомів, при цьому притягання переважає над відштовхуванням і відбувається утворення молекули.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</w:p>
    <w:p w:rsidR="00D17297" w:rsidRDefault="00D17297" w:rsidP="00936F38">
      <w:pPr>
        <w:pStyle w:val="a3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D17297" w:rsidRDefault="00D17297" w:rsidP="00936F38">
      <w:pPr>
        <w:pStyle w:val="a3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D17297" w:rsidRDefault="00D17297" w:rsidP="00936F38">
      <w:pPr>
        <w:pStyle w:val="a3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D17297" w:rsidRDefault="00D17297" w:rsidP="00936F38">
      <w:pPr>
        <w:pStyle w:val="a3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D17297" w:rsidRDefault="00822ED2" w:rsidP="00936F38">
      <w:pPr>
        <w:pStyle w:val="a3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822ED2">
        <w:rPr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7" o:spid="_x0000_s1026" type="#_x0000_t75" style="position:absolute;left:0;text-align:left;margin-left:0;margin-top:0;width:181.85pt;height:228.75pt;z-index:2;visibility:visible;mso-position-horizontal:left;mso-position-horizontal-relative:margin;mso-position-vertical:top;mso-position-vertical-relative:margin">
            <v:imagedata r:id="rId5" o:title=""/>
            <w10:wrap type="square" anchorx="margin" anchory="margin"/>
          </v:shape>
        </w:pict>
      </w:r>
      <w:r w:rsidR="00D17297">
        <w:rPr>
          <w:rFonts w:ascii="Times New Roman" w:hAnsi="Times New Roman"/>
          <w:sz w:val="28"/>
          <w:szCs w:val="28"/>
          <w:lang w:val="uk-UA"/>
        </w:rPr>
        <w:t xml:space="preserve">          При </w:t>
      </w:r>
      <w:r w:rsidR="00D17297">
        <w:rPr>
          <w:rFonts w:ascii="Times New Roman" w:hAnsi="Times New Roman"/>
          <w:sz w:val="28"/>
          <w:szCs w:val="28"/>
          <w:lang w:val="en-US"/>
        </w:rPr>
        <w:t>R</w:t>
      </w:r>
      <w:r w:rsidR="00D17297" w:rsidRPr="008A2D67">
        <w:rPr>
          <w:rFonts w:ascii="Times New Roman" w:hAnsi="Times New Roman"/>
          <w:sz w:val="28"/>
          <w:szCs w:val="28"/>
          <w:lang w:val="uk-UA"/>
        </w:rPr>
        <w:t>=</w:t>
      </w:r>
      <w:r w:rsidR="00D17297">
        <w:rPr>
          <w:rFonts w:ascii="Times New Roman" w:hAnsi="Times New Roman"/>
          <w:sz w:val="28"/>
          <w:szCs w:val="28"/>
          <w:lang w:val="en-US"/>
        </w:rPr>
        <w:t>R</w:t>
      </w:r>
      <w:r w:rsidR="00D17297" w:rsidRPr="008A2D67"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 w:rsidR="00D17297">
        <w:rPr>
          <w:rFonts w:ascii="Times New Roman" w:hAnsi="Times New Roman"/>
          <w:sz w:val="28"/>
          <w:szCs w:val="28"/>
          <w:lang w:val="uk-UA"/>
        </w:rPr>
        <w:t xml:space="preserve"> потенціальна крива двохатомної молекули має мінімум, що відповідає рівноважному стану молекули з енергією </w:t>
      </w:r>
      <w:r w:rsidR="00D17297">
        <w:rPr>
          <w:rFonts w:ascii="Times New Roman" w:hAnsi="Times New Roman"/>
          <w:sz w:val="28"/>
          <w:szCs w:val="28"/>
          <w:lang w:val="en-US"/>
        </w:rPr>
        <w:t>E</w:t>
      </w:r>
      <w:r w:rsidR="00D17297" w:rsidRPr="00CB191E">
        <w:rPr>
          <w:rFonts w:ascii="Times New Roman" w:hAnsi="Times New Roman"/>
          <w:sz w:val="28"/>
          <w:szCs w:val="28"/>
          <w:lang w:val="uk-UA"/>
        </w:rPr>
        <w:t>(</w:t>
      </w:r>
      <w:r w:rsidR="00D17297">
        <w:rPr>
          <w:rFonts w:ascii="Times New Roman" w:hAnsi="Times New Roman"/>
          <w:sz w:val="28"/>
          <w:szCs w:val="28"/>
          <w:lang w:val="en-US"/>
        </w:rPr>
        <w:t>R</w:t>
      </w:r>
      <w:r w:rsidR="00D17297" w:rsidRPr="008A2D67"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 w:rsidR="00D17297" w:rsidRPr="00CB191E">
        <w:rPr>
          <w:rFonts w:ascii="Times New Roman" w:hAnsi="Times New Roman"/>
          <w:sz w:val="28"/>
          <w:szCs w:val="28"/>
          <w:lang w:val="uk-UA"/>
        </w:rPr>
        <w:t>).</w:t>
      </w:r>
      <w:r w:rsidR="00D17297">
        <w:rPr>
          <w:rFonts w:ascii="Times New Roman" w:hAnsi="Times New Roman"/>
          <w:sz w:val="28"/>
          <w:szCs w:val="28"/>
          <w:lang w:val="uk-UA"/>
        </w:rPr>
        <w:t xml:space="preserve"> При подальшому зближенні внаслідок принципу Паулі різко зростає міжатомне відштовхування.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Різниця між сумарною енергією не взаємодіючих атомів ∑ Е</w:t>
      </w:r>
      <w:r w:rsidRPr="00CB191E">
        <w:rPr>
          <w:rFonts w:ascii="Times New Roman" w:hAnsi="Times New Roman"/>
          <w:sz w:val="28"/>
          <w:szCs w:val="28"/>
          <w:vertAlign w:val="subscript"/>
          <w:lang w:val="uk-UA"/>
        </w:rPr>
        <w:t>ат</w:t>
      </w:r>
      <w:r w:rsidRPr="00CB19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4Е(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CB191E"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/>
          <w:sz w:val="28"/>
          <w:szCs w:val="28"/>
          <w:lang w:val="uk-UA"/>
        </w:rPr>
        <w:t xml:space="preserve">) називають енергією хімічного зв’язку або енергією дисоціації молекули, відрахованої від мінімуму потенціальної кривої та позначають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CB191E"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 глибина потенціальної ями ).</w:t>
      </w:r>
    </w:p>
    <w:p w:rsidR="00D17297" w:rsidRPr="00E34994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Pr="00CB191E"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= ∑</w:t>
      </w:r>
      <w:r w:rsidRPr="00CB19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CB191E">
        <w:rPr>
          <w:rFonts w:ascii="Times New Roman" w:hAnsi="Times New Roman"/>
          <w:sz w:val="28"/>
          <w:szCs w:val="28"/>
          <w:vertAlign w:val="subscript"/>
          <w:lang w:val="uk-UA"/>
        </w:rPr>
        <w:t>ат</w:t>
      </w:r>
      <w:r>
        <w:rPr>
          <w:rFonts w:ascii="Times New Roman" w:hAnsi="Times New Roman"/>
          <w:sz w:val="28"/>
          <w:szCs w:val="28"/>
          <w:lang w:val="uk-UA"/>
        </w:rPr>
        <w:t xml:space="preserve"> - Е(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CB191E"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E349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E34994">
        <w:rPr>
          <w:rFonts w:ascii="Times New Roman" w:hAnsi="Times New Roman"/>
          <w:sz w:val="28"/>
          <w:szCs w:val="28"/>
          <w:vertAlign w:val="subscript"/>
          <w:lang w:val="uk-UA"/>
        </w:rPr>
        <w:t>(</w:t>
      </w:r>
      <w:r w:rsidRPr="00CB191E">
        <w:rPr>
          <w:rFonts w:ascii="Times New Roman" w:hAnsi="Times New Roman"/>
          <w:sz w:val="28"/>
          <w:szCs w:val="28"/>
          <w:vertAlign w:val="subscript"/>
          <w:lang w:val="uk-UA"/>
        </w:rPr>
        <w:t>∞</w:t>
      </w:r>
      <w:r w:rsidRPr="00E34994">
        <w:rPr>
          <w:rFonts w:ascii="Times New Roman" w:hAnsi="Times New Roman"/>
          <w:sz w:val="28"/>
          <w:szCs w:val="28"/>
          <w:vertAlign w:val="subscript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4994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Е(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CB191E"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багатоатомної молекули Е є функцією вже не однієї, а       просторових координат, що описують взаємне розміщення молекул та її можна подати у вигляді багатомірної поверхні. Мінімум на такій потенціальній поверхні відповідає певному відносному розміщенню ядер у просторі – рівноважній конфігурації молекули.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потенціальна поверхня має декілька мінімумів, то для молекули можливі декілька ізомерів, що відрізняються параметрами рівноважної конфігурації та енергій.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мінімуму на потенціальній поверхні нема, дана система нестабільна, при будь-якому розміщенню ядер вона розпадається на не взаємодіючі атоми. Таким чином молекула – це фізично стійка система з декількох ядер та електронів, стан якої описується потенціальною кривою (поверхнею з мінімумом).</w:t>
      </w:r>
    </w:p>
    <w:p w:rsidR="00D17297" w:rsidRDefault="00D17297" w:rsidP="00936F38">
      <w:pPr>
        <w:pStyle w:val="a3"/>
        <w:numPr>
          <w:ilvl w:val="0"/>
          <w:numId w:val="7"/>
        </w:numPr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МВЗ (метод валентних зв’язків) передбачає, що молекула складається з атомів, і для пояснення електронної будови молекули застосовуються орбіталі, що складають її атоми історично. ВЗ – метод походить з робіт Гайтлера та Лондона, в яких було вирішено рівняння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Шредінгера для молекули водню. Хвильву функцію Гайтлер та Лондон склали у вигляді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Ψ = Х</w:t>
      </w:r>
      <w:r w:rsidRPr="00C532ED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(1)Х</w:t>
      </w:r>
      <w:r w:rsidRPr="00C532ED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(2) + Х</w:t>
      </w:r>
      <w:r w:rsidRPr="00C532ED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(2)Х</w:t>
      </w:r>
      <w:r w:rsidRPr="00C532ED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(1)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Лінійною комбінацією похідних атомних орбіталей електрона 1 у полі першого ядра Х</w:t>
      </w:r>
      <w:r w:rsidRPr="00C532ED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(1) та електрона 2 у  полі другого ядра Х</w:t>
      </w:r>
      <w:r w:rsidRPr="00C532ED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(2), і ( в силу тотожності та   нерозрізненості електрони (1) та (2) можна поміняти місцями) електрона 2 у полі першого ядра Х</w:t>
      </w:r>
      <w:r w:rsidRPr="00C532ED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(2) та електрона 1 у полі другого ядра Х</w:t>
      </w:r>
      <w:r w:rsidRPr="00C532ED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(1).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 цьому виявилось, що в області між ядрами у молекулі Н</w:t>
      </w:r>
      <w:r w:rsidRPr="00DE4FEF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електронна густина  вища, ніж просте накладання електронної густини атомів.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Ця підвищена густина електронного заряду між ядрами втримує їх разом, оскільки перебування двох електронів у полі двох ядер енергетично вигідніше  знаходження кожного з них у полі одного ядра. Пара електронів, яка стала загальною двом ядрам, обумовлює хімічний зв'язок у молекулі.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 як функція Ψ Гайтлера-Лондона симетрична, то з принципу Паулі слідує, що утворення молекули Н</w:t>
      </w:r>
      <w:r w:rsidRPr="00DE4FEF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такою функцією можливе тільки, якщо спіни електронів антипаралельні. Повна хвильова функція Ψ</w:t>
      </w:r>
      <w:r w:rsidRPr="005503C8">
        <w:rPr>
          <w:rFonts w:ascii="Times New Roman" w:hAnsi="Times New Roman"/>
          <w:sz w:val="28"/>
          <w:szCs w:val="28"/>
          <w:vertAlign w:val="subscript"/>
          <w:lang w:val="uk-UA"/>
        </w:rPr>
        <w:t>мол</w:t>
      </w:r>
      <w:r>
        <w:rPr>
          <w:rFonts w:ascii="Times New Roman" w:hAnsi="Times New Roman"/>
          <w:sz w:val="28"/>
          <w:szCs w:val="28"/>
          <w:lang w:val="uk-UA"/>
        </w:rPr>
        <w:t>, враховуюча ще й спіни електронів, буде при цьому антисиметричною по відношенню до перестановки електронів.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два атоми мають електрони з паралельними спінами, то система повинна описуватись іншою координатною хвильовою функцією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Ψ = Х</w:t>
      </w:r>
      <w:r w:rsidRPr="00C532ED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(1)Х</w:t>
      </w:r>
      <w:r w:rsidRPr="00C532ED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(2) - Х</w:t>
      </w:r>
      <w:r w:rsidRPr="00C532ED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(2)Х</w:t>
      </w:r>
      <w:r w:rsidRPr="00C532ED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(1)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 при цьому електронна густина між ядрами знижена, внаслідок чого виникає відштовхувальний стан, молекула Н</w:t>
      </w:r>
      <w:r w:rsidRPr="00DE4FEF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не утворюється. 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Обмін електронами з паралельними спінами приводить до відштовхування – обмінне відштовхування.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Обмін електронами з антипаралельними спінами приводить до притягання.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Використовують вираз «обмінні сили» відштовхування та притягання. Результати робіт </w:t>
      </w:r>
      <w:r w:rsidR="00220088" w:rsidRPr="00220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Гайтлера</w:t>
      </w:r>
      <w:r w:rsidR="00220088" w:rsidRPr="00220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та Лондона були узагальнені та розповсюджені на багатоатомні молекули у ВЗ-методі, у якому передбачається, що:</w:t>
      </w:r>
    </w:p>
    <w:p w:rsidR="00D17297" w:rsidRDefault="00D17297" w:rsidP="00936F38">
      <w:pPr>
        <w:pStyle w:val="a3"/>
        <w:numPr>
          <w:ilvl w:val="0"/>
          <w:numId w:val="3"/>
        </w:numPr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Хімічний зв'язок утворюється парою електронів з антипаралельними спінами, локалізований між двома атомами ( теорія локалізованих пар).</w:t>
      </w:r>
    </w:p>
    <w:p w:rsidR="00D17297" w:rsidRDefault="00D17297" w:rsidP="00936F38">
      <w:pPr>
        <w:pStyle w:val="a3"/>
        <w:numPr>
          <w:ilvl w:val="0"/>
          <w:numId w:val="3"/>
        </w:numPr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Число зв’язків, які утворюються даним атомом з іншими атомами (валентність) дорівнює числу неспарених електронів зовнішньої електронної оболонки в основному та збудженому станах.</w:t>
      </w:r>
    </w:p>
    <w:p w:rsidR="00D17297" w:rsidRDefault="00D17297" w:rsidP="00936F38">
      <w:pPr>
        <w:pStyle w:val="a3"/>
        <w:numPr>
          <w:ilvl w:val="0"/>
          <w:numId w:val="3"/>
        </w:numPr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Просторова орієнтація валентності визначається ортогональністю атомних орбіталей центрального атома, що бере участь в утворенні зв’язку, наприклад, р</w:t>
      </w:r>
      <w:r w:rsidRPr="00A03E93">
        <w:rPr>
          <w:rFonts w:ascii="Times New Roman" w:hAnsi="Times New Roman"/>
          <w:sz w:val="28"/>
          <w:szCs w:val="28"/>
          <w:vertAlign w:val="subscript"/>
          <w:lang w:val="uk-UA"/>
        </w:rPr>
        <w:t>х</w:t>
      </w:r>
      <w:r>
        <w:rPr>
          <w:rFonts w:ascii="Times New Roman" w:hAnsi="Times New Roman"/>
          <w:sz w:val="28"/>
          <w:szCs w:val="28"/>
          <w:lang w:val="uk-UA"/>
        </w:rPr>
        <w:t xml:space="preserve"> та р</w:t>
      </w:r>
      <w:r w:rsidRPr="00A03E93">
        <w:rPr>
          <w:rFonts w:ascii="Times New Roman" w:hAnsi="Times New Roman"/>
          <w:sz w:val="28"/>
          <w:szCs w:val="28"/>
          <w:vertAlign w:val="subscript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атомні орбіталі кисню взаємно перпендикулярні.</w:t>
      </w:r>
    </w:p>
    <w:p w:rsidR="00D17297" w:rsidRDefault="00D17297" w:rsidP="00936F38">
      <w:pPr>
        <w:pStyle w:val="a3"/>
        <w:numPr>
          <w:ilvl w:val="0"/>
          <w:numId w:val="3"/>
        </w:numPr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Адитивність енергії зв’язку та інших властивостей є наслідком локалізації пари електронів між двома атомами, що утворюють зв'язок: молекула розглядається як сума окремих зв’язків, звідси і властивості молекули – сума властивостей зв’язків. </w:t>
      </w:r>
    </w:p>
    <w:p w:rsidR="00D17297" w:rsidRDefault="00D17297" w:rsidP="00936F38">
      <w:pPr>
        <w:pStyle w:val="a3"/>
        <w:numPr>
          <w:ilvl w:val="0"/>
          <w:numId w:val="3"/>
        </w:numPr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Валентно-насичені молекули між собою хімічно сполучені за рахунок донорно-акцепторного механізму взаємодії. Така взаємодія обумовлена наявністю вакантної атомної орбіталі в одному з атомів акцептора та неподіленої пари електронів на атомній орбіталі одного з атомів молекули донора. Донорно-акцепторний зв'язок за своєю природою ковалентний, так як здійснюється парою електронів спільною для двох атомів.</w:t>
      </w:r>
    </w:p>
    <w:p w:rsidR="00D17297" w:rsidRDefault="00D17297" w:rsidP="00936F38">
      <w:pPr>
        <w:pStyle w:val="a3"/>
        <w:ind w:left="0" w:firstLine="85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17297" w:rsidRPr="00936F38" w:rsidRDefault="00D17297" w:rsidP="00936F38">
      <w:pPr>
        <w:pStyle w:val="a3"/>
        <w:ind w:left="0"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F38">
        <w:rPr>
          <w:rFonts w:ascii="Times New Roman" w:hAnsi="Times New Roman"/>
          <w:b/>
          <w:sz w:val="28"/>
          <w:szCs w:val="28"/>
          <w:lang w:val="uk-UA"/>
        </w:rPr>
        <w:t>Недоліки МВЗ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Просто наближення локалізованих пар невзмозі пояснити:</w:t>
      </w:r>
    </w:p>
    <w:p w:rsidR="00D17297" w:rsidRDefault="00D17297" w:rsidP="00936F38">
      <w:pPr>
        <w:pStyle w:val="a3"/>
        <w:numPr>
          <w:ilvl w:val="0"/>
          <w:numId w:val="5"/>
        </w:numPr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Гібридизацію атомних орбіталей;</w:t>
      </w:r>
    </w:p>
    <w:p w:rsidR="00D17297" w:rsidRDefault="00D17297" w:rsidP="00936F38">
      <w:pPr>
        <w:pStyle w:val="a3"/>
        <w:numPr>
          <w:ilvl w:val="0"/>
          <w:numId w:val="5"/>
        </w:numPr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Утворення хімічних сполук інертних газів з галогенами (Хе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9A273D">
        <w:rPr>
          <w:rFonts w:ascii="Times New Roman" w:hAnsi="Times New Roman"/>
          <w:sz w:val="28"/>
          <w:szCs w:val="28"/>
          <w:vertAlign w:val="subscript"/>
        </w:rPr>
        <w:t>6</w:t>
      </w:r>
      <w:r w:rsidRPr="009A273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XeOF</w:t>
      </w:r>
      <w:r w:rsidRPr="009A273D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D17297" w:rsidRPr="00936F38" w:rsidRDefault="00D17297" w:rsidP="00936F38">
      <w:pPr>
        <w:pStyle w:val="a3"/>
        <w:numPr>
          <w:ilvl w:val="0"/>
          <w:numId w:val="5"/>
        </w:numPr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Структуру сендвічевих сполук, таких як феррацен</w:t>
      </w:r>
    </w:p>
    <w:p w:rsidR="00D17297" w:rsidRPr="00936F38" w:rsidRDefault="00C5011D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822ED2"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Рисунок 13" o:spid="_x0000_i1025" type="#_x0000_t75" style="width:53.25pt;height:110.25pt;visibility:visible">
            <v:imagedata r:id="rId6" o:title=""/>
          </v:shape>
        </w:pict>
      </w:r>
    </w:p>
    <w:p w:rsidR="00D17297" w:rsidRDefault="00D17297" w:rsidP="00936F38">
      <w:pPr>
        <w:pStyle w:val="a3"/>
        <w:numPr>
          <w:ilvl w:val="0"/>
          <w:numId w:val="5"/>
        </w:numPr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Геометрію рівноважних конфігурацій ряду молекул, наприклад відмінність у конфігураціях </w:t>
      </w:r>
      <w:r>
        <w:rPr>
          <w:rFonts w:ascii="Times New Roman" w:hAnsi="Times New Roman"/>
          <w:sz w:val="28"/>
          <w:szCs w:val="28"/>
          <w:lang w:val="en-US"/>
        </w:rPr>
        <w:t>LiO</w:t>
      </w:r>
      <w:r w:rsidRPr="008B5AA2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8B5A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8B5A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8B5AA2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17297" w:rsidRDefault="00D17297" w:rsidP="00936F38">
      <w:pPr>
        <w:pStyle w:val="a3"/>
        <w:numPr>
          <w:ilvl w:val="0"/>
          <w:numId w:val="5"/>
        </w:numPr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Хімічний зв'язок у молекулах з  браком електронів, наприклад у дибо рані В</w:t>
      </w:r>
      <w:r w:rsidRPr="008B5AA2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8B5AA2">
        <w:rPr>
          <w:rFonts w:ascii="Times New Roman" w:hAnsi="Times New Roman"/>
          <w:sz w:val="28"/>
          <w:szCs w:val="28"/>
          <w:vertAlign w:val="subscript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,  де 12 електронів забезпечують за схемою парних взаємодій: 8 зв’язків. </w:t>
      </w:r>
    </w:p>
    <w:p w:rsidR="00D17297" w:rsidRDefault="00C5011D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822ED2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" o:spid="_x0000_i1026" type="#_x0000_t75" style="width:123pt;height:78pt;visibility:visible">
            <v:imagedata r:id="rId7" o:title=""/>
          </v:shape>
        </w:pict>
      </w:r>
    </w:p>
    <w:p w:rsidR="00D17297" w:rsidRDefault="00D17297" w:rsidP="00936F38">
      <w:pPr>
        <w:pStyle w:val="a3"/>
        <w:numPr>
          <w:ilvl w:val="0"/>
          <w:numId w:val="5"/>
        </w:numPr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Ланцюги та званих спряжених зв’язків –С=С-С=С-С= та структуру та характер зв’язку у молекулах ароматичних сполук (бензолу та його похідних).</w:t>
      </w:r>
    </w:p>
    <w:p w:rsidR="00D17297" w:rsidRPr="007A549B" w:rsidRDefault="00D17297" w:rsidP="00936F38">
      <w:pPr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D17297" w:rsidRPr="00936F38" w:rsidRDefault="00D17297" w:rsidP="00936F38">
      <w:pPr>
        <w:pStyle w:val="a3"/>
        <w:ind w:left="0" w:firstLine="851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936F38">
        <w:rPr>
          <w:rFonts w:ascii="Times New Roman" w:hAnsi="Times New Roman"/>
          <w:i/>
          <w:sz w:val="28"/>
          <w:szCs w:val="28"/>
          <w:lang w:val="uk-UA"/>
        </w:rPr>
        <w:t>Доповнення до до п.2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Наближення Борна-Оппенгеймера – варіація адіабатичного наближення рівняння Шредінгера у квантовій мехінаці. Метод аналізу молекулярних схем.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Маса ядра значно перевищує масу електрона, внаслідок чого швидкість руху ядер мала по відношенню до швидкості руху електрона. В результаті повільно рухаючися ядра утворюють електростатичне поле, в якому з набагато більшою швидкістю рухаються електрони, що встигають під лаштуватися до будь-якої зміни координат ядер. Тому у наближенні вважають ядра фіксованими та розглядають тільки рух електрону. Мовою квантової механіки це еквівалентно припущенню, що повна хвильова функція молекули може бути виражена у вигляді похідної електронної та ядерної функцій:</w:t>
      </w:r>
    </w:p>
    <w:p w:rsidR="00D17297" w:rsidRDefault="00D17297" w:rsidP="00936F38">
      <w:pPr>
        <w:pStyle w:val="a3"/>
        <w:ind w:left="0" w:firstLine="85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Ψ (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EA345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EA3455">
        <w:rPr>
          <w:rFonts w:ascii="Times New Roman" w:hAnsi="Times New Roman"/>
          <w:sz w:val="28"/>
          <w:szCs w:val="28"/>
          <w:lang w:val="uk-UA"/>
        </w:rPr>
        <w:t xml:space="preserve"> = </w:t>
      </w:r>
      <w:r>
        <w:rPr>
          <w:rFonts w:ascii="Times New Roman" w:hAnsi="Times New Roman"/>
          <w:sz w:val="28"/>
          <w:szCs w:val="28"/>
          <w:lang w:val="uk-UA"/>
        </w:rPr>
        <w:t>Ψ</w:t>
      </w:r>
      <w:r w:rsidRPr="00EA3455">
        <w:rPr>
          <w:rFonts w:ascii="Times New Roman" w:hAnsi="Times New Roman"/>
          <w:sz w:val="28"/>
          <w:szCs w:val="28"/>
          <w:vertAlign w:val="subscript"/>
          <w:lang w:val="en-US"/>
        </w:rPr>
        <w:t>el</w:t>
      </w:r>
      <w:r w:rsidRPr="00EA3455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EA345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EA3455">
        <w:rPr>
          <w:rFonts w:ascii="Times New Roman" w:hAnsi="Times New Roman"/>
          <w:sz w:val="28"/>
          <w:szCs w:val="28"/>
          <w:lang w:val="uk-UA"/>
        </w:rPr>
        <w:t xml:space="preserve">)* </w:t>
      </w:r>
      <w:r>
        <w:rPr>
          <w:rFonts w:ascii="Times New Roman" w:hAnsi="Times New Roman"/>
          <w:sz w:val="28"/>
          <w:szCs w:val="28"/>
          <w:lang w:val="uk-UA"/>
        </w:rPr>
        <w:t>Ψ</w:t>
      </w:r>
      <w:r w:rsidRPr="00EA3455">
        <w:rPr>
          <w:rFonts w:ascii="Times New Roman" w:hAnsi="Times New Roman"/>
          <w:sz w:val="28"/>
          <w:szCs w:val="28"/>
          <w:vertAlign w:val="subscript"/>
          <w:lang w:val="uk-UA"/>
        </w:rPr>
        <w:t>пис</w:t>
      </w:r>
      <w:r w:rsidRPr="00EA3455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EA3455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(1)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Наближення Борна-Оппенгеймера є істотним для КХ. У цьому наближенні повна енергія молекули являє собою суму електронної енергії, обчисленої при фіксованій конфігурації ядер, та коливально-обертальної енергії ядер </w:t>
      </w:r>
    </w:p>
    <w:p w:rsidR="00D17297" w:rsidRPr="00E422A2" w:rsidRDefault="00D17297" w:rsidP="00936F38">
      <w:pPr>
        <w:pStyle w:val="a3"/>
        <w:ind w:left="0" w:firstLine="85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 = Е</w:t>
      </w:r>
      <w:r w:rsidRPr="00E6545E">
        <w:rPr>
          <w:rFonts w:ascii="Times New Roman" w:hAnsi="Times New Roman"/>
          <w:sz w:val="28"/>
          <w:szCs w:val="28"/>
          <w:vertAlign w:val="subscript"/>
          <w:lang w:val="en-US"/>
        </w:rPr>
        <w:t>el</w:t>
      </w:r>
      <w:r w:rsidRPr="00E422A2">
        <w:rPr>
          <w:rFonts w:ascii="Times New Roman" w:hAnsi="Times New Roman"/>
          <w:sz w:val="28"/>
          <w:szCs w:val="28"/>
          <w:lang w:val="uk-UA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E422A2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пис           </w:t>
      </w:r>
      <w:r w:rsidRPr="00E422A2">
        <w:rPr>
          <w:rFonts w:ascii="Times New Roman" w:hAnsi="Times New Roman"/>
          <w:sz w:val="28"/>
          <w:szCs w:val="28"/>
          <w:lang w:val="uk-UA"/>
        </w:rPr>
        <w:t xml:space="preserve">           (2)</w:t>
      </w:r>
    </w:p>
    <w:p w:rsidR="00D17297" w:rsidRDefault="00D17297" w:rsidP="00137AAC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137AAC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 xml:space="preserve">івняння Шредінгера для молекули з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137AA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ядрами та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137AA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електронами та хвильовою функцією наближено має вигляд</w:t>
      </w:r>
    </w:p>
    <w:p w:rsidR="00D17297" w:rsidRPr="00E422A2" w:rsidRDefault="00D17297" w:rsidP="00137AAC">
      <w:pPr>
        <w:pStyle w:val="a3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FB1970">
        <w:rPr>
          <w:position w:val="-30"/>
          <w:lang w:val="uk-UA"/>
        </w:rPr>
        <w:object w:dxaOrig="10100" w:dyaOrig="760">
          <v:shape id="_x0000_i1027" type="#_x0000_t75" style="width:504.75pt;height:48pt" o:ole="">
            <v:imagedata r:id="rId8" o:title=""/>
          </v:shape>
          <o:OLEObject Type="Embed" ProgID="Equation.3" ShapeID="_x0000_i1027" DrawAspect="Content" ObjectID="_1661065283" r:id="rId9"/>
        </w:object>
      </w:r>
    </w:p>
    <w:p w:rsidR="00D17297" w:rsidRPr="00E6545E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ћ – стала Дірака (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E6545E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en-US"/>
        </w:rPr>
        <w:t>π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E6545E">
        <w:rPr>
          <w:rFonts w:ascii="Times New Roman" w:hAnsi="Times New Roman"/>
          <w:sz w:val="28"/>
          <w:szCs w:val="28"/>
          <w:vertAlign w:val="subscript"/>
        </w:rPr>
        <w:t>пис</w:t>
      </w:r>
      <w:r>
        <w:rPr>
          <w:rFonts w:ascii="Times New Roman" w:hAnsi="Times New Roman"/>
          <w:sz w:val="28"/>
          <w:szCs w:val="28"/>
        </w:rPr>
        <w:t>,</w:t>
      </w:r>
      <w:r w:rsidRPr="00E6545E">
        <w:rPr>
          <w:rFonts w:ascii="Times New Roman" w:hAnsi="Times New Roman"/>
          <w:sz w:val="28"/>
          <w:szCs w:val="28"/>
          <w:vertAlign w:val="subscript"/>
        </w:rPr>
        <w:t>пис</w:t>
      </w:r>
      <w:r w:rsidR="00A605C3">
        <w:rPr>
          <w:rFonts w:ascii="Times New Roman" w:hAnsi="Times New Roman"/>
          <w:sz w:val="28"/>
          <w:szCs w:val="28"/>
        </w:rPr>
        <w:t xml:space="preserve"> – енерг</w:t>
      </w:r>
      <w:r w:rsidR="00A605C3">
        <w:rPr>
          <w:rFonts w:ascii="Times New Roman" w:hAnsi="Times New Roman"/>
          <w:sz w:val="28"/>
          <w:szCs w:val="28"/>
          <w:lang w:val="uk-UA"/>
        </w:rPr>
        <w:t>і</w:t>
      </w:r>
      <w:r w:rsidR="00A605C3">
        <w:rPr>
          <w:rFonts w:ascii="Times New Roman" w:hAnsi="Times New Roman"/>
          <w:sz w:val="28"/>
          <w:szCs w:val="28"/>
        </w:rPr>
        <w:t>я в</w:t>
      </w:r>
      <w:r w:rsidR="00A605C3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дштовхування ядер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E6545E">
        <w:rPr>
          <w:rFonts w:ascii="Times New Roman" w:hAnsi="Times New Roman"/>
          <w:sz w:val="28"/>
          <w:szCs w:val="28"/>
          <w:vertAlign w:val="subscript"/>
          <w:lang w:val="uk-UA"/>
        </w:rPr>
        <w:t>пис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E6545E">
        <w:rPr>
          <w:rFonts w:ascii="Times New Roman" w:hAnsi="Times New Roman"/>
          <w:sz w:val="28"/>
          <w:szCs w:val="28"/>
          <w:vertAlign w:val="subscript"/>
          <w:lang w:val="en-US"/>
        </w:rPr>
        <w:t>el</w:t>
      </w:r>
      <w:r>
        <w:rPr>
          <w:rFonts w:ascii="Times New Roman" w:hAnsi="Times New Roman"/>
          <w:sz w:val="28"/>
          <w:szCs w:val="28"/>
          <w:lang w:val="uk-UA"/>
        </w:rPr>
        <w:t xml:space="preserve"> – енергія притягання електронів до ядер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E6545E">
        <w:rPr>
          <w:rFonts w:ascii="Times New Roman" w:hAnsi="Times New Roman"/>
          <w:sz w:val="28"/>
          <w:szCs w:val="28"/>
          <w:vertAlign w:val="subscript"/>
          <w:lang w:val="en-US"/>
        </w:rPr>
        <w:t>el</w:t>
      </w:r>
      <w:r w:rsidRPr="00E6545E">
        <w:rPr>
          <w:rFonts w:ascii="Times New Roman" w:hAnsi="Times New Roman"/>
          <w:sz w:val="28"/>
          <w:szCs w:val="28"/>
          <w:lang w:val="uk-UA"/>
        </w:rPr>
        <w:t>,</w:t>
      </w:r>
      <w:r w:rsidRPr="00E6545E">
        <w:rPr>
          <w:rFonts w:ascii="Times New Roman" w:hAnsi="Times New Roman"/>
          <w:sz w:val="28"/>
          <w:szCs w:val="28"/>
          <w:vertAlign w:val="subscript"/>
          <w:lang w:val="en-US"/>
        </w:rPr>
        <w:t>el</w:t>
      </w:r>
      <w:r w:rsidRPr="00E6545E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енергія відштовхування електронів</w:t>
      </w:r>
      <w:r w:rsidRPr="00E6545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E422A2">
        <w:rPr>
          <w:position w:val="-30"/>
          <w:lang w:val="uk-UA"/>
        </w:rPr>
        <w:object w:dxaOrig="4300" w:dyaOrig="720">
          <v:shape id="_x0000_i1028" type="#_x0000_t75" style="width:215.25pt;height:45pt" o:ole="">
            <v:imagedata r:id="rId10" o:title=""/>
          </v:shape>
          <o:OLEObject Type="Embed" ProgID="Equation.3" ShapeID="_x0000_i1028" DrawAspect="Content" ObjectID="_1661065284" r:id="rId11"/>
        </w:objec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5940E6">
        <w:rPr>
          <w:rFonts w:ascii="Times New Roman" w:hAnsi="Times New Roman"/>
          <w:position w:val="-30"/>
          <w:sz w:val="28"/>
          <w:szCs w:val="28"/>
          <w:lang w:val="uk-UA"/>
        </w:rPr>
        <w:object w:dxaOrig="2480" w:dyaOrig="720">
          <v:shape id="_x0000_i1029" type="#_x0000_t75" style="width:123pt;height:36pt" o:ole="">
            <v:imagedata r:id="rId12" o:title=""/>
          </v:shape>
          <o:OLEObject Type="Embed" ProgID="Equation.3" ShapeID="_x0000_i1029" DrawAspect="Content" ObjectID="_1661065285" r:id="rId13"/>
        </w:object>
      </w:r>
    </w:p>
    <w:p w:rsidR="00D17297" w:rsidRPr="001A389D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Електронна функція Ψ(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1A389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1A389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визначається як власна функція оператора Н</w:t>
      </w:r>
      <w:r w:rsidRPr="0076459B">
        <w:rPr>
          <w:rFonts w:ascii="Times New Roman" w:hAnsi="Times New Roman"/>
          <w:sz w:val="28"/>
          <w:szCs w:val="28"/>
          <w:vertAlign w:val="subscript"/>
          <w:lang w:val="en-US"/>
        </w:rPr>
        <w:t>el</w:t>
      </w:r>
      <w:r w:rsidRPr="001A389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17297" w:rsidRPr="00E34994" w:rsidRDefault="00D17297" w:rsidP="00936F38">
      <w:pPr>
        <w:pStyle w:val="a3"/>
        <w:ind w:left="0" w:firstLine="85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r w:rsidRPr="0076459B">
        <w:rPr>
          <w:rFonts w:ascii="Times New Roman" w:hAnsi="Times New Roman"/>
          <w:sz w:val="28"/>
          <w:szCs w:val="28"/>
          <w:vertAlign w:val="subscript"/>
          <w:lang w:val="en-US"/>
        </w:rPr>
        <w:t>el</w:t>
      </w:r>
      <w:r w:rsidRPr="007645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Ψ</w:t>
      </w:r>
      <w:r w:rsidRPr="0076459B">
        <w:rPr>
          <w:rFonts w:ascii="Times New Roman" w:hAnsi="Times New Roman"/>
          <w:sz w:val="28"/>
          <w:szCs w:val="28"/>
          <w:vertAlign w:val="subscript"/>
          <w:lang w:val="en-US"/>
        </w:rPr>
        <w:t>el</w:t>
      </w:r>
      <w:r w:rsidRPr="00E34994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E3499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E34994">
        <w:rPr>
          <w:rFonts w:ascii="Times New Roman" w:hAnsi="Times New Roman"/>
          <w:sz w:val="28"/>
          <w:szCs w:val="28"/>
          <w:lang w:val="uk-UA"/>
        </w:rPr>
        <w:t xml:space="preserve">) =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76459B">
        <w:rPr>
          <w:rFonts w:ascii="Times New Roman" w:hAnsi="Times New Roman"/>
          <w:sz w:val="28"/>
          <w:szCs w:val="28"/>
          <w:vertAlign w:val="subscript"/>
          <w:lang w:val="en-US"/>
        </w:rPr>
        <w:t>el</w:t>
      </w:r>
      <w:r w:rsidRPr="007645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Ψ</w:t>
      </w:r>
      <w:r w:rsidRPr="0076459B">
        <w:rPr>
          <w:rFonts w:ascii="Times New Roman" w:hAnsi="Times New Roman"/>
          <w:sz w:val="28"/>
          <w:szCs w:val="28"/>
          <w:vertAlign w:val="subscript"/>
          <w:lang w:val="en-US"/>
        </w:rPr>
        <w:t>el</w:t>
      </w:r>
      <w:r w:rsidRPr="00E34994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E3499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E34994">
        <w:rPr>
          <w:rFonts w:ascii="Times New Roman" w:hAnsi="Times New Roman"/>
          <w:sz w:val="28"/>
          <w:szCs w:val="28"/>
          <w:lang w:val="uk-UA"/>
        </w:rPr>
        <w:t>)                (4)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76459B">
        <w:rPr>
          <w:rFonts w:ascii="Times New Roman" w:hAnsi="Times New Roman"/>
          <w:sz w:val="28"/>
          <w:szCs w:val="28"/>
          <w:vertAlign w:val="subscript"/>
          <w:lang w:val="en-US"/>
        </w:rPr>
        <w:t>el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електронна енергія, обумовлена рухом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lang w:val="uk-UA"/>
        </w:rPr>
        <w:t xml:space="preserve"> електронів у полі</w:t>
      </w:r>
      <w:r w:rsidRPr="00A605C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lang w:val="uk-UA"/>
        </w:rPr>
        <w:t xml:space="preserve"> ядер молекули плюс енергія взаємодії між ядрами</w:t>
      </w:r>
      <w:r w:rsidRPr="00A605C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6459B">
        <w:rPr>
          <w:rFonts w:ascii="Times New Roman" w:hAnsi="Times New Roman"/>
          <w:sz w:val="28"/>
          <w:szCs w:val="28"/>
          <w:vertAlign w:val="subscript"/>
          <w:lang w:val="uk-UA"/>
        </w:rPr>
        <w:t>пис,пис</w:t>
      </w:r>
      <w:r>
        <w:rPr>
          <w:rFonts w:ascii="Times New Roman" w:hAnsi="Times New Roman"/>
          <w:sz w:val="28"/>
          <w:szCs w:val="28"/>
          <w:lang w:val="uk-UA"/>
        </w:rPr>
        <w:t xml:space="preserve">. Величину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76459B">
        <w:rPr>
          <w:rFonts w:ascii="Times New Roman" w:hAnsi="Times New Roman"/>
          <w:sz w:val="28"/>
          <w:szCs w:val="28"/>
          <w:vertAlign w:val="subscript"/>
          <w:lang w:val="en-US"/>
        </w:rPr>
        <w:t>el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називають адіабатичним електронним термом молекули або адіабатичним потенціалом. Враховуючи, що 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en-US"/>
        </w:rPr>
      </w:pPr>
      <w:r w:rsidRPr="001A3F80">
        <w:rPr>
          <w:rFonts w:ascii="Times New Roman" w:hAnsi="Times New Roman"/>
          <w:position w:val="-12"/>
          <w:sz w:val="28"/>
          <w:szCs w:val="28"/>
          <w:lang w:val="uk-UA"/>
        </w:rPr>
        <w:object w:dxaOrig="3500" w:dyaOrig="380">
          <v:shape id="_x0000_i1030" type="#_x0000_t75" style="width:257.25pt;height:27.75pt" o:ole="">
            <v:imagedata r:id="rId14" o:title=""/>
          </v:shape>
          <o:OLEObject Type="Embed" ProgID="Equation.3" ShapeID="_x0000_i1030" DrawAspect="Content" ObjectID="_1661065286" r:id="rId15"/>
        </w:object>
      </w:r>
    </w:p>
    <w:p w:rsidR="00D17297" w:rsidRPr="001A3F80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en-US"/>
        </w:rPr>
      </w:pPr>
      <w:r w:rsidRPr="001A3F80">
        <w:rPr>
          <w:rFonts w:ascii="Times New Roman" w:hAnsi="Times New Roman"/>
          <w:position w:val="-12"/>
          <w:sz w:val="28"/>
          <w:szCs w:val="28"/>
          <w:lang w:val="uk-UA"/>
        </w:rPr>
        <w:object w:dxaOrig="1920" w:dyaOrig="380">
          <v:shape id="_x0000_i1031" type="#_x0000_t75" style="width:141pt;height:27.75pt" o:ole="">
            <v:imagedata r:id="rId16" o:title=""/>
          </v:shape>
          <o:OLEObject Type="Embed" ProgID="Equation.3" ShapeID="_x0000_i1031" DrawAspect="Content" ObjectID="_1661065287" r:id="rId17"/>
        </w:object>
      </w:r>
    </w:p>
    <w:p w:rsidR="00D17297" w:rsidRDefault="00D17297" w:rsidP="00E34994">
      <w:pPr>
        <w:pStyle w:val="a3"/>
        <w:ind w:left="0" w:firstLine="85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рівняння 3 приймає вигляд</w:t>
      </w:r>
    </w:p>
    <w:p w:rsidR="00D17297" w:rsidRPr="00137AAC" w:rsidRDefault="00D17297" w:rsidP="00E34994">
      <w:pPr>
        <w:pStyle w:val="a3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137AAC">
        <w:rPr>
          <w:rFonts w:ascii="Times New Roman" w:hAnsi="Times New Roman"/>
          <w:position w:val="-30"/>
          <w:sz w:val="28"/>
          <w:szCs w:val="28"/>
          <w:lang w:val="en-US"/>
        </w:rPr>
        <w:object w:dxaOrig="14380" w:dyaOrig="720">
          <v:shape id="_x0000_i1032" type="#_x0000_t75" style="width:503.25pt;height:36pt" o:ole="">
            <v:imagedata r:id="rId18" o:title=""/>
          </v:shape>
          <o:OLEObject Type="Embed" ProgID="Equation.3" ShapeID="_x0000_i1032" DrawAspect="Content" ObjectID="_1661065288" r:id="rId19"/>
        </w:object>
      </w:r>
    </w:p>
    <w:p w:rsidR="00D17297" w:rsidRDefault="00D17297" w:rsidP="00936F38">
      <w:pPr>
        <w:ind w:firstLine="851"/>
        <w:rPr>
          <w:rFonts w:ascii="Times New Roman" w:hAnsi="Times New Roman"/>
          <w:sz w:val="28"/>
          <w:szCs w:val="28"/>
          <w:lang w:val="uk-UA"/>
        </w:rPr>
      </w:pPr>
      <w:r w:rsidRPr="00FB1970">
        <w:rPr>
          <w:rFonts w:ascii="Times New Roman" w:hAnsi="Times New Roman"/>
          <w:sz w:val="28"/>
          <w:szCs w:val="28"/>
          <w:lang w:val="uk-UA"/>
        </w:rPr>
        <w:t>нехтуючи виразом у перших круглих дужках отримуємо рівняння:</w:t>
      </w:r>
    </w:p>
    <w:p w:rsidR="00D17297" w:rsidRPr="00137AAC" w:rsidRDefault="00D17297" w:rsidP="00137AAC">
      <w:pPr>
        <w:ind w:firstLine="851"/>
        <w:rPr>
          <w:rFonts w:ascii="Times New Roman" w:hAnsi="Times New Roman"/>
          <w:sz w:val="28"/>
          <w:szCs w:val="28"/>
          <w:lang w:val="uk-UA"/>
        </w:rPr>
      </w:pPr>
      <w:r w:rsidRPr="005940E6">
        <w:rPr>
          <w:rFonts w:ascii="Times New Roman" w:hAnsi="Times New Roman"/>
          <w:position w:val="-30"/>
          <w:sz w:val="28"/>
          <w:szCs w:val="28"/>
          <w:lang w:val="uk-UA"/>
        </w:rPr>
        <w:object w:dxaOrig="5120" w:dyaOrig="720">
          <v:shape id="_x0000_i1033" type="#_x0000_t75" style="width:324.75pt;height:45pt" o:ole="">
            <v:imagedata r:id="rId20" o:title=""/>
          </v:shape>
          <o:OLEObject Type="Embed" ProgID="Equation.3" ShapeID="_x0000_i1033" DrawAspect="Content" ObjectID="_1661065289" r:id="rId21"/>
        </w:objec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поділивши усі члени цього рівняння на </w:t>
      </w:r>
      <w:r>
        <w:rPr>
          <w:rFonts w:ascii="Times New Roman" w:hAnsi="Times New Roman"/>
          <w:sz w:val="28"/>
          <w:szCs w:val="28"/>
          <w:lang w:val="en-US"/>
        </w:rPr>
        <w:t>ψ</w:t>
      </w:r>
      <w:r w:rsidRPr="0076459B">
        <w:rPr>
          <w:rFonts w:ascii="Times New Roman" w:hAnsi="Times New Roman"/>
          <w:sz w:val="28"/>
          <w:szCs w:val="28"/>
          <w:vertAlign w:val="subscript"/>
          <w:lang w:val="en-US"/>
        </w:rPr>
        <w:t>el</w:t>
      </w:r>
      <w:r w:rsidRPr="00D8670F">
        <w:rPr>
          <w:rFonts w:ascii="Times New Roman" w:hAnsi="Times New Roman"/>
          <w:sz w:val="28"/>
          <w:szCs w:val="28"/>
          <w:lang w:val="uk-UA"/>
        </w:rPr>
        <w:t xml:space="preserve"> та приймаючи до уваги (4) отриму</w:t>
      </w:r>
      <w:r>
        <w:rPr>
          <w:rFonts w:ascii="Times New Roman" w:hAnsi="Times New Roman"/>
          <w:sz w:val="28"/>
          <w:szCs w:val="28"/>
          <w:lang w:val="uk-UA"/>
        </w:rPr>
        <w:t xml:space="preserve">ємо рівняння визначення </w:t>
      </w:r>
      <w:r>
        <w:rPr>
          <w:rFonts w:ascii="Times New Roman" w:hAnsi="Times New Roman"/>
          <w:sz w:val="28"/>
          <w:szCs w:val="28"/>
          <w:lang w:val="en-US"/>
        </w:rPr>
        <w:t>ψ</w:t>
      </w:r>
      <w:r w:rsidRPr="00D8670F">
        <w:rPr>
          <w:rFonts w:ascii="Times New Roman" w:hAnsi="Times New Roman"/>
          <w:sz w:val="28"/>
          <w:szCs w:val="28"/>
          <w:vertAlign w:val="subscript"/>
          <w:lang w:val="uk-UA"/>
        </w:rPr>
        <w:t>пис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17297" w:rsidRPr="00E34994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(Н</w:t>
      </w:r>
      <w:r w:rsidRPr="00D8670F">
        <w:rPr>
          <w:rFonts w:ascii="Times New Roman" w:hAnsi="Times New Roman"/>
          <w:sz w:val="28"/>
          <w:szCs w:val="28"/>
          <w:vertAlign w:val="subscript"/>
          <w:lang w:val="uk-UA"/>
        </w:rPr>
        <w:t>пис</w:t>
      </w:r>
      <w:r>
        <w:rPr>
          <w:rFonts w:ascii="Times New Roman" w:hAnsi="Times New Roman"/>
          <w:sz w:val="28"/>
          <w:szCs w:val="28"/>
          <w:lang w:val="uk-UA"/>
        </w:rPr>
        <w:t xml:space="preserve"> + Е</w:t>
      </w:r>
      <w:r w:rsidRPr="00D8670F">
        <w:rPr>
          <w:rFonts w:ascii="Times New Roman" w:hAnsi="Times New Roman"/>
          <w:sz w:val="28"/>
          <w:szCs w:val="28"/>
          <w:vertAlign w:val="subscript"/>
          <w:lang w:val="en-US"/>
        </w:rPr>
        <w:t>el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E349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ψ</w:t>
      </w:r>
      <w:r w:rsidRPr="00E34994">
        <w:rPr>
          <w:rFonts w:ascii="Times New Roman" w:hAnsi="Times New Roman"/>
          <w:sz w:val="28"/>
          <w:szCs w:val="28"/>
          <w:lang w:val="uk-UA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Eψ</w:t>
      </w:r>
      <w:r w:rsidRPr="00E34994">
        <w:rPr>
          <w:rFonts w:ascii="Times New Roman" w:hAnsi="Times New Roman"/>
          <w:sz w:val="28"/>
          <w:szCs w:val="28"/>
          <w:vertAlign w:val="subscript"/>
          <w:lang w:val="uk-UA"/>
        </w:rPr>
        <w:t>пис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E34994">
        <w:rPr>
          <w:rFonts w:ascii="Times New Roman" w:hAnsi="Times New Roman"/>
          <w:sz w:val="28"/>
          <w:szCs w:val="28"/>
          <w:lang w:val="uk-UA"/>
        </w:rPr>
        <w:t xml:space="preserve">Нехтуючи дужками </w:t>
      </w:r>
      <w:r>
        <w:rPr>
          <w:rFonts w:ascii="Times New Roman" w:hAnsi="Times New Roman"/>
          <w:sz w:val="28"/>
          <w:szCs w:val="28"/>
          <w:lang w:val="uk-UA"/>
        </w:rPr>
        <w:t xml:space="preserve">у рівнянні (5) означає, що електронна хвильова функція </w:t>
      </w:r>
      <w:r>
        <w:rPr>
          <w:rFonts w:ascii="Times New Roman" w:hAnsi="Times New Roman"/>
          <w:sz w:val="28"/>
          <w:szCs w:val="28"/>
          <w:lang w:val="en-US"/>
        </w:rPr>
        <w:t>ψ</w:t>
      </w:r>
      <w:r w:rsidRPr="00D8670F">
        <w:rPr>
          <w:rFonts w:ascii="Times New Roman" w:hAnsi="Times New Roman"/>
          <w:sz w:val="28"/>
          <w:szCs w:val="28"/>
          <w:vertAlign w:val="subscript"/>
          <w:lang w:val="en-US"/>
        </w:rPr>
        <w:t>el</w:t>
      </w:r>
      <w:r w:rsidRPr="00E34994">
        <w:rPr>
          <w:rFonts w:ascii="Times New Roman" w:hAnsi="Times New Roman"/>
          <w:sz w:val="28"/>
          <w:szCs w:val="28"/>
          <w:lang w:val="uk-UA"/>
        </w:rPr>
        <w:t xml:space="preserve"> повинна бути наст</w:t>
      </w:r>
      <w:r>
        <w:rPr>
          <w:rFonts w:ascii="Times New Roman" w:hAnsi="Times New Roman"/>
          <w:sz w:val="28"/>
          <w:szCs w:val="28"/>
          <w:lang w:val="uk-UA"/>
        </w:rPr>
        <w:t xml:space="preserve">ільки повільно змінюваною функцією ядерних координат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E34994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що можна знехтувати її першою та другою похідною за цими координатами.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Борн та Оппенгеймер (1927 р.) вперше показали, що електронні хвильові функції зазвичай підкорюються цій умові з необхідним степенем точності . Для випадку стійких багатоатомних  молекул існує простий випадок застосовності наближення Б-О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137AAC">
        <w:rPr>
          <w:rFonts w:ascii="Times New Roman" w:hAnsi="Times New Roman"/>
          <w:position w:val="-30"/>
          <w:sz w:val="28"/>
          <w:szCs w:val="28"/>
          <w:lang w:val="uk-UA"/>
        </w:rPr>
        <w:object w:dxaOrig="1400" w:dyaOrig="680">
          <v:shape id="_x0000_i1034" type="#_x0000_t75" style="width:81pt;height:39.75pt" o:ole="">
            <v:imagedata r:id="rId22" o:title=""/>
          </v:shape>
          <o:OLEObject Type="Embed" ProgID="Equation.3" ShapeID="_x0000_i1034" DrawAspect="Content" ObjectID="_1661065290" r:id="rId23"/>
        </w:object>
      </w:r>
    </w:p>
    <w:p w:rsidR="00D17297" w:rsidRPr="00137AAC" w:rsidRDefault="00D17297" w:rsidP="00137AAC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FB197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найбільша частота з малих коливань ядер поблизу точки рівноваги</w:t>
      </w:r>
    </w:p>
    <w:p w:rsidR="00D17297" w:rsidRPr="00137AAC" w:rsidRDefault="00D17297" w:rsidP="00137AAC">
      <w:pPr>
        <w:rPr>
          <w:lang w:val="uk-UA"/>
        </w:rPr>
      </w:pPr>
      <w:r w:rsidRPr="00625995">
        <w:rPr>
          <w:position w:val="-12"/>
        </w:rPr>
        <w:object w:dxaOrig="360" w:dyaOrig="380">
          <v:shape id="_x0000_i1035" type="#_x0000_t75" style="width:19.5pt;height:20.25pt" o:ole="">
            <v:imagedata r:id="rId24" o:title=""/>
          </v:shape>
          <o:OLEObject Type="Embed" ProgID="Equation.3" ShapeID="_x0000_i1035" DrawAspect="Content" ObjectID="_1661065291" r:id="rId25"/>
        </w:object>
      </w:r>
      <w:r>
        <w:t>,</w:t>
      </w:r>
      <w:r w:rsidRPr="00625995">
        <w:rPr>
          <w:position w:val="-12"/>
        </w:rPr>
        <w:object w:dxaOrig="360" w:dyaOrig="380">
          <v:shape id="_x0000_i1036" type="#_x0000_t75" style="width:21pt;height:21.75pt" o:ole="">
            <v:imagedata r:id="rId26" o:title=""/>
          </v:shape>
          <o:OLEObject Type="Embed" ProgID="Equation.3" ShapeID="_x0000_i1036" DrawAspect="Content" ObjectID="_1661065292" r:id="rId27"/>
        </w:object>
      </w:r>
      <w:r>
        <w:rPr>
          <w:lang w:val="uk-UA"/>
        </w:rPr>
        <w:t xml:space="preserve">  - </w:t>
      </w:r>
      <w:r w:rsidRPr="00137AAC">
        <w:rPr>
          <w:rFonts w:ascii="Times New Roman" w:hAnsi="Times New Roman"/>
          <w:sz w:val="28"/>
          <w:szCs w:val="28"/>
          <w:lang w:val="uk-UA"/>
        </w:rPr>
        <w:t>енергії</w:t>
      </w:r>
      <w:r w:rsidRPr="00137AAC">
        <w:rPr>
          <w:rFonts w:ascii="Times New Roman" w:hAnsi="Times New Roman"/>
          <w:sz w:val="28"/>
          <w:szCs w:val="28"/>
        </w:rPr>
        <w:t xml:space="preserve"> </w:t>
      </w:r>
      <w:r w:rsidRPr="00137AAC">
        <w:rPr>
          <w:rFonts w:ascii="Times New Roman" w:hAnsi="Times New Roman"/>
          <w:sz w:val="28"/>
          <w:szCs w:val="28"/>
          <w:lang w:val="uk-UA"/>
        </w:rPr>
        <w:t xml:space="preserve"> двох сусідніх електронних станів</w:t>
      </w:r>
    </w:p>
    <w:p w:rsidR="00D17297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Критерії (6) виконуються для легких молекул, внаслідок чого розрахунки фізичних характеристик молекул основані на наближенні Б-О, дозволяють отримати дані, добре узгоджені з експериментальними результатами. Помилка, внесена при використанні такого наближення, набагато менша помилок, внесених іншими наближеннями і це дозволяє у розрахунках обмежитися рівнянням (4).</w:t>
      </w:r>
    </w:p>
    <w:p w:rsidR="00D17297" w:rsidRPr="00FB1970" w:rsidRDefault="00D17297" w:rsidP="00936F38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Поправки для збуджених електронних станів значніші, але ними нехтують у порівнянні з неточностями, які обумовлені наближенням рішення рівняння Шредінгера.</w:t>
      </w:r>
    </w:p>
    <w:p w:rsidR="00D17297" w:rsidRDefault="00D17297" w:rsidP="0076459B">
      <w:pPr>
        <w:pStyle w:val="a3"/>
        <w:ind w:left="1920" w:firstLine="0"/>
        <w:rPr>
          <w:rFonts w:ascii="Times New Roman" w:hAnsi="Times New Roman"/>
          <w:sz w:val="28"/>
          <w:szCs w:val="28"/>
          <w:lang w:val="uk-UA"/>
        </w:rPr>
      </w:pPr>
    </w:p>
    <w:p w:rsidR="00D17297" w:rsidRDefault="00D17297" w:rsidP="0076459B">
      <w:pPr>
        <w:pStyle w:val="a3"/>
        <w:ind w:left="1920" w:firstLine="0"/>
        <w:rPr>
          <w:rFonts w:ascii="Times New Roman" w:hAnsi="Times New Roman"/>
          <w:sz w:val="28"/>
          <w:szCs w:val="28"/>
          <w:lang w:val="uk-UA"/>
        </w:rPr>
      </w:pPr>
    </w:p>
    <w:p w:rsidR="00D17297" w:rsidRDefault="00D17297" w:rsidP="0076459B">
      <w:pPr>
        <w:pStyle w:val="a3"/>
        <w:ind w:left="1920" w:firstLine="0"/>
        <w:rPr>
          <w:rFonts w:ascii="Times New Roman" w:hAnsi="Times New Roman"/>
          <w:sz w:val="28"/>
          <w:szCs w:val="28"/>
          <w:lang w:val="uk-UA"/>
        </w:rPr>
      </w:pPr>
    </w:p>
    <w:p w:rsidR="00D17297" w:rsidRDefault="00D17297" w:rsidP="0076459B">
      <w:pPr>
        <w:pStyle w:val="a3"/>
        <w:ind w:left="1920" w:firstLine="0"/>
        <w:rPr>
          <w:rFonts w:ascii="Times New Roman" w:hAnsi="Times New Roman"/>
          <w:sz w:val="28"/>
          <w:szCs w:val="28"/>
          <w:lang w:val="uk-UA"/>
        </w:rPr>
      </w:pPr>
    </w:p>
    <w:p w:rsidR="00D17297" w:rsidRDefault="00D17297" w:rsidP="0076459B">
      <w:pPr>
        <w:pStyle w:val="a3"/>
        <w:ind w:left="1920" w:firstLine="0"/>
        <w:rPr>
          <w:rFonts w:ascii="Times New Roman" w:hAnsi="Times New Roman"/>
          <w:sz w:val="28"/>
          <w:szCs w:val="28"/>
          <w:lang w:val="uk-UA"/>
        </w:rPr>
      </w:pPr>
    </w:p>
    <w:p w:rsidR="00D17297" w:rsidRDefault="00D17297" w:rsidP="0076459B">
      <w:pPr>
        <w:pStyle w:val="a3"/>
        <w:ind w:left="1920" w:firstLine="0"/>
        <w:rPr>
          <w:rFonts w:ascii="Times New Roman" w:hAnsi="Times New Roman"/>
          <w:sz w:val="28"/>
          <w:szCs w:val="28"/>
          <w:lang w:val="uk-UA"/>
        </w:rPr>
      </w:pPr>
    </w:p>
    <w:p w:rsidR="00D17297" w:rsidRDefault="00D17297" w:rsidP="0076459B">
      <w:pPr>
        <w:pStyle w:val="a3"/>
        <w:ind w:left="1920" w:firstLine="0"/>
        <w:rPr>
          <w:rFonts w:ascii="Times New Roman" w:hAnsi="Times New Roman"/>
          <w:sz w:val="28"/>
          <w:szCs w:val="28"/>
          <w:lang w:val="uk-UA"/>
        </w:rPr>
      </w:pPr>
    </w:p>
    <w:p w:rsidR="00D17297" w:rsidRDefault="00D17297" w:rsidP="0076459B">
      <w:pPr>
        <w:pStyle w:val="a3"/>
        <w:ind w:left="1920" w:firstLine="0"/>
        <w:rPr>
          <w:rFonts w:ascii="Times New Roman" w:hAnsi="Times New Roman"/>
          <w:sz w:val="28"/>
          <w:szCs w:val="28"/>
          <w:lang w:val="uk-UA"/>
        </w:rPr>
      </w:pPr>
    </w:p>
    <w:p w:rsidR="00D17297" w:rsidRDefault="00D17297" w:rsidP="0076459B">
      <w:pPr>
        <w:pStyle w:val="a3"/>
        <w:ind w:left="1920" w:firstLine="0"/>
        <w:rPr>
          <w:rFonts w:ascii="Times New Roman" w:hAnsi="Times New Roman"/>
          <w:sz w:val="28"/>
          <w:szCs w:val="28"/>
          <w:lang w:val="uk-UA"/>
        </w:rPr>
      </w:pPr>
    </w:p>
    <w:p w:rsidR="00D17297" w:rsidRDefault="00D17297" w:rsidP="0076459B">
      <w:pPr>
        <w:pStyle w:val="a3"/>
        <w:ind w:left="1920" w:firstLine="0"/>
        <w:rPr>
          <w:rFonts w:ascii="Times New Roman" w:hAnsi="Times New Roman"/>
          <w:sz w:val="28"/>
          <w:szCs w:val="28"/>
          <w:lang w:val="uk-UA"/>
        </w:rPr>
      </w:pPr>
    </w:p>
    <w:p w:rsidR="00D17297" w:rsidRDefault="00D17297" w:rsidP="0076459B">
      <w:pPr>
        <w:pStyle w:val="a3"/>
        <w:ind w:left="1920" w:firstLine="0"/>
        <w:rPr>
          <w:rFonts w:ascii="Times New Roman" w:hAnsi="Times New Roman"/>
          <w:sz w:val="28"/>
          <w:szCs w:val="28"/>
          <w:lang w:val="uk-UA"/>
        </w:rPr>
      </w:pPr>
    </w:p>
    <w:p w:rsidR="00D17297" w:rsidRPr="00E34994" w:rsidRDefault="00822ED2" w:rsidP="00E34994">
      <w:pPr>
        <w:tabs>
          <w:tab w:val="left" w:pos="2280"/>
        </w:tabs>
        <w:ind w:firstLine="0"/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27.2pt;margin-top:18.15pt;width:0;height:9.75pt;flip:y;z-index:1" o:connectortype="straight"/>
        </w:pict>
      </w:r>
    </w:p>
    <w:sectPr w:rsidR="00D17297" w:rsidRPr="00E34994" w:rsidSect="0080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5A9C"/>
    <w:multiLevelType w:val="hybridMultilevel"/>
    <w:tmpl w:val="CE1C9AE8"/>
    <w:lvl w:ilvl="0" w:tplc="B6F428F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CCF014E"/>
    <w:multiLevelType w:val="hybridMultilevel"/>
    <w:tmpl w:val="EBE43036"/>
    <w:lvl w:ilvl="0" w:tplc="00505A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18B3987"/>
    <w:multiLevelType w:val="hybridMultilevel"/>
    <w:tmpl w:val="8210468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5E41C4"/>
    <w:multiLevelType w:val="hybridMultilevel"/>
    <w:tmpl w:val="AB9E68F8"/>
    <w:lvl w:ilvl="0" w:tplc="A55A0030">
      <w:start w:val="1"/>
      <w:numFmt w:val="decimal"/>
      <w:lvlText w:val="%1."/>
      <w:lvlJc w:val="left"/>
      <w:pPr>
        <w:ind w:left="21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4">
    <w:nsid w:val="39DC7F1C"/>
    <w:multiLevelType w:val="hybridMultilevel"/>
    <w:tmpl w:val="CA00EE22"/>
    <w:lvl w:ilvl="0" w:tplc="A09622F0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5">
    <w:nsid w:val="645F5B7D"/>
    <w:multiLevelType w:val="hybridMultilevel"/>
    <w:tmpl w:val="891C6C3E"/>
    <w:lvl w:ilvl="0" w:tplc="66AE7DFC">
      <w:start w:val="5"/>
      <w:numFmt w:val="bullet"/>
      <w:lvlText w:val="-"/>
      <w:lvlJc w:val="left"/>
      <w:pPr>
        <w:ind w:left="23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6">
    <w:nsid w:val="6D1D30AC"/>
    <w:multiLevelType w:val="hybridMultilevel"/>
    <w:tmpl w:val="CC9ACFC6"/>
    <w:lvl w:ilvl="0" w:tplc="73BED0B2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FAA"/>
    <w:rsid w:val="00036D03"/>
    <w:rsid w:val="00046018"/>
    <w:rsid w:val="00126A45"/>
    <w:rsid w:val="00137AAC"/>
    <w:rsid w:val="001A389D"/>
    <w:rsid w:val="001A3F80"/>
    <w:rsid w:val="001C50D9"/>
    <w:rsid w:val="00220088"/>
    <w:rsid w:val="00297D47"/>
    <w:rsid w:val="004C0192"/>
    <w:rsid w:val="00537BB5"/>
    <w:rsid w:val="005503C8"/>
    <w:rsid w:val="005940E6"/>
    <w:rsid w:val="005959CC"/>
    <w:rsid w:val="00616693"/>
    <w:rsid w:val="00625995"/>
    <w:rsid w:val="0076459B"/>
    <w:rsid w:val="007A549B"/>
    <w:rsid w:val="007F7024"/>
    <w:rsid w:val="00802A45"/>
    <w:rsid w:val="00822ED2"/>
    <w:rsid w:val="008502E9"/>
    <w:rsid w:val="008A2D67"/>
    <w:rsid w:val="008A4D39"/>
    <w:rsid w:val="008B5AA2"/>
    <w:rsid w:val="00936F38"/>
    <w:rsid w:val="00967D63"/>
    <w:rsid w:val="00972C4D"/>
    <w:rsid w:val="009A273D"/>
    <w:rsid w:val="009B4B02"/>
    <w:rsid w:val="00A03E93"/>
    <w:rsid w:val="00A605C3"/>
    <w:rsid w:val="00AD5511"/>
    <w:rsid w:val="00B41531"/>
    <w:rsid w:val="00C10B4C"/>
    <w:rsid w:val="00C5011D"/>
    <w:rsid w:val="00C532ED"/>
    <w:rsid w:val="00C57012"/>
    <w:rsid w:val="00CB191E"/>
    <w:rsid w:val="00CB6FAA"/>
    <w:rsid w:val="00D17297"/>
    <w:rsid w:val="00D27089"/>
    <w:rsid w:val="00D8670F"/>
    <w:rsid w:val="00D87504"/>
    <w:rsid w:val="00DA3ADA"/>
    <w:rsid w:val="00DA5277"/>
    <w:rsid w:val="00DE4FEF"/>
    <w:rsid w:val="00DE7FCA"/>
    <w:rsid w:val="00E34994"/>
    <w:rsid w:val="00E422A2"/>
    <w:rsid w:val="00E6545E"/>
    <w:rsid w:val="00E9695D"/>
    <w:rsid w:val="00EA3455"/>
    <w:rsid w:val="00EA3D0D"/>
    <w:rsid w:val="00F14886"/>
    <w:rsid w:val="00F46D15"/>
    <w:rsid w:val="00FB1970"/>
    <w:rsid w:val="00FC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45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6F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A54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A5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8</Pages>
  <Words>1415</Words>
  <Characters>8066</Characters>
  <Application>Microsoft Office Word</Application>
  <DocSecurity>0</DocSecurity>
  <Lines>67</Lines>
  <Paragraphs>18</Paragraphs>
  <ScaleCrop>false</ScaleCrop>
  <Company>Grizli777</Company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userznu</cp:lastModifiedBy>
  <cp:revision>19</cp:revision>
  <dcterms:created xsi:type="dcterms:W3CDTF">2012-12-03T20:27:00Z</dcterms:created>
  <dcterms:modified xsi:type="dcterms:W3CDTF">2020-09-08T04:15:00Z</dcterms:modified>
</cp:coreProperties>
</file>