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EC82" w14:textId="77777777" w:rsidR="005C6606" w:rsidRPr="005C6606" w:rsidRDefault="005C6606" w:rsidP="005C6606">
      <w:pPr>
        <w:shd w:val="clear" w:color="auto" w:fill="FFFFFF"/>
        <w:spacing w:after="150" w:line="750" w:lineRule="atLeast"/>
        <w:jc w:val="center"/>
        <w:outlineLvl w:val="1"/>
        <w:rPr>
          <w:rFonts w:ascii="inherit" w:eastAsia="Times New Roman" w:hAnsi="inherit" w:cs="Open Sans"/>
          <w:b/>
          <w:bCs/>
          <w:color w:val="F3921F"/>
          <w:sz w:val="60"/>
          <w:szCs w:val="60"/>
          <w:lang/>
        </w:rPr>
      </w:pPr>
      <w:r w:rsidRPr="005C6606">
        <w:rPr>
          <w:rFonts w:ascii="inherit" w:eastAsia="Times New Roman" w:hAnsi="inherit" w:cs="Open Sans"/>
          <w:b/>
          <w:bCs/>
          <w:color w:val="F3921F"/>
          <w:sz w:val="60"/>
          <w:szCs w:val="60"/>
          <w:lang/>
        </w:rPr>
        <w:t>Steigerung der Adjektive und Adverbien</w:t>
      </w:r>
    </w:p>
    <w:p w14:paraId="10E6E529" w14:textId="77777777" w:rsidR="005C6606" w:rsidRPr="005C6606" w:rsidRDefault="005C6606" w:rsidP="005C660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Adjektive und Adverbien lassen sich steigern.</w:t>
      </w:r>
    </w:p>
    <w:p w14:paraId="04F216A3" w14:textId="77777777" w:rsidR="005C6606" w:rsidRPr="005C6606" w:rsidRDefault="005C6606" w:rsidP="005C6606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Es gibt drei Steigerungsstufen: Positiv, Komparativ und Superlativ.</w:t>
      </w:r>
    </w:p>
    <w:p w14:paraId="565B1C4B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Im Komparativ bekommen die Adjektive die Endung „–er“, im Superlativ steht vor dem Adjektiv „am“ und es bekommt die Endung „-sten“.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7611"/>
        <w:gridCol w:w="7419"/>
      </w:tblGrid>
      <w:tr w:rsidR="005C6606" w:rsidRPr="005C6606" w14:paraId="3C96B6C8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59421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Positiv (+)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4A165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Komparativ (++)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48169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Superlativ (+++)</w:t>
            </w:r>
          </w:p>
        </w:tc>
      </w:tr>
      <w:tr w:rsidR="005C6606" w:rsidRPr="005C6606" w14:paraId="26CF1701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EE50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klein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53D9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klein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8DA6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klein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5EECB9BC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251A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schön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49BF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schön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104A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schön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31562E58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E422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einfach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DB33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einfach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1B41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einfach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</w:tbl>
    <w:p w14:paraId="523CC01B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Die kurzen Adjektive, die ein „-a-“, ein „-o-“, oder ein „-u-“ haben, bekommen im Komparativ und im Superlativ einen Umlaut.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7611"/>
        <w:gridCol w:w="7419"/>
      </w:tblGrid>
      <w:tr w:rsidR="005C6606" w:rsidRPr="005C6606" w14:paraId="18FF6D0B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A2B95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Positiv (+)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ADA0F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Komparativ (++)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04F38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Superlativ (+++)</w:t>
            </w:r>
          </w:p>
        </w:tc>
      </w:tr>
      <w:tr w:rsidR="005C6606" w:rsidRPr="005C6606" w14:paraId="51E6E7B4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7012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lang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4444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l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C557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l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36D5CD43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3D6C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jung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484B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j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ü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3245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j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ü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3F188C06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04AE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grob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61EF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DBEA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gr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</w:tbl>
    <w:p w14:paraId="2BC09D38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Adjektive, die auf: „-t“, „-d“, „-tz“, „-z“, „-s“, „-ss“, „-sch“, „-ß“ enden, bekommen im Superlativ die Endung „-esten“.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7611"/>
        <w:gridCol w:w="7419"/>
      </w:tblGrid>
      <w:tr w:rsidR="005C6606" w:rsidRPr="005C6606" w14:paraId="3C8727AF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5C3B6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Positiv (+)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605C0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Komparativ (++)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B832F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Superlativ (+++)</w:t>
            </w:r>
          </w:p>
        </w:tc>
      </w:tr>
      <w:tr w:rsidR="005C6606" w:rsidRPr="005C6606" w14:paraId="545C7855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A402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wild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B573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wild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D539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wild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esten</w:t>
            </w:r>
          </w:p>
        </w:tc>
      </w:tr>
      <w:tr w:rsidR="005C6606" w:rsidRPr="005C6606" w14:paraId="39756B34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142B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kalt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997F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lt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8843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k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lt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esten</w:t>
            </w:r>
          </w:p>
        </w:tc>
      </w:tr>
      <w:tr w:rsidR="005C6606" w:rsidRPr="005C6606" w14:paraId="29B367E0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E845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hart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76D9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358D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esten</w:t>
            </w:r>
          </w:p>
        </w:tc>
      </w:tr>
    </w:tbl>
    <w:p w14:paraId="62A4D251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Adjektive, die auf: „-el“, oder „-er“ enden, verlieren im Komparativ das „-e-“.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7611"/>
        <w:gridCol w:w="7419"/>
      </w:tblGrid>
      <w:tr w:rsidR="005C6606" w:rsidRPr="005C6606" w14:paraId="2CCB936A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25546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Positiv (+)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22D6B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Komparativ (++)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95182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Superlativ (+++)</w:t>
            </w:r>
          </w:p>
        </w:tc>
      </w:tr>
      <w:tr w:rsidR="005C6606" w:rsidRPr="005C6606" w14:paraId="7A2533F5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312C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dunkel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4B29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dunk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ler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4113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dunkel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2C33CACE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73B3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teuer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74E2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teu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rer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ED9B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teuer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</w:tbl>
    <w:p w14:paraId="59F7FB94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Unregelmäßige Steigerungsformen: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7611"/>
        <w:gridCol w:w="7419"/>
      </w:tblGrid>
      <w:tr w:rsidR="005C6606" w:rsidRPr="005C6606" w14:paraId="0C008ECE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7B463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Positiv (+)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408F1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Komparativ (++)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BDE4D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Superlativ (+++)</w:t>
            </w:r>
          </w:p>
        </w:tc>
      </w:tr>
      <w:tr w:rsidR="005C6606" w:rsidRPr="005C6606" w14:paraId="1421FD21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33CF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gut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7B30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besser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C6D8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 besten</w:t>
            </w:r>
          </w:p>
        </w:tc>
      </w:tr>
      <w:tr w:rsidR="005C6606" w:rsidRPr="005C6606" w14:paraId="4DBF5A7C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899D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viel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3293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mehr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222D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 meisten</w:t>
            </w:r>
          </w:p>
        </w:tc>
      </w:tr>
      <w:tr w:rsidR="005C6606" w:rsidRPr="005C6606" w14:paraId="3CE5C84B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F32B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gern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9975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lieber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681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 liebsten</w:t>
            </w:r>
          </w:p>
        </w:tc>
      </w:tr>
      <w:tr w:rsidR="005C6606" w:rsidRPr="005C6606" w14:paraId="7F16B0B9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1B6D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hoch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04EE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öher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F532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75D6C08F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69F1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nah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144B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6E04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äc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sten</w:t>
            </w:r>
          </w:p>
        </w:tc>
      </w:tr>
      <w:tr w:rsidR="005C6606" w:rsidRPr="005C6606" w14:paraId="62F7BCE0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613C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groß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18D7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gr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ß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BDAD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gr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ß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ten</w:t>
            </w:r>
          </w:p>
        </w:tc>
      </w:tr>
      <w:tr w:rsidR="005C6606" w:rsidRPr="005C6606" w14:paraId="59D6FAD3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5DBD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02B6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ö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E469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am häufigsten</w:t>
            </w:r>
          </w:p>
        </w:tc>
      </w:tr>
    </w:tbl>
    <w:p w14:paraId="2761670A" w14:textId="77777777" w:rsidR="005C6606" w:rsidRPr="005C6606" w:rsidRDefault="005C6606" w:rsidP="005C660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Open Sans"/>
          <w:color w:val="333333"/>
          <w:sz w:val="36"/>
          <w:szCs w:val="36"/>
          <w:lang/>
        </w:rPr>
      </w:pPr>
      <w:r w:rsidRPr="005C6606">
        <w:rPr>
          <w:rFonts w:ascii="inherit" w:eastAsia="Times New Roman" w:hAnsi="inherit" w:cs="Open Sans"/>
          <w:color w:val="333333"/>
          <w:sz w:val="36"/>
          <w:szCs w:val="36"/>
          <w:lang/>
        </w:rPr>
        <w:t>Vergleichskonstruktionen</w:t>
      </w:r>
    </w:p>
    <w:p w14:paraId="5EBAC42C" w14:textId="77777777" w:rsidR="005C6606" w:rsidRPr="005C6606" w:rsidRDefault="005C6606" w:rsidP="005C660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Open Sans"/>
          <w:color w:val="333333"/>
          <w:sz w:val="27"/>
          <w:szCs w:val="27"/>
          <w:lang/>
        </w:rPr>
      </w:pPr>
      <w:r w:rsidRPr="005C6606">
        <w:rPr>
          <w:rFonts w:ascii="inherit" w:eastAsia="Times New Roman" w:hAnsi="inherit" w:cs="Open Sans"/>
          <w:color w:val="333333"/>
          <w:sz w:val="27"/>
          <w:szCs w:val="27"/>
          <w:lang/>
        </w:rPr>
        <w:t>so + Positiv + wie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1"/>
      </w:tblGrid>
      <w:tr w:rsidR="005C6606" w:rsidRPr="005C6606" w14:paraId="53B37D50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4A826" w14:textId="77777777" w:rsidR="005C6606" w:rsidRPr="005C6606" w:rsidRDefault="005C6606" w:rsidP="005C6606">
            <w:pPr>
              <w:spacing w:after="300" w:line="240" w:lineRule="auto"/>
              <w:divId w:val="836656936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Er ist fast so alt wie sie.</w:t>
            </w:r>
          </w:p>
        </w:tc>
      </w:tr>
      <w:tr w:rsidR="005C6606" w:rsidRPr="005C6606" w14:paraId="24F80702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B592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Er ist genauso frech wie Jonas.</w:t>
            </w:r>
          </w:p>
        </w:tc>
      </w:tr>
    </w:tbl>
    <w:p w14:paraId="5A31A966" w14:textId="77777777" w:rsidR="005C6606" w:rsidRPr="005C6606" w:rsidRDefault="005C6606" w:rsidP="005C660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Open Sans"/>
          <w:color w:val="333333"/>
          <w:sz w:val="27"/>
          <w:szCs w:val="27"/>
          <w:lang/>
        </w:rPr>
      </w:pPr>
      <w:r w:rsidRPr="005C6606">
        <w:rPr>
          <w:rFonts w:ascii="inherit" w:eastAsia="Times New Roman" w:hAnsi="inherit" w:cs="Open Sans"/>
          <w:color w:val="333333"/>
          <w:sz w:val="27"/>
          <w:szCs w:val="27"/>
          <w:lang/>
        </w:rPr>
        <w:t>Komparativ + als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1"/>
      </w:tblGrid>
      <w:tr w:rsidR="005C6606" w:rsidRPr="005C6606" w14:paraId="3324EEA4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C8772" w14:textId="77777777" w:rsidR="005C6606" w:rsidRPr="005C6606" w:rsidRDefault="005C6606" w:rsidP="005C6606">
            <w:pPr>
              <w:spacing w:after="300" w:line="240" w:lineRule="auto"/>
              <w:divId w:val="351078854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Er ist älter als seine Schwester.</w:t>
            </w:r>
          </w:p>
        </w:tc>
      </w:tr>
      <w:tr w:rsidR="005C6606" w:rsidRPr="005C6606" w14:paraId="017BE9DC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3D55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Du kannst das nicht länger als zehn Jahre machen.</w:t>
            </w:r>
          </w:p>
        </w:tc>
      </w:tr>
    </w:tbl>
    <w:p w14:paraId="09C75772" w14:textId="77777777" w:rsidR="005C6606" w:rsidRPr="005C6606" w:rsidRDefault="005C6606" w:rsidP="005C6606">
      <w:pPr>
        <w:shd w:val="clear" w:color="auto" w:fill="FFFFFF"/>
        <w:spacing w:after="150" w:line="750" w:lineRule="atLeast"/>
        <w:jc w:val="center"/>
        <w:outlineLvl w:val="1"/>
        <w:rPr>
          <w:rFonts w:ascii="inherit" w:eastAsia="Times New Roman" w:hAnsi="inherit" w:cs="Open Sans"/>
          <w:b/>
          <w:bCs/>
          <w:color w:val="F3921F"/>
          <w:sz w:val="60"/>
          <w:szCs w:val="60"/>
          <w:lang/>
        </w:rPr>
      </w:pPr>
      <w:r w:rsidRPr="005C6606">
        <w:rPr>
          <w:rFonts w:ascii="inherit" w:eastAsia="Times New Roman" w:hAnsi="inherit" w:cs="Open Sans"/>
          <w:b/>
          <w:bCs/>
          <w:color w:val="F3921F"/>
          <w:sz w:val="60"/>
          <w:szCs w:val="60"/>
          <w:lang/>
        </w:rPr>
        <w:t>Adjektivdeklination</w:t>
      </w:r>
    </w:p>
    <w:p w14:paraId="3F725E92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Adjektive, die als Attribute gebraucht werden (zwischen dem Artikel und dem Nomen stehen) müssen eine Endung bekommen. Diese Veränderung hängt von dem vorangehenden Begleitwort (Artikel, Pronomen, etc.) ab.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4297"/>
        <w:gridCol w:w="4148"/>
        <w:gridCol w:w="3570"/>
        <w:gridCol w:w="3183"/>
      </w:tblGrid>
      <w:tr w:rsidR="005C6606" w:rsidRPr="005C6606" w14:paraId="01B22CD8" w14:textId="77777777" w:rsidTr="005C6606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2E83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/>
              </w:rPr>
              <w:t>Tabelle 1. – Kasusendungen</w:t>
            </w:r>
          </w:p>
        </w:tc>
      </w:tr>
      <w:tr w:rsidR="005C6606" w:rsidRPr="005C6606" w14:paraId="61B8F931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6EFED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3228B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maskulin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50B2F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feminina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EEC0A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neutral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621B2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Plural</w:t>
            </w:r>
          </w:p>
        </w:tc>
      </w:tr>
      <w:tr w:rsidR="005C6606" w:rsidRPr="005C6606" w14:paraId="6F29B18F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CABF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Nominativ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DCA1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DD5E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2DB3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028C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</w:tr>
      <w:tr w:rsidR="005C6606" w:rsidRPr="005C6606" w14:paraId="048F4222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DB58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Genitiv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A028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043B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1DC2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7B1D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</w:t>
            </w:r>
          </w:p>
        </w:tc>
      </w:tr>
      <w:tr w:rsidR="005C6606" w:rsidRPr="005C6606" w14:paraId="345CC231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8B37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Dativ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9E76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E0D1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9F71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7FF6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</w:t>
            </w:r>
          </w:p>
        </w:tc>
      </w:tr>
      <w:tr w:rsidR="005C6606" w:rsidRPr="005C6606" w14:paraId="5ECCD442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2B41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Akkusativ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455A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6224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E1CB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07C4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</w:tr>
    </w:tbl>
    <w:p w14:paraId="72F7DCB6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Vor dem Nomen steht kein Artikel. Das Adjektiv bekommt die Kasusendung.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1"/>
      </w:tblGrid>
      <w:tr w:rsidR="005C6606" w:rsidRPr="005C6606" w14:paraId="592085CB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B322C" w14:textId="77777777" w:rsidR="005C6606" w:rsidRPr="005C6606" w:rsidRDefault="005C6606" w:rsidP="005C6606">
            <w:pPr>
              <w:spacing w:after="300" w:line="240" w:lineRule="auto"/>
              <w:divId w:val="1318454988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Jung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Leute tragen Jeans.</w:t>
            </w:r>
          </w:p>
        </w:tc>
      </w:tr>
      <w:tr w:rsidR="005C6606" w:rsidRPr="005C6606" w14:paraId="200910B0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9A55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Ich muss mir neu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Hausschuhe kaufen.</w:t>
            </w:r>
          </w:p>
        </w:tc>
      </w:tr>
      <w:tr w:rsidR="005C6606" w:rsidRPr="005C6606" w14:paraId="11CE147A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2031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Der hat ja fettig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Haare!</w:t>
            </w:r>
          </w:p>
        </w:tc>
      </w:tr>
      <w:tr w:rsidR="005C6606" w:rsidRPr="005C6606" w14:paraId="1D680271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454D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Er hat auf jeden Fall breit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Schultern und schmal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Hüften.</w:t>
            </w:r>
          </w:p>
        </w:tc>
      </w:tr>
    </w:tbl>
    <w:p w14:paraId="3A327B53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Vor dem Nomen steht ein Artikel. Der Artikel hat keine Kasusendung. Das Adjektiv bekommt die Kasusendung.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4297"/>
        <w:gridCol w:w="4148"/>
        <w:gridCol w:w="3570"/>
        <w:gridCol w:w="3183"/>
      </w:tblGrid>
      <w:tr w:rsidR="005C6606" w:rsidRPr="005C6606" w14:paraId="6C73DEEE" w14:textId="77777777" w:rsidTr="005C6606"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1E390" w14:textId="77777777" w:rsidR="005C6606" w:rsidRPr="005C6606" w:rsidRDefault="005C6606" w:rsidP="005C6606">
            <w:pPr>
              <w:spacing w:after="300" w:line="240" w:lineRule="auto"/>
              <w:divId w:val="1289238868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Das ist ein schön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er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Pullover.</w:t>
            </w:r>
          </w:p>
        </w:tc>
      </w:tr>
      <w:tr w:rsidR="005C6606" w:rsidRPr="005C6606" w14:paraId="0745EEA6" w14:textId="77777777" w:rsidTr="005C6606"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C459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Nehmen Sie ein persönlich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es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Geschenk mit.</w:t>
            </w:r>
          </w:p>
        </w:tc>
      </w:tr>
      <w:tr w:rsidR="005C6606" w:rsidRPr="005C6606" w14:paraId="74A5AACC" w14:textId="77777777" w:rsidTr="005C6606"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10C6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Davon benötigst du nur ein gültig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es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Reisedokument.</w:t>
            </w:r>
          </w:p>
        </w:tc>
      </w:tr>
      <w:tr w:rsidR="005C6606" w:rsidRPr="005C6606" w14:paraId="2D7DA39B" w14:textId="77777777" w:rsidTr="005C6606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65D1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/>
              </w:rPr>
              <w:t>Tabelle 2. – Endungen: „-e“ /„-en“</w:t>
            </w:r>
          </w:p>
        </w:tc>
      </w:tr>
      <w:tr w:rsidR="005C6606" w:rsidRPr="005C6606" w14:paraId="0A73E6FA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FA34E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CC08E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maskulin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7DC23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feminina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8F571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neutral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0E162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Plural</w:t>
            </w:r>
          </w:p>
        </w:tc>
      </w:tr>
      <w:tr w:rsidR="005C6606" w:rsidRPr="005C6606" w14:paraId="16C9FA09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0C96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Nominativ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A6FC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FAB9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7A35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128E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</w:tr>
      <w:tr w:rsidR="005C6606" w:rsidRPr="005C6606" w14:paraId="6B1BC6AC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9EAE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Genitiv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4C21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7762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B8E2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A4B6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</w:tr>
      <w:tr w:rsidR="005C6606" w:rsidRPr="005C6606" w14:paraId="262913E9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19D6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Dativ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F9DD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6B71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9D3F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5FEB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</w:tr>
      <w:tr w:rsidR="005C6606" w:rsidRPr="005C6606" w14:paraId="473C240A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DA74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Akkusativ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78CF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7935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CE9A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D164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</w:p>
        </w:tc>
      </w:tr>
    </w:tbl>
    <w:p w14:paraId="693F7EDA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vanish/>
          <w:color w:val="333333"/>
          <w:sz w:val="21"/>
          <w:szCs w:val="21"/>
          <w:lang/>
        </w:rPr>
      </w:pP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2113"/>
        <w:gridCol w:w="7601"/>
        <w:gridCol w:w="7909"/>
      </w:tblGrid>
      <w:tr w:rsidR="005C6606" w:rsidRPr="005C6606" w14:paraId="1F63CC52" w14:textId="77777777" w:rsidTr="005C66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F26EA0" w14:textId="77777777" w:rsidR="005C6606" w:rsidRPr="005C6606" w:rsidRDefault="005C6606" w:rsidP="005C6606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8ACC8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D4960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nach definitem Artikel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8B8B1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nach indefinitem Artikel</w:t>
            </w:r>
          </w:p>
        </w:tc>
      </w:tr>
      <w:tr w:rsidR="005C6606" w:rsidRPr="005C6606" w14:paraId="32A1357E" w14:textId="77777777" w:rsidTr="005C6606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22CE5" w14:textId="77777777" w:rsidR="005C6606" w:rsidRPr="005C6606" w:rsidRDefault="005C6606" w:rsidP="005C660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Singular</w:t>
            </w:r>
          </w:p>
        </w:tc>
      </w:tr>
      <w:tr w:rsidR="005C6606" w:rsidRPr="005C6606" w14:paraId="164F1C02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DF69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Nominativ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AEF0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maskulin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1B60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der fleißige Mann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1824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 fleißiger Mann</w:t>
            </w:r>
          </w:p>
        </w:tc>
      </w:tr>
      <w:tr w:rsidR="005C6606" w:rsidRPr="005C6606" w14:paraId="06419BD4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2404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8F5E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feminina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E808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die fleißige Frau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66EB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 fleißige Frau</w:t>
            </w:r>
          </w:p>
        </w:tc>
      </w:tr>
      <w:tr w:rsidR="005C6606" w:rsidRPr="005C6606" w14:paraId="57123352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3BC7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2717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neutral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766E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das fleißige Kind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2834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 fleißiges Kind</w:t>
            </w:r>
          </w:p>
        </w:tc>
      </w:tr>
      <w:tr w:rsidR="005C6606" w:rsidRPr="005C6606" w14:paraId="18A9F719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7C16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38CD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F213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Der fleißige Mann heißt Hans.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9562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Hans ist ein fleißiger Mann.</w:t>
            </w:r>
          </w:p>
        </w:tc>
      </w:tr>
      <w:tr w:rsidR="005C6606" w:rsidRPr="005C6606" w14:paraId="603967BC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93C0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Akkusativ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05FA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maskulin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2BA0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den fleißigen Mann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84E8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einen fleißigen Mann</w:t>
            </w:r>
          </w:p>
        </w:tc>
      </w:tr>
      <w:tr w:rsidR="005C6606" w:rsidRPr="005C6606" w14:paraId="43D6E629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D773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2F2E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feminina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DB98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die fleißige Frau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229B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 fleißige Frau</w:t>
            </w:r>
          </w:p>
        </w:tc>
      </w:tr>
      <w:tr w:rsidR="005C6606" w:rsidRPr="005C6606" w14:paraId="6A680D46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891D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F512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neutral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9F90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das fleißige Kind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4290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 fleißiges Kind</w:t>
            </w:r>
          </w:p>
        </w:tc>
      </w:tr>
      <w:tr w:rsidR="005C6606" w:rsidRPr="005C6606" w14:paraId="7534B40A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214C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370F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2157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Ich kenne den fleißigen Mann.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F413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Ich kenne einen fleißigen Mann.</w:t>
            </w:r>
          </w:p>
        </w:tc>
      </w:tr>
      <w:tr w:rsidR="005C6606" w:rsidRPr="005C6606" w14:paraId="5F67B38B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BC92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Dativ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1088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maskulin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10CB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dem fleißigen Mann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0D77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einem fleißigen Mann</w:t>
            </w:r>
          </w:p>
        </w:tc>
      </w:tr>
      <w:tr w:rsidR="005C6606" w:rsidRPr="005C6606" w14:paraId="52DCA023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FD33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7624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feminina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375C7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der fleißigen Frau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9F73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einer fleißigen Frau</w:t>
            </w:r>
          </w:p>
        </w:tc>
      </w:tr>
      <w:tr w:rsidR="005C6606" w:rsidRPr="005C6606" w14:paraId="0D4D813B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8454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71B4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neutral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E1BC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dem fleißigen Kind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C88E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einem fleißigen Kind</w:t>
            </w:r>
          </w:p>
        </w:tc>
      </w:tr>
      <w:tr w:rsidR="005C6606" w:rsidRPr="005C6606" w14:paraId="5FF01734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3707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DE41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38B8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Ich gebe dem fleißigen Mann Geld.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CF06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Ich gebe einem fleißigen Mann Geld.</w:t>
            </w:r>
          </w:p>
        </w:tc>
      </w:tr>
      <w:tr w:rsidR="005C6606" w:rsidRPr="005C6606" w14:paraId="62069DF5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1A0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Genitiv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E6D3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maskulin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0955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des fleißigen Mannes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D496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eines fleißigen Mannes</w:t>
            </w:r>
          </w:p>
        </w:tc>
      </w:tr>
      <w:tr w:rsidR="005C6606" w:rsidRPr="005C6606" w14:paraId="465CD8C3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6A52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AD19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feminina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844F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der fleißigen Frau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A4B6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einer fleißigen Frau</w:t>
            </w:r>
          </w:p>
        </w:tc>
      </w:tr>
      <w:tr w:rsidR="005C6606" w:rsidRPr="005C6606" w14:paraId="30FD4F15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478D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CE5A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neutral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3738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des fleißigen Kindes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350B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eines fleißigen Kindes</w:t>
            </w:r>
          </w:p>
        </w:tc>
      </w:tr>
      <w:tr w:rsidR="005C6606" w:rsidRPr="005C6606" w14:paraId="74039483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FAC1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A224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11C6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Das Auto des fleißigen Mannes ist kaputt.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AE22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Das Auto eines fleißigen Mannes ist kaputt.</w:t>
            </w:r>
          </w:p>
        </w:tc>
      </w:tr>
      <w:tr w:rsidR="005C6606" w:rsidRPr="005C6606" w14:paraId="742D1801" w14:textId="77777777" w:rsidTr="005C6606"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56052" w14:textId="77777777" w:rsidR="005C6606" w:rsidRPr="005C6606" w:rsidRDefault="005C6606" w:rsidP="005C660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Plural</w:t>
            </w:r>
          </w:p>
        </w:tc>
      </w:tr>
      <w:tr w:rsidR="005C6606" w:rsidRPr="005C6606" w14:paraId="4718103A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EE5F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Nominativ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9C5B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20CA4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die fleißigen Studenten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BBFC0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fleißige Studenten</w:t>
            </w:r>
          </w:p>
        </w:tc>
      </w:tr>
      <w:tr w:rsidR="005C6606" w:rsidRPr="005C6606" w14:paraId="648C0BEB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354FF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Akkusativ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05889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14575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die fleißigen Studenten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255A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fleißige Studenten</w:t>
            </w:r>
          </w:p>
        </w:tc>
      </w:tr>
      <w:tr w:rsidR="005C6606" w:rsidRPr="005C6606" w14:paraId="61022CCD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2134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Dativ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A93FD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C1ADE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den fleißigen Studenten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F74D6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fleißigen Studenten</w:t>
            </w:r>
          </w:p>
        </w:tc>
      </w:tr>
      <w:tr w:rsidR="005C6606" w:rsidRPr="005C6606" w14:paraId="6E6692D3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DA671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Genitiv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6FB18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B8A7B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der fleißigen Studenten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C647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fleißiger Studenten</w:t>
            </w:r>
          </w:p>
        </w:tc>
      </w:tr>
    </w:tbl>
    <w:p w14:paraId="701B9D03" w14:textId="77777777" w:rsidR="005C6606" w:rsidRPr="005C6606" w:rsidRDefault="005C6606" w:rsidP="005C660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1"/>
          <w:szCs w:val="21"/>
          <w:lang/>
        </w:rPr>
      </w:pPr>
      <w:r w:rsidRPr="005C6606">
        <w:rPr>
          <w:rFonts w:ascii="Open Sans" w:eastAsia="Times New Roman" w:hAnsi="Open Sans" w:cs="Open Sans"/>
          <w:color w:val="333333"/>
          <w:sz w:val="21"/>
          <w:szCs w:val="21"/>
          <w:lang/>
        </w:rPr>
        <w:t>Vor dem Nomen steht ein Artikel. Der Artikel hat eine Kasusendung. Das Adjektiv bekommt die Endung „-en“ oder „-e“ von der Tabelle 2.</w:t>
      </w:r>
    </w:p>
    <w:tbl>
      <w:tblPr>
        <w:tblW w:w="19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1"/>
      </w:tblGrid>
      <w:tr w:rsidR="005C6606" w:rsidRPr="005C6606" w14:paraId="7A28550A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37FBD" w14:textId="77777777" w:rsidR="005C6606" w:rsidRPr="005C6606" w:rsidRDefault="005C6606" w:rsidP="005C6606">
            <w:pPr>
              <w:spacing w:after="300" w:line="240" w:lineRule="auto"/>
              <w:divId w:val="734164349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Sie trägt ein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neu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Pullover.</w:t>
            </w:r>
          </w:p>
        </w:tc>
      </w:tr>
      <w:tr w:rsidR="005C6606" w:rsidRPr="005C6606" w14:paraId="3309F43B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369A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Ziehen Sie ein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elegant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Hose an.</w:t>
            </w:r>
          </w:p>
        </w:tc>
      </w:tr>
      <w:tr w:rsidR="005C6606" w:rsidRPr="005C6606" w14:paraId="1F4D9178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B41F2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Mit diese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interaktiv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Online-Formular musst du dich zuerst voranmelden.</w:t>
            </w:r>
          </w:p>
        </w:tc>
      </w:tr>
      <w:tr w:rsidR="005C6606" w:rsidRPr="005C6606" w14:paraId="0E2DC1A8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2770A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Das mache ich gleich i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nächst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Text.</w:t>
            </w:r>
          </w:p>
        </w:tc>
      </w:tr>
      <w:tr w:rsidR="005C6606" w:rsidRPr="005C6606" w14:paraId="0163A0B1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B09CC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Wen meint ihr? De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braunhaarig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Mann mit de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schmal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Schultern dort drüben?</w:t>
            </w:r>
          </w:p>
        </w:tc>
      </w:tr>
      <w:tr w:rsidR="005C6606" w:rsidRPr="005C6606" w14:paraId="515B2065" w14:textId="77777777" w:rsidTr="005C66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86803" w14:textId="77777777" w:rsidR="005C6606" w:rsidRPr="005C6606" w:rsidRDefault="005C6606" w:rsidP="005C66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Er sollte ein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sportlich</w:t>
            </w:r>
            <w:r w:rsidRPr="005C6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Pr="005C66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Figur haben.</w:t>
            </w:r>
          </w:p>
        </w:tc>
      </w:tr>
    </w:tbl>
    <w:p w14:paraId="1AEB39E8" w14:textId="77777777" w:rsidR="00F54F02" w:rsidRDefault="00F54F02"/>
    <w:sectPr w:rsidR="00F5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0F"/>
    <w:rsid w:val="00185B0F"/>
    <w:rsid w:val="005C6606"/>
    <w:rsid w:val="00F5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9A4D"/>
  <w15:chartTrackingRefBased/>
  <w15:docId w15:val="{813924C8-1C4D-4820-8C87-50F95577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5C6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4">
    <w:name w:val="heading 4"/>
    <w:basedOn w:val="a"/>
    <w:link w:val="40"/>
    <w:uiPriority w:val="9"/>
    <w:qFormat/>
    <w:rsid w:val="005C66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606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5C6606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40">
    <w:name w:val="Заголовок 4 Знак"/>
    <w:basedOn w:val="a0"/>
    <w:link w:val="4"/>
    <w:uiPriority w:val="9"/>
    <w:rsid w:val="005C660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5C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orig">
    <w:name w:val="orig"/>
    <w:basedOn w:val="a0"/>
    <w:rsid w:val="005C6606"/>
  </w:style>
  <w:style w:type="character" w:styleId="HTML">
    <w:name w:val="HTML Variable"/>
    <w:basedOn w:val="a0"/>
    <w:uiPriority w:val="99"/>
    <w:semiHidden/>
    <w:unhideWhenUsed/>
    <w:rsid w:val="005C6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0111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699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8460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9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0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4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9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128671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633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1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2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5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8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6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287595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21345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7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3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6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6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63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7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7723438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5165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8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6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467300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0102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6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1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6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5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4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0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025935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6822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727634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7242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354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4207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0342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7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960348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7871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03956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20952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519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2020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3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1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6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3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0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0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2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1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5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5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8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5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1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4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5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8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0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7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5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1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0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208430">
              <w:marLeft w:val="0"/>
              <w:marRight w:val="0"/>
              <w:marTop w:val="0"/>
              <w:marBottom w:val="225"/>
              <w:divBdr>
                <w:top w:val="dotted" w:sz="6" w:space="15" w:color="8E8E8E"/>
                <w:left w:val="dotted" w:sz="6" w:space="31" w:color="8E8E8E"/>
                <w:bottom w:val="dotted" w:sz="6" w:space="15" w:color="8E8E8E"/>
                <w:right w:val="dotted" w:sz="6" w:space="15" w:color="8E8E8E"/>
              </w:divBdr>
              <w:divsChild>
                <w:div w:id="1537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Nikolaieva</dc:creator>
  <cp:keywords/>
  <dc:description/>
  <cp:lastModifiedBy>Natalie Nikolaieva</cp:lastModifiedBy>
  <cp:revision>2</cp:revision>
  <dcterms:created xsi:type="dcterms:W3CDTF">2025-12-01T10:19:00Z</dcterms:created>
  <dcterms:modified xsi:type="dcterms:W3CDTF">2025-12-01T10:19:00Z</dcterms:modified>
</cp:coreProperties>
</file>