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fr-FR"/>
        </w:rPr>
        <w:t>Epreuve partielle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fr-FR"/>
        </w:rPr>
      </w:pPr>
      <w:r>
        <w:rPr>
          <w:rFonts w:hint="default" w:ascii="Times New Roman" w:hAnsi="Times New Roman" w:cs="Times New Roman"/>
          <w:sz w:val="28"/>
          <w:szCs w:val="28"/>
          <w:lang w:val="fr-FR"/>
        </w:rPr>
        <w:t xml:space="preserve">Master 2                                                                                           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fr-FR"/>
        </w:rPr>
      </w:pPr>
      <w:r>
        <w:rPr>
          <w:rFonts w:hint="default" w:ascii="Times New Roman" w:hAnsi="Times New Roman" w:cs="Times New Roman"/>
          <w:sz w:val="28"/>
          <w:szCs w:val="28"/>
          <w:lang w:val="fr-FR"/>
        </w:rPr>
        <w:t xml:space="preserve">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fr-FR"/>
        </w:rPr>
        <w:t xml:space="preserve">  troisième semestre                                                                                   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fr-FR"/>
        </w:rPr>
      </w:pPr>
      <w:r>
        <w:rPr>
          <w:rFonts w:hint="default" w:ascii="Times New Roman" w:hAnsi="Times New Roman" w:cs="Times New Roman"/>
          <w:sz w:val="28"/>
          <w:szCs w:val="28"/>
          <w:lang w:val="fr-FR"/>
        </w:rPr>
        <w:t xml:space="preserve"> Nom :    ____________________________ </w:t>
      </w:r>
    </w:p>
    <w:p>
      <w:pPr>
        <w:spacing w:after="0" w:line="240" w:lineRule="auto"/>
        <w:rPr>
          <w:lang w:val="fr-FR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fr-FR"/>
        </w:rPr>
        <w:t>outez l’intervention enregistrée,  spé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fr-FR"/>
        </w:rPr>
        <w:t>ifiez la dominante tonale et faites voir un ensemble de pro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fr-FR"/>
        </w:rPr>
        <w:t xml:space="preserve">édés     destinés à provoquer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fr-FR"/>
        </w:rPr>
        <w:t>hez l’</w:t>
      </w:r>
      <w:r>
        <w:rPr>
          <w:rFonts w:hAnsi="Times New Roman" w:cs="Times New Roman" w:asciiTheme="minorAscii"/>
          <w:b/>
          <w:bCs w:val="0"/>
          <w:i/>
          <w:iCs/>
          <w:sz w:val="24"/>
          <w:szCs w:val="24"/>
          <w:lang w:val="fr-FR"/>
        </w:rPr>
        <w:t>é</w:t>
      </w:r>
      <w:r>
        <w:rPr>
          <w:rFonts w:hint="default" w:hAnsi="Times New Roman" w:cs="Times New Roman" w:asciiTheme="minorAscii"/>
          <w:b/>
          <w:bCs w:val="0"/>
          <w:i/>
          <w:iCs/>
          <w:sz w:val="24"/>
          <w:szCs w:val="24"/>
          <w:lang w:val="fr-FR"/>
        </w:rPr>
        <w:t>c</w:t>
      </w:r>
      <w:r>
        <w:rPr>
          <w:rFonts w:hAnsi="Verdana" w:asciiTheme="minorAscii"/>
          <w:b/>
          <w:bCs w:val="0"/>
          <w:i/>
          <w:iCs/>
          <w:color w:val="000000"/>
          <w:sz w:val="24"/>
          <w:szCs w:val="24"/>
          <w:shd w:val="clear" w:color="auto" w:fill="FFFFFF"/>
          <w:lang w:val="fr-FR"/>
        </w:rPr>
        <w:t>outeur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fr-FR"/>
        </w:rPr>
        <w:t xml:space="preserve"> un 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fr-FR"/>
        </w:rPr>
        <w:t>ertain état émotionnel ; faites une idée de l’univers   obje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fr-FR"/>
        </w:rPr>
        <w:t>tif, représenté par l’énon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fr-FR"/>
        </w:rPr>
        <w:t>iateur  et relevez les marques de sa subje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fr-FR"/>
        </w:rPr>
        <w:t>tivité  (modalisateurs, moyens d’affe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fr-FR"/>
        </w:rPr>
        <w:t xml:space="preserve">tivité, des jugements de valeur),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fr-FR"/>
        </w:rPr>
        <w:t>ode so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fr-FR"/>
        </w:rPr>
        <w:t>io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fr-FR"/>
        </w:rPr>
        <w:t>ulturel :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fr-F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rPr>
          <w:rFonts w:hint="default" w:ascii="Times New Roman" w:hAnsi="Times New Roman" w:eastAsia="Arial" w:cs="Times New Roman"/>
          <w:i w:val="0"/>
          <w:caps w:val="0"/>
          <w:spacing w:val="0"/>
          <w:sz w:val="40"/>
          <w:szCs w:val="40"/>
        </w:rPr>
      </w:pPr>
      <w:r>
        <w:rPr>
          <w:rFonts w:hint="default" w:ascii="Times New Roman" w:hAnsi="Times New Roman" w:eastAsia="Arial" w:cs="Times New Roman"/>
          <w:i w:val="0"/>
          <w:caps w:val="0"/>
          <w:spacing w:val="0"/>
          <w:sz w:val="40"/>
          <w:szCs w:val="40"/>
          <w:bdr w:val="none" w:color="auto" w:sz="0" w:space="0"/>
          <w:shd w:val="clear" w:fill="F9F9F9"/>
        </w:rPr>
        <w:t>Concours d'éloquence 2020 des lycéens de Montreuil</w:t>
      </w:r>
    </w:p>
    <w:p>
      <w:pPr>
        <w:spacing w:after="0" w:line="240" w:lineRule="auto"/>
        <w:jc w:val="both"/>
        <w:rPr>
          <w:rFonts w:ascii="Arial" w:hAnsi="Arial" w:eastAsia="Arial" w:cs="Arial"/>
          <w:i w:val="0"/>
          <w:caps w:val="0"/>
          <w:color w:val="606060"/>
          <w:spacing w:val="0"/>
          <w:sz w:val="21"/>
          <w:szCs w:val="21"/>
          <w:shd w:val="clear" w:fill="F9F9F9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fr-FR"/>
        </w:rPr>
      </w:pPr>
      <w:r>
        <w:rPr>
          <w:rFonts w:ascii="Arial" w:hAnsi="Arial" w:eastAsia="Arial" w:cs="Arial"/>
          <w:b/>
          <w:bCs/>
          <w:i w:val="0"/>
          <w:caps w:val="0"/>
          <w:color w:val="auto"/>
          <w:spacing w:val="0"/>
          <w:sz w:val="28"/>
          <w:szCs w:val="28"/>
          <w:shd w:val="clear" w:fill="F9F9F9"/>
        </w:rPr>
        <w:t>11 февр. 2020 г.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>
      <w:pPr>
        <w:spacing w:after="0" w:line="360" w:lineRule="auto"/>
        <w:jc w:val="both"/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  <w:lang w:val="fr-FR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>«</w:t>
      </w:r>
      <w:r>
        <w:rPr>
          <w:rFonts w:ascii="Arial" w:hAnsi="Arial" w:eastAsia="Arial" w:cs="Arial"/>
          <w:i w:val="0"/>
          <w:caps w:val="0"/>
          <w:color w:val="030303"/>
          <w:spacing w:val="0"/>
          <w:sz w:val="21"/>
          <w:szCs w:val="21"/>
          <w:bdr w:val="none" w:color="auto" w:sz="0" w:space="0"/>
          <w:shd w:val="clear" w:fill="F9F9F9"/>
        </w:rPr>
        <w:t xml:space="preserve">Les Libres parleurs de </w:t>
      </w:r>
      <w:r>
        <w:rPr>
          <w:rFonts w:hint="default" w:ascii="Arial" w:hAnsi="Arial" w:eastAsia="Arial" w:cs="Arial"/>
          <w:i w:val="0"/>
          <w:caps w:val="0"/>
          <w:spacing w:val="0"/>
          <w:sz w:val="21"/>
          <w:szCs w:val="21"/>
          <w:shd w:val="clear" w:fill="F9F9F9"/>
        </w:rPr>
        <w:fldChar w:fldCharType="begin"/>
      </w:r>
      <w:r>
        <w:rPr>
          <w:rFonts w:hint="default" w:ascii="Arial" w:hAnsi="Arial" w:eastAsia="Arial" w:cs="Arial"/>
          <w:i w:val="0"/>
          <w:caps w:val="0"/>
          <w:spacing w:val="0"/>
          <w:sz w:val="21"/>
          <w:szCs w:val="21"/>
          <w:shd w:val="clear" w:fill="F9F9F9"/>
        </w:rPr>
        <w:instrText xml:space="preserve"> HYPERLINK "https://www.youtube.com/results?search_query=%23Montreuil" </w:instrText>
      </w:r>
      <w:r>
        <w:rPr>
          <w:rFonts w:hint="default" w:ascii="Arial" w:hAnsi="Arial" w:eastAsia="Arial" w:cs="Arial"/>
          <w:i w:val="0"/>
          <w:caps w:val="0"/>
          <w:spacing w:val="0"/>
          <w:sz w:val="21"/>
          <w:szCs w:val="21"/>
          <w:shd w:val="clear" w:fill="F9F9F9"/>
        </w:rPr>
        <w:fldChar w:fldCharType="separate"/>
      </w:r>
      <w:r>
        <w:rPr>
          <w:rStyle w:val="4"/>
          <w:rFonts w:hint="default" w:ascii="Arial" w:hAnsi="Arial" w:eastAsia="Arial" w:cs="Arial"/>
          <w:i w:val="0"/>
          <w:caps w:val="0"/>
          <w:spacing w:val="0"/>
          <w:sz w:val="21"/>
          <w:szCs w:val="21"/>
          <w:shd w:val="clear" w:fill="F9F9F9"/>
        </w:rPr>
        <w:t>#Montreuil</w:t>
      </w:r>
      <w:r>
        <w:rPr>
          <w:rFonts w:hint="default" w:ascii="Arial" w:hAnsi="Arial" w:eastAsia="Arial" w:cs="Arial"/>
          <w:i w:val="0"/>
          <w:caps w:val="0"/>
          <w:spacing w:val="0"/>
          <w:sz w:val="21"/>
          <w:szCs w:val="21"/>
          <w:shd w:val="clear" w:fill="F9F9F9"/>
        </w:rPr>
        <w:fldChar w:fldCharType="end"/>
      </w:r>
      <w:r>
        <w:rPr>
          <w:rFonts w:hint="default" w:ascii="Arial" w:hAnsi="Arial" w:eastAsia="Arial" w:cs="Arial"/>
          <w:i w:val="0"/>
          <w:caps w:val="0"/>
          <w:color w:val="030303"/>
          <w:spacing w:val="0"/>
          <w:sz w:val="21"/>
          <w:szCs w:val="21"/>
          <w:bdr w:val="none" w:color="auto" w:sz="0" w:space="0"/>
          <w:shd w:val="clear" w:fill="F9F9F9"/>
        </w:rPr>
        <w:t xml:space="preserve"> se sont de nouveau affrontés pour la deuxième édition du concours d'éloquence, vendredi 7 février lors de la grande finale devant une salle comble.</w:t>
      </w:r>
    </w:p>
    <w:p>
      <w:pPr>
        <w:spacing w:after="0" w:line="240" w:lineRule="auto"/>
        <w:jc w:val="both"/>
        <w:rPr>
          <w:rFonts w:ascii="Arial" w:hAnsi="Arial" w:cs="Arial"/>
          <w:color w:val="111111"/>
          <w:sz w:val="21"/>
          <w:szCs w:val="21"/>
          <w:shd w:val="clear" w:color="auto" w:fill="FFFFFF"/>
          <w:lang w:val="fr-FR"/>
        </w:rPr>
      </w:pPr>
    </w:p>
    <w:p>
      <w:pPr>
        <w:spacing w:after="0" w:line="240" w:lineRule="auto"/>
        <w:jc w:val="both"/>
        <w:rPr>
          <w:rFonts w:hint="default"/>
          <w:lang w:val="ru-RU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"https://www.youtube.com/watch?v=J1yqF7lQS8Q"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https://www.youtube.com/watch?v=J1yqF7lQS8Q</w:t>
      </w:r>
      <w:r>
        <w:rPr>
          <w:rFonts w:hint="default"/>
        </w:rPr>
        <w:fldChar w:fldCharType="end"/>
      </w:r>
      <w:r>
        <w:rPr>
          <w:rFonts w:hint="default"/>
          <w:lang w:val="ru-RU"/>
        </w:rPr>
        <w:t xml:space="preserve"> </w:t>
      </w:r>
    </w:p>
    <w:p>
      <w:pPr>
        <w:spacing w:after="0" w:line="240" w:lineRule="auto"/>
        <w:jc w:val="both"/>
        <w:rPr>
          <w:rFonts w:hint="default"/>
          <w:lang w:val="ru-RU"/>
        </w:rPr>
      </w:pPr>
    </w:p>
    <w:p>
      <w:pPr>
        <w:spacing w:after="0" w:line="240" w:lineRule="auto"/>
        <w:jc w:val="both"/>
        <w:rPr>
          <w:rFonts w:hint="default"/>
          <w:lang w:val="ru-RU"/>
        </w:rPr>
      </w:pPr>
    </w:p>
    <w:p>
      <w:pPr>
        <w:spacing w:after="0" w:line="240" w:lineRule="auto"/>
        <w:jc w:val="both"/>
        <w:rPr>
          <w:rFonts w:hint="default"/>
          <w:lang w:val="fr-FR"/>
        </w:rPr>
      </w:pPr>
      <w:r>
        <w:rPr>
          <w:rFonts w:hint="default"/>
          <w:b/>
          <w:bCs/>
          <w:sz w:val="24"/>
          <w:szCs w:val="24"/>
          <w:lang w:val="fr-FR"/>
        </w:rPr>
        <w:t>Écoutez le discours  de  la première oratrice (  temps: de12.25  à  18.18</w:t>
      </w:r>
      <w:bookmarkStart w:id="0" w:name="_GoBack"/>
      <w:bookmarkEnd w:id="0"/>
      <w:r>
        <w:rPr>
          <w:rFonts w:hint="default"/>
          <w:b/>
          <w:bCs/>
          <w:sz w:val="24"/>
          <w:szCs w:val="24"/>
          <w:lang w:val="fr-FR"/>
        </w:rPr>
        <w:t>)</w:t>
      </w:r>
      <w:r>
        <w:rPr>
          <w:rFonts w:hint="default"/>
          <w:lang w:val="fr-FR"/>
        </w:rPr>
        <w:t xml:space="preserve"> 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464"/>
        <w:gridCol w:w="46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Pro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édés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l’univers   obje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tif</w:t>
            </w:r>
          </w:p>
        </w:tc>
        <w:tc>
          <w:tcPr>
            <w:tcW w:w="246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ode so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io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ulturel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 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marques de   subje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tivité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modalisateurs, moyens d’affe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tivité, des jugements de valeur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</w:tc>
        <w:tc>
          <w:tcPr>
            <w:tcW w:w="246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La dominante tonale du texte :</w:t>
      </w: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B705ED"/>
    <w:rsid w:val="002C71E4"/>
    <w:rsid w:val="00401E38"/>
    <w:rsid w:val="006B1A35"/>
    <w:rsid w:val="00A440C2"/>
    <w:rsid w:val="00B705ED"/>
    <w:rsid w:val="00BD3A73"/>
    <w:rsid w:val="00BF4ED3"/>
    <w:rsid w:val="00F1263A"/>
    <w:rsid w:val="00F41E9E"/>
    <w:rsid w:val="08983CB0"/>
    <w:rsid w:val="0BD50A52"/>
    <w:rsid w:val="387B2E21"/>
    <w:rsid w:val="64D5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 w:themeColor="hyperlink"/>
      <w:u w:val="single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1019</Words>
  <Characters>581</Characters>
  <Lines>4</Lines>
  <Paragraphs>3</Paragraphs>
  <TotalTime>101</TotalTime>
  <ScaleCrop>false</ScaleCrop>
  <LinksUpToDate>false</LinksUpToDate>
  <CharactersWithSpaces>1597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2018-11-14T16:55:00Z</dcterms:created>
  <dc:creator>user</dc:creator>
  <cp:lastModifiedBy>User</cp:lastModifiedBy>
  <dcterms:modified xsi:type="dcterms:W3CDTF">2020-09-08T15:21:43Z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