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C0" w:rsidRDefault="007506C0" w:rsidP="007506C0">
      <w:pPr>
        <w:tabs>
          <w:tab w:val="left" w:pos="41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C0" w:rsidRPr="007506C0" w:rsidRDefault="007506C0" w:rsidP="007506C0">
      <w:pPr>
        <w:tabs>
          <w:tab w:val="left" w:pos="41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C0">
        <w:rPr>
          <w:rFonts w:ascii="Times New Roman" w:hAnsi="Times New Roman" w:cs="Times New Roman"/>
          <w:b/>
          <w:sz w:val="28"/>
          <w:szCs w:val="28"/>
        </w:rPr>
        <w:t>ЕКОНОМІЧНИЙ РИЗИК ТА МЕТОДИ ЙОГО ВИМІРЮВАННЯ</w:t>
      </w:r>
    </w:p>
    <w:p w:rsidR="007506C0" w:rsidRDefault="007506C0" w:rsidP="007506C0">
      <w:pPr>
        <w:tabs>
          <w:tab w:val="left" w:pos="41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C0" w:rsidRDefault="007506C0" w:rsidP="007506C0">
      <w:pPr>
        <w:tabs>
          <w:tab w:val="left" w:pos="41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C0" w:rsidRPr="009039C5" w:rsidRDefault="007506C0" w:rsidP="007506C0">
      <w:pPr>
        <w:tabs>
          <w:tab w:val="left" w:pos="41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9C5">
        <w:rPr>
          <w:rFonts w:ascii="Times New Roman" w:hAnsi="Times New Roman" w:cs="Times New Roman"/>
          <w:b/>
          <w:sz w:val="28"/>
          <w:szCs w:val="28"/>
        </w:rPr>
        <w:t>Викладач:</w:t>
      </w:r>
      <w:r w:rsidRPr="009039C5">
        <w:rPr>
          <w:rFonts w:ascii="Times New Roman" w:hAnsi="Times New Roman" w:cs="Times New Roman"/>
          <w:sz w:val="28"/>
          <w:szCs w:val="28"/>
        </w:rPr>
        <w:t xml:space="preserve"> </w:t>
      </w:r>
      <w:r w:rsidRPr="009039C5">
        <w:rPr>
          <w:rFonts w:ascii="Times New Roman" w:hAnsi="Times New Roman" w:cs="Times New Roman"/>
          <w:bCs/>
          <w:sz w:val="28"/>
          <w:szCs w:val="28"/>
        </w:rPr>
        <w:t>Бехтер Л.А.</w:t>
      </w:r>
      <w:r w:rsidRPr="0090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9C5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9039C5">
        <w:rPr>
          <w:rFonts w:ascii="Times New Roman" w:hAnsi="Times New Roman" w:cs="Times New Roman"/>
          <w:sz w:val="28"/>
          <w:szCs w:val="28"/>
        </w:rPr>
        <w:t>., доцент кафедри управління фінансово- економічною безпекою і проектами</w:t>
      </w:r>
    </w:p>
    <w:p w:rsidR="007506C0" w:rsidRPr="009039C5" w:rsidRDefault="007506C0" w:rsidP="007506C0">
      <w:pPr>
        <w:tabs>
          <w:tab w:val="left" w:pos="41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9C5">
        <w:rPr>
          <w:rFonts w:ascii="Times New Roman" w:hAnsi="Times New Roman" w:cs="Times New Roman"/>
          <w:b/>
          <w:sz w:val="28"/>
          <w:szCs w:val="28"/>
        </w:rPr>
        <w:t xml:space="preserve">Кафедра: </w:t>
      </w:r>
      <w:r w:rsidRPr="009039C5">
        <w:rPr>
          <w:rFonts w:ascii="Times New Roman" w:hAnsi="Times New Roman" w:cs="Times New Roman"/>
          <w:sz w:val="28"/>
          <w:szCs w:val="28"/>
        </w:rPr>
        <w:t>кафедра управління</w:t>
      </w:r>
      <w:r w:rsidRPr="00903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39C5">
        <w:rPr>
          <w:rFonts w:ascii="Times New Roman" w:hAnsi="Times New Roman" w:cs="Times New Roman"/>
          <w:sz w:val="28"/>
          <w:szCs w:val="28"/>
        </w:rPr>
        <w:t xml:space="preserve">фінансово-економічною безпекою і проектами ЗНУ, </w:t>
      </w:r>
      <w:proofErr w:type="spellStart"/>
      <w:r w:rsidRPr="009039C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039C5">
        <w:rPr>
          <w:rFonts w:ascii="Times New Roman" w:hAnsi="Times New Roman" w:cs="Times New Roman"/>
          <w:sz w:val="28"/>
          <w:szCs w:val="28"/>
        </w:rPr>
        <w:t>. 218 (к.5)</w:t>
      </w:r>
    </w:p>
    <w:p w:rsidR="007506C0" w:rsidRPr="00A611B1" w:rsidRDefault="007506C0" w:rsidP="007506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39C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9039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39C5">
        <w:rPr>
          <w:rFonts w:ascii="Times New Roman" w:hAnsi="Times New Roman" w:cs="Times New Roman"/>
          <w:sz w:val="28"/>
          <w:szCs w:val="28"/>
          <w:lang w:val="en-US"/>
        </w:rPr>
        <w:t>behter</w:t>
      </w:r>
      <w:r w:rsidRPr="00A611B1">
        <w:rPr>
          <w:rFonts w:ascii="Times New Roman" w:hAnsi="Times New Roman" w:cs="Times New Roman"/>
          <w:sz w:val="28"/>
          <w:szCs w:val="28"/>
          <w:lang w:val="en-US"/>
        </w:rPr>
        <w:t>2018@</w:t>
      </w:r>
      <w:r w:rsidRPr="009039C5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A611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39C5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0841D3" w:rsidRDefault="007506C0" w:rsidP="001A70AC">
      <w:pPr>
        <w:tabs>
          <w:tab w:val="left" w:pos="33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9C5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9039C5">
        <w:rPr>
          <w:rFonts w:ascii="Times New Roman" w:hAnsi="Times New Roman" w:cs="Times New Roman"/>
          <w:sz w:val="28"/>
          <w:szCs w:val="28"/>
        </w:rPr>
        <w:t xml:space="preserve"> (061) 228-76-10</w:t>
      </w:r>
    </w:p>
    <w:p w:rsidR="001A70AC" w:rsidRPr="001A70AC" w:rsidRDefault="001A70AC" w:rsidP="001A70AC">
      <w:pPr>
        <w:tabs>
          <w:tab w:val="left" w:pos="33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962"/>
        <w:gridCol w:w="1134"/>
        <w:gridCol w:w="1134"/>
      </w:tblGrid>
      <w:tr w:rsidR="000841D3" w:rsidRPr="00177AF1" w:rsidTr="000841D3">
        <w:trPr>
          <w:trHeight w:val="57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A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Найменування показників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A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Галузь знань, 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A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спеціальність, освітня програма, рівень вищої освіти,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A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 навчальної дисципліни</w:t>
            </w:r>
          </w:p>
        </w:tc>
      </w:tr>
      <w:tr w:rsidR="000841D3" w:rsidRPr="00177AF1" w:rsidTr="000841D3">
        <w:trPr>
          <w:trHeight w:val="54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денна форма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заочна форма навчання</w:t>
            </w:r>
          </w:p>
        </w:tc>
      </w:tr>
      <w:tr w:rsidR="000841D3" w:rsidRPr="00177AF1" w:rsidTr="000841D3">
        <w:trPr>
          <w:trHeight w:val="3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Кількість кредитів - 3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Галузь знань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07. Управління та адміністрування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Нормативна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1D3" w:rsidRPr="00177AF1" w:rsidTr="000841D3">
        <w:trPr>
          <w:trHeight w:val="27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Загальна кількість</w:t>
            </w:r>
          </w:p>
          <w:p w:rsidR="000841D3" w:rsidRPr="00177AF1" w:rsidRDefault="000841D3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годин – 90 год.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 xml:space="preserve">Спеціальність 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073 «Менеджмент»;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освітня програма «Управління фінансово-економічною безпекою»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  <w:lang w:eastAsia="ar-SA"/>
              </w:rPr>
              <w:t>Рік підготовки:</w:t>
            </w:r>
          </w:p>
        </w:tc>
      </w:tr>
      <w:tr w:rsidR="000841D3" w:rsidRPr="00177AF1" w:rsidTr="000841D3">
        <w:trPr>
          <w:trHeight w:val="2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1-й</w:t>
            </w:r>
          </w:p>
        </w:tc>
      </w:tr>
      <w:tr w:rsidR="000841D3" w:rsidRPr="00177AF1" w:rsidTr="000841D3">
        <w:trPr>
          <w:trHeight w:val="20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  <w:lang w:eastAsia="ar-SA"/>
              </w:rPr>
              <w:t>Лекції</w:t>
            </w:r>
          </w:p>
        </w:tc>
      </w:tr>
      <w:tr w:rsidR="000841D3" w:rsidRPr="00177AF1" w:rsidTr="000841D3">
        <w:trPr>
          <w:trHeight w:val="3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Тижневих аудиторних годин для денної форми навчання: – 2 год.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 xml:space="preserve">Рівень вищої освіти: 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  <w:lang w:eastAsia="ar-SA"/>
              </w:rPr>
              <w:t>магістерський</w:t>
            </w:r>
            <w:r w:rsidRPr="00177AF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4 год.</w:t>
            </w:r>
          </w:p>
        </w:tc>
      </w:tr>
      <w:tr w:rsidR="000841D3" w:rsidRPr="00177AF1" w:rsidTr="000841D3">
        <w:trPr>
          <w:trHeight w:val="3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</w:rPr>
              <w:t>Практичні</w:t>
            </w:r>
          </w:p>
        </w:tc>
      </w:tr>
      <w:tr w:rsidR="000841D3" w:rsidRPr="00177AF1" w:rsidTr="000841D3">
        <w:trPr>
          <w:trHeight w:val="3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4 год.</w:t>
            </w:r>
          </w:p>
        </w:tc>
      </w:tr>
      <w:tr w:rsidR="000841D3" w:rsidRPr="00177AF1" w:rsidTr="000841D3">
        <w:trPr>
          <w:trHeight w:val="4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  <w:lang w:eastAsia="ar-SA"/>
              </w:rPr>
              <w:t>Самостійна робота</w:t>
            </w:r>
          </w:p>
        </w:tc>
      </w:tr>
      <w:tr w:rsidR="000841D3" w:rsidRPr="00177AF1" w:rsidTr="000841D3">
        <w:trPr>
          <w:trHeight w:val="13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70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lang w:eastAsia="ar-SA"/>
              </w:rPr>
              <w:t>82 год.</w:t>
            </w:r>
          </w:p>
        </w:tc>
      </w:tr>
      <w:tr w:rsidR="000841D3" w:rsidRPr="00177AF1" w:rsidTr="000841D3">
        <w:trPr>
          <w:trHeight w:val="13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D3" w:rsidRPr="00177AF1" w:rsidRDefault="000841D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7AF1">
              <w:rPr>
                <w:rFonts w:ascii="Times New Roman" w:hAnsi="Times New Roman" w:cs="Times New Roman"/>
                <w:b/>
                <w:lang w:eastAsia="ar-SA"/>
              </w:rPr>
              <w:t>Вид контролю</w:t>
            </w:r>
            <w:r w:rsidRPr="00177AF1">
              <w:rPr>
                <w:rFonts w:ascii="Times New Roman" w:hAnsi="Times New Roman" w:cs="Times New Roman"/>
                <w:lang w:eastAsia="ar-SA"/>
              </w:rPr>
              <w:t xml:space="preserve">: залік </w:t>
            </w:r>
          </w:p>
        </w:tc>
      </w:tr>
    </w:tbl>
    <w:p w:rsidR="000841D3" w:rsidRPr="00177AF1" w:rsidRDefault="000841D3">
      <w:pPr>
        <w:rPr>
          <w:rFonts w:ascii="Times New Roman" w:hAnsi="Times New Roman" w:cs="Times New Roman"/>
        </w:rPr>
      </w:pPr>
      <w:r w:rsidRPr="00177AF1">
        <w:rPr>
          <w:rFonts w:ascii="Times New Roman" w:hAnsi="Times New Roman" w:cs="Times New Roman"/>
          <w:b/>
          <w:sz w:val="28"/>
        </w:rPr>
        <w:t>ОПИС КУРСУ</w:t>
      </w:r>
    </w:p>
    <w:p w:rsidR="000841D3" w:rsidRPr="00177AF1" w:rsidRDefault="000841D3" w:rsidP="000841D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AF1">
        <w:rPr>
          <w:rFonts w:ascii="Times New Roman" w:hAnsi="Times New Roman" w:cs="Times New Roman"/>
          <w:sz w:val="28"/>
          <w:szCs w:val="28"/>
        </w:rPr>
        <w:t xml:space="preserve">Основною </w:t>
      </w:r>
      <w:r w:rsidRPr="00177AF1">
        <w:rPr>
          <w:rFonts w:ascii="Times New Roman" w:hAnsi="Times New Roman" w:cs="Times New Roman"/>
          <w:b/>
          <w:i/>
          <w:sz w:val="28"/>
          <w:szCs w:val="28"/>
        </w:rPr>
        <w:t>метою курсу</w:t>
      </w:r>
      <w:r w:rsidRPr="00177AF1">
        <w:rPr>
          <w:rFonts w:ascii="Times New Roman" w:hAnsi="Times New Roman" w:cs="Times New Roman"/>
          <w:sz w:val="28"/>
          <w:szCs w:val="28"/>
        </w:rPr>
        <w:t xml:space="preserve"> є опанування студентами природи еконо</w:t>
      </w:r>
      <w:r w:rsidRPr="00177AF1">
        <w:rPr>
          <w:rFonts w:ascii="Times New Roman" w:hAnsi="Times New Roman" w:cs="Times New Roman"/>
          <w:w w:val="107"/>
          <w:sz w:val="28"/>
          <w:szCs w:val="28"/>
        </w:rPr>
        <w:t xml:space="preserve">мічного ризику, сучасних підходів до його аналізу та оцінювання методів обґрунтування управлінських рішень в умовах невизначеності, конфліктності, нестачі статистичної інформації, при наявності некерованих </w:t>
      </w:r>
      <w:proofErr w:type="spellStart"/>
      <w:r w:rsidRPr="00177AF1">
        <w:rPr>
          <w:rFonts w:ascii="Times New Roman" w:hAnsi="Times New Roman" w:cs="Times New Roman"/>
          <w:w w:val="107"/>
          <w:sz w:val="28"/>
          <w:szCs w:val="28"/>
        </w:rPr>
        <w:t>індетермінованих</w:t>
      </w:r>
      <w:proofErr w:type="spellEnd"/>
      <w:r w:rsidRPr="00177AF1">
        <w:rPr>
          <w:rFonts w:ascii="Times New Roman" w:hAnsi="Times New Roman" w:cs="Times New Roman"/>
          <w:w w:val="107"/>
          <w:sz w:val="28"/>
          <w:szCs w:val="28"/>
        </w:rPr>
        <w:t xml:space="preserve"> чинників тощо. Особливу увагу </w:t>
      </w:r>
      <w:proofErr w:type="spellStart"/>
      <w:r w:rsidRPr="00177AF1">
        <w:rPr>
          <w:rFonts w:ascii="Times New Roman" w:hAnsi="Times New Roman" w:cs="Times New Roman"/>
          <w:w w:val="107"/>
          <w:sz w:val="28"/>
          <w:szCs w:val="28"/>
        </w:rPr>
        <w:t>звернуто</w:t>
      </w:r>
      <w:proofErr w:type="spellEnd"/>
      <w:r w:rsidRPr="00177AF1">
        <w:rPr>
          <w:rFonts w:ascii="Times New Roman" w:hAnsi="Times New Roman" w:cs="Times New Roman"/>
          <w:w w:val="107"/>
          <w:sz w:val="28"/>
          <w:szCs w:val="28"/>
        </w:rPr>
        <w:t xml:space="preserve"> на інтерпретацію теорії ймовірностей на мові подій в області економічної діяльності, що по суті, являє собою набір операцій для вимірювання ризику.</w:t>
      </w:r>
    </w:p>
    <w:p w:rsidR="000841D3" w:rsidRPr="00177AF1" w:rsidRDefault="000841D3" w:rsidP="000841D3">
      <w:pPr>
        <w:ind w:firstLine="72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177AF1">
        <w:rPr>
          <w:rFonts w:ascii="Times New Roman" w:hAnsi="Times New Roman" w:cs="Times New Roman"/>
          <w:w w:val="107"/>
          <w:sz w:val="28"/>
          <w:szCs w:val="28"/>
        </w:rPr>
        <w:lastRenderedPageBreak/>
        <w:t xml:space="preserve">Основні </w:t>
      </w:r>
      <w:r w:rsidRPr="00177AF1">
        <w:rPr>
          <w:rFonts w:ascii="Times New Roman" w:hAnsi="Times New Roman" w:cs="Times New Roman"/>
          <w:b/>
          <w:i/>
          <w:w w:val="107"/>
          <w:sz w:val="28"/>
          <w:szCs w:val="28"/>
        </w:rPr>
        <w:t>завдання курсу</w:t>
      </w:r>
      <w:r w:rsidRPr="00177AF1"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0841D3" w:rsidRPr="00177AF1" w:rsidRDefault="000841D3" w:rsidP="000841D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w w:val="107"/>
          <w:sz w:val="28"/>
          <w:szCs w:val="28"/>
          <w:lang w:val="uk-UA"/>
        </w:rPr>
      </w:pPr>
      <w:r w:rsidRPr="00177AF1">
        <w:rPr>
          <w:w w:val="107"/>
          <w:sz w:val="28"/>
          <w:szCs w:val="28"/>
          <w:lang w:val="uk-UA"/>
        </w:rPr>
        <w:t>ознайомлення з основними поняттями та термінами курсу;</w:t>
      </w:r>
    </w:p>
    <w:p w:rsidR="000841D3" w:rsidRPr="00177AF1" w:rsidRDefault="000841D3" w:rsidP="000841D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w w:val="107"/>
          <w:sz w:val="28"/>
          <w:szCs w:val="28"/>
          <w:lang w:val="uk-UA"/>
        </w:rPr>
      </w:pPr>
      <w:r w:rsidRPr="00177AF1">
        <w:rPr>
          <w:w w:val="107"/>
          <w:sz w:val="28"/>
          <w:szCs w:val="28"/>
          <w:lang w:val="uk-UA"/>
        </w:rPr>
        <w:t>вивчення закономірностей процесів виникнення ризику, факторів, що впливають на підвищення рівня ризику;</w:t>
      </w:r>
    </w:p>
    <w:p w:rsidR="000841D3" w:rsidRPr="00177AF1" w:rsidRDefault="000841D3" w:rsidP="000841D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w w:val="107"/>
          <w:sz w:val="28"/>
          <w:szCs w:val="28"/>
          <w:lang w:val="uk-UA"/>
        </w:rPr>
      </w:pPr>
      <w:r w:rsidRPr="00177AF1">
        <w:rPr>
          <w:w w:val="107"/>
          <w:sz w:val="28"/>
          <w:szCs w:val="28"/>
          <w:lang w:val="uk-UA"/>
        </w:rPr>
        <w:t>ознайомлення з класифікацією ризиків та втрат;</w:t>
      </w:r>
    </w:p>
    <w:p w:rsidR="000841D3" w:rsidRPr="00177AF1" w:rsidRDefault="000841D3" w:rsidP="000841D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w w:val="107"/>
          <w:sz w:val="28"/>
          <w:szCs w:val="28"/>
          <w:lang w:val="uk-UA"/>
        </w:rPr>
      </w:pPr>
      <w:r w:rsidRPr="00177AF1">
        <w:rPr>
          <w:w w:val="107"/>
          <w:sz w:val="28"/>
          <w:szCs w:val="28"/>
          <w:lang w:val="uk-UA"/>
        </w:rPr>
        <w:t>освоєння механізму, принципів і методів аналізу ризиків;</w:t>
      </w:r>
    </w:p>
    <w:p w:rsidR="000841D3" w:rsidRPr="00177AF1" w:rsidRDefault="000841D3" w:rsidP="000841D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w w:val="107"/>
          <w:sz w:val="28"/>
          <w:szCs w:val="28"/>
          <w:lang w:val="uk-UA"/>
        </w:rPr>
      </w:pPr>
      <w:r w:rsidRPr="00177AF1">
        <w:rPr>
          <w:w w:val="107"/>
          <w:sz w:val="28"/>
          <w:szCs w:val="28"/>
          <w:lang w:val="uk-UA"/>
        </w:rPr>
        <w:t>вивчення заходів щодо зменшення рівня ризику;</w:t>
      </w:r>
    </w:p>
    <w:p w:rsidR="000841D3" w:rsidRPr="00177AF1" w:rsidRDefault="000841D3" w:rsidP="000841D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w w:val="107"/>
          <w:sz w:val="28"/>
          <w:szCs w:val="28"/>
          <w:lang w:val="uk-UA"/>
        </w:rPr>
      </w:pPr>
      <w:r w:rsidRPr="00177AF1">
        <w:rPr>
          <w:w w:val="107"/>
          <w:sz w:val="28"/>
          <w:szCs w:val="28"/>
          <w:lang w:val="uk-UA"/>
        </w:rPr>
        <w:t>формування уявлення про проблеми управління ризиком.</w:t>
      </w:r>
    </w:p>
    <w:p w:rsidR="003D614C" w:rsidRPr="00177AF1" w:rsidRDefault="003D614C" w:rsidP="003D614C">
      <w:pPr>
        <w:rPr>
          <w:rFonts w:ascii="Times New Roman" w:hAnsi="Times New Roman" w:cs="Times New Roman"/>
          <w:b/>
          <w:sz w:val="28"/>
        </w:rPr>
      </w:pPr>
    </w:p>
    <w:p w:rsidR="003D614C" w:rsidRPr="00177AF1" w:rsidRDefault="003D614C" w:rsidP="003D614C">
      <w:pPr>
        <w:rPr>
          <w:rFonts w:ascii="Times New Roman" w:hAnsi="Times New Roman" w:cs="Times New Roman"/>
        </w:rPr>
      </w:pPr>
      <w:r w:rsidRPr="00177AF1">
        <w:rPr>
          <w:rFonts w:ascii="Times New Roman" w:hAnsi="Times New Roman" w:cs="Times New Roman"/>
          <w:b/>
          <w:sz w:val="28"/>
        </w:rPr>
        <w:t>ОЧІКУВАНІ РЕЗУЛЬТАТИ НАВЧАННЯ</w:t>
      </w:r>
    </w:p>
    <w:p w:rsidR="003D614C" w:rsidRPr="00177AF1" w:rsidRDefault="003D614C" w:rsidP="001A70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AF1">
        <w:rPr>
          <w:rFonts w:ascii="Times New Roman" w:hAnsi="Times New Roman" w:cs="Times New Roman"/>
          <w:sz w:val="28"/>
          <w:szCs w:val="28"/>
        </w:rPr>
        <w:t xml:space="preserve">Згідно з вимогами освітньої 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 xml:space="preserve"> (компетентностей):</w:t>
      </w:r>
      <w:r w:rsidRPr="00177AF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D614C" w:rsidRPr="00177AF1" w:rsidRDefault="003D614C" w:rsidP="001A70AC">
      <w:pPr>
        <w:pStyle w:val="Default"/>
        <w:jc w:val="both"/>
        <w:rPr>
          <w:sz w:val="28"/>
          <w:szCs w:val="28"/>
          <w:lang w:val="uk-UA"/>
        </w:rPr>
      </w:pPr>
      <w:r w:rsidRPr="00177AF1">
        <w:rPr>
          <w:bCs/>
          <w:i/>
          <w:iCs/>
          <w:sz w:val="28"/>
          <w:szCs w:val="28"/>
          <w:lang w:val="uk-UA"/>
        </w:rPr>
        <w:t>Навички оцінки</w:t>
      </w:r>
      <w:r w:rsidRPr="00177AF1">
        <w:rPr>
          <w:sz w:val="28"/>
          <w:szCs w:val="28"/>
          <w:lang w:val="uk-UA"/>
        </w:rPr>
        <w:t>: здатність до аналізу, оцінки та прогнозування потенційних та реальних загроз діяльності підприємства в сучасних умовах.</w:t>
      </w:r>
    </w:p>
    <w:p w:rsidR="003D614C" w:rsidRPr="00177AF1" w:rsidRDefault="003D614C" w:rsidP="001A70AC">
      <w:pPr>
        <w:pStyle w:val="Default"/>
        <w:jc w:val="both"/>
        <w:rPr>
          <w:sz w:val="28"/>
          <w:szCs w:val="28"/>
          <w:lang w:val="uk-UA"/>
        </w:rPr>
      </w:pPr>
      <w:r w:rsidRPr="00177AF1">
        <w:rPr>
          <w:bCs/>
          <w:i/>
          <w:iCs/>
          <w:sz w:val="28"/>
          <w:szCs w:val="28"/>
          <w:lang w:val="uk-UA"/>
        </w:rPr>
        <w:t>Експериментальні навички</w:t>
      </w:r>
      <w:r w:rsidRPr="00177AF1">
        <w:rPr>
          <w:sz w:val="28"/>
          <w:szCs w:val="28"/>
          <w:lang w:val="uk-UA"/>
        </w:rPr>
        <w:t>: здатність до розробки методів та програми заходів із забезпечення безпеки діяльності підприємства; спроможність до координації діяльності структурних підрозділів підприємства, на які покладено обов’язки по забезпеченню безпеки щодо протидії реальним та потенційним ризикам.</w:t>
      </w:r>
    </w:p>
    <w:p w:rsidR="003D614C" w:rsidRPr="00177AF1" w:rsidRDefault="003D614C" w:rsidP="003D614C">
      <w:pPr>
        <w:pStyle w:val="a5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177AF1">
        <w:rPr>
          <w:bCs/>
          <w:i/>
          <w:iCs/>
          <w:sz w:val="28"/>
          <w:szCs w:val="28"/>
          <w:lang w:val="uk-UA"/>
        </w:rPr>
        <w:t>Розв’язання проблем</w:t>
      </w:r>
      <w:r w:rsidRPr="00177AF1">
        <w:rPr>
          <w:sz w:val="28"/>
          <w:szCs w:val="28"/>
          <w:lang w:val="uk-UA"/>
        </w:rPr>
        <w:t xml:space="preserve">: здатність до розробки стратегії (концепції) по забезпеченню безпеки підприємства від внутрішніх та зовнішніх загроз; здатність до використання </w:t>
      </w:r>
      <w:r w:rsidRPr="00177AF1">
        <w:rPr>
          <w:color w:val="000000"/>
          <w:sz w:val="28"/>
          <w:szCs w:val="28"/>
          <w:lang w:val="uk-UA"/>
        </w:rPr>
        <w:t>основних методів до оцінки величини ризику;</w:t>
      </w:r>
      <w:r w:rsidRPr="00177AF1">
        <w:rPr>
          <w:sz w:val="28"/>
          <w:szCs w:val="28"/>
          <w:lang w:val="uk-UA"/>
        </w:rPr>
        <w:t xml:space="preserve"> </w:t>
      </w:r>
      <w:r w:rsidRPr="00177AF1">
        <w:rPr>
          <w:color w:val="000000"/>
          <w:sz w:val="28"/>
          <w:szCs w:val="28"/>
          <w:lang w:val="uk-UA"/>
        </w:rPr>
        <w:t xml:space="preserve">здатність визначати </w:t>
      </w:r>
      <w:r w:rsidRPr="00177AF1">
        <w:rPr>
          <w:sz w:val="28"/>
          <w:szCs w:val="28"/>
          <w:lang w:val="uk-UA"/>
        </w:rPr>
        <w:t xml:space="preserve">потенційні та реальні ризики внутрішнього та зовнішнього середовища, з якими підприємств стикається в процесі своєї діяльності </w:t>
      </w:r>
      <w:r w:rsidRPr="00177AF1">
        <w:rPr>
          <w:color w:val="000000"/>
          <w:sz w:val="28"/>
          <w:szCs w:val="28"/>
          <w:lang w:val="uk-UA"/>
        </w:rPr>
        <w:t>з метою більш ефективного їх подолання; здатність застосовувати такі методі управління підприємством, які б забезпечували отримання оптимального розміру прибутку при допустимому рівні ризику</w:t>
      </w:r>
      <w:r w:rsidRPr="00177AF1">
        <w:rPr>
          <w:sz w:val="28"/>
          <w:szCs w:val="28"/>
          <w:lang w:val="uk-UA"/>
        </w:rPr>
        <w:t xml:space="preserve">; здатність до розробки </w:t>
      </w:r>
      <w:r w:rsidRPr="00177AF1">
        <w:rPr>
          <w:color w:val="000000"/>
          <w:sz w:val="28"/>
          <w:szCs w:val="28"/>
          <w:lang w:val="uk-UA"/>
        </w:rPr>
        <w:t xml:space="preserve">організаційно-правових заходів з уникнення ризиків на підприємстві, а також використання альтернативних методів мінімізації ризиків шляхом передачі їх іншим суб’єктам фінансового ринку. </w:t>
      </w:r>
    </w:p>
    <w:p w:rsidR="003D614C" w:rsidRPr="00177AF1" w:rsidRDefault="003D614C" w:rsidP="003D614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77AF1">
        <w:rPr>
          <w:bCs/>
          <w:i/>
          <w:iCs/>
          <w:sz w:val="28"/>
          <w:szCs w:val="28"/>
          <w:lang w:val="uk-UA"/>
        </w:rPr>
        <w:t>Інформаційні навички</w:t>
      </w:r>
      <w:r w:rsidRPr="00177AF1">
        <w:rPr>
          <w:sz w:val="28"/>
          <w:szCs w:val="28"/>
          <w:lang w:val="uk-UA"/>
        </w:rPr>
        <w:t>: здатність здійснювати роботу з інформацією фінансово характеру для прийняття необхідних рішень, зокрема, щодо кількісної оцінки рівня ризику.</w:t>
      </w:r>
    </w:p>
    <w:p w:rsidR="00177AF1" w:rsidRPr="00177AF1" w:rsidRDefault="00177AF1" w:rsidP="00177AF1">
      <w:pPr>
        <w:rPr>
          <w:rFonts w:ascii="Times New Roman" w:hAnsi="Times New Roman" w:cs="Times New Roman"/>
          <w:b/>
          <w:sz w:val="28"/>
          <w:szCs w:val="28"/>
        </w:rPr>
      </w:pPr>
    </w:p>
    <w:p w:rsidR="00177AF1" w:rsidRPr="00177AF1" w:rsidRDefault="00177AF1" w:rsidP="00177A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AF1">
        <w:rPr>
          <w:rFonts w:ascii="Times New Roman" w:hAnsi="Times New Roman" w:cs="Times New Roman"/>
          <w:b/>
          <w:sz w:val="28"/>
          <w:szCs w:val="28"/>
          <w:lang w:val="ru-RU"/>
        </w:rPr>
        <w:t>КОНТРОЛЬНІ ЗАХОДИ</w:t>
      </w:r>
    </w:p>
    <w:p w:rsidR="00193C29" w:rsidRPr="00177AF1" w:rsidRDefault="00193C29" w:rsidP="00193C2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</w:rPr>
        <w:t>Система накопичення балів – проста сума балів, які отримано студентом за семестр. Розподіл балів, які отримують студенти за темами кожної поточної атестації, наведено в таблиці.</w:t>
      </w:r>
    </w:p>
    <w:tbl>
      <w:tblPr>
        <w:tblW w:w="9214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193C29" w:rsidRPr="00177AF1" w:rsidTr="00193C29">
        <w:trPr>
          <w:trHeight w:val="562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Назва теми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 xml:space="preserve">Кількість балів </w:t>
            </w:r>
          </w:p>
        </w:tc>
      </w:tr>
      <w:tr w:rsidR="00193C29" w:rsidRPr="00177AF1" w:rsidTr="00193C29">
        <w:trPr>
          <w:trHeight w:val="3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  <w:i/>
              </w:rPr>
              <w:t>Розділ 1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</w:rPr>
              <w:lastRenderedPageBreak/>
              <w:t>Практичне заняття 1</w:t>
            </w:r>
            <w:r w:rsidRPr="00177AF1">
              <w:rPr>
                <w:rFonts w:ascii="Times New Roman" w:eastAsia="Calibri" w:hAnsi="Times New Roman" w:cs="Times New Roman"/>
              </w:rPr>
              <w:t xml:space="preserve">. </w:t>
            </w:r>
            <w:r w:rsidRPr="00177AF1">
              <w:rPr>
                <w:rFonts w:ascii="Times New Roman" w:eastAsia="Calibri" w:hAnsi="Times New Roman" w:cs="Times New Roman"/>
                <w:bCs/>
              </w:rPr>
              <w:t>Відповідь на 2 запитання</w:t>
            </w:r>
            <w:r w:rsidRPr="00177AF1">
              <w:rPr>
                <w:rFonts w:ascii="Times New Roman" w:eastAsia="Calibri" w:hAnsi="Times New Roman" w:cs="Times New Roman"/>
              </w:rPr>
              <w:t xml:space="preserve"> + 1 задачі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</w:rPr>
              <w:t>Практичне заняття 2.</w:t>
            </w:r>
            <w:r w:rsidRPr="00177AF1">
              <w:rPr>
                <w:rFonts w:ascii="Times New Roman" w:eastAsia="Calibri" w:hAnsi="Times New Roman" w:cs="Times New Roman"/>
              </w:rPr>
              <w:t xml:space="preserve"> </w:t>
            </w:r>
            <w:r w:rsidRPr="00177AF1">
              <w:rPr>
                <w:rFonts w:ascii="Times New Roman" w:eastAsia="Calibri" w:hAnsi="Times New Roman" w:cs="Times New Roman"/>
                <w:bCs/>
              </w:rPr>
              <w:t>Відповідь на 2 запитання</w:t>
            </w:r>
            <w:r w:rsidRPr="00177AF1">
              <w:rPr>
                <w:rFonts w:ascii="Times New Roman" w:eastAsia="Calibri" w:hAnsi="Times New Roman" w:cs="Times New Roman"/>
              </w:rPr>
              <w:t xml:space="preserve"> + 3 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 xml:space="preserve">12,5 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  <w:bCs/>
              </w:rPr>
              <w:t xml:space="preserve">Поточна атестація №1 (тестування в системі </w:t>
            </w:r>
            <w:proofErr w:type="spellStart"/>
            <w:r w:rsidRPr="00177AF1">
              <w:rPr>
                <w:rFonts w:ascii="Times New Roman" w:eastAsia="Calibri" w:hAnsi="Times New Roman" w:cs="Times New Roman"/>
                <w:b/>
                <w:bCs/>
              </w:rPr>
              <w:t>moodle</w:t>
            </w:r>
            <w:proofErr w:type="spellEnd"/>
            <w:r w:rsidRPr="00177AF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  <w:bCs/>
              </w:rPr>
              <w:t>Загальна кількість балів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193C29" w:rsidRPr="00177AF1" w:rsidTr="00193C29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  <w:i/>
              </w:rPr>
              <w:t>Розділ 2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</w:rPr>
              <w:t>Практичне заняття 3.</w:t>
            </w:r>
            <w:r w:rsidRPr="00177AF1">
              <w:rPr>
                <w:rFonts w:ascii="Times New Roman" w:eastAsia="Calibri" w:hAnsi="Times New Roman" w:cs="Times New Roman"/>
              </w:rPr>
              <w:t xml:space="preserve"> </w:t>
            </w:r>
            <w:r w:rsidRPr="00177AF1">
              <w:rPr>
                <w:rFonts w:ascii="Times New Roman" w:eastAsia="Calibri" w:hAnsi="Times New Roman" w:cs="Times New Roman"/>
                <w:bCs/>
              </w:rPr>
              <w:t>Відповідь на 1 запитання</w:t>
            </w:r>
            <w:r w:rsidRPr="00177AF1">
              <w:rPr>
                <w:rFonts w:ascii="Times New Roman" w:eastAsia="Calibri" w:hAnsi="Times New Roman" w:cs="Times New Roman"/>
              </w:rPr>
              <w:t xml:space="preserve"> + 2 задачі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</w:rPr>
              <w:t>Лабораторне заняття 4.</w:t>
            </w:r>
            <w:r w:rsidRPr="00177AF1">
              <w:rPr>
                <w:rFonts w:ascii="Times New Roman" w:eastAsia="Calibri" w:hAnsi="Times New Roman" w:cs="Times New Roman"/>
              </w:rPr>
              <w:t xml:space="preserve"> </w:t>
            </w:r>
            <w:r w:rsidRPr="00177AF1">
              <w:rPr>
                <w:rFonts w:ascii="Times New Roman" w:eastAsia="Calibri" w:hAnsi="Times New Roman" w:cs="Times New Roman"/>
                <w:bCs/>
              </w:rPr>
              <w:t>Відповідь на 1 запитання</w:t>
            </w:r>
            <w:r w:rsidRPr="00177AF1">
              <w:rPr>
                <w:rFonts w:ascii="Times New Roman" w:eastAsia="Calibri" w:hAnsi="Times New Roman" w:cs="Times New Roman"/>
              </w:rPr>
              <w:t xml:space="preserve"> + 2 задачі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</w:rPr>
              <w:t>Практичне заняття 5.</w:t>
            </w:r>
            <w:r w:rsidRPr="00177AF1">
              <w:rPr>
                <w:rFonts w:ascii="Times New Roman" w:eastAsia="Calibri" w:hAnsi="Times New Roman" w:cs="Times New Roman"/>
              </w:rPr>
              <w:t xml:space="preserve"> </w:t>
            </w:r>
            <w:r w:rsidRPr="00177AF1">
              <w:rPr>
                <w:rFonts w:ascii="Times New Roman" w:eastAsia="Calibri" w:hAnsi="Times New Roman" w:cs="Times New Roman"/>
                <w:bCs/>
              </w:rPr>
              <w:t>Відповідь на 1 запитання</w:t>
            </w:r>
            <w:r w:rsidRPr="00177AF1">
              <w:rPr>
                <w:rFonts w:ascii="Times New Roman" w:eastAsia="Calibri" w:hAnsi="Times New Roman" w:cs="Times New Roman"/>
              </w:rPr>
              <w:t xml:space="preserve"> + 1 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  <w:bCs/>
              </w:rPr>
              <w:t xml:space="preserve">Поточна атестація №2 (тестування в системі </w:t>
            </w:r>
            <w:proofErr w:type="spellStart"/>
            <w:r w:rsidRPr="00177AF1">
              <w:rPr>
                <w:rFonts w:ascii="Times New Roman" w:eastAsia="Calibri" w:hAnsi="Times New Roman" w:cs="Times New Roman"/>
                <w:b/>
                <w:bCs/>
              </w:rPr>
              <w:t>moodle</w:t>
            </w:r>
            <w:proofErr w:type="spellEnd"/>
            <w:r w:rsidRPr="00177AF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  <w:bCs/>
              </w:rPr>
              <w:t>Загальна кількість балів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  <w:bCs/>
              </w:rPr>
              <w:t>Всього за поточний контроль знань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Cs/>
              </w:rPr>
              <w:t>Підсумковий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193C29" w:rsidRPr="00177AF1" w:rsidTr="00193C29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  <w:b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193C29" w:rsidRPr="00177AF1" w:rsidRDefault="00193C29" w:rsidP="00193C29">
      <w:pPr>
        <w:jc w:val="center"/>
        <w:rPr>
          <w:rFonts w:ascii="Times New Roman" w:eastAsia="Calibri" w:hAnsi="Times New Roman" w:cs="Times New Roman"/>
          <w:bCs/>
          <w:sz w:val="26"/>
          <w:szCs w:val="26"/>
          <w:lang w:val="ru-RU" w:eastAsia="ru-RU"/>
        </w:rPr>
      </w:pPr>
    </w:p>
    <w:p w:rsidR="00193C29" w:rsidRPr="00177AF1" w:rsidRDefault="00193C29" w:rsidP="00193C2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77AF1">
        <w:rPr>
          <w:rFonts w:ascii="Times New Roman" w:eastAsia="Calibri" w:hAnsi="Times New Roman" w:cs="Times New Roman"/>
          <w:sz w:val="28"/>
        </w:rPr>
        <w:t>Практичні заняття дозволяють студентам оволодіти практичними навичками з курсу. За кожною темою дисципліни студент отримує бали за індивідуальне опитування, розв’язання вправ і практичних задач.</w:t>
      </w:r>
    </w:p>
    <w:p w:rsidR="00193C29" w:rsidRPr="00177AF1" w:rsidRDefault="00193C29" w:rsidP="00193C2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У разі </w:t>
      </w:r>
      <w:r w:rsidRPr="00177AF1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індивідуального опитування</w:t>
      </w: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(відповідь на одне із запропонованих в переліку питань) бали нараховуються за такою схемою: </w:t>
      </w:r>
    </w:p>
    <w:p w:rsidR="00193C29" w:rsidRPr="00177AF1" w:rsidRDefault="00193C29" w:rsidP="00193C2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2,5 балів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:rsidR="00193C29" w:rsidRPr="00177AF1" w:rsidRDefault="00193C29" w:rsidP="00193C29">
      <w:pPr>
        <w:tabs>
          <w:tab w:val="num" w:pos="72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193C29" w:rsidRPr="00177AF1" w:rsidRDefault="00193C29" w:rsidP="00193C29">
      <w:pPr>
        <w:numPr>
          <w:ilvl w:val="0"/>
          <w:numId w:val="3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2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:rsidR="00193C29" w:rsidRPr="00177AF1" w:rsidRDefault="00193C29" w:rsidP="00193C29">
      <w:pPr>
        <w:numPr>
          <w:ilvl w:val="0"/>
          <w:numId w:val="3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 xml:space="preserve">1,5 бали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</w:t>
      </w:r>
      <w:proofErr w:type="spellStart"/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неточностями</w:t>
      </w:r>
      <w:proofErr w:type="spellEnd"/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193C29" w:rsidRPr="00177AF1" w:rsidRDefault="00193C29" w:rsidP="00193C29">
      <w:pPr>
        <w:numPr>
          <w:ilvl w:val="0"/>
          <w:numId w:val="3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1 бал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:rsidR="00193C29" w:rsidRPr="00177AF1" w:rsidRDefault="00193C29" w:rsidP="00193C29">
      <w:pPr>
        <w:numPr>
          <w:ilvl w:val="0"/>
          <w:numId w:val="3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0,5 бали – 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</w:r>
    </w:p>
    <w:p w:rsidR="00193C29" w:rsidRPr="00177AF1" w:rsidRDefault="00193C29" w:rsidP="00193C29">
      <w:pPr>
        <w:numPr>
          <w:ilvl w:val="0"/>
          <w:numId w:val="3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0 бали - </w:t>
      </w:r>
      <w:r w:rsidRPr="00177AF1">
        <w:rPr>
          <w:rFonts w:ascii="Times New Roman" w:eastAsia="Calibri" w:hAnsi="Times New Roman" w:cs="Times New Roman"/>
          <w:sz w:val="28"/>
        </w:rPr>
        <w:t>теоретичний зміст курсу засвоєно частково, необхідні практичні уміння роботи не сформовані.</w:t>
      </w:r>
    </w:p>
    <w:p w:rsidR="00193C29" w:rsidRPr="00177AF1" w:rsidRDefault="00193C29" w:rsidP="00193C2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За </w:t>
      </w:r>
      <w:r w:rsidRPr="00177AF1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розв’язання вправ і практичних задач</w:t>
      </w: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за бали нараховуються за такою схемою:</w:t>
      </w:r>
    </w:p>
    <w:p w:rsidR="00193C29" w:rsidRPr="00177AF1" w:rsidRDefault="00193C29" w:rsidP="00193C2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2,5 балів – студент правильно вирішив задачу;</w:t>
      </w:r>
    </w:p>
    <w:p w:rsidR="00193C29" w:rsidRPr="00177AF1" w:rsidRDefault="00193C29" w:rsidP="00193C2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2 бали – студент вирішив задачу з виправленнями, описками, консультаціями;</w:t>
      </w:r>
    </w:p>
    <w:p w:rsidR="00193C29" w:rsidRPr="00177AF1" w:rsidRDefault="00193C29" w:rsidP="00193C2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1,5 бали – студент вирішив задачу з помилками;</w:t>
      </w:r>
    </w:p>
    <w:p w:rsidR="00193C29" w:rsidRPr="00177AF1" w:rsidRDefault="00193C29" w:rsidP="00193C2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1 бали – студент правильно виписав формулу за якою вирішується задача та зробив спробу її вирішення;</w:t>
      </w:r>
    </w:p>
    <w:p w:rsidR="00193C29" w:rsidRPr="00177AF1" w:rsidRDefault="00193C29" w:rsidP="00193C2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0,5 бали – студент правильно виписав формулу за якою вирішується задача;</w:t>
      </w:r>
    </w:p>
    <w:p w:rsidR="00193C29" w:rsidRPr="00177AF1" w:rsidRDefault="00193C29" w:rsidP="00193C2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eastAsia="Calibri" w:hAnsi="Times New Roman" w:cs="Times New Roman"/>
          <w:sz w:val="28"/>
          <w:szCs w:val="28"/>
          <w:lang w:eastAsia="ja-JP"/>
        </w:rPr>
        <w:t>0 – студент не вирішив задачу.</w:t>
      </w:r>
    </w:p>
    <w:p w:rsidR="00193C29" w:rsidRPr="00177AF1" w:rsidRDefault="00193C29" w:rsidP="00193C29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77AF1">
        <w:rPr>
          <w:rFonts w:ascii="Times New Roman" w:eastAsia="Calibri" w:hAnsi="Times New Roman" w:cs="Times New Roman"/>
          <w:sz w:val="28"/>
        </w:rPr>
        <w:t xml:space="preserve">Якщо студент не набрав на практичних заняттях допуск до заліку, то він має право добирати бали на консультації. </w:t>
      </w:r>
    </w:p>
    <w:p w:rsidR="00193C29" w:rsidRPr="00177AF1" w:rsidRDefault="00193C29" w:rsidP="00193C29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77AF1">
        <w:rPr>
          <w:rFonts w:ascii="Times New Roman" w:eastAsia="Calibri" w:hAnsi="Times New Roman" w:cs="Times New Roman"/>
          <w:sz w:val="28"/>
        </w:rPr>
        <w:t xml:space="preserve">В межах кожного розділу студенти також проходять тестування в системі MOODLE, що дозволяє додатково перевірити теоретичні знання студента. </w:t>
      </w:r>
    </w:p>
    <w:p w:rsidR="00177AF1" w:rsidRPr="00177AF1" w:rsidRDefault="00193C29" w:rsidP="001A70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77AF1">
        <w:rPr>
          <w:rFonts w:ascii="Times New Roman" w:eastAsia="Calibri" w:hAnsi="Times New Roman" w:cs="Times New Roman"/>
          <w:sz w:val="28"/>
        </w:rPr>
        <w:t>Поточна атестація №1 та №2 дозволяє перевірити теоретичні знання студента та проводиться у формі тестування в системі MOODLE. Максимальна оцінка, яку студент може отримати за результатом тестування, складає 10 балів. Тест складається з 10 завдань. Тестове завдання містить одну правильну відповідь. За правильну відповідь на одне запитання студент отримує 1 бал таким чином, відповівши вірно на всі запитання студент може отримати 10 балів.</w:t>
      </w:r>
    </w:p>
    <w:p w:rsidR="00193C29" w:rsidRPr="00177AF1" w:rsidRDefault="00193C29" w:rsidP="001A70A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77AF1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Максимальна оцінка, яку студент може отримати за виконання залікового завдання, складає </w:t>
      </w: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40 балів.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Завдання містить три теоретичних питання, які оцінюються по 10 балів та одну задачу − 10 балів.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sz w:val="28"/>
          <w:szCs w:val="28"/>
          <w:lang w:eastAsia="ja-JP"/>
        </w:rPr>
        <w:t>Результат виконання студентом кожного з трьох теоретичних завдань оцінюється за такою шкалою: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максимальна оцінка (10 балів):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правильно відповів на теоретичне питання;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- 8-9 балів: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дав неповну відповідь без суттєвих помилок або з незначними помилками;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- 4-7 балів: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отримує у випадку, якщо він відповідає не менше ніж на 30% питання, зокрема знає тільки визначення понять та у загальних рисах може відповісти на поставлене запитання;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- 1-3 балів: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отримує у випадку, якщо він знає тільки визначення понять;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- 0 балів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>: студент не відповів на питання або дав неправильну відповідь.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sz w:val="28"/>
          <w:szCs w:val="28"/>
          <w:lang w:eastAsia="ja-JP"/>
        </w:rPr>
        <w:t>Результат вирішення студентом однієї задачі оцінюється за такою шкалою: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максимальна оцінка (10 балів):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завдання виконано повністю без помилок;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- 7-9 балів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>: студент виконав завдання з несуттєвими помилками;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- 4-6 балів: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виконано вірно не більше 20% завдання; завдання виконано з суттєвими помилками;</w:t>
      </w:r>
    </w:p>
    <w:p w:rsidR="00193C29" w:rsidRPr="00177AF1" w:rsidRDefault="00193C29" w:rsidP="001A70A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- 1-3 бали: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отримує у випадку, якщо він знає тільки формули для виконання завдання;</w:t>
      </w:r>
    </w:p>
    <w:p w:rsidR="00193C29" w:rsidRPr="00177AF1" w:rsidRDefault="00193C29" w:rsidP="001A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77AF1">
        <w:rPr>
          <w:rFonts w:ascii="Times New Roman" w:hAnsi="Times New Roman" w:cs="Times New Roman"/>
          <w:b/>
          <w:sz w:val="28"/>
          <w:szCs w:val="28"/>
          <w:lang w:eastAsia="ja-JP"/>
        </w:rPr>
        <w:t>0 балів:</w:t>
      </w:r>
      <w:r w:rsidRPr="00177AF1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не виконав завдання.</w:t>
      </w:r>
    </w:p>
    <w:p w:rsidR="00193C29" w:rsidRPr="00177AF1" w:rsidRDefault="00193C29" w:rsidP="001A70AC">
      <w:pPr>
        <w:spacing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29" w:rsidRPr="00177AF1" w:rsidRDefault="00193C29" w:rsidP="00193C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AF1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4253"/>
        <w:gridCol w:w="2126"/>
        <w:gridCol w:w="1808"/>
      </w:tblGrid>
      <w:tr w:rsidR="00193C29" w:rsidRPr="00177AF1" w:rsidTr="00193C29">
        <w:trPr>
          <w:cantSplit/>
          <w:trHeight w:val="56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aps/>
                <w:sz w:val="24"/>
                <w:szCs w:val="24"/>
                <w:lang w:val="uk-UA"/>
              </w:rPr>
            </w:pPr>
            <w:r w:rsidRPr="00177AF1">
              <w:rPr>
                <w:rFonts w:ascii="Times New Roman" w:hAnsi="Times New Roman"/>
                <w:i w:val="0"/>
                <w:caps/>
                <w:sz w:val="24"/>
                <w:szCs w:val="24"/>
                <w:lang w:val="uk-UA"/>
              </w:rPr>
              <w:t>За шкалою</w:t>
            </w:r>
          </w:p>
          <w:p w:rsidR="00193C29" w:rsidRPr="00177AF1" w:rsidRDefault="00193C29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177AF1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177AF1">
              <w:rPr>
                <w:rFonts w:ascii="Times New Roman" w:hAnsi="Times New Roman"/>
                <w:b/>
                <w:color w:val="auto"/>
                <w:lang w:val="uk-UA"/>
              </w:rPr>
              <w:t>За шкалою</w:t>
            </w:r>
          </w:p>
          <w:p w:rsidR="00193C29" w:rsidRPr="00177AF1" w:rsidRDefault="00193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b/>
              </w:rPr>
              <w:t>Університету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національною </w:t>
            </w:r>
          </w:p>
          <w:p w:rsidR="00193C29" w:rsidRPr="00177AF1" w:rsidRDefault="00193C2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F1">
              <w:rPr>
                <w:rFonts w:ascii="Times New Roman" w:hAnsi="Times New Roman"/>
                <w:sz w:val="24"/>
                <w:szCs w:val="24"/>
                <w:lang w:val="uk-UA"/>
              </w:rPr>
              <w:t>шкалою</w:t>
            </w:r>
          </w:p>
        </w:tc>
      </w:tr>
      <w:tr w:rsidR="00193C29" w:rsidRPr="00177AF1" w:rsidTr="00193C29">
        <w:trPr>
          <w:cantSplit/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F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177AF1" w:rsidRDefault="00193C2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F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93C29" w:rsidRPr="00177AF1" w:rsidTr="00193C29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7AF1">
              <w:rPr>
                <w:b w:val="0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7AF1">
              <w:rPr>
                <w:b w:val="0"/>
                <w:sz w:val="24"/>
                <w:szCs w:val="24"/>
                <w:lang w:val="uk-UA"/>
              </w:rPr>
              <w:t>Зараховано</w:t>
            </w:r>
          </w:p>
        </w:tc>
      </w:tr>
      <w:tr w:rsidR="00193C29" w:rsidRPr="00177AF1" w:rsidTr="00193C29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4 (добре)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3C29" w:rsidRPr="00177AF1" w:rsidTr="00193C29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75 – 84 (добре)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3C29" w:rsidRPr="00177AF1" w:rsidTr="00193C29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70 – 74 (задовільно)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3 (задовільно)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3C29" w:rsidRPr="00177AF1" w:rsidTr="00193C29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60 – 69 (достатньо)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3C29" w:rsidRPr="00177AF1" w:rsidTr="00193C29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35 – 59</w:t>
            </w:r>
          </w:p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2 (незадовільно)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Не зараховано</w:t>
            </w:r>
          </w:p>
        </w:tc>
      </w:tr>
      <w:tr w:rsidR="00193C29" w:rsidRPr="00177AF1" w:rsidTr="00193C29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1 – 34</w:t>
            </w:r>
          </w:p>
          <w:p w:rsidR="00193C29" w:rsidRPr="00177AF1" w:rsidRDefault="00193C29">
            <w:pPr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7AF1">
              <w:rPr>
                <w:rFonts w:ascii="Times New Roman" w:hAnsi="Times New Roman" w:cs="Times New Roman"/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177AF1" w:rsidRDefault="00193C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93C29" w:rsidRPr="00177AF1" w:rsidRDefault="00193C29" w:rsidP="00193C2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3C29" w:rsidRPr="00177AF1" w:rsidRDefault="00177AF1" w:rsidP="00177AF1">
      <w:pPr>
        <w:rPr>
          <w:rFonts w:ascii="Times New Roman" w:hAnsi="Times New Roman" w:cs="Times New Roman"/>
          <w:b/>
          <w:bCs/>
          <w:sz w:val="28"/>
        </w:rPr>
      </w:pPr>
      <w:r w:rsidRPr="00177AF1">
        <w:rPr>
          <w:rFonts w:ascii="Times New Roman" w:hAnsi="Times New Roman" w:cs="Times New Roman"/>
          <w:b/>
          <w:bCs/>
          <w:sz w:val="28"/>
        </w:rPr>
        <w:t xml:space="preserve">ОСНОВНІ ДЖЕРЕЛА </w:t>
      </w:r>
    </w:p>
    <w:p w:rsidR="00193C29" w:rsidRPr="00177AF1" w:rsidRDefault="00193C29" w:rsidP="00193C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AF1">
        <w:rPr>
          <w:rFonts w:ascii="Times New Roman" w:hAnsi="Times New Roman" w:cs="Times New Roman"/>
          <w:b/>
          <w:sz w:val="28"/>
          <w:szCs w:val="28"/>
        </w:rPr>
        <w:t>Основна:</w:t>
      </w:r>
      <w:r w:rsidRPr="00177AF1">
        <w:rPr>
          <w:rFonts w:ascii="Times New Roman" w:hAnsi="Times New Roman" w:cs="Times New Roman"/>
        </w:rPr>
        <w:t xml:space="preserve"> </w:t>
      </w:r>
    </w:p>
    <w:p w:rsidR="00193C29" w:rsidRPr="00177AF1" w:rsidRDefault="00193C29" w:rsidP="00193C29">
      <w:pPr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F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77AF1">
        <w:rPr>
          <w:rFonts w:ascii="Times New Roman" w:hAnsi="Times New Roman" w:cs="Times New Roman"/>
          <w:sz w:val="28"/>
        </w:rPr>
        <w:t>Верчено</w:t>
      </w:r>
      <w:proofErr w:type="spellEnd"/>
      <w:r w:rsidRPr="00177AF1">
        <w:rPr>
          <w:rFonts w:ascii="Times New Roman" w:hAnsi="Times New Roman" w:cs="Times New Roman"/>
          <w:sz w:val="28"/>
        </w:rPr>
        <w:t xml:space="preserve"> В.І. </w:t>
      </w:r>
      <w:proofErr w:type="spellStart"/>
      <w:r w:rsidRPr="00177AF1">
        <w:rPr>
          <w:rFonts w:ascii="Times New Roman" w:hAnsi="Times New Roman" w:cs="Times New Roman"/>
          <w:sz w:val="28"/>
        </w:rPr>
        <w:t>Багатокритеріальність</w:t>
      </w:r>
      <w:proofErr w:type="spellEnd"/>
      <w:r w:rsidRPr="00177AF1">
        <w:rPr>
          <w:rFonts w:ascii="Times New Roman" w:hAnsi="Times New Roman" w:cs="Times New Roman"/>
          <w:sz w:val="28"/>
        </w:rPr>
        <w:t xml:space="preserve"> і динаміка економічного ризику (</w:t>
      </w:r>
      <w:r w:rsidRPr="00177AF1">
        <w:rPr>
          <w:rFonts w:ascii="Times New Roman" w:hAnsi="Times New Roman" w:cs="Times New Roman"/>
          <w:sz w:val="28"/>
          <w:szCs w:val="28"/>
        </w:rPr>
        <w:t>моделі та методи) : монографія / В.І. 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Верчено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>. – К. : КНЕУ, 2006. – 272 с.</w:t>
      </w:r>
    </w:p>
    <w:p w:rsidR="00193C29" w:rsidRPr="00177AF1" w:rsidRDefault="00193C29" w:rsidP="00193C29">
      <w:pPr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Вітлінський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 xml:space="preserve"> В.В. Аналіз, оцінка і моделювання економічного ризику : монографія / В.В. </w:t>
      </w:r>
      <w:proofErr w:type="spellStart"/>
      <w:r w:rsidRPr="00177AF1">
        <w:rPr>
          <w:rFonts w:ascii="Times New Roman" w:hAnsi="Times New Roman" w:cs="Times New Roman"/>
          <w:sz w:val="28"/>
          <w:szCs w:val="28"/>
        </w:rPr>
        <w:t>Вітлінський</w:t>
      </w:r>
      <w:proofErr w:type="spellEnd"/>
      <w:r w:rsidRPr="00177AF1">
        <w:rPr>
          <w:rFonts w:ascii="Times New Roman" w:hAnsi="Times New Roman" w:cs="Times New Roman"/>
          <w:sz w:val="28"/>
          <w:szCs w:val="28"/>
        </w:rPr>
        <w:t>. – К. : ДЕМІУР, 1996. – 212 с.</w:t>
      </w:r>
    </w:p>
    <w:p w:rsidR="00193C29" w:rsidRPr="00177AF1" w:rsidRDefault="00193C29" w:rsidP="00193C29">
      <w:pPr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F1">
        <w:rPr>
          <w:rFonts w:ascii="Times New Roman" w:hAnsi="Times New Roman" w:cs="Times New Roman"/>
          <w:sz w:val="28"/>
          <w:szCs w:val="28"/>
        </w:rPr>
        <w:t>3. Донець Л.І. Економічні ризики та методи їх вимірювання : Навчальний посібник / Донець Л.І. – К. : Центр навчальної літератури, 2006. – 312 с.</w:t>
      </w:r>
    </w:p>
    <w:p w:rsidR="00193C29" w:rsidRPr="00177AF1" w:rsidRDefault="00193C29" w:rsidP="00193C29">
      <w:pPr>
        <w:tabs>
          <w:tab w:val="num" w:pos="2880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4. Економічний ризик : методи оцінки та управління [Текст] :  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навч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. посібник / [Т. А. Васильєва, С. В. 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Лєонов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, Я. М. Кривич та ін.] ;  під 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заг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. ред. д-ра 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екон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. наук, проф. Т. А. Васильєвої, 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канд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екон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>. наук Я. М. Кривич. – Суми : ДВНЗ “УАБС НБУ”, 2015. – 208 с.</w:t>
      </w:r>
    </w:p>
    <w:p w:rsidR="00193C29" w:rsidRPr="00177AF1" w:rsidRDefault="00193C29" w:rsidP="00193C29">
      <w:pPr>
        <w:tabs>
          <w:tab w:val="num" w:pos="2880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Камінський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> А.Б. Моделювання фінансових ризиків : монографія / А.Б. </w:t>
      </w:r>
      <w:proofErr w:type="spellStart"/>
      <w:r w:rsidRPr="00177AF1">
        <w:rPr>
          <w:rFonts w:ascii="Times New Roman" w:hAnsi="Times New Roman" w:cs="Times New Roman"/>
          <w:spacing w:val="-2"/>
          <w:sz w:val="28"/>
          <w:szCs w:val="28"/>
        </w:rPr>
        <w:t>Камінський</w:t>
      </w:r>
      <w:proofErr w:type="spellEnd"/>
      <w:r w:rsidRPr="00177AF1">
        <w:rPr>
          <w:rFonts w:ascii="Times New Roman" w:hAnsi="Times New Roman" w:cs="Times New Roman"/>
          <w:spacing w:val="-2"/>
          <w:sz w:val="28"/>
          <w:szCs w:val="28"/>
        </w:rPr>
        <w:t>. – К. : ВПЦ “Київський університет”, 2006. – 304 с.</w:t>
      </w:r>
    </w:p>
    <w:p w:rsidR="00193C29" w:rsidRPr="00177AF1" w:rsidRDefault="00193C29" w:rsidP="00193C29">
      <w:pPr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F1"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Pr="00177AF1">
        <w:rPr>
          <w:rFonts w:ascii="Times New Roman" w:hAnsi="Times New Roman" w:cs="Times New Roman"/>
          <w:sz w:val="28"/>
          <w:szCs w:val="28"/>
        </w:rPr>
        <w:t>Кучеренко В.Р. Економічний ризик та методи його вимірювання: Навчальний посібник / Кучеренко В.Р., Карпов В.А., Карпов А.В. – Одеса, 2011. – 199 с.</w:t>
      </w:r>
    </w:p>
    <w:p w:rsidR="002945E8" w:rsidRPr="00177AF1" w:rsidRDefault="002945E8" w:rsidP="000841D3">
      <w:pPr>
        <w:ind w:firstLine="708"/>
        <w:rPr>
          <w:rFonts w:ascii="Times New Roman" w:hAnsi="Times New Roman" w:cs="Times New Roman"/>
        </w:rPr>
      </w:pPr>
    </w:p>
    <w:sectPr w:rsidR="002945E8" w:rsidRPr="00177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7B9"/>
    <w:multiLevelType w:val="hybridMultilevel"/>
    <w:tmpl w:val="EEBC22BC"/>
    <w:lvl w:ilvl="0" w:tplc="3AA2C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5D783C"/>
    <w:multiLevelType w:val="hybridMultilevel"/>
    <w:tmpl w:val="7B4A4BE8"/>
    <w:lvl w:ilvl="0" w:tplc="F080070A">
      <w:start w:val="5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9"/>
    <w:rsid w:val="000841D3"/>
    <w:rsid w:val="00177AF1"/>
    <w:rsid w:val="00193C29"/>
    <w:rsid w:val="001A70AC"/>
    <w:rsid w:val="001B3319"/>
    <w:rsid w:val="002945E8"/>
    <w:rsid w:val="003D614C"/>
    <w:rsid w:val="007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3C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93C2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93C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93C2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193C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semiHidden/>
    <w:unhideWhenUsed/>
    <w:rsid w:val="003D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D614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61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D6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93C29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93C2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193C2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93C2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193C2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93C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93C2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93C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93C2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193C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semiHidden/>
    <w:unhideWhenUsed/>
    <w:rsid w:val="003D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D614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61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D6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93C29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93C2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193C2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93C2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193C2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6768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</dc:creator>
  <cp:lastModifiedBy>Бехтер</cp:lastModifiedBy>
  <cp:revision>2</cp:revision>
  <dcterms:created xsi:type="dcterms:W3CDTF">2020-09-09T06:01:00Z</dcterms:created>
  <dcterms:modified xsi:type="dcterms:W3CDTF">2020-09-09T06:08:00Z</dcterms:modified>
</cp:coreProperties>
</file>