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451" w:rsidRPr="00292862" w:rsidRDefault="008D4CB6" w:rsidP="003B4AC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ЗАПОРІЗЬКИЙ НАЦІОНАЛЬНИЙ УНІВЕРСИТЕТ</w:t>
      </w:r>
    </w:p>
    <w:p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4AC8" w:rsidRPr="00292862" w:rsidRDefault="003B4AC8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М.М. Іванов, Н.В. Терент</w:t>
      </w:r>
      <w:r w:rsidR="00CF28FC" w:rsidRPr="00292862">
        <w:rPr>
          <w:rFonts w:ascii="Times New Roman" w:hAnsi="Times New Roman"/>
          <w:b/>
          <w:sz w:val="28"/>
          <w:szCs w:val="28"/>
          <w:lang w:val="uk-UA"/>
        </w:rPr>
        <w:t>'</w:t>
      </w:r>
      <w:r w:rsidRPr="002928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єва</w:t>
      </w:r>
    </w:p>
    <w:p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МАРКЕТИНГ</w:t>
      </w:r>
    </w:p>
    <w:p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Методичні рекомендації до практичних занять</w:t>
      </w:r>
    </w:p>
    <w:p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для здобувачів ступеня вищої освіти бакалавра</w:t>
      </w:r>
    </w:p>
    <w:p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спеціальності «Маркетинг»</w:t>
      </w:r>
    </w:p>
    <w:p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освітньо-професійної програми «Маркетинг»</w:t>
      </w:r>
    </w:p>
    <w:p w:rsidR="008D4CB6" w:rsidRPr="00292862" w:rsidRDefault="008D4CB6" w:rsidP="008B4611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8454" cy="1800225"/>
            <wp:effectExtent l="19050" t="0" r="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/>
                    <a:srcRect r="55486" b="75483"/>
                    <a:stretch>
                      <a:fillRect/>
                    </a:stretch>
                  </pic:blipFill>
                  <pic:spPr>
                    <a:xfrm>
                      <a:off x="0" y="0"/>
                      <a:ext cx="5606508" cy="180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9D" w:rsidRPr="00292862" w:rsidRDefault="007D449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37FC" w:rsidRPr="00292862" w:rsidRDefault="00DE37FC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4CB6" w:rsidRPr="00292862" w:rsidRDefault="008D4CB6" w:rsidP="008B4611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Запоріжжя</w:t>
      </w:r>
    </w:p>
    <w:p w:rsidR="00BD3C49" w:rsidRPr="00292862" w:rsidRDefault="008D4CB6" w:rsidP="008B4611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  <w:sectPr w:rsidR="00BD3C49" w:rsidRPr="00292862" w:rsidSect="003B4AC8">
          <w:footerReference w:type="default" r:id="rId10"/>
          <w:pgSz w:w="11906" w:h="1683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2019</w:t>
      </w:r>
    </w:p>
    <w:p w:rsidR="003B4AC8" w:rsidRPr="00292862" w:rsidRDefault="003B4AC8" w:rsidP="003B4AC8">
      <w:pPr>
        <w:spacing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ЗАПОРІЗЬКИЙ НАЦІОНАЛЬНИЙ УНІВЕРСИТЕТ</w:t>
      </w: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М.М. Іванов, Н.В. Терент</w:t>
      </w:r>
      <w:r w:rsidRPr="00292862">
        <w:rPr>
          <w:rFonts w:ascii="Times New Roman" w:hAnsi="Times New Roman"/>
          <w:sz w:val="28"/>
          <w:szCs w:val="28"/>
          <w:lang w:val="uk-UA"/>
        </w:rPr>
        <w:t>'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єва</w:t>
      </w: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МАРКЕТИНГ</w:t>
      </w: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Методичні рекомендації до практичних занять </w:t>
      </w:r>
    </w:p>
    <w:p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здобувачів ступеня вищої освіти бакалавра </w:t>
      </w:r>
    </w:p>
    <w:p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спеціальності «Маркетинг» </w:t>
      </w:r>
    </w:p>
    <w:p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освітньо-професійної програми «Маркетинг»</w:t>
      </w:r>
    </w:p>
    <w:p w:rsidR="00CF28FC" w:rsidRPr="00292862" w:rsidRDefault="00CF28FC" w:rsidP="00CF28FC">
      <w:pPr>
        <w:shd w:val="clear" w:color="auto" w:fill="FFFFFF"/>
        <w:spacing w:line="30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CF28FC" w:rsidRPr="00292862" w:rsidRDefault="00CF28FC" w:rsidP="00CF28FC">
      <w:pPr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Затверджено</w:t>
      </w:r>
    </w:p>
    <w:p w:rsidR="00CF28FC" w:rsidRPr="00292862" w:rsidRDefault="00CF28FC" w:rsidP="00CF28FC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вченою радою ЗНУ</w:t>
      </w:r>
    </w:p>
    <w:p w:rsidR="00CF28FC" w:rsidRPr="00292862" w:rsidRDefault="00CF28FC" w:rsidP="00CF28FC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Протокол №       від</w:t>
      </w:r>
    </w:p>
    <w:p w:rsidR="00CF28FC" w:rsidRPr="00292862" w:rsidRDefault="00CF28FC" w:rsidP="00CF28FC">
      <w:pPr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B4AC8" w:rsidRPr="00292862" w:rsidRDefault="003B4AC8" w:rsidP="003B4AC8">
      <w:pPr>
        <w:shd w:val="clear" w:color="auto" w:fill="FFFFFF" w:themeFill="background1"/>
        <w:ind w:left="5529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63E18" w:rsidRPr="00292862" w:rsidRDefault="00663E1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63E18" w:rsidRPr="00292862" w:rsidRDefault="00663E1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4AC8" w:rsidRPr="00292862" w:rsidRDefault="003B4AC8" w:rsidP="008B4611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Запоріжжя</w:t>
      </w:r>
    </w:p>
    <w:p w:rsidR="00BD3C49" w:rsidRPr="00292862" w:rsidRDefault="003B4AC8" w:rsidP="008B4611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BD3C49" w:rsidRPr="00292862" w:rsidSect="00BD3C49">
          <w:type w:val="oddPage"/>
          <w:pgSz w:w="11906" w:h="1683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2019</w:t>
      </w:r>
    </w:p>
    <w:p w:rsidR="00CF28FC" w:rsidRPr="00292862" w:rsidRDefault="00CF28FC" w:rsidP="00CF28FC">
      <w:pPr>
        <w:shd w:val="clear" w:color="auto" w:fill="FFFFFF"/>
        <w:ind w:firstLine="708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292862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>УДК:339.138(075.8)</w:t>
      </w:r>
    </w:p>
    <w:p w:rsidR="00CF28FC" w:rsidRPr="00292862" w:rsidRDefault="00CF28FC" w:rsidP="00CF28FC">
      <w:pPr>
        <w:shd w:val="clear" w:color="auto" w:fill="FFFFFF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           І-20</w:t>
      </w:r>
    </w:p>
    <w:p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hd w:val="clear" w:color="auto" w:fill="FFFFFF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CF28FC" w:rsidRPr="00292862" w:rsidRDefault="00CF28FC" w:rsidP="00CF28FC">
      <w:pPr>
        <w:tabs>
          <w:tab w:val="left" w:pos="0"/>
        </w:tabs>
        <w:spacing w:line="264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Іванов М.М., Тере</w:t>
      </w:r>
      <w:r w:rsidR="00866286"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866286" w:rsidRPr="00292862">
        <w:rPr>
          <w:rFonts w:ascii="Times New Roman" w:hAnsi="Times New Roman"/>
          <w:sz w:val="28"/>
          <w:szCs w:val="28"/>
          <w:lang w:val="uk-UA"/>
        </w:rPr>
        <w:t>'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єва Н.В. Маркетинг : методичні рекомендації до практичних занять для здобувачів ступеня вищої освіти бакалавра спеціальності «Маркетинг» освітньо-професійної програми «Маркетинг».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Запоріжжя :  Запорізький національний університет, 2019. </w:t>
      </w:r>
      <w:r w:rsidR="00BF31F3"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4</w:t>
      </w:r>
      <w:r w:rsidR="00FB6FC5"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8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с.</w:t>
      </w:r>
    </w:p>
    <w:p w:rsidR="00CF28FC" w:rsidRPr="00292862" w:rsidRDefault="00CF28FC" w:rsidP="00CF28FC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F28FC" w:rsidRPr="00292862" w:rsidRDefault="00CF28FC" w:rsidP="00CF28FC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F28FC" w:rsidRPr="00292862" w:rsidRDefault="00CF28FC" w:rsidP="00496D61">
      <w:pPr>
        <w:spacing w:line="276" w:lineRule="auto"/>
        <w:ind w:firstLine="680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У виданні подано зміст практичних занять </w:t>
      </w:r>
      <w:r w:rsidR="00E132B9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із дисципліни «</w:t>
      </w:r>
      <w:r w:rsidR="00E132B9" w:rsidRPr="00292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Маркетинг</w:t>
      </w:r>
      <w:r w:rsidR="00E132B9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» </w:t>
      </w:r>
      <w:r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(тематику, </w:t>
      </w:r>
      <w:r w:rsidR="00E132B9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короткі теоретичні відомості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, методик</w:t>
      </w:r>
      <w:r w:rsidR="00BF31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у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 розв’язання задач </w:t>
      </w:r>
      <w:r w:rsidR="005C4036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і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з прикладами </w:t>
      </w:r>
      <w:r w:rsidR="005C4036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й 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 </w:t>
      </w:r>
      <w:r w:rsidR="00496D61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поясненнями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, </w:t>
      </w:r>
      <w:r w:rsidR="00E132B9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 порядок виконання практичних робіт, завдання до практичних робіт, </w:t>
      </w:r>
      <w:r w:rsidR="00CA0BCE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питання для закріплення та актуалізації знань</w:t>
      </w:r>
      <w:r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). </w:t>
      </w:r>
      <w:r w:rsidR="00E03D24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Для унаочнення методики виконання практичних робіт </w:t>
      </w:r>
      <w:r w:rsidR="00496D61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із використанням вбудованих функцій </w:t>
      </w:r>
      <w:r w:rsidR="00496D61"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Excel </w:t>
      </w:r>
      <w:r w:rsidR="00E03D24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запропоновано необхідну кількість таблиць і рисунків. </w:t>
      </w:r>
      <w:r w:rsidR="00CA0BCE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Визначення основних термінів і понять курсу наведено у глосарії. </w:t>
      </w:r>
    </w:p>
    <w:p w:rsidR="00CF28FC" w:rsidRPr="00292862" w:rsidRDefault="00CF28FC" w:rsidP="00CF28FC">
      <w:pPr>
        <w:shd w:val="clear" w:color="auto" w:fill="FFFFFF"/>
        <w:tabs>
          <w:tab w:val="left" w:pos="9214"/>
        </w:tabs>
        <w:suppressAutoHyphens/>
        <w:spacing w:line="264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здобувачів ступеня вищої освіти бакалавра спеціальності «Маркетинг» освітньо-професійної програми «Маркетинг»</w:t>
      </w:r>
      <w:r w:rsidRPr="00292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.</w:t>
      </w:r>
    </w:p>
    <w:p w:rsidR="00CF28FC" w:rsidRPr="00292862" w:rsidRDefault="00CF28FC" w:rsidP="00CF28FC">
      <w:pPr>
        <w:shd w:val="clear" w:color="auto" w:fill="FFFFFF"/>
        <w:spacing w:line="264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hd w:val="clear" w:color="auto" w:fill="FFFFFF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CF28FC" w:rsidRPr="00292862" w:rsidRDefault="00CF28FC" w:rsidP="00CF28FC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CF28FC" w:rsidRPr="00292862" w:rsidRDefault="00CF28FC" w:rsidP="00CF28FC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pacing w:after="120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Рецензент </w:t>
      </w:r>
    </w:p>
    <w:p w:rsidR="00CF28FC" w:rsidRPr="00292862" w:rsidRDefault="00F81FC2" w:rsidP="00CF28FC">
      <w:pPr>
        <w:spacing w:line="264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F81FC2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Череп А.В.</w:t>
      </w:r>
      <w:r w:rsidR="00CF28FC" w:rsidRPr="00F81FC2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, </w:t>
      </w:r>
      <w:r w:rsidRPr="00F81FC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-р</w:t>
      </w:r>
      <w:r w:rsidR="00CF28FC"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економ. наук,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проф. </w:t>
      </w:r>
      <w:r w:rsidR="00CF28FC"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кафедри </w:t>
      </w:r>
      <w:r w:rsidR="00E21E6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фінансів,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банківської справи та страхування, декан економічного факультету ЗНУ</w:t>
      </w: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Відповідальний за випуск  </w:t>
      </w:r>
    </w:p>
    <w:p w:rsidR="00CF28FC" w:rsidRPr="00292862" w:rsidRDefault="00CF28FC" w:rsidP="00CF28FC">
      <w:pPr>
        <w:spacing w:line="264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Іванов М.М., 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д-р економ. наук, проф., завідувач кафедри управління персоналом і маркетингу</w:t>
      </w:r>
    </w:p>
    <w:p w:rsidR="00CF28FC" w:rsidRPr="00292862" w:rsidRDefault="00CF28FC" w:rsidP="00CF28FC">
      <w:pPr>
        <w:spacing w:line="264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</w:p>
    <w:p w:rsidR="002E1692" w:rsidRPr="00292862" w:rsidRDefault="002E1692" w:rsidP="00492F57">
      <w:pPr>
        <w:spacing w:after="160" w:line="324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E1692" w:rsidRPr="00292862" w:rsidRDefault="002E1692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26E19" w:rsidRPr="00292862" w:rsidRDefault="00C26E19" w:rsidP="000B4650">
      <w:pPr>
        <w:spacing w:after="16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B4650" w:rsidRPr="00292862" w:rsidRDefault="000B4650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/>
          <w:b/>
          <w:sz w:val="28"/>
          <w:szCs w:val="28"/>
          <w:lang w:val="uk-UA"/>
        </w:rPr>
        <w:t>ЗМІСТ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674"/>
      </w:tblGrid>
      <w:tr w:rsidR="008B4611" w:rsidRPr="00292862" w:rsidTr="00F81FC2">
        <w:tc>
          <w:tcPr>
            <w:tcW w:w="9180" w:type="dxa"/>
          </w:tcPr>
          <w:p w:rsidR="008B4611" w:rsidRPr="00292862" w:rsidRDefault="00BF31F3" w:rsidP="00B40528">
            <w:pPr>
              <w:widowControl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Вступ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………………………………………………………………</w:t>
            </w:r>
            <w:r w:rsidR="00672D15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..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</w:t>
            </w:r>
            <w:r w:rsidR="00BF6281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……..</w:t>
            </w:r>
            <w:r w:rsidR="008B4611"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74" w:type="dxa"/>
          </w:tcPr>
          <w:p w:rsidR="008B4611" w:rsidRPr="00292862" w:rsidRDefault="00672D15" w:rsidP="000B465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672D15" w:rsidRPr="00292862" w:rsidTr="00F81FC2">
        <w:tc>
          <w:tcPr>
            <w:tcW w:w="9180" w:type="dxa"/>
          </w:tcPr>
          <w:p w:rsidR="00672D15" w:rsidRPr="00292862" w:rsidRDefault="00672D15" w:rsidP="00672D15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Методичні поради з підготовки до практичних занять</w:t>
            </w: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………………….</w:t>
            </w:r>
          </w:p>
        </w:tc>
        <w:tc>
          <w:tcPr>
            <w:tcW w:w="674" w:type="dxa"/>
          </w:tcPr>
          <w:p w:rsidR="00672D15" w:rsidRPr="00292862" w:rsidRDefault="00FB6FC5" w:rsidP="000B465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8B4611" w:rsidRPr="00292862" w:rsidTr="00F81FC2">
        <w:trPr>
          <w:trHeight w:val="338"/>
        </w:trPr>
        <w:tc>
          <w:tcPr>
            <w:tcW w:w="9180" w:type="dxa"/>
          </w:tcPr>
          <w:p w:rsidR="008B4611" w:rsidRPr="00292862" w:rsidRDefault="008B4611" w:rsidP="00BF31F3">
            <w:pPr>
              <w:widowControl w:val="0"/>
              <w:spacing w:line="360" w:lineRule="auto"/>
              <w:rPr>
                <w:rFonts w:ascii="Times New Roman" w:hAnsi="Times New Roman"/>
                <w:b/>
                <w:caps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>Зміст практичних занять</w:t>
            </w:r>
            <w:r w:rsidR="00B40528" w:rsidRPr="00292862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>…………………………………</w:t>
            </w:r>
            <w:r w:rsidR="00672D15" w:rsidRPr="00292862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>.</w:t>
            </w:r>
            <w:r w:rsidR="00B40528" w:rsidRPr="00292862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>…</w:t>
            </w:r>
            <w:r w:rsidR="00BF6281" w:rsidRPr="00292862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>…....</w:t>
            </w:r>
            <w:r w:rsidR="00B40528" w:rsidRPr="00292862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>.</w:t>
            </w:r>
            <w:r w:rsidRPr="00292862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 xml:space="preserve">                                                                                       </w:t>
            </w:r>
          </w:p>
        </w:tc>
        <w:tc>
          <w:tcPr>
            <w:tcW w:w="674" w:type="dxa"/>
          </w:tcPr>
          <w:p w:rsidR="008B4611" w:rsidRPr="00292862" w:rsidRDefault="00FB6FC5" w:rsidP="000B465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</w:tr>
      <w:tr w:rsidR="008B4611" w:rsidRPr="00292862" w:rsidTr="00F81FC2">
        <w:tc>
          <w:tcPr>
            <w:tcW w:w="9180" w:type="dxa"/>
          </w:tcPr>
          <w:p w:rsidR="008B4611" w:rsidRPr="00292862" w:rsidRDefault="008B4611" w:rsidP="00BF6281">
            <w:pPr>
              <w:widowControl w:val="0"/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F31F3" w:rsidRPr="00292862">
              <w:rPr>
                <w:rFonts w:ascii="Times New Roman" w:hAnsi="Times New Roman" w:cs="Times New Roman"/>
                <w:w w:val="105"/>
                <w:sz w:val="28"/>
                <w:szCs w:val="28"/>
                <w:lang w:val="uk-UA"/>
              </w:rPr>
              <w:t>Конкуренція та конкурентоспроможність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…….</w:t>
            </w:r>
          </w:p>
        </w:tc>
        <w:tc>
          <w:tcPr>
            <w:tcW w:w="674" w:type="dxa"/>
          </w:tcPr>
          <w:p w:rsidR="008B4611" w:rsidRPr="00292862" w:rsidRDefault="00FB6FC5" w:rsidP="00BF31F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</w:tr>
      <w:tr w:rsidR="008B4611" w:rsidRPr="00292862" w:rsidTr="00F81FC2">
        <w:tc>
          <w:tcPr>
            <w:tcW w:w="9180" w:type="dxa"/>
          </w:tcPr>
          <w:p w:rsidR="008B4611" w:rsidRPr="00292862" w:rsidRDefault="008B4611" w:rsidP="00BF6281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2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F31F3" w:rsidRPr="002928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Аналіз ефективності збутової функції маркетингу.</w:t>
            </w:r>
            <w:r w:rsidR="00BF6281" w:rsidRPr="002928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BF31F3" w:rsidRPr="00292862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Виділення найбільш перспективних товарів і рівня стабільності продажів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</w:t>
            </w:r>
            <w:r w:rsidR="00BF628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  <w:r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               </w:t>
            </w:r>
          </w:p>
        </w:tc>
        <w:tc>
          <w:tcPr>
            <w:tcW w:w="674" w:type="dxa"/>
          </w:tcPr>
          <w:p w:rsidR="00BF6281" w:rsidRPr="00292862" w:rsidRDefault="00BF6281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B4611" w:rsidRPr="00292862" w:rsidRDefault="00672D15" w:rsidP="00FB6FC5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FB6FC5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8B4611" w:rsidRPr="00292862" w:rsidTr="00F81FC2">
        <w:tc>
          <w:tcPr>
            <w:tcW w:w="9180" w:type="dxa"/>
          </w:tcPr>
          <w:p w:rsidR="008B4611" w:rsidRPr="00292862" w:rsidRDefault="008B4611" w:rsidP="00BF6281">
            <w:pPr>
              <w:shd w:val="clear" w:color="auto" w:fill="FFFFFF"/>
              <w:spacing w:line="300" w:lineRule="auto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</w:t>
            </w:r>
            <w:r w:rsidR="00BF628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 </w:t>
            </w:r>
            <w:r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 </w:t>
            </w:r>
            <w:r w:rsidR="00BF628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Маркетингова товарна політика: аналіз та побудова              матриці BCG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672D15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BF628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…………………………………………………………….</w:t>
            </w:r>
            <w:r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</w:t>
            </w:r>
          </w:p>
        </w:tc>
        <w:tc>
          <w:tcPr>
            <w:tcW w:w="674" w:type="dxa"/>
          </w:tcPr>
          <w:p w:rsidR="00BF6281" w:rsidRPr="00292862" w:rsidRDefault="00BF6281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B4611" w:rsidRPr="00292862" w:rsidRDefault="00672D15" w:rsidP="00FB6FC5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FB6FC5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B4611" w:rsidRPr="00292862" w:rsidTr="00F81FC2">
        <w:tc>
          <w:tcPr>
            <w:tcW w:w="9180" w:type="dxa"/>
          </w:tcPr>
          <w:p w:rsidR="008B4611" w:rsidRPr="00292862" w:rsidRDefault="008B4611" w:rsidP="00EB23D4">
            <w:pPr>
              <w:widowControl w:val="0"/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4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EB23D4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Прогнозування процесу продажів товару при дослідженні збутової функції маркетингу 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</w:t>
            </w:r>
            <w:r w:rsidR="00672D15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672D15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BF628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………………………….</w:t>
            </w:r>
            <w:r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</w:t>
            </w:r>
          </w:p>
        </w:tc>
        <w:tc>
          <w:tcPr>
            <w:tcW w:w="674" w:type="dxa"/>
          </w:tcPr>
          <w:p w:rsidR="00BF6281" w:rsidRPr="00292862" w:rsidRDefault="00BF6281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B4611" w:rsidRPr="00292862" w:rsidRDefault="00FB6FC5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</w:tc>
      </w:tr>
      <w:tr w:rsidR="008B4611" w:rsidRPr="00292862" w:rsidTr="00F81FC2">
        <w:tc>
          <w:tcPr>
            <w:tcW w:w="9180" w:type="dxa"/>
          </w:tcPr>
          <w:p w:rsidR="008B4611" w:rsidRPr="00292862" w:rsidRDefault="008B4611" w:rsidP="00EB23D4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5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 </w:t>
            </w:r>
            <w:r w:rsidR="00EB23D4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Прийняття рішень у маркетингу при дослідженні збутової функції</w:t>
            </w:r>
            <w:r w:rsidR="00BF628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……………………………………………………….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</w:t>
            </w:r>
            <w:r w:rsidR="00672D15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</w:p>
        </w:tc>
        <w:tc>
          <w:tcPr>
            <w:tcW w:w="674" w:type="dxa"/>
          </w:tcPr>
          <w:p w:rsidR="00BF6281" w:rsidRPr="00292862" w:rsidRDefault="00BF6281" w:rsidP="000B465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B4611" w:rsidRPr="00292862" w:rsidRDefault="00BF31F3" w:rsidP="00FB6FC5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FB6FC5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</w:tr>
      <w:tr w:rsidR="008B4611" w:rsidRPr="00292862" w:rsidTr="00F81FC2">
        <w:tc>
          <w:tcPr>
            <w:tcW w:w="9180" w:type="dxa"/>
          </w:tcPr>
          <w:p w:rsidR="008B4611" w:rsidRPr="00292862" w:rsidRDefault="008B4611" w:rsidP="00BF6281">
            <w:pPr>
              <w:widowControl w:val="0"/>
              <w:spacing w:before="12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Глосарій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……………………………………………………………………</w:t>
            </w:r>
            <w:r w:rsidR="00672D15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…..</w:t>
            </w:r>
          </w:p>
        </w:tc>
        <w:tc>
          <w:tcPr>
            <w:tcW w:w="674" w:type="dxa"/>
          </w:tcPr>
          <w:p w:rsidR="008B4611" w:rsidRPr="00292862" w:rsidRDefault="00BF31F3" w:rsidP="00FB6FC5">
            <w:pPr>
              <w:widowControl w:val="0"/>
              <w:spacing w:before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FB6FC5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8B4611" w:rsidRPr="00292862" w:rsidTr="00F81FC2">
        <w:tc>
          <w:tcPr>
            <w:tcW w:w="9180" w:type="dxa"/>
          </w:tcPr>
          <w:p w:rsidR="008B4611" w:rsidRPr="00292862" w:rsidRDefault="008B4611" w:rsidP="00B40528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Рекомендована література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…………………………………………………...</w:t>
            </w:r>
          </w:p>
        </w:tc>
        <w:tc>
          <w:tcPr>
            <w:tcW w:w="674" w:type="dxa"/>
          </w:tcPr>
          <w:p w:rsidR="008B4611" w:rsidRPr="00292862" w:rsidRDefault="00672D15" w:rsidP="00FB6FC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FB6FC5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</w:tbl>
    <w:p w:rsidR="000B4650" w:rsidRPr="00292862" w:rsidRDefault="000B4650" w:rsidP="000B4650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B4650" w:rsidRPr="00292862" w:rsidRDefault="000B46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3BC8" w:rsidRPr="00292862" w:rsidRDefault="00363BC8" w:rsidP="00363BC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ВСТУП </w:t>
      </w:r>
    </w:p>
    <w:p w:rsidR="00363BC8" w:rsidRPr="00292862" w:rsidRDefault="00363BC8" w:rsidP="00363BC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63BC8" w:rsidRPr="00292862" w:rsidRDefault="00363BC8" w:rsidP="00FB6FC5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З огляду на динамічні ринкові перетворення, що відбуваються в економіці нашої держави, зміну моделі економічних відносин одним із ключових завдань  підприємств України є перехід від мислення категоріями виробництва до осягнення філософії підприємництва, спрямованої на задоволення потреб і запитів споживачів, тобто до філософії маркетингу. Успішно вирішити це завдання під силу лише фахівцям, озброєним відповідними знаннями, досвідом і навичками вирішення конкретних маркетингових проблем.</w:t>
      </w:r>
    </w:p>
    <w:p w:rsidR="00363BC8" w:rsidRPr="00292862" w:rsidRDefault="00363BC8" w:rsidP="00FB6FC5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pacing w:val="-6"/>
          <w:sz w:val="28"/>
          <w:szCs w:val="28"/>
          <w:lang w:val="uk-UA" w:eastAsia="ru-RU"/>
        </w:rPr>
        <w:t>Курс «Маркетинг» має статус нормативного і належить до дисциплін циклу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92862">
        <w:rPr>
          <w:rFonts w:ascii="Times New Roman" w:hAnsi="Times New Roman" w:cs="Times New Roman"/>
          <w:spacing w:val="-6"/>
          <w:sz w:val="28"/>
          <w:szCs w:val="28"/>
          <w:lang w:val="uk-UA" w:eastAsia="ru-RU"/>
        </w:rPr>
        <w:t>професійної підготовки здобувачів ступеня вищої освіти бакалавра спеціальності «Маркетинг», які навчаються за освітньо-професійною програмою «Маркетинг».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63BC8" w:rsidRPr="00292862" w:rsidRDefault="00363BC8" w:rsidP="00FB6FC5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Cs/>
          <w:i/>
          <w:sz w:val="28"/>
          <w:szCs w:val="28"/>
          <w:lang w:val="uk-UA" w:eastAsia="ru-RU"/>
        </w:rPr>
        <w:t>Метою вивчення</w:t>
      </w:r>
      <w:r w:rsidRPr="00292862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навчальної дисципліни «Маркетинг» є засвоєння теоретичних </w:t>
      </w:r>
      <w:r w:rsidR="00D02A94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основ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маркетингу, методологічних аспектів організації маркетингової діяльності</w:t>
      </w:r>
      <w:r w:rsidR="00D02A94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 </w:t>
      </w:r>
      <w:r w:rsidR="0033113F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усвідомлення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її пріоритетів у сучасних умовах, а також  набуття практичних навичок </w:t>
      </w:r>
      <w:r w:rsidR="00D02A94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вирішення маркетингових завдань в умовах ринкових відносин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63BC8" w:rsidRPr="00292862" w:rsidRDefault="00363BC8" w:rsidP="00FB6FC5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Основними </w:t>
      </w:r>
      <w:r w:rsidRPr="00292862">
        <w:rPr>
          <w:rFonts w:ascii="Times New Roman" w:hAnsi="Times New Roman" w:cs="Times New Roman"/>
          <w:bCs/>
          <w:i/>
          <w:sz w:val="28"/>
          <w:szCs w:val="28"/>
          <w:lang w:val="uk-UA" w:eastAsia="ru-RU"/>
        </w:rPr>
        <w:t>завданнями вивчення</w:t>
      </w:r>
      <w:r w:rsidRPr="00292862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дисципліни «Маркетинг» є: </w:t>
      </w:r>
    </w:p>
    <w:p w:rsidR="00363BC8" w:rsidRPr="00292862" w:rsidRDefault="00363BC8" w:rsidP="00FB74A0">
      <w:pPr>
        <w:numPr>
          <w:ilvl w:val="0"/>
          <w:numId w:val="22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засвоєння теоретичних основ</w:t>
      </w:r>
      <w:r w:rsidR="00D02A94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ключових термінів і понять </w:t>
      </w:r>
      <w:r w:rsidR="00926BCE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маркетингу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363BC8" w:rsidRPr="00292862" w:rsidRDefault="00363BC8" w:rsidP="00FB74A0">
      <w:pPr>
        <w:numPr>
          <w:ilvl w:val="0"/>
          <w:numId w:val="22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набуття уявлення про систему засобів та  інструментів маркетингу, сучасні тенденції розвитку економіки; </w:t>
      </w:r>
    </w:p>
    <w:p w:rsidR="00363BC8" w:rsidRPr="00292862" w:rsidRDefault="00363BC8" w:rsidP="00FB74A0">
      <w:pPr>
        <w:numPr>
          <w:ilvl w:val="0"/>
          <w:numId w:val="22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ознайомлення з методами організації маркетингової діяльності</w:t>
      </w:r>
      <w:r w:rsidR="00926BCE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економічних об’єктів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, методами впливу на споживачів і набуття умінь їх практичного застосування;</w:t>
      </w:r>
    </w:p>
    <w:p w:rsidR="00363BC8" w:rsidRPr="00292862" w:rsidRDefault="00363BC8" w:rsidP="00FB74A0">
      <w:pPr>
        <w:numPr>
          <w:ilvl w:val="0"/>
          <w:numId w:val="22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набуття навичок, необхідних для </w:t>
      </w:r>
      <w:r w:rsidR="00D02A94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вирішення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конкретних маркетингових завдань, </w:t>
      </w:r>
      <w:r w:rsidR="00D02A94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прийняття маркетингових рішень, </w:t>
      </w:r>
      <w:r w:rsidR="00565855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пошуку резервів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удосконалення маркетингової діяльності </w:t>
      </w:r>
      <w:r w:rsidR="00565855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економічних об’єктів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та підвищення її ефективності</w:t>
      </w:r>
      <w:r w:rsidR="009047D3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63BC8" w:rsidRPr="00292862" w:rsidRDefault="00363BC8" w:rsidP="00FB6FC5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 результаті вивчення курсу студенти повинні </w:t>
      </w:r>
    </w:p>
    <w:p w:rsidR="00363BC8" w:rsidRPr="00292862" w:rsidRDefault="00363BC8" w:rsidP="00FB6FC5">
      <w:pPr>
        <w:spacing w:line="288" w:lineRule="auto"/>
        <w:ind w:firstLine="709"/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i/>
          <w:sz w:val="28"/>
          <w:szCs w:val="28"/>
          <w:lang w:val="uk-UA" w:eastAsia="ru-RU"/>
        </w:rPr>
        <w:t>Знати:</w:t>
      </w:r>
    </w:p>
    <w:p w:rsidR="00363BC8" w:rsidRPr="00292862" w:rsidRDefault="00363BC8" w:rsidP="00FB74A0">
      <w:pPr>
        <w:numPr>
          <w:ilvl w:val="0"/>
          <w:numId w:val="21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історію розвитку маркетингу як науки;</w:t>
      </w:r>
    </w:p>
    <w:p w:rsidR="00363BC8" w:rsidRPr="00292862" w:rsidRDefault="00363BC8" w:rsidP="00FB74A0">
      <w:pPr>
        <w:numPr>
          <w:ilvl w:val="0"/>
          <w:numId w:val="21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сутність і зміст економічних теорій</w:t>
      </w:r>
      <w:r w:rsidR="00D02A94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 основи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для формування сучасного маркетингу; </w:t>
      </w:r>
    </w:p>
    <w:p w:rsidR="00363BC8" w:rsidRPr="00292862" w:rsidRDefault="00363BC8" w:rsidP="00FB74A0">
      <w:pPr>
        <w:numPr>
          <w:ilvl w:val="0"/>
          <w:numId w:val="21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сутність, </w:t>
      </w:r>
      <w:r w:rsidR="007E5F28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принципи та функції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маркетингу;</w:t>
      </w:r>
    </w:p>
    <w:p w:rsidR="007E5F28" w:rsidRPr="00292862" w:rsidRDefault="007E5F28" w:rsidP="00FB74A0">
      <w:pPr>
        <w:numPr>
          <w:ilvl w:val="0"/>
          <w:numId w:val="21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основні категорії та базові концепції маркетингу;</w:t>
      </w:r>
    </w:p>
    <w:p w:rsidR="005E0572" w:rsidRPr="00292862" w:rsidRDefault="005E0572" w:rsidP="00FB74A0">
      <w:pPr>
        <w:numPr>
          <w:ilvl w:val="0"/>
          <w:numId w:val="21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принципи, завдання та напрями позиціонування товару на ринку;</w:t>
      </w:r>
    </w:p>
    <w:p w:rsidR="00F549B9" w:rsidRPr="00292862" w:rsidRDefault="00F549B9" w:rsidP="00FB74A0">
      <w:pPr>
        <w:numPr>
          <w:ilvl w:val="0"/>
          <w:numId w:val="21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критерії та механізм прийняття маркетингових рішень;</w:t>
      </w:r>
    </w:p>
    <w:p w:rsidR="00363BC8" w:rsidRPr="00292862" w:rsidRDefault="00363BC8" w:rsidP="00FB74A0">
      <w:pPr>
        <w:numPr>
          <w:ilvl w:val="0"/>
          <w:numId w:val="21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методи й засоби маркетингового впливу економічного об’єкта на цільові ринки;</w:t>
      </w:r>
    </w:p>
    <w:p w:rsidR="00363BC8" w:rsidRPr="00292862" w:rsidRDefault="00363BC8" w:rsidP="00FB74A0">
      <w:pPr>
        <w:numPr>
          <w:ilvl w:val="0"/>
          <w:numId w:val="21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теоретичні основи формування та реалізації маркетингової політики економічного об’єкта за основними функціями: </w:t>
      </w:r>
      <w:r w:rsidRPr="00292862">
        <w:rPr>
          <w:rFonts w:ascii="Times New Roman" w:hAnsi="Times New Roman" w:cs="Times New Roman"/>
          <w:i/>
          <w:sz w:val="28"/>
          <w:szCs w:val="28"/>
          <w:lang w:val="uk-UA" w:eastAsia="ru-RU"/>
        </w:rPr>
        <w:t>аналітичною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вивчення ринку, споживачів, товарної структури, конкурентів; </w:t>
      </w:r>
      <w:r w:rsidRPr="00292862">
        <w:rPr>
          <w:rFonts w:ascii="Times New Roman" w:hAnsi="Times New Roman" w:cs="Times New Roman"/>
          <w:i/>
          <w:sz w:val="28"/>
          <w:szCs w:val="28"/>
          <w:lang w:val="uk-UA" w:eastAsia="ru-RU"/>
        </w:rPr>
        <w:t>виробничою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організація виробництва й матеріально-технічного постачання, впровадження нових технологій, забезпечення високої якості та конкурентоспроможності продуктів, що виробляються; </w:t>
      </w:r>
      <w:r w:rsidRPr="00292862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розподільчою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та</w:t>
      </w:r>
      <w:r w:rsidRPr="00292862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збутовою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організація каналів збуту, системи транспортування і зберігання, проведення товарної та цінової політики, реклама; </w:t>
      </w:r>
      <w:r w:rsidRPr="00292862">
        <w:rPr>
          <w:rFonts w:ascii="Times New Roman" w:hAnsi="Times New Roman" w:cs="Times New Roman"/>
          <w:i/>
          <w:sz w:val="28"/>
          <w:szCs w:val="28"/>
          <w:lang w:val="uk-UA" w:eastAsia="ru-RU"/>
        </w:rPr>
        <w:t>управлінською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планування на тактичному та стратегічному рівнях, інформаційне забезпечення маркетингу, контроль</w:t>
      </w:r>
      <w:r w:rsidR="00F549B9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; </w:t>
      </w:r>
    </w:p>
    <w:p w:rsidR="00F549B9" w:rsidRPr="00292862" w:rsidRDefault="00F549B9" w:rsidP="00FB74A0">
      <w:pPr>
        <w:numPr>
          <w:ilvl w:val="0"/>
          <w:numId w:val="21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алгоритм проведення аналізу ефективності маркетингової діяльності економічного об’єкта</w:t>
      </w:r>
      <w:r w:rsidR="005E0572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й методику оцінювання його конкурентоспроможності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63BC8" w:rsidRPr="00292862" w:rsidRDefault="00363BC8" w:rsidP="00FB6FC5">
      <w:pPr>
        <w:spacing w:line="288" w:lineRule="auto"/>
        <w:ind w:firstLine="709"/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Cs/>
          <w:i/>
          <w:sz w:val="28"/>
          <w:szCs w:val="28"/>
          <w:lang w:val="uk-UA" w:eastAsia="ru-RU"/>
        </w:rPr>
        <w:t>Уміти:</w:t>
      </w:r>
    </w:p>
    <w:p w:rsidR="00363BC8" w:rsidRPr="00292862" w:rsidRDefault="00363BC8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аналізувати тенденції розвитку маркетингу;</w:t>
      </w:r>
    </w:p>
    <w:p w:rsidR="00363BC8" w:rsidRPr="00292862" w:rsidRDefault="00363BC8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визначати етапи розвитку маркетингу в сучасних економічних умовах;</w:t>
      </w:r>
    </w:p>
    <w:p w:rsidR="00363BC8" w:rsidRPr="00292862" w:rsidRDefault="00363BC8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збирати маркетингову інформацію з різних джерел;</w:t>
      </w:r>
    </w:p>
    <w:p w:rsidR="00363BC8" w:rsidRPr="00292862" w:rsidRDefault="00363BC8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застосовувати інструменти маркетингових досліджень;</w:t>
      </w:r>
    </w:p>
    <w:p w:rsidR="00363BC8" w:rsidRPr="00A0776C" w:rsidRDefault="00363BC8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0776C">
        <w:rPr>
          <w:rFonts w:ascii="Times New Roman" w:hAnsi="Times New Roman" w:cs="Times New Roman"/>
          <w:sz w:val="28"/>
          <w:szCs w:val="28"/>
          <w:lang w:val="uk-UA" w:eastAsia="ru-RU"/>
        </w:rPr>
        <w:t>аналізувати рівень цін у системі ринкових характеристик товару;</w:t>
      </w:r>
    </w:p>
    <w:p w:rsidR="005E0572" w:rsidRPr="00A0776C" w:rsidRDefault="005E0572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0776C">
        <w:rPr>
          <w:rFonts w:ascii="Times New Roman" w:hAnsi="Times New Roman" w:cs="Times New Roman"/>
          <w:sz w:val="28"/>
          <w:szCs w:val="28"/>
          <w:lang w:val="uk-UA" w:eastAsia="ru-RU"/>
        </w:rPr>
        <w:t>розраховувати значення критеріїв прийняття маркетингових рішень</w:t>
      </w:r>
      <w:r w:rsidR="00A0776C" w:rsidRPr="00A0776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</w:t>
      </w:r>
      <w:r w:rsidR="00A0776C" w:rsidRPr="00A0776C">
        <w:rPr>
          <w:rFonts w:ascii="Times New Roman" w:hAnsi="Times New Roman" w:cs="Times New Roman"/>
          <w:sz w:val="28"/>
          <w:szCs w:val="28"/>
          <w:lang w:val="uk-UA"/>
        </w:rPr>
        <w:t>максимаксу, Вальда, Севіджа, Гурвіца</w:t>
      </w:r>
      <w:r w:rsidR="00A0776C" w:rsidRPr="00A0776C"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Pr="00A0776C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0B3BF9" w:rsidRPr="00292862" w:rsidRDefault="00363BC8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застосовувати методи</w:t>
      </w:r>
      <w:r w:rsidR="00005BCD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дослідження маркетингової товарної політики;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E0572" w:rsidRPr="00292862" w:rsidRDefault="005E0572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здійснювати прогнозування попиту та обсягів продажів;</w:t>
      </w:r>
    </w:p>
    <w:p w:rsidR="00C813E9" w:rsidRPr="00292862" w:rsidRDefault="00C813E9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оцінювати  ефективність маркетингової діяльності економічного об’єкта</w:t>
      </w:r>
      <w:r w:rsidR="00603351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та рівень реалізації основних маркетингових функцій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; </w:t>
      </w:r>
    </w:p>
    <w:p w:rsidR="005E0572" w:rsidRPr="00292862" w:rsidRDefault="005E0572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визначати стратегію </w:t>
      </w:r>
      <w:r w:rsidR="00C813E9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розвитку економічного об’єкта з використанням моделі життєвого циклу товару та матриці BCG;</w:t>
      </w:r>
    </w:p>
    <w:p w:rsidR="00363BC8" w:rsidRPr="00292862" w:rsidRDefault="000B3BF9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р</w:t>
      </w:r>
      <w:r w:rsidR="00363BC8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озробляти плани маркетингу та оцінювати рівень їх виконання</w:t>
      </w:r>
      <w:r w:rsidR="002D5DF2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2D5DF2" w:rsidRPr="00292862" w:rsidRDefault="002D5DF2" w:rsidP="00FB74A0">
      <w:pPr>
        <w:numPr>
          <w:ilvl w:val="0"/>
          <w:numId w:val="20"/>
        </w:numPr>
        <w:tabs>
          <w:tab w:val="left" w:pos="1134"/>
        </w:tabs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використовувати інструменти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Excel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при </w:t>
      </w:r>
      <w:r w:rsidR="007F0687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розв’язанні маркетингових задач, виконанні розрахунків,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складанні таблиць даних</w:t>
      </w:r>
      <w:r w:rsidR="007F0687"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та їх аналізі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E03ED9" w:rsidRPr="00292862" w:rsidRDefault="00E03ED9" w:rsidP="00FB6FC5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Базовими для успішного засвоєння програмного матеріалу курсу «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Маркетинг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» є знання, набуті студентами під час вивчення таких дисциплін,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як 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«Економічна теорія», «Макроекономіка», «Мікроекономіка» «Вища математика»,  «Теорія ймовірностей і математична статистика» «Інформатика».</w:t>
      </w:r>
    </w:p>
    <w:p w:rsidR="008B4611" w:rsidRPr="00292862" w:rsidRDefault="008B4611" w:rsidP="00FB6FC5">
      <w:pPr>
        <w:spacing w:line="288" w:lineRule="auto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Досягненню окреслених вище очікуваних результатів навчання значною мірою сприятимуть практичні заняття</w:t>
      </w:r>
      <w:r w:rsidR="00E03ED9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, що спрямовані на закріплення </w:t>
      </w:r>
      <w:r w:rsidR="007F0687" w:rsidRPr="0029286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студентами </w:t>
      </w:r>
      <w:r w:rsidR="00E03ED9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теоретичних положень дисципліни «Маркетинг» </w:t>
      </w:r>
      <w:r w:rsidR="007F0687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і набуття ними </w:t>
      </w:r>
      <w:r w:rsidR="003F5D6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необхідних умінь і навичок </w:t>
      </w:r>
      <w:r w:rsidR="00E03ED9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під час виконання практичних робіт відповідно до попередньо визначених завдань. </w:t>
      </w:r>
      <w:r w:rsidR="00363BC8" w:rsidRPr="0029286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идання розроблене </w:t>
      </w:r>
      <w:r w:rsidR="00363BC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авторами </w:t>
      </w:r>
      <w:r w:rsidR="00E03ED9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з метою</w:t>
      </w:r>
      <w:r w:rsidR="00E03ED9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E03ED9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ознайомлення студентів зі змістом практичних занять</w:t>
      </w:r>
      <w:r w:rsidR="002303CA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, порядком виконання практичних робіт</w:t>
      </w:r>
      <w:r w:rsidR="003F5D65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</w:t>
      </w:r>
      <w:r w:rsidR="002303CA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вимогами до звітності</w:t>
      </w:r>
      <w:r w:rsidR="003F5D65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, а також</w:t>
      </w:r>
      <w:r w:rsidR="002303CA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надання їм необхідної методичної допомоги </w:t>
      </w:r>
      <w:r w:rsidR="00555D6E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в організації самопідготовки.</w:t>
      </w:r>
    </w:p>
    <w:p w:rsidR="00787F78" w:rsidRPr="00292862" w:rsidRDefault="00005BCD" w:rsidP="00FB6FC5">
      <w:pPr>
        <w:spacing w:line="288" w:lineRule="auto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У ході практичних занять </w:t>
      </w:r>
      <w:r w:rsidR="007E5F2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і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безпосереднього виконання практичних робіт передбачено</w:t>
      </w:r>
      <w:r w:rsidR="00787F7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засвоєння</w:t>
      </w:r>
      <w:r w:rsidR="00787F7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:</w:t>
      </w:r>
    </w:p>
    <w:p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методики оцінювання конкурентоспроможності товару й економічного об’єкта; </w:t>
      </w:r>
    </w:p>
    <w:p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методів аналізу ефективності збутової функції маркетингу; </w:t>
      </w:r>
    </w:p>
    <w:p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методів дослідження маркетингової товарної політики; </w:t>
      </w:r>
    </w:p>
    <w:p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правил побудови й аналізу матриці BCG; </w:t>
      </w:r>
    </w:p>
    <w:p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методів дослідження збутової функції маркетингу; </w:t>
      </w:r>
    </w:p>
    <w:p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методів прогнозування обсягів продажів; </w:t>
      </w:r>
    </w:p>
    <w:p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критеріїв прийняття маркетингових рішень і формул для розрахунку їх значень; </w:t>
      </w:r>
    </w:p>
    <w:p w:rsidR="00005BCD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порядк</w:t>
      </w:r>
      <w:r w:rsidR="00787F7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у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створення </w:t>
      </w:r>
      <w:r w:rsidR="005C4036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електронних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таблиць</w:t>
      </w:r>
      <w:r w:rsidR="00FB6FC5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, обробки даних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та алгоритм</w:t>
      </w:r>
      <w:r w:rsidR="00787F7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у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виконання необхідних розрахунків із використанням вбудованих функцій</w:t>
      </w:r>
      <w:r w:rsidR="005C4036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Excel.</w:t>
      </w:r>
    </w:p>
    <w:p w:rsidR="00595B08" w:rsidRPr="00292862" w:rsidRDefault="000B4650" w:rsidP="008B4611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292862">
        <w:rPr>
          <w:sz w:val="28"/>
          <w:szCs w:val="28"/>
          <w:lang w:val="uk-UA"/>
        </w:rPr>
        <w:br w:type="page"/>
      </w:r>
      <w:r w:rsidR="00595B08" w:rsidRPr="00292862">
        <w:rPr>
          <w:rFonts w:ascii="Times New Roman" w:hAnsi="Times New Roman"/>
          <w:b/>
          <w:sz w:val="28"/>
          <w:szCs w:val="28"/>
          <w:lang w:val="uk-UA"/>
        </w:rPr>
        <w:lastRenderedPageBreak/>
        <w:sym w:font="Webdings" w:char="F09D"/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95B08" w:rsidRPr="00292862">
        <w:rPr>
          <w:rFonts w:ascii="Times New Roman" w:hAnsi="Times New Roman"/>
          <w:b/>
          <w:caps/>
          <w:sz w:val="28"/>
          <w:szCs w:val="28"/>
          <w:lang w:val="uk-UA"/>
        </w:rPr>
        <w:t xml:space="preserve">Методичні поради </w:t>
      </w:r>
      <w:r w:rsidR="00EA5515" w:rsidRPr="00292862">
        <w:rPr>
          <w:rFonts w:ascii="Times New Roman" w:hAnsi="Times New Roman"/>
          <w:b/>
          <w:caps/>
          <w:sz w:val="28"/>
          <w:szCs w:val="28"/>
          <w:lang w:val="uk-UA"/>
        </w:rPr>
        <w:t>з ПІДГОТОВКИ ДО ПРАКТИЧНИХ ЗАНЯТЬ</w:t>
      </w:r>
    </w:p>
    <w:p w:rsidR="008B4611" w:rsidRPr="00292862" w:rsidRDefault="008B4611" w:rsidP="008B4611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</w:p>
    <w:p w:rsidR="002D41FA" w:rsidRPr="00292862" w:rsidRDefault="008F0AA5" w:rsidP="00CF705C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Практичне заняття – вид навчального заняття, 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метою якого є закріплення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окремих теоретичних положень навчальної дисципліни та форму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вання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вмін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ь і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навич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їх практичного застосування шляхом виконання практичних завдань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5B08" w:rsidRPr="00292862" w:rsidRDefault="00EA5515" w:rsidP="00CF705C">
      <w:pPr>
        <w:spacing w:line="276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Тематика практичних занять із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 дисципліни </w:t>
      </w:r>
      <w:r w:rsidR="00595B08" w:rsidRPr="0029286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F28FC" w:rsidRPr="00292862">
        <w:rPr>
          <w:rFonts w:ascii="Times New Roman" w:hAnsi="Times New Roman" w:cs="Times New Roman"/>
          <w:sz w:val="28"/>
          <w:szCs w:val="28"/>
          <w:lang w:val="uk-UA"/>
        </w:rPr>
        <w:t>Маркетинг</w:t>
      </w:r>
      <w:r w:rsidR="00595B08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>визначається робочою програмою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>, їх зміст і</w:t>
      </w:r>
      <w:r w:rsidR="00792AB3" w:rsidRPr="00292862">
        <w:rPr>
          <w:rFonts w:ascii="Times New Roman" w:hAnsi="Times New Roman"/>
          <w:sz w:val="28"/>
          <w:szCs w:val="28"/>
          <w:lang w:val="uk-UA"/>
        </w:rPr>
        <w:t xml:space="preserve"> вимоги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>конкретизу</w:t>
      </w:r>
      <w:r w:rsidR="00792AB3" w:rsidRPr="00292862">
        <w:rPr>
          <w:rFonts w:ascii="Times New Roman" w:hAnsi="Times New Roman"/>
          <w:sz w:val="28"/>
          <w:szCs w:val="28"/>
          <w:lang w:val="uk-UA"/>
        </w:rPr>
        <w:t>ю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>ться у пропонованому автор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>ами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 виданні. </w:t>
      </w:r>
      <w:r w:rsidR="008F0AA5" w:rsidRPr="00292862">
        <w:rPr>
          <w:rFonts w:ascii="Times New Roman" w:hAnsi="Times New Roman"/>
          <w:sz w:val="28"/>
          <w:szCs w:val="28"/>
          <w:lang w:val="uk-UA"/>
        </w:rPr>
        <w:t xml:space="preserve">Підготовка до практичного заняття має бути усвідомленою.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Чітке й добросовісне виконання наданих рекомендацій сприятиме раціональному використанню часу та </w:t>
      </w:r>
      <w:r w:rsidRPr="00292862">
        <w:rPr>
          <w:rFonts w:ascii="Times New Roman" w:hAnsi="Times New Roman"/>
          <w:sz w:val="28"/>
          <w:szCs w:val="28"/>
          <w:lang w:val="uk-UA"/>
        </w:rPr>
        <w:t>ефективній підготовці до практичних занять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95B08" w:rsidRPr="00292862" w:rsidRDefault="00595B08" w:rsidP="00CF705C">
      <w:pPr>
        <w:spacing w:line="276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Алгоритм 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 xml:space="preserve">підготовки </w:t>
      </w:r>
      <w:r w:rsidR="00EA5515" w:rsidRPr="00292862">
        <w:rPr>
          <w:rFonts w:ascii="Times New Roman" w:hAnsi="Times New Roman"/>
          <w:sz w:val="28"/>
          <w:szCs w:val="28"/>
          <w:lang w:val="uk-UA"/>
        </w:rPr>
        <w:t>до практичного заняття</w:t>
      </w:r>
      <w:r w:rsidRPr="00292862">
        <w:rPr>
          <w:rFonts w:ascii="Times New Roman" w:hAnsi="Times New Roman"/>
          <w:sz w:val="28"/>
          <w:szCs w:val="28"/>
          <w:lang w:val="uk-UA"/>
        </w:rPr>
        <w:t>:</w:t>
      </w:r>
    </w:p>
    <w:p w:rsidR="00595B08" w:rsidRPr="00292862" w:rsidRDefault="00595B08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Ознайомитися з темою 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 xml:space="preserve">та метою </w:t>
      </w:r>
      <w:r w:rsidR="00EA5515" w:rsidRPr="00292862">
        <w:rPr>
          <w:rFonts w:ascii="Times New Roman" w:hAnsi="Times New Roman"/>
          <w:sz w:val="28"/>
          <w:szCs w:val="28"/>
          <w:lang w:val="uk-UA"/>
        </w:rPr>
        <w:t>заняття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>.</w:t>
      </w:r>
    </w:p>
    <w:p w:rsidR="00595B08" w:rsidRPr="00292862" w:rsidRDefault="002D41FA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Опрацювати короткі теоретичні відомості.</w:t>
      </w:r>
    </w:p>
    <w:p w:rsidR="002D41FA" w:rsidRPr="00292862" w:rsidRDefault="002D41FA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Вивчити формули та розібрати приклади розрахунків.</w:t>
      </w:r>
    </w:p>
    <w:p w:rsidR="00CF705C" w:rsidRPr="00292862" w:rsidRDefault="00595B08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Встановити зв'язок щойно вивченого навчального матеріалу з попереднім</w:t>
      </w:r>
      <w:r w:rsidR="00CF705C" w:rsidRPr="00292862">
        <w:rPr>
          <w:rFonts w:ascii="Times New Roman" w:hAnsi="Times New Roman"/>
          <w:sz w:val="28"/>
          <w:szCs w:val="28"/>
          <w:lang w:val="uk-UA"/>
        </w:rPr>
        <w:t>.</w:t>
      </w:r>
    </w:p>
    <w:p w:rsidR="00595B08" w:rsidRPr="00292862" w:rsidRDefault="00041B2C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705C" w:rsidRPr="00292862">
        <w:rPr>
          <w:rFonts w:ascii="Times New Roman" w:hAnsi="Times New Roman"/>
          <w:sz w:val="28"/>
          <w:szCs w:val="28"/>
          <w:lang w:val="uk-UA"/>
        </w:rPr>
        <w:t>Н</w:t>
      </w:r>
      <w:r w:rsidRPr="00292862">
        <w:rPr>
          <w:rFonts w:ascii="Times New Roman" w:hAnsi="Times New Roman"/>
          <w:sz w:val="28"/>
          <w:szCs w:val="28"/>
          <w:lang w:val="uk-UA"/>
        </w:rPr>
        <w:t>едостатньо засвоєний навчальний матеріал опрацювати повторно.</w:t>
      </w:r>
    </w:p>
    <w:p w:rsidR="00041B2C" w:rsidRPr="00292862" w:rsidRDefault="00041B2C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Ознайомитися з порядком виконання практичної роботи</w:t>
      </w:r>
      <w:r w:rsidR="0001551F" w:rsidRPr="0029286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96D61" w:rsidRPr="00292862">
        <w:rPr>
          <w:rFonts w:ascii="Times New Roman" w:hAnsi="Times New Roman"/>
          <w:sz w:val="28"/>
          <w:szCs w:val="28"/>
          <w:lang w:val="uk-UA"/>
        </w:rPr>
        <w:t xml:space="preserve">ознайомитися з ілюстративним матеріалом, </w:t>
      </w:r>
      <w:r w:rsidR="0001551F" w:rsidRPr="00292862">
        <w:rPr>
          <w:rFonts w:ascii="Times New Roman" w:hAnsi="Times New Roman"/>
          <w:sz w:val="28"/>
          <w:szCs w:val="28"/>
          <w:lang w:val="uk-UA"/>
        </w:rPr>
        <w:t>вимогами до звітності.</w:t>
      </w:r>
    </w:p>
    <w:p w:rsidR="00041B2C" w:rsidRPr="00292862" w:rsidRDefault="00041B2C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Дати відповіді на питання для </w:t>
      </w:r>
      <w:r w:rsidRPr="00292862">
        <w:rPr>
          <w:rFonts w:ascii="Times New Roman" w:hAnsi="Times New Roman"/>
          <w:sz w:val="28"/>
          <w:szCs w:val="28"/>
          <w:lang w:val="uk-UA"/>
        </w:rPr>
        <w:t>закріплення та актуалізації знань</w:t>
      </w:r>
      <w:r w:rsidR="00207634" w:rsidRPr="00292862">
        <w:rPr>
          <w:rFonts w:ascii="Times New Roman" w:hAnsi="Times New Roman"/>
          <w:sz w:val="28"/>
          <w:szCs w:val="28"/>
          <w:lang w:val="uk-UA"/>
        </w:rPr>
        <w:t xml:space="preserve"> за темою практичного заняття</w:t>
      </w:r>
      <w:r w:rsidRPr="00292862">
        <w:rPr>
          <w:rFonts w:ascii="Times New Roman" w:hAnsi="Times New Roman"/>
          <w:sz w:val="28"/>
          <w:szCs w:val="28"/>
          <w:lang w:val="uk-UA"/>
        </w:rPr>
        <w:t>.</w:t>
      </w:r>
    </w:p>
    <w:p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041B2C" w:rsidRPr="00292862" w:rsidRDefault="00041B2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:rsidR="000B4650" w:rsidRPr="00292862" w:rsidRDefault="00595B08" w:rsidP="00041B2C">
      <w:pPr>
        <w:tabs>
          <w:tab w:val="left" w:pos="993"/>
        </w:tabs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/>
          <w:b/>
          <w:sz w:val="28"/>
          <w:szCs w:val="28"/>
          <w:lang w:val="uk-UA"/>
        </w:rPr>
        <w:lastRenderedPageBreak/>
        <w:sym w:font="Wingdings" w:char="F026"/>
      </w:r>
      <w:r w:rsidRPr="0029286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B4650" w:rsidRPr="00292862">
        <w:rPr>
          <w:rFonts w:ascii="Times New Roman" w:hAnsi="Times New Roman"/>
          <w:b/>
          <w:sz w:val="28"/>
          <w:szCs w:val="28"/>
          <w:lang w:val="uk-UA"/>
        </w:rPr>
        <w:t xml:space="preserve">ЗМІСТ </w:t>
      </w:r>
      <w:r w:rsidR="00AE3207" w:rsidRPr="0029286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B4650" w:rsidRPr="00292862">
        <w:rPr>
          <w:rFonts w:ascii="Times New Roman" w:hAnsi="Times New Roman"/>
          <w:b/>
          <w:sz w:val="28"/>
          <w:szCs w:val="28"/>
          <w:lang w:val="uk-UA"/>
        </w:rPr>
        <w:t xml:space="preserve">ПРАКТИЧНИХ </w:t>
      </w:r>
      <w:r w:rsidR="00AE3207" w:rsidRPr="0029286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B4650" w:rsidRPr="00292862">
        <w:rPr>
          <w:rFonts w:ascii="Times New Roman" w:hAnsi="Times New Roman"/>
          <w:b/>
          <w:sz w:val="28"/>
          <w:szCs w:val="28"/>
          <w:lang w:val="uk-UA"/>
        </w:rPr>
        <w:t>ЗАНЯТЬ</w:t>
      </w:r>
    </w:p>
    <w:p w:rsidR="007D449D" w:rsidRPr="00292862" w:rsidRDefault="007D449D" w:rsidP="00041B2C">
      <w:pPr>
        <w:pStyle w:val="a6"/>
        <w:spacing w:after="240"/>
        <w:jc w:val="center"/>
        <w:rPr>
          <w:rFonts w:eastAsiaTheme="minorHAnsi"/>
          <w:b/>
          <w:w w:val="105"/>
          <w:szCs w:val="28"/>
          <w:lang w:val="uk-UA"/>
        </w:rPr>
      </w:pPr>
      <w:r w:rsidRPr="00292862">
        <w:rPr>
          <w:b/>
          <w:szCs w:val="28"/>
          <w:lang w:val="uk-UA"/>
        </w:rPr>
        <w:sym w:font="Webdings" w:char="F09C"/>
      </w:r>
      <w:r w:rsidRPr="00292862">
        <w:rPr>
          <w:b/>
          <w:szCs w:val="28"/>
          <w:lang w:val="uk-UA"/>
        </w:rPr>
        <w:t xml:space="preserve"> </w:t>
      </w:r>
      <w:r w:rsidRPr="00292862">
        <w:rPr>
          <w:rFonts w:ascii="Times New Roman Полужирный" w:eastAsiaTheme="minorHAnsi" w:hAnsi="Times New Roman Полужирный"/>
          <w:b/>
          <w:caps/>
          <w:w w:val="105"/>
          <w:szCs w:val="28"/>
          <w:lang w:val="uk-UA"/>
        </w:rPr>
        <w:t>Тема 1.</w:t>
      </w:r>
      <w:r w:rsidRPr="00292862">
        <w:rPr>
          <w:rFonts w:eastAsiaTheme="minorHAnsi"/>
          <w:b/>
          <w:w w:val="105"/>
          <w:szCs w:val="28"/>
          <w:lang w:val="uk-UA"/>
        </w:rPr>
        <w:t xml:space="preserve"> Конкуренція </w:t>
      </w:r>
      <w:r w:rsidRPr="00292862">
        <w:rPr>
          <w:rFonts w:eastAsiaTheme="minorHAnsi"/>
          <w:b/>
          <w:w w:val="105"/>
          <w:lang w:val="uk-UA"/>
        </w:rPr>
        <w:t>та</w:t>
      </w:r>
      <w:r w:rsidRPr="00292862">
        <w:rPr>
          <w:rFonts w:eastAsiaTheme="minorHAnsi"/>
          <w:b/>
          <w:w w:val="105"/>
          <w:szCs w:val="28"/>
          <w:lang w:val="uk-UA"/>
        </w:rPr>
        <w:t xml:space="preserve"> конкурентоспроможність</w:t>
      </w:r>
    </w:p>
    <w:p w:rsidR="007D449D" w:rsidRPr="00292862" w:rsidRDefault="007D449D" w:rsidP="007D449D">
      <w:pPr>
        <w:pStyle w:val="a6"/>
        <w:spacing w:line="276" w:lineRule="auto"/>
        <w:ind w:firstLine="680"/>
        <w:jc w:val="both"/>
        <w:rPr>
          <w:w w:val="105"/>
          <w:szCs w:val="28"/>
          <w:lang w:val="uk-UA"/>
        </w:rPr>
      </w:pPr>
      <w:r w:rsidRPr="00292862">
        <w:rPr>
          <w:b/>
          <w:szCs w:val="28"/>
          <w:lang w:val="uk-UA"/>
        </w:rPr>
        <w:t>Мета:</w:t>
      </w:r>
      <w:r w:rsidRPr="00292862">
        <w:rPr>
          <w:szCs w:val="28"/>
          <w:lang w:val="uk-UA"/>
        </w:rPr>
        <w:t xml:space="preserve">  у ході виконання практичної роботи засвоїти основні принципи формування конкуренції та конкурентоспроможності; набути вміння оцінюва</w:t>
      </w:r>
      <w:r w:rsidRPr="00292862">
        <w:rPr>
          <w:lang w:val="uk-UA"/>
        </w:rPr>
        <w:t>ти</w:t>
      </w:r>
      <w:r w:rsidRPr="00292862">
        <w:rPr>
          <w:szCs w:val="28"/>
          <w:lang w:val="uk-UA"/>
        </w:rPr>
        <w:t xml:space="preserve"> конкурентоспроможн</w:t>
      </w:r>
      <w:r w:rsidRPr="00292862">
        <w:rPr>
          <w:lang w:val="uk-UA"/>
        </w:rPr>
        <w:t>ість</w:t>
      </w:r>
      <w:r w:rsidRPr="00292862">
        <w:rPr>
          <w:szCs w:val="28"/>
          <w:lang w:val="uk-UA"/>
        </w:rPr>
        <w:t xml:space="preserve"> товару; набути вміння оцінювати конкурентоспроможність економічного об'єкта (підприємства, фірми).</w:t>
      </w:r>
    </w:p>
    <w:p w:rsidR="007D449D" w:rsidRPr="00292862" w:rsidRDefault="007D449D" w:rsidP="00525337">
      <w:pPr>
        <w:pStyle w:val="a6"/>
        <w:spacing w:before="360"/>
        <w:jc w:val="center"/>
        <w:rPr>
          <w:b/>
          <w:i/>
          <w:szCs w:val="28"/>
          <w:lang w:val="uk-UA"/>
        </w:rPr>
      </w:pPr>
      <w:r w:rsidRPr="00292862">
        <w:rPr>
          <w:b/>
          <w:w w:val="105"/>
          <w:lang w:val="uk-UA"/>
        </w:rPr>
        <w:t>Короткі теоретичні відомості</w:t>
      </w:r>
    </w:p>
    <w:p w:rsidR="007D449D" w:rsidRPr="00292862" w:rsidRDefault="007D449D" w:rsidP="007D449D">
      <w:pPr>
        <w:spacing w:after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Оцінка конкурентоспроможності товару проводиться за наведеним нижче алгоритмом (рис. 1).</w:t>
      </w:r>
    </w:p>
    <w:p w:rsidR="007D449D" w:rsidRPr="00292862" w:rsidRDefault="00F2323F" w:rsidP="007D449D">
      <w:pPr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55245</wp:posOffset>
                </wp:positionV>
                <wp:extent cx="3766185" cy="334645"/>
                <wp:effectExtent l="0" t="0" r="24765" b="27305"/>
                <wp:wrapNone/>
                <wp:docPr id="5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18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A44C96" w:rsidRDefault="0034745A" w:rsidP="007D449D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Збір даних про товар і конкурентів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83.2pt;margin-top:4.35pt;width:296.55pt;height:2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" fillcolor="white [3201]" strokeweight=".5pt">
                <v:path arrowok="t"/>
                <v:textbox>
                  <w:txbxContent>
                    <w:p w:rsidR="0034745A" w:rsidRPr="00A44C96" w:rsidRDefault="0034745A" w:rsidP="007D449D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Збір даних про товар і конкурентів</w:t>
                      </w:r>
                    </w:p>
                  </w:txbxContent>
                </v:textbox>
              </v:shape>
            </w:pict>
          </mc:Fallback>
        </mc:AlternateContent>
      </w:r>
    </w:p>
    <w:p w:rsidR="007D449D" w:rsidRPr="00292862" w:rsidRDefault="00F2323F" w:rsidP="007D449D">
      <w:pPr>
        <w:spacing w:line="360" w:lineRule="auto"/>
        <w:ind w:left="284" w:firstLine="396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8960" behindDoc="0" locked="0" layoutInCell="1" allowOverlap="1">
                <wp:simplePos x="0" y="0"/>
                <wp:positionH relativeFrom="column">
                  <wp:posOffset>2911474</wp:posOffset>
                </wp:positionH>
                <wp:positionV relativeFrom="paragraph">
                  <wp:posOffset>185420</wp:posOffset>
                </wp:positionV>
                <wp:extent cx="0" cy="141605"/>
                <wp:effectExtent l="95250" t="0" r="76200" b="48895"/>
                <wp:wrapNone/>
                <wp:docPr id="56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229.25pt;margin-top:14.6pt;width:0;height:11.15pt;z-index:2516889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7D449D" w:rsidRPr="00292862" w:rsidRDefault="00F2323F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18415</wp:posOffset>
                </wp:positionV>
                <wp:extent cx="5055235" cy="495935"/>
                <wp:effectExtent l="0" t="0" r="12065" b="18415"/>
                <wp:wrapNone/>
                <wp:docPr id="55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235" cy="49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A44C96" w:rsidRDefault="0034745A" w:rsidP="007D449D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Встановлення вимог потенційних покупців.</w:t>
                            </w:r>
                          </w:p>
                          <w:p w:rsidR="0034745A" w:rsidRPr="00A44C96" w:rsidRDefault="0034745A" w:rsidP="007D449D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 Аналіз сегментації ринку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34.55pt;margin-top:1.45pt;width:398.05pt;height:3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" fillcolor="white [3201]" strokeweight=".5pt">
                <v:path arrowok="t"/>
                <v:textbox>
                  <w:txbxContent>
                    <w:p w:rsidR="0034745A" w:rsidRPr="00A44C96" w:rsidRDefault="0034745A" w:rsidP="007D449D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Встановлення вимог потенційних покупців.</w:t>
                      </w:r>
                    </w:p>
                    <w:p w:rsidR="0034745A" w:rsidRPr="00A44C96" w:rsidRDefault="0034745A" w:rsidP="007D449D">
                      <w:pPr>
                        <w:contextualSpacing/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 Аналіз сегментації ринку</w:t>
                      </w:r>
                    </w:p>
                  </w:txbxContent>
                </v:textbox>
              </v:shape>
            </w:pict>
          </mc:Fallback>
        </mc:AlternateContent>
      </w:r>
    </w:p>
    <w:p w:rsidR="007D449D" w:rsidRPr="00292862" w:rsidRDefault="00F2323F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982345</wp:posOffset>
                </wp:positionV>
                <wp:extent cx="2807335" cy="347980"/>
                <wp:effectExtent l="0" t="0" r="12065" b="13970"/>
                <wp:wrapNone/>
                <wp:docPr id="54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7335" cy="34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A44C96" w:rsidRDefault="0034745A" w:rsidP="007D4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Економічні параметри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3.15pt;margin-top:77.35pt;width:221.05pt;height:2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" fillcolor="white [3201]" strokeweight=".5pt">
                <v:path arrowok="t"/>
                <v:textbox>
                  <w:txbxContent>
                    <w:p w:rsidR="0034745A" w:rsidRPr="00A44C96" w:rsidRDefault="0034745A" w:rsidP="007D449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Економічні параметри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7936" behindDoc="0" locked="0" layoutInCell="1" allowOverlap="1">
                <wp:simplePos x="0" y="0"/>
                <wp:positionH relativeFrom="column">
                  <wp:posOffset>3935729</wp:posOffset>
                </wp:positionH>
                <wp:positionV relativeFrom="paragraph">
                  <wp:posOffset>2931160</wp:posOffset>
                </wp:positionV>
                <wp:extent cx="0" cy="226060"/>
                <wp:effectExtent l="95250" t="0" r="57150" b="59690"/>
                <wp:wrapNone/>
                <wp:docPr id="53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09.9pt;margin-top:230.8pt;width:0;height:17.8pt;z-index:2516879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2930525</wp:posOffset>
                </wp:positionV>
                <wp:extent cx="6350" cy="226060"/>
                <wp:effectExtent l="76200" t="0" r="69850" b="59690"/>
                <wp:wrapNone/>
                <wp:docPr id="52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0" cy="226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36.5pt;margin-top:230.75pt;width:.5pt;height:17.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5888" behindDoc="0" locked="0" layoutInCell="1" allowOverlap="1">
                <wp:simplePos x="0" y="0"/>
                <wp:positionH relativeFrom="column">
                  <wp:posOffset>3935729</wp:posOffset>
                </wp:positionH>
                <wp:positionV relativeFrom="paragraph">
                  <wp:posOffset>2055495</wp:posOffset>
                </wp:positionV>
                <wp:extent cx="0" cy="186690"/>
                <wp:effectExtent l="95250" t="0" r="57150" b="60960"/>
                <wp:wrapNone/>
                <wp:docPr id="51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09.9pt;margin-top:161.85pt;width:0;height:14.7pt;z-index:2516858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4864" behindDoc="0" locked="0" layoutInCell="1" allowOverlap="1">
                <wp:simplePos x="0" y="0"/>
                <wp:positionH relativeFrom="column">
                  <wp:posOffset>1359534</wp:posOffset>
                </wp:positionH>
                <wp:positionV relativeFrom="paragraph">
                  <wp:posOffset>2054225</wp:posOffset>
                </wp:positionV>
                <wp:extent cx="0" cy="187960"/>
                <wp:effectExtent l="95250" t="0" r="57150" b="59690"/>
                <wp:wrapNone/>
                <wp:docPr id="50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07.05pt;margin-top:161.75pt;width:0;height:14.8pt;z-index:2516848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3840" behindDoc="0" locked="0" layoutInCell="1" allowOverlap="1">
                <wp:simplePos x="0" y="0"/>
                <wp:positionH relativeFrom="column">
                  <wp:posOffset>3935729</wp:posOffset>
                </wp:positionH>
                <wp:positionV relativeFrom="paragraph">
                  <wp:posOffset>1334135</wp:posOffset>
                </wp:positionV>
                <wp:extent cx="0" cy="186690"/>
                <wp:effectExtent l="95250" t="0" r="57150" b="60960"/>
                <wp:wrapNone/>
                <wp:docPr id="49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09.9pt;margin-top:105.05pt;width:0;height:14.7pt;z-index:2516838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2816" behindDoc="0" locked="0" layoutInCell="1" allowOverlap="1">
                <wp:simplePos x="0" y="0"/>
                <wp:positionH relativeFrom="column">
                  <wp:posOffset>1359534</wp:posOffset>
                </wp:positionH>
                <wp:positionV relativeFrom="paragraph">
                  <wp:posOffset>1334135</wp:posOffset>
                </wp:positionV>
                <wp:extent cx="0" cy="186690"/>
                <wp:effectExtent l="95250" t="0" r="57150" b="60960"/>
                <wp:wrapNone/>
                <wp:docPr id="48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07.05pt;margin-top:105.05pt;width:0;height:14.7pt;z-index:2516828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0768" behindDoc="0" locked="0" layoutInCell="1" allowOverlap="1">
                <wp:simplePos x="0" y="0"/>
                <wp:positionH relativeFrom="column">
                  <wp:posOffset>1359534</wp:posOffset>
                </wp:positionH>
                <wp:positionV relativeFrom="paragraph">
                  <wp:posOffset>735330</wp:posOffset>
                </wp:positionV>
                <wp:extent cx="0" cy="251460"/>
                <wp:effectExtent l="95250" t="0" r="57150" b="53340"/>
                <wp:wrapNone/>
                <wp:docPr id="4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07.05pt;margin-top:57.9pt;width:0;height:19.8pt;z-index:2516807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735330</wp:posOffset>
                </wp:positionV>
                <wp:extent cx="6350" cy="250825"/>
                <wp:effectExtent l="76200" t="0" r="69850" b="53975"/>
                <wp:wrapNone/>
                <wp:docPr id="42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250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09.4pt;margin-top:57.9pt;width:.5pt;height:1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207010</wp:posOffset>
                </wp:positionV>
                <wp:extent cx="6350" cy="168275"/>
                <wp:effectExtent l="76200" t="0" r="69850" b="60325"/>
                <wp:wrapNone/>
                <wp:docPr id="41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168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29.25pt;margin-top:16.3pt;width:.5pt;height:1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3155950</wp:posOffset>
                </wp:positionV>
                <wp:extent cx="4442460" cy="353695"/>
                <wp:effectExtent l="0" t="0" r="15240" b="27305"/>
                <wp:wrapNone/>
                <wp:docPr id="38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2460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A66178" w:rsidRDefault="0034745A" w:rsidP="007D449D">
                            <w:pPr>
                              <w:rPr>
                                <w:szCs w:val="24"/>
                              </w:rPr>
                            </w:pP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Розрахунок інтегрального показника конкурентоспроможності</w:t>
                            </w:r>
                            <w:r w:rsidRPr="00A661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52.75pt;margin-top:248.5pt;width:349.8pt;height:2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" fillcolor="white [3201]" strokeweight=".5pt">
                <v:path arrowok="t"/>
                <v:textbox>
                  <w:txbxContent>
                    <w:p w:rsidR="0034745A" w:rsidRPr="00A66178" w:rsidRDefault="0034745A" w:rsidP="007D449D">
                      <w:pPr>
                        <w:rPr>
                          <w:szCs w:val="24"/>
                        </w:rPr>
                      </w:pP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Розрахунок інтегрального показника конкурентоспроможності</w:t>
                      </w:r>
                      <w:r w:rsidRPr="00A661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2242185</wp:posOffset>
                </wp:positionV>
                <wp:extent cx="2749550" cy="688340"/>
                <wp:effectExtent l="0" t="0" r="12700" b="16510"/>
                <wp:wrapNone/>
                <wp:docPr id="37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550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A44C96" w:rsidRDefault="0034745A" w:rsidP="007D449D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Визначення групового показника конкурентоспроможності за технічними параметрами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left:0;text-align:left;margin-left:233.8pt;margin-top:176.55pt;width:216.5pt;height:5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" fillcolor="white [3201]" strokeweight=".5pt">
                <v:path arrowok="t"/>
                <v:textbox>
                  <w:txbxContent>
                    <w:p w:rsidR="0034745A" w:rsidRPr="00A44C96" w:rsidRDefault="0034745A" w:rsidP="007D449D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Визначення групового показника конкурентоспроможності за технічними параметрами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2242185</wp:posOffset>
                </wp:positionV>
                <wp:extent cx="2807335" cy="688340"/>
                <wp:effectExtent l="0" t="0" r="12065" b="16510"/>
                <wp:wrapNone/>
                <wp:docPr id="36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7335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A44C96" w:rsidRDefault="0034745A" w:rsidP="007D449D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Визначення групового показника конкурентоспроможності за економічними параметрами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1" type="#_x0000_t202" style="position:absolute;left:0;text-align:left;margin-left:3.1pt;margin-top:176.55pt;width:221.05pt;height:5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" fillcolor="white [3201]" strokeweight=".5pt">
                <v:path arrowok="t"/>
                <v:textbox>
                  <w:txbxContent>
                    <w:p w:rsidR="0034745A" w:rsidRPr="00A44C96" w:rsidRDefault="0034745A" w:rsidP="007D449D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Визначення групового показника конкурентоспроможності за економічними параметрами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1520190</wp:posOffset>
                </wp:positionV>
                <wp:extent cx="2749550" cy="533400"/>
                <wp:effectExtent l="0" t="0" r="12700" b="19050"/>
                <wp:wrapNone/>
                <wp:docPr id="35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A44C96" w:rsidRDefault="0034745A" w:rsidP="007D449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Визначення одиничних показників за технічними параметрами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2" type="#_x0000_t202" style="position:absolute;left:0;text-align:left;margin-left:233.8pt;margin-top:119.7pt;width:216.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" fillcolor="white [3201]" strokeweight=".5pt">
                <v:path arrowok="t"/>
                <v:textbox>
                  <w:txbxContent>
                    <w:p w:rsidR="0034745A" w:rsidRPr="00A44C96" w:rsidRDefault="0034745A" w:rsidP="007D449D">
                      <w:pPr>
                        <w:jc w:val="center"/>
                        <w:rPr>
                          <w:lang w:val="uk-UA"/>
                        </w:rPr>
                      </w:pP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Визначення одиничних показників за технічними параметрами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1520190</wp:posOffset>
                </wp:positionV>
                <wp:extent cx="2807335" cy="533400"/>
                <wp:effectExtent l="0" t="0" r="12065" b="19050"/>
                <wp:wrapNone/>
                <wp:docPr id="34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733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A44C96" w:rsidRDefault="0034745A" w:rsidP="007D449D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Визначення одиничних показників за економічними параметрами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3" type="#_x0000_t202" style="position:absolute;left:0;text-align:left;margin-left:3.1pt;margin-top:119.7pt;width:221.0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" fillcolor="white [3201]" strokeweight=".5pt">
                <v:path arrowok="t"/>
                <v:textbox>
                  <w:txbxContent>
                    <w:p w:rsidR="0034745A" w:rsidRPr="00A44C96" w:rsidRDefault="0034745A" w:rsidP="007D449D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Визначення одиничних показників за економічними параметрами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979805</wp:posOffset>
                </wp:positionV>
                <wp:extent cx="2749550" cy="353695"/>
                <wp:effectExtent l="0" t="0" r="12700" b="27305"/>
                <wp:wrapNone/>
                <wp:docPr id="33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550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A44C96" w:rsidRDefault="0034745A" w:rsidP="007D4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Технічні параметри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4" type="#_x0000_t202" style="position:absolute;left:0;text-align:left;margin-left:233.8pt;margin-top:77.15pt;width:216.5pt;height:2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" fillcolor="white [3201]" strokeweight=".5pt">
                <v:path arrowok="t"/>
                <v:textbox>
                  <w:txbxContent>
                    <w:p w:rsidR="0034745A" w:rsidRPr="00A44C96" w:rsidRDefault="0034745A" w:rsidP="007D449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Технічні параметри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374650</wp:posOffset>
                </wp:positionV>
                <wp:extent cx="5144770" cy="360045"/>
                <wp:effectExtent l="0" t="0" r="17780" b="20955"/>
                <wp:wrapNone/>
                <wp:docPr id="32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4770" cy="360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A44C96" w:rsidRDefault="0034745A" w:rsidP="007D449D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Визначення складу параметрів, що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використовуються</w:t>
                            </w:r>
                            <w:r w:rsidRPr="00A44C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 для оцінки товару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5" type="#_x0000_t202" style="position:absolute;left:0;text-align:left;margin-left:34.05pt;margin-top:29.5pt;width:405.1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" fillcolor="white [3201]" strokeweight=".5pt">
                <v:path arrowok="t"/>
                <v:textbox>
                  <w:txbxContent>
                    <w:p w:rsidR="0034745A" w:rsidRPr="00A44C96" w:rsidRDefault="0034745A" w:rsidP="007D449D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Визначення складу параметрів, що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використовуються</w:t>
                      </w:r>
                      <w:r w:rsidRPr="00A44C9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 для оцінки товару</w:t>
                      </w:r>
                    </w:p>
                  </w:txbxContent>
                </v:textbox>
              </v:shape>
            </w:pict>
          </mc:Fallback>
        </mc:AlternateContent>
      </w:r>
    </w:p>
    <w:p w:rsidR="007D449D" w:rsidRPr="00292862" w:rsidRDefault="007D449D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7D449D" w:rsidRPr="00292862" w:rsidRDefault="007D449D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7D449D" w:rsidRPr="00292862" w:rsidRDefault="007D449D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7D449D" w:rsidRPr="00292862" w:rsidRDefault="007D449D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7D449D" w:rsidRPr="00292862" w:rsidRDefault="007D449D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7D449D" w:rsidRPr="00292862" w:rsidRDefault="007D449D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7D449D" w:rsidRPr="00292862" w:rsidRDefault="007D449D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7D449D" w:rsidRPr="00292862" w:rsidRDefault="007D449D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7D449D" w:rsidRPr="00292862" w:rsidRDefault="007D449D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7D449D" w:rsidRPr="00292862" w:rsidRDefault="007D449D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7D449D" w:rsidRPr="00292862" w:rsidRDefault="007D449D" w:rsidP="007D449D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7D449D" w:rsidRPr="00292862" w:rsidRDefault="007D449D" w:rsidP="007D449D">
      <w:pPr>
        <w:spacing w:before="12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Рисунок 1 </w:t>
      </w:r>
      <w:r w:rsidRPr="0029286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Метод оцінки конкурентоспроможності товару</w:t>
      </w:r>
    </w:p>
    <w:p w:rsidR="007D449D" w:rsidRPr="00292862" w:rsidRDefault="007D449D" w:rsidP="007D449D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Одиничні показники характеризуються встановленими властивостями окремих параметрів.</w:t>
      </w:r>
    </w:p>
    <w:p w:rsidR="007D449D" w:rsidRPr="00292862" w:rsidRDefault="007D449D" w:rsidP="007D449D">
      <w:pPr>
        <w:tabs>
          <w:tab w:val="left" w:pos="3402"/>
          <w:tab w:val="left" w:pos="8505"/>
        </w:tabs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Економічними параметрами можуть бути собівартість, рентабельність, ціна та ін. Ці параметри мають характеризувати товар загалом. Рекомендується  як груповий показник економічних параметрів використовувати ціну товару й експлуатаційні витрати в цілому в порівнянні з конкуруючим виробом.               З огляду на це груповий показник економічних параметрів (Jе.п.) визначається за такою залежністю:</w:t>
      </w:r>
    </w:p>
    <w:p w:rsidR="007D449D" w:rsidRPr="00292862" w:rsidRDefault="007D449D" w:rsidP="001100AC">
      <w:pPr>
        <w:tabs>
          <w:tab w:val="left" w:pos="3402"/>
          <w:tab w:val="left" w:pos="8505"/>
        </w:tabs>
        <w:spacing w:before="240" w:after="24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ab/>
      </w:r>
      <w:r w:rsidR="001100AC"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     </w:t>
      </w:r>
      <m:oMath>
        <m:sSub>
          <m:sSubPr>
            <m:ctrlPr>
              <w:rPr>
                <w:rFonts w:ascii="Cambria Math" w:hAnsi="Times New Roman" w:cs="Times New Roman"/>
                <w:bCs/>
                <w:sz w:val="28"/>
                <w:szCs w:val="28"/>
                <w:lang w:val="uk-UA"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 xml:space="preserve"> J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е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п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.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 w:bidi="ru-RU"/>
          </w:rPr>
          <m:t>=</m:t>
        </m:r>
        <m:f>
          <m:fPr>
            <m:ctrlPr>
              <w:rPr>
                <w:rFonts w:ascii="Cambria Math" w:hAnsi="Times New Roman" w:cs="Times New Roman"/>
                <w:bCs/>
                <w:sz w:val="28"/>
                <w:szCs w:val="28"/>
                <w:lang w:val="uk-UA" w:bidi="ru-RU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bCs/>
                    <w:sz w:val="28"/>
                    <w:szCs w:val="28"/>
                    <w:lang w:val="uk-UA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Ц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bCs/>
                    <w:sz w:val="28"/>
                    <w:szCs w:val="28"/>
                    <w:lang w:val="uk-UA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З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bCs/>
                    <w:sz w:val="28"/>
                    <w:szCs w:val="28"/>
                    <w:lang w:val="uk-UA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Ц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bCs/>
                    <w:sz w:val="28"/>
                    <w:szCs w:val="28"/>
                    <w:lang w:val="uk-UA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З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к</m:t>
                </m:r>
              </m:sub>
            </m:sSub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 w:bidi="ru-RU"/>
          </w:rPr>
          <m:t>→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 w:bidi="ru-RU"/>
          </w:rPr>
          <m:t>min</m:t>
        </m:r>
      </m:oMath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,</w:t>
      </w:r>
      <w:r w:rsidR="00F84805"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ab/>
      </w:r>
      <w:r w:rsidR="001100AC"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          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(1)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де Цi – ціна даного товару;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Цк – ціна конкур</w:t>
      </w:r>
      <w:r w:rsidR="009F50DC" w:rsidRPr="0029286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уючого</w:t>
      </w:r>
      <w:r w:rsidRPr="0029286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товару;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Зi – сумарні експлуатаційні витрати товару;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Зк – сумарні експлуатаційні витрати конкур</w:t>
      </w:r>
      <w:r w:rsidR="009F50DC" w:rsidRPr="0029286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уючого</w:t>
      </w:r>
      <w:r w:rsidRPr="0029286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товару.</w:t>
      </w:r>
    </w:p>
    <w:p w:rsidR="007D449D" w:rsidRPr="00292862" w:rsidRDefault="007D449D" w:rsidP="007D449D">
      <w:pPr>
        <w:tabs>
          <w:tab w:val="left" w:pos="3402"/>
          <w:tab w:val="left" w:pos="8505"/>
        </w:tabs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Груповий показник технічних параметрів у порівнянні з товаром-конкурентом розраховується за такою залежністю:</w:t>
      </w:r>
    </w:p>
    <w:p w:rsidR="007D449D" w:rsidRPr="00292862" w:rsidRDefault="007D449D" w:rsidP="001100AC">
      <w:pPr>
        <w:tabs>
          <w:tab w:val="left" w:pos="3402"/>
          <w:tab w:val="left" w:pos="3969"/>
          <w:tab w:val="left" w:pos="8505"/>
        </w:tabs>
        <w:spacing w:before="240" w:after="240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                                   </w:t>
      </w:r>
      <w:r w:rsidR="001100AC"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       </w:t>
      </w:r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      </w:t>
      </w:r>
      <m:oMath>
        <m:sSub>
          <m:sSubPr>
            <m:ctrlPr>
              <w:rPr>
                <w:rFonts w:ascii="Cambria Math" w:hAnsi="Times New Roman" w:cs="Times New Roman"/>
                <w:bCs/>
                <w:sz w:val="28"/>
                <w:szCs w:val="28"/>
                <w:lang w:val="uk-UA"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 xml:space="preserve"> J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т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п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.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 w:bidi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bCs/>
                <w:sz w:val="28"/>
                <w:szCs w:val="28"/>
                <w:lang w:val="uk-UA" w:bidi="ru-RU"/>
              </w:rPr>
            </m:ctrlPr>
          </m:naryPr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n</m:t>
            </m:r>
          </m:sup>
          <m:e>
            <m:f>
              <m:fPr>
                <m:ctrlPr>
                  <w:rPr>
                    <w:rFonts w:ascii="Cambria Math" w:hAnsi="Times New Roman" w:cs="Times New Roman"/>
                    <w:bCs/>
                    <w:sz w:val="28"/>
                    <w:szCs w:val="28"/>
                    <w:lang w:val="uk-UA" w:bidi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Times New Roman" w:cs="Times New Roman"/>
                        <w:bCs/>
                        <w:sz w:val="28"/>
                        <w:szCs w:val="28"/>
                        <w:lang w:val="uk-UA" w:bidi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uk-UA" w:bidi="ru-RU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uk-UA" w:bidi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Times New Roman" w:cs="Times New Roman"/>
                        <w:bCs/>
                        <w:sz w:val="28"/>
                        <w:szCs w:val="28"/>
                        <w:lang w:val="uk-UA" w:bidi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uk-UA" w:bidi="ru-RU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uk-UA" w:bidi="ru-RU"/>
                      </w:rPr>
                      <m:t>k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×</m:t>
            </m:r>
            <m:sSub>
              <m:sSubPr>
                <m:ctrlPr>
                  <w:rPr>
                    <w:rFonts w:ascii="Cambria Math" w:hAnsi="Times New Roman" w:cs="Times New Roman"/>
                    <w:bCs/>
                    <w:sz w:val="28"/>
                    <w:szCs w:val="28"/>
                    <w:lang w:val="uk-UA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зн</m:t>
                </m:r>
              </m:sub>
            </m:sSub>
          </m:e>
        </m:nary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 w:bidi="ru-RU"/>
          </w:rPr>
          <m:t>→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 w:bidi="ru-RU"/>
          </w:rPr>
          <m:t>max</m:t>
        </m:r>
      </m:oMath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,                         </w:t>
      </w:r>
      <w:r w:rsidR="001100AC"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  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      (2)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де n – число технічних параметрів;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P</w:t>
      </w:r>
      <w:r w:rsidRPr="00292862">
        <w:rPr>
          <w:rFonts w:ascii="Times New Roman" w:hAnsi="Times New Roman" w:cs="Times New Roman"/>
          <w:bCs/>
          <w:sz w:val="28"/>
          <w:szCs w:val="28"/>
          <w:vertAlign w:val="subscript"/>
          <w:lang w:val="uk-UA" w:bidi="ru-RU"/>
        </w:rPr>
        <w:t>i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– значення одиничного показника технічного параметра даного </w:t>
      </w:r>
      <w:r w:rsidR="00525337"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  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товару;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P</w:t>
      </w:r>
      <w:r w:rsidRPr="00292862">
        <w:rPr>
          <w:rFonts w:ascii="Times New Roman" w:hAnsi="Times New Roman" w:cs="Times New Roman"/>
          <w:bCs/>
          <w:sz w:val="28"/>
          <w:szCs w:val="28"/>
          <w:vertAlign w:val="subscript"/>
          <w:lang w:val="uk-UA" w:bidi="ru-RU"/>
        </w:rPr>
        <w:t>k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– значення одиничного показника технічного параметра конкуруючого товару;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α</w:t>
      </w:r>
      <w:r w:rsidRPr="00292862">
        <w:rPr>
          <w:rFonts w:ascii="Times New Roman" w:hAnsi="Times New Roman" w:cs="Times New Roman"/>
          <w:bCs/>
          <w:sz w:val="28"/>
          <w:szCs w:val="28"/>
          <w:vertAlign w:val="subscript"/>
          <w:lang w:val="uk-UA" w:bidi="ru-RU"/>
        </w:rPr>
        <w:t>зн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– коефіцієнт значущості даного параметра.</w:t>
      </w:r>
    </w:p>
    <w:p w:rsidR="007D449D" w:rsidRPr="00292862" w:rsidRDefault="007D449D" w:rsidP="007D449D">
      <w:pPr>
        <w:tabs>
          <w:tab w:val="left" w:pos="3402"/>
          <w:tab w:val="left" w:pos="8505"/>
        </w:tabs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Інтегральний показник конкурентоспроможності товару Jк.т. у цілому визначається за такою залежністю:</w:t>
      </w:r>
    </w:p>
    <w:p w:rsidR="007D449D" w:rsidRPr="00292862" w:rsidRDefault="007D449D" w:rsidP="001100AC">
      <w:pPr>
        <w:tabs>
          <w:tab w:val="left" w:pos="3402"/>
          <w:tab w:val="left" w:pos="4536"/>
          <w:tab w:val="left" w:pos="8505"/>
        </w:tabs>
        <w:spacing w:before="240" w:after="240"/>
        <w:jc w:val="center"/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ab/>
      </w:r>
      <w:r w:rsidR="001100AC"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       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sz w:val="28"/>
                <w:szCs w:val="28"/>
                <w:lang w:val="uk-UA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 xml:space="preserve"> J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к.т.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Cs/>
                <w:sz w:val="28"/>
                <w:szCs w:val="28"/>
                <w:lang w:val="uk-UA" w:bidi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sz w:val="28"/>
                    <w:szCs w:val="28"/>
                    <w:lang w:val="uk-UA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m.n.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sz w:val="28"/>
                    <w:szCs w:val="28"/>
                    <w:lang w:val="uk-UA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е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n.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→max</m:t>
        </m:r>
      </m:oMath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</w:t>
      </w:r>
      <w:r w:rsidR="001100AC"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    </w:t>
      </w:r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ab/>
      </w:r>
      <w:r w:rsidR="001100AC"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          </w:t>
      </w:r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>(3)</w:t>
      </w:r>
    </w:p>
    <w:p w:rsidR="007D449D" w:rsidRPr="00292862" w:rsidRDefault="007D449D" w:rsidP="007D449D">
      <w:pPr>
        <w:tabs>
          <w:tab w:val="left" w:pos="3402"/>
          <w:tab w:val="left" w:pos="8505"/>
        </w:tabs>
        <w:spacing w:before="120" w:after="12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Якщо конкурентоспроможність визначається за кожним видом           товару окремо, тоді розраховується рівень конкурентоспроможності даного товару (Q):</w:t>
      </w:r>
    </w:p>
    <w:p w:rsidR="007D449D" w:rsidRPr="00292862" w:rsidRDefault="007D449D" w:rsidP="001100AC">
      <w:pPr>
        <w:tabs>
          <w:tab w:val="left" w:pos="3402"/>
          <w:tab w:val="left" w:pos="3969"/>
          <w:tab w:val="left" w:pos="4111"/>
          <w:tab w:val="left" w:pos="4253"/>
          <w:tab w:val="left" w:pos="4536"/>
          <w:tab w:val="left" w:pos="8505"/>
        </w:tabs>
        <w:spacing w:before="240" w:after="240"/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ab/>
        <w:t xml:space="preserve">  </w:t>
      </w:r>
      <w:r w:rsidR="001100AC"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          </w:t>
      </w:r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 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uk-UA" w:bidi="ru-RU"/>
          </w:rPr>
          <m:t>Q=</m:t>
        </m:r>
        <m:f>
          <m:fPr>
            <m:ctrlPr>
              <w:rPr>
                <w:rFonts w:ascii="Cambria Math" w:eastAsiaTheme="minorEastAsia" w:hAnsi="Times New Roman" w:cs="Times New Roman"/>
                <w:bCs/>
                <w:sz w:val="28"/>
                <w:szCs w:val="28"/>
                <w:lang w:val="uk-UA" w:bidi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bCs/>
                    <w:sz w:val="28"/>
                    <w:szCs w:val="28"/>
                    <w:lang w:val="uk-UA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к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т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.i.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bCs/>
                    <w:sz w:val="28"/>
                    <w:szCs w:val="28"/>
                    <w:lang w:val="uk-UA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к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т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к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uk-UA" w:bidi="ru-RU"/>
                  </w:rPr>
                  <m:t>.</m:t>
                </m:r>
              </m:sub>
            </m:sSub>
          </m:den>
        </m:f>
      </m:oMath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, </w:t>
      </w:r>
      <w:r w:rsidR="001100AC"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  </w:t>
      </w:r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ab/>
      </w:r>
      <w:r w:rsidR="001100AC"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           </w:t>
      </w:r>
      <w:r w:rsidRPr="00292862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>(4)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де </w:t>
      </w:r>
      <w:r w:rsidRPr="00292862">
        <w:rPr>
          <w:rFonts w:ascii="Times New Roman" w:hAnsi="Times New Roman" w:cs="Times New Roman"/>
          <w:bCs/>
          <w:i/>
          <w:sz w:val="28"/>
          <w:szCs w:val="28"/>
          <w:lang w:val="uk-UA" w:bidi="ru-RU"/>
        </w:rPr>
        <w:t>J</w:t>
      </w:r>
      <w:r w:rsidRPr="00292862">
        <w:rPr>
          <w:rFonts w:ascii="Times New Roman" w:hAnsi="Times New Roman" w:cs="Times New Roman"/>
          <w:bCs/>
          <w:sz w:val="28"/>
          <w:szCs w:val="28"/>
          <w:vertAlign w:val="subscript"/>
          <w:lang w:val="uk-UA" w:bidi="ru-RU"/>
        </w:rPr>
        <w:t>к.т.i.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– інтегральний показник конкурентоспроможності даного (i-го) товару;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i/>
          <w:sz w:val="28"/>
          <w:szCs w:val="28"/>
          <w:lang w:val="uk-UA" w:bidi="ru-RU"/>
        </w:rPr>
        <w:t>J</w:t>
      </w:r>
      <w:r w:rsidRPr="00292862">
        <w:rPr>
          <w:rFonts w:ascii="Times New Roman" w:hAnsi="Times New Roman" w:cs="Times New Roman"/>
          <w:bCs/>
          <w:sz w:val="28"/>
          <w:szCs w:val="28"/>
          <w:vertAlign w:val="subscript"/>
          <w:lang w:val="uk-UA" w:bidi="ru-RU"/>
        </w:rPr>
        <w:t xml:space="preserve">к.т.к. 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– інтегральний показник конкурентоспроможності товару-конкурента.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 визначенні одиничних показників технічних параметрів може бути використана бальна система (5, 10 або 100-бальна).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i/>
          <w:sz w:val="28"/>
          <w:szCs w:val="28"/>
          <w:lang w:val="uk-UA" w:bidi="ru-RU"/>
        </w:rPr>
        <w:t>Приклад.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Визначити рівень конкурентоспроможності нового (товару) легкового автомобіля в порівнянні з аналогічним автомобілем одного класу конкурента на основі даних, наведених у табл.1.</w:t>
      </w:r>
    </w:p>
    <w:p w:rsidR="007D449D" w:rsidRPr="00292862" w:rsidRDefault="007D449D" w:rsidP="007D449D">
      <w:pPr>
        <w:spacing w:after="120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Таблиця 1 </w:t>
      </w:r>
      <w:r w:rsidRPr="0029286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Параметри товарів</w:t>
      </w:r>
    </w:p>
    <w:tbl>
      <w:tblPr>
        <w:tblW w:w="4894" w:type="pct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8"/>
        <w:gridCol w:w="2913"/>
        <w:gridCol w:w="1305"/>
        <w:gridCol w:w="1174"/>
        <w:gridCol w:w="1573"/>
        <w:gridCol w:w="2086"/>
      </w:tblGrid>
      <w:tr w:rsidR="007D449D" w:rsidRPr="00292862" w:rsidTr="007D449D">
        <w:tc>
          <w:tcPr>
            <w:tcW w:w="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№</w:t>
            </w:r>
          </w:p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з/п</w:t>
            </w:r>
          </w:p>
        </w:tc>
        <w:tc>
          <w:tcPr>
            <w:tcW w:w="15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 xml:space="preserve">Найменування </w:t>
            </w:r>
          </w:p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параметрів</w:t>
            </w:r>
          </w:p>
        </w:tc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Од. вим.</w:t>
            </w:r>
          </w:p>
        </w:tc>
        <w:tc>
          <w:tcPr>
            <w:tcW w:w="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Нова модель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Модель конкурента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Коефіцієнт значущості в частках од.</w:t>
            </w:r>
          </w:p>
        </w:tc>
      </w:tr>
      <w:tr w:rsidR="007D449D" w:rsidRPr="00292862" w:rsidTr="007D449D">
        <w:trPr>
          <w:trHeight w:val="966"/>
        </w:trPr>
        <w:tc>
          <w:tcPr>
            <w:tcW w:w="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I.</w:t>
            </w:r>
          </w:p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1.1</w:t>
            </w:r>
          </w:p>
        </w:tc>
        <w:tc>
          <w:tcPr>
            <w:tcW w:w="15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Технічні характеристики:</w:t>
            </w:r>
          </w:p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комфорт</w:t>
            </w:r>
          </w:p>
        </w:tc>
        <w:tc>
          <w:tcPr>
            <w:tcW w:w="67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бал</w:t>
            </w:r>
          </w:p>
        </w:tc>
        <w:tc>
          <w:tcPr>
            <w:tcW w:w="60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5,0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4,0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0,2</w:t>
            </w:r>
          </w:p>
        </w:tc>
      </w:tr>
      <w:tr w:rsidR="007D449D" w:rsidRPr="00292862" w:rsidTr="007D449D">
        <w:tc>
          <w:tcPr>
            <w:tcW w:w="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1.2</w:t>
            </w:r>
          </w:p>
        </w:tc>
        <w:tc>
          <w:tcPr>
            <w:tcW w:w="15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Надійність</w:t>
            </w:r>
          </w:p>
        </w:tc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бал</w:t>
            </w:r>
          </w:p>
        </w:tc>
        <w:tc>
          <w:tcPr>
            <w:tcW w:w="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9,0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7,0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0,4</w:t>
            </w:r>
          </w:p>
        </w:tc>
      </w:tr>
      <w:tr w:rsidR="007D449D" w:rsidRPr="00292862" w:rsidTr="007D449D">
        <w:tc>
          <w:tcPr>
            <w:tcW w:w="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1.3</w:t>
            </w:r>
          </w:p>
        </w:tc>
        <w:tc>
          <w:tcPr>
            <w:tcW w:w="15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Прохідність</w:t>
            </w:r>
          </w:p>
        </w:tc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бал</w:t>
            </w:r>
          </w:p>
        </w:tc>
        <w:tc>
          <w:tcPr>
            <w:tcW w:w="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8,5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9,0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0,3</w:t>
            </w:r>
          </w:p>
        </w:tc>
      </w:tr>
      <w:tr w:rsidR="007D449D" w:rsidRPr="00292862" w:rsidTr="007D449D">
        <w:tc>
          <w:tcPr>
            <w:tcW w:w="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1.4</w:t>
            </w:r>
          </w:p>
        </w:tc>
        <w:tc>
          <w:tcPr>
            <w:tcW w:w="15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Інші характеристики</w:t>
            </w:r>
          </w:p>
        </w:tc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бал</w:t>
            </w:r>
          </w:p>
        </w:tc>
        <w:tc>
          <w:tcPr>
            <w:tcW w:w="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10,0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10,0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D449D" w:rsidRPr="00292862" w:rsidRDefault="007D449D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0,1</w:t>
            </w:r>
          </w:p>
        </w:tc>
      </w:tr>
      <w:tr w:rsidR="00F84805" w:rsidRPr="00292862" w:rsidTr="007D449D">
        <w:trPr>
          <w:trHeight w:val="966"/>
        </w:trPr>
        <w:tc>
          <w:tcPr>
            <w:tcW w:w="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II.</w:t>
            </w:r>
          </w:p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2.1</w:t>
            </w:r>
          </w:p>
        </w:tc>
        <w:tc>
          <w:tcPr>
            <w:tcW w:w="15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Економічні характеристики:</w:t>
            </w:r>
          </w:p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ціна</w:t>
            </w:r>
          </w:p>
        </w:tc>
        <w:tc>
          <w:tcPr>
            <w:tcW w:w="67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тис. грн</w:t>
            </w:r>
          </w:p>
        </w:tc>
        <w:tc>
          <w:tcPr>
            <w:tcW w:w="60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450,0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420,0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F84805">
            <w:pPr>
              <w:jc w:val="center"/>
              <w:rPr>
                <w:lang w:val="uk-UA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–</w:t>
            </w:r>
          </w:p>
        </w:tc>
      </w:tr>
      <w:tr w:rsidR="00F84805" w:rsidRPr="00292862" w:rsidTr="007D449D">
        <w:trPr>
          <w:trHeight w:val="880"/>
        </w:trPr>
        <w:tc>
          <w:tcPr>
            <w:tcW w:w="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2.2</w:t>
            </w:r>
          </w:p>
        </w:tc>
        <w:tc>
          <w:tcPr>
            <w:tcW w:w="15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Сумарні експлуатаційні витрати</w:t>
            </w:r>
          </w:p>
        </w:tc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тис. грн</w:t>
            </w:r>
          </w:p>
        </w:tc>
        <w:tc>
          <w:tcPr>
            <w:tcW w:w="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270</w:t>
            </w:r>
          </w:p>
        </w:tc>
        <w:tc>
          <w:tcPr>
            <w:tcW w:w="8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7D449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400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84805" w:rsidRPr="00292862" w:rsidRDefault="00F84805" w:rsidP="00F84805">
            <w:pPr>
              <w:jc w:val="center"/>
              <w:rPr>
                <w:lang w:val="uk-UA"/>
              </w:rPr>
            </w:pPr>
            <w:r w:rsidRPr="00292862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–</w:t>
            </w:r>
          </w:p>
        </w:tc>
      </w:tr>
    </w:tbl>
    <w:p w:rsidR="007D449D" w:rsidRPr="00292862" w:rsidRDefault="007D449D" w:rsidP="007D449D">
      <w:pPr>
        <w:spacing w:before="240"/>
        <w:ind w:firstLine="680"/>
        <w:rPr>
          <w:rFonts w:ascii="Times New Roman" w:hAnsi="Times New Roman" w:cs="Times New Roman"/>
          <w:bCs/>
          <w:i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i/>
          <w:sz w:val="28"/>
          <w:szCs w:val="28"/>
          <w:lang w:val="uk-UA" w:bidi="ru-RU"/>
        </w:rPr>
        <w:t>Приклад розв’язання: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1. Визначаємо груповий показник технічних параметрів нової моделі в порівнянні з товаром-конкурентом:</w:t>
      </w:r>
    </w:p>
    <w:p w:rsidR="007D449D" w:rsidRPr="00292862" w:rsidRDefault="007268DD" w:rsidP="007D449D">
      <w:pPr>
        <w:spacing w:before="240" w:after="240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m:oMath>
        <m:sSub>
          <m:sSubPr>
            <m:ctrlPr>
              <w:rPr>
                <w:rFonts w:ascii="Cambria Math" w:hAnsi="Times New Roman" w:cs="Times New Roman"/>
                <w:bCs/>
                <w:sz w:val="28"/>
                <w:szCs w:val="28"/>
                <w:lang w:val="uk-UA"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uk-UA" w:bidi="ru-RU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т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п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.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 w:bidi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bCs/>
                <w:sz w:val="28"/>
                <w:szCs w:val="28"/>
                <w:lang w:val="uk-UA" w:bidi="ru-RU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 w:bidi="ru-RU"/>
              </w:rPr>
              <m:t>i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 w:bidi="ru-RU"/>
              </w:rPr>
              <m:t>n</m:t>
            </m:r>
          </m:sup>
          <m:e>
            <m:f>
              <m:fPr>
                <m:ctrlPr>
                  <w:rPr>
                    <w:rFonts w:ascii="Cambria Math" w:hAnsi="Times New Roman" w:cs="Times New Roman"/>
                    <w:bCs/>
                    <w:sz w:val="28"/>
                    <w:szCs w:val="28"/>
                    <w:lang w:val="uk-UA" w:bidi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Times New Roman" w:cs="Times New Roman"/>
                        <w:bCs/>
                        <w:sz w:val="28"/>
                        <w:szCs w:val="28"/>
                        <w:lang w:val="uk-UA" w:bidi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 w:bidi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 w:bidi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Times New Roman" w:cs="Times New Roman"/>
                        <w:bCs/>
                        <w:sz w:val="28"/>
                        <w:szCs w:val="28"/>
                        <w:lang w:val="uk-UA" w:bidi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 w:bidi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 w:bidi="ru-RU"/>
                      </w:rPr>
                      <m:t>k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×</m:t>
            </m:r>
            <m:sSub>
              <m:sSubPr>
                <m:ctrlPr>
                  <w:rPr>
                    <w:rFonts w:ascii="Cambria Math" w:hAnsi="Times New Roman" w:cs="Times New Roman"/>
                    <w:bCs/>
                    <w:sz w:val="28"/>
                    <w:szCs w:val="28"/>
                    <w:lang w:val="uk-UA" w:bidi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 w:bidi="ru-RU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зн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=</m:t>
            </m:r>
            <m:f>
              <m:fPr>
                <m:ctrlPr>
                  <w:rPr>
                    <w:rFonts w:ascii="Cambria Math" w:hAnsi="Times New Roman" w:cs="Times New Roman"/>
                    <w:bCs/>
                    <w:i/>
                    <w:sz w:val="28"/>
                    <w:szCs w:val="28"/>
                    <w:lang w:val="uk-UA" w:bidi="ru-RU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5,0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  <w:lang w:val="uk-UA" w:bidi="ru-RU"/>
                  </w:rPr>
                  <m:t>4,0</m:t>
                </m:r>
              </m:den>
            </m:f>
          </m:e>
        </m:nary>
        <m:r>
          <w:rPr>
            <w:rFonts w:ascii="Cambria Math" w:hAnsi="Times New Roman" w:cs="Times New Roman"/>
            <w:sz w:val="28"/>
            <w:szCs w:val="28"/>
            <w:lang w:val="uk-UA" w:bidi="ru-RU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uk-UA" w:bidi="ru-RU"/>
          </w:rPr>
          <m:t>0,2+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  <w:lang w:val="uk-UA" w:bidi="ru-RU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9,0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7,0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 w:bidi="ru-RU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uk-UA" w:bidi="ru-RU"/>
          </w:rPr>
          <m:t>0,4+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  <w:lang w:val="uk-UA" w:bidi="ru-RU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8,5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9,0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 w:bidi="ru-RU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uk-UA" w:bidi="ru-RU"/>
          </w:rPr>
          <m:t>0,3+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  <w:lang w:val="uk-UA" w:bidi="ru-RU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10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 w:bidi="ru-RU"/>
              </w:rPr>
              <m:t>10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 w:bidi="ru-RU"/>
          </w:rPr>
          <m:t>×</m:t>
        </m:r>
        <m:r>
          <w:rPr>
            <w:rFonts w:ascii="Cambria Math" w:hAnsi="Times New Roman" w:cs="Times New Roman"/>
            <w:sz w:val="28"/>
            <w:szCs w:val="28"/>
            <w:lang w:val="uk-UA" w:bidi="ru-RU"/>
          </w:rPr>
          <m:t>0,1=0,25+0,514,+0,282+0,1=1,146.</m:t>
        </m:r>
      </m:oMath>
      <w:r w:rsidR="007D449D"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За груповий показник економічних параметрів приймаємо ціну.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2.  Визначаємо груповий показник економічних параметрів нової моделі в порівнянні з товаром-конкурентом:</w:t>
      </w:r>
    </w:p>
    <w:p w:rsidR="007D449D" w:rsidRPr="00292862" w:rsidRDefault="007268DD" w:rsidP="007D449D">
      <w:pPr>
        <w:spacing w:before="240" w:after="240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bCs/>
                  <w:sz w:val="28"/>
                  <w:szCs w:val="28"/>
                  <w:lang w:val="uk-UA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uk-UA" w:bidi="ru-RU"/>
                </w:rPr>
                <m:t xml:space="preserve"> J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uk-UA" w:bidi="ru-RU"/>
                </w:rPr>
                <m:t>е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uk-UA" w:bidi="ru-RU"/>
                </w:rPr>
                <m:t>.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uk-UA" w:bidi="ru-RU"/>
                </w:rPr>
                <m:t>п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uk-UA" w:bidi="ru-RU"/>
                </w:rPr>
                <m:t>.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uk-UA" w:bidi="ru-RU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sz w:val="28"/>
                  <w:szCs w:val="28"/>
                  <w:lang w:val="uk-UA" w:bidi="ru-RU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bCs/>
                      <w:sz w:val="28"/>
                      <w:szCs w:val="28"/>
                      <w:lang w:val="uk-UA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uk-UA" w:bidi="ru-RU"/>
                    </w:rPr>
                    <m:t>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uk-UA" w:bidi="ru-RU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uk-UA" w:bidi="ru-RU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bCs/>
                      <w:sz w:val="28"/>
                      <w:szCs w:val="28"/>
                      <w:lang w:val="uk-UA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uk-UA" w:bidi="ru-RU"/>
                    </w:rPr>
                    <m:t>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uk-UA" w:bidi="ru-RU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bCs/>
                      <w:sz w:val="28"/>
                      <w:szCs w:val="28"/>
                      <w:lang w:val="uk-UA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uk-UA" w:bidi="ru-RU"/>
                    </w:rPr>
                    <m:t>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uk-UA" w:bidi="ru-RU"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uk-UA" w:bidi="ru-RU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bCs/>
                      <w:sz w:val="28"/>
                      <w:szCs w:val="28"/>
                      <w:lang w:val="uk-UA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uk-UA" w:bidi="ru-RU"/>
                    </w:rPr>
                    <m:t>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uk-UA" w:bidi="ru-RU"/>
                    </w:rPr>
                    <m:t>к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8"/>
              <w:szCs w:val="28"/>
              <w:lang w:val="uk-UA" w:bidi="ru-RU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  <w:lang w:val="uk-UA" w:bidi="ru-RU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uk-UA" w:bidi="ru-RU"/>
                </w:rPr>
                <m:t>450+270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uk-UA" w:bidi="ru-RU"/>
                </w:rPr>
                <m:t>420+400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uk-UA" w:bidi="ru-RU"/>
            </w:rPr>
            <m:t xml:space="preserve">=0,88 </m:t>
          </m:r>
        </m:oMath>
      </m:oMathPara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3. Визначаємо рівень конкурентоспроможності нової моделі легкового автомобіля:</w:t>
      </w:r>
    </w:p>
    <w:p w:rsidR="007D449D" w:rsidRPr="00292862" w:rsidRDefault="007268DD" w:rsidP="007D449D">
      <w:pPr>
        <w:tabs>
          <w:tab w:val="left" w:pos="567"/>
        </w:tabs>
        <w:spacing w:before="120" w:after="240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bCs/>
                  <w:sz w:val="28"/>
                  <w:szCs w:val="28"/>
                  <w:lang w:val="uk-UA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 w:bidi="ru-RU"/>
                </w:rPr>
                <m:t xml:space="preserve"> J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 w:bidi="ru-RU"/>
                </w:rPr>
                <m:t>к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 w:bidi="ru-RU"/>
                </w:rPr>
                <m:t>.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 w:bidi="ru-RU"/>
                </w:rPr>
                <m:t>т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uk-UA" w:bidi="ru-RU"/>
                </w:rPr>
                <m:t>.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uk-UA" w:bidi="ru-RU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bCs/>
                  <w:sz w:val="28"/>
                  <w:szCs w:val="28"/>
                  <w:lang w:val="uk-UA" w:bidi="ru-RU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bCs/>
                      <w:sz w:val="28"/>
                      <w:szCs w:val="28"/>
                      <w:lang w:val="uk-UA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 w:bidi="ru-RU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 w:bidi="ru-RU"/>
                    </w:rPr>
                    <m:t>m.n.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Times New Roman" w:cs="Times New Roman"/>
                      <w:bCs/>
                      <w:sz w:val="28"/>
                      <w:szCs w:val="28"/>
                      <w:lang w:val="uk-UA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 w:bidi="ru-RU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 w:bidi="ru-RU"/>
                    </w:rPr>
                    <m:t>е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uk-UA" w:bidi="ru-RU"/>
                    </w:rPr>
                    <m:t>.n.</m:t>
                  </m:r>
                </m:sub>
              </m:sSub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  <w:lang w:val="uk-UA" w:bidi="ru-RU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bCs/>
                  <w:i/>
                  <w:sz w:val="28"/>
                  <w:szCs w:val="28"/>
                  <w:lang w:val="uk-UA" w:bidi="ru-RU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uk-UA" w:bidi="ru-RU"/>
                </w:rPr>
                <m:t>1,146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uk-UA" w:bidi="ru-RU"/>
                </w:rPr>
                <m:t>1,088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  <w:lang w:val="uk-UA" w:bidi="ru-RU"/>
            </w:rPr>
            <m:t>=1,3</m:t>
          </m:r>
        </m:oMath>
      </m:oMathPara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Конкурентоспроможність нового (товару) легкового автомобіля на 30% вища, ніж у товару-конкурента.</w:t>
      </w:r>
    </w:p>
    <w:p w:rsidR="007D449D" w:rsidRPr="00292862" w:rsidRDefault="007D449D" w:rsidP="007D449D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>Порядок виконання практичної роботи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1.  Самостійно обрати товари по Internet, скласти таблицю параметрів цих товарів та ввести їх в Excel.</w:t>
      </w:r>
    </w:p>
    <w:p w:rsidR="007D449D" w:rsidRPr="00292862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2. Виконати розрахунки й визначити групові показники та рівень конкурентоспроможності нової моделі.</w:t>
      </w:r>
    </w:p>
    <w:p w:rsidR="007D449D" w:rsidRPr="002311CE" w:rsidRDefault="007D449D" w:rsidP="007D449D">
      <w:pPr>
        <w:spacing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3.  </w:t>
      </w:r>
      <w:r w:rsidRPr="002311CE">
        <w:rPr>
          <w:rFonts w:ascii="Times New Roman" w:hAnsi="Times New Roman" w:cs="Times New Roman"/>
          <w:bCs/>
          <w:i/>
          <w:sz w:val="28"/>
          <w:szCs w:val="28"/>
          <w:lang w:val="uk-UA" w:bidi="ru-RU"/>
        </w:rPr>
        <w:t>Форма звіту: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надання </w:t>
      </w:r>
      <w:r w:rsidR="00A556AD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розв’язку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2311C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задачі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Excel </w:t>
      </w:r>
      <w:r w:rsidR="00A556AD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 </w:t>
      </w:r>
      <w:r w:rsidR="002311C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обґрунтування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висновків </w:t>
      </w:r>
      <w:r w:rsidR="00A556AD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 результатами виконаної практичної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роботи.</w:t>
      </w:r>
    </w:p>
    <w:p w:rsidR="007D449D" w:rsidRPr="002311CE" w:rsidRDefault="002311CE" w:rsidP="002311CE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Виконання завдань практичної роботи розраховане на 4 год.</w:t>
      </w:r>
    </w:p>
    <w:p w:rsidR="00283D85" w:rsidRPr="00292862" w:rsidRDefault="002B6660" w:rsidP="00062DC6">
      <w:pPr>
        <w:spacing w:before="24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Calibri" w:eastAsia="Calibri" w:hAnsi="Calibri" w:cs="Times New Roman"/>
          <w:b/>
          <w:sz w:val="28"/>
          <w:szCs w:val="28"/>
          <w:lang w:val="uk-UA"/>
        </w:rPr>
        <w:sym w:font="Webdings" w:char="F073"/>
      </w:r>
      <w:r w:rsidR="007F5E7A" w:rsidRPr="00292862">
        <w:rPr>
          <w:rFonts w:ascii="Times New Roman" w:hAnsi="Times New Roman"/>
          <w:b/>
          <w:sz w:val="28"/>
          <w:szCs w:val="28"/>
          <w:lang w:val="uk-UA"/>
        </w:rPr>
        <w:t xml:space="preserve">Питання для </w:t>
      </w:r>
      <w:r w:rsidR="002D41FA" w:rsidRPr="00292862">
        <w:rPr>
          <w:rFonts w:ascii="Times New Roman" w:hAnsi="Times New Roman"/>
          <w:b/>
          <w:sz w:val="28"/>
          <w:szCs w:val="28"/>
          <w:lang w:val="uk-UA"/>
        </w:rPr>
        <w:t xml:space="preserve">закріплення та </w:t>
      </w:r>
      <w:r w:rsidR="00062DC6" w:rsidRPr="00292862">
        <w:rPr>
          <w:rFonts w:ascii="Times New Roman" w:hAnsi="Times New Roman"/>
          <w:b/>
          <w:sz w:val="28"/>
          <w:szCs w:val="28"/>
          <w:lang w:val="uk-UA"/>
        </w:rPr>
        <w:t>актуалізації знань</w:t>
      </w:r>
    </w:p>
    <w:p w:rsidR="00062DC6" w:rsidRPr="00292862" w:rsidRDefault="00062DC6" w:rsidP="006769A4">
      <w:pPr>
        <w:pStyle w:val="a4"/>
        <w:numPr>
          <w:ilvl w:val="0"/>
          <w:numId w:val="2"/>
        </w:numPr>
        <w:spacing w:before="120" w:after="120" w:line="276" w:lineRule="auto"/>
        <w:ind w:left="1066" w:hanging="357"/>
        <w:jc w:val="left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Розкрийте сутність конкуренції та конкурентоспроможності.</w:t>
      </w:r>
    </w:p>
    <w:p w:rsidR="00062DC6" w:rsidRPr="00292862" w:rsidRDefault="00062DC6" w:rsidP="006769A4">
      <w:pPr>
        <w:pStyle w:val="a4"/>
        <w:numPr>
          <w:ilvl w:val="0"/>
          <w:numId w:val="2"/>
        </w:numPr>
        <w:spacing w:before="240" w:after="120" w:line="276" w:lineRule="auto"/>
        <w:jc w:val="left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Наведіть алгоритм оцінки 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конкурентоспроможності товару.</w:t>
      </w:r>
    </w:p>
    <w:p w:rsidR="00062DC6" w:rsidRPr="00292862" w:rsidRDefault="00062DC6" w:rsidP="006769A4">
      <w:pPr>
        <w:pStyle w:val="a4"/>
        <w:numPr>
          <w:ilvl w:val="0"/>
          <w:numId w:val="2"/>
        </w:numPr>
        <w:tabs>
          <w:tab w:val="left" w:pos="993"/>
        </w:tabs>
        <w:spacing w:before="240" w:after="12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 За якими формулами визначаються групові показники та рівень конкурентоспроможності товару?</w:t>
      </w:r>
    </w:p>
    <w:p w:rsidR="00062DC6" w:rsidRPr="00292862" w:rsidRDefault="00062DC6" w:rsidP="00062DC6">
      <w:pPr>
        <w:spacing w:before="240" w:after="120" w:line="36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7D449D" w:rsidRPr="00292862" w:rsidRDefault="007D449D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D449D" w:rsidRPr="00292862" w:rsidRDefault="007D449D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D449D" w:rsidRPr="00292862" w:rsidRDefault="007D449D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D449D" w:rsidRPr="00292862" w:rsidRDefault="007D449D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D449D" w:rsidRPr="00292862" w:rsidRDefault="007D449D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D449D" w:rsidRPr="00292862" w:rsidRDefault="007D449D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D449D" w:rsidRPr="00292862" w:rsidRDefault="007D449D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85402" w:rsidRPr="00292862" w:rsidRDefault="00785402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85402" w:rsidRPr="00292862" w:rsidRDefault="00785402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85402" w:rsidRPr="00292862" w:rsidRDefault="00785402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D449D" w:rsidRPr="00292862" w:rsidRDefault="007D449D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D449D" w:rsidRPr="00292862" w:rsidRDefault="007D449D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D449D" w:rsidRPr="00292862" w:rsidRDefault="007D449D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D449D" w:rsidRPr="00292862" w:rsidRDefault="007D449D" w:rsidP="00E6779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818D8" w:rsidRPr="002311CE" w:rsidRDefault="0059630D" w:rsidP="009D7AB5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2311CE">
        <w:rPr>
          <w:rFonts w:ascii="Times New Roman" w:hAnsi="Times New Roman"/>
          <w:b/>
          <w:sz w:val="28"/>
          <w:szCs w:val="28"/>
          <w:lang w:val="uk-UA"/>
        </w:rPr>
        <w:sym w:font="Webdings" w:char="F09C"/>
      </w:r>
      <w:r w:rsidRPr="002311CE">
        <w:rPr>
          <w:rFonts w:ascii="Times New Roman" w:hAnsi="Times New Roman"/>
          <w:b/>
          <w:szCs w:val="28"/>
          <w:lang w:val="uk-UA"/>
        </w:rPr>
        <w:t xml:space="preserve"> </w:t>
      </w:r>
      <w:r w:rsidR="009D7AB5" w:rsidRPr="002311CE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>Тема</w:t>
      </w:r>
      <w:r w:rsidR="002C6148" w:rsidRPr="002311CE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 xml:space="preserve"> 2</w:t>
      </w:r>
      <w:r w:rsidR="009D7AB5" w:rsidRPr="002311CE">
        <w:rPr>
          <w:b/>
          <w:caps/>
          <w:sz w:val="28"/>
          <w:szCs w:val="28"/>
          <w:lang w:val="uk-UA"/>
        </w:rPr>
        <w:t xml:space="preserve">. </w:t>
      </w:r>
      <w:r w:rsidR="004818D8" w:rsidRPr="00231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Аналіз ефективності збутової функції маркетингу.</w:t>
      </w:r>
    </w:p>
    <w:p w:rsidR="004818D8" w:rsidRPr="002311CE" w:rsidRDefault="004818D8" w:rsidP="004818D8">
      <w:pPr>
        <w:pStyle w:val="a6"/>
        <w:spacing w:after="0" w:line="276" w:lineRule="auto"/>
        <w:jc w:val="center"/>
        <w:rPr>
          <w:szCs w:val="28"/>
          <w:lang w:val="uk-UA"/>
        </w:rPr>
      </w:pPr>
      <w:r w:rsidRPr="002311CE">
        <w:rPr>
          <w:b/>
          <w:color w:val="000000"/>
          <w:szCs w:val="28"/>
          <w:lang w:val="uk-UA"/>
        </w:rPr>
        <w:t>Виділення найбільш перспективних товарів і рівня стабільності продажів</w:t>
      </w:r>
    </w:p>
    <w:p w:rsidR="004818D8" w:rsidRPr="002311CE" w:rsidRDefault="004818D8" w:rsidP="004818D8">
      <w:pPr>
        <w:spacing w:before="240" w:line="276" w:lineRule="auto"/>
        <w:ind w:firstLine="709"/>
        <w:rPr>
          <w:rFonts w:ascii="Times New Roman" w:hAnsi="Times New Roman" w:cs="Times New Roman"/>
          <w:w w:val="105"/>
          <w:sz w:val="28"/>
          <w:szCs w:val="28"/>
          <w:lang w:val="uk-UA"/>
        </w:rPr>
      </w:pPr>
      <w:r w:rsidRPr="002311CE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2311CE">
        <w:rPr>
          <w:rFonts w:ascii="Times New Roman" w:hAnsi="Times New Roman" w:cs="Times New Roman"/>
          <w:sz w:val="28"/>
          <w:szCs w:val="28"/>
          <w:lang w:val="uk-UA"/>
        </w:rPr>
        <w:t xml:space="preserve"> у ході виконання практичної роботи засвоїти методи </w:t>
      </w:r>
      <w:r w:rsidR="00790DE5" w:rsidRPr="002311CE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2311CE">
        <w:rPr>
          <w:rFonts w:ascii="Times New Roman" w:hAnsi="Times New Roman" w:cs="Times New Roman"/>
          <w:sz w:val="28"/>
          <w:szCs w:val="28"/>
          <w:lang w:val="uk-UA"/>
        </w:rPr>
        <w:t xml:space="preserve">аналізу ефективності збутової функції маркетингу; набути вміння застосовувати метод ABC-аналізу; набути вміння застосовувати метод </w:t>
      </w:r>
      <w:r w:rsidR="00790DE5" w:rsidRPr="002311CE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2311CE">
        <w:rPr>
          <w:rFonts w:ascii="Times New Roman" w:hAnsi="Times New Roman" w:cs="Times New Roman"/>
          <w:sz w:val="28"/>
          <w:szCs w:val="28"/>
          <w:lang w:val="uk-UA"/>
        </w:rPr>
        <w:t>XYZ-аналізу.</w:t>
      </w:r>
    </w:p>
    <w:p w:rsidR="004818D8" w:rsidRPr="002311CE" w:rsidRDefault="004818D8" w:rsidP="004818D8">
      <w:pPr>
        <w:pStyle w:val="a6"/>
        <w:spacing w:before="360"/>
        <w:jc w:val="center"/>
        <w:rPr>
          <w:b/>
          <w:i/>
          <w:szCs w:val="28"/>
          <w:lang w:val="uk-UA"/>
        </w:rPr>
      </w:pPr>
      <w:r w:rsidRPr="002311CE">
        <w:rPr>
          <w:b/>
          <w:w w:val="105"/>
          <w:lang w:val="uk-UA"/>
        </w:rPr>
        <w:t>Короткі теоретичні відомості</w:t>
      </w:r>
    </w:p>
    <w:p w:rsidR="00790DE5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ABC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 (англ. ABC-analysis)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це метод,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спрямований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підвищення ефективності та результативності збутової функції маркетингу в системі продажів економічного об'єкта (підприємства, фірми, суб'єкт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господарської діяльності). </w:t>
      </w:r>
    </w:p>
    <w:p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Найчастіше метод ABC-аналізу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застосовують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для оптимізації номенклатури товару (асортименту)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його запасів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задля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збільшення обсягу продажів.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Відтак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мет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ою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ABC-аналізу є виділення найбільш перспективних товарів (або групи товарів), які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забезпечують економічному об'єкту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максимальний розмір прибутку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:rsidR="004818D8" w:rsidRPr="002311CE" w:rsidRDefault="00F92F0E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Цей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вид аналізу 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ґрунтується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закономірності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, встановленій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економістом Парето: «20% продукції забезпечують 80% прибутків компанії». Метою проведенн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ABC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аналізу є визначення ключових товарів, керівництво ціє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20% групою,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 отже, і встановлення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контрол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над 80% грошових надходжень. Управління продажами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грошовими платежами безпосередньо вплива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є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фінансову стійкість, яка спрямована на стратегічне, а також оперативне управління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планування економічним об'єктом.</w:t>
      </w:r>
    </w:p>
    <w:p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При проведенні аналізу продукції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сі товари поділяють на три групи:</w:t>
      </w:r>
    </w:p>
    <w:p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Група «А»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максимально цінні товари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;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становлять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20% асортименту продукції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 забезпечують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80% прибутку від продажів;</w:t>
      </w:r>
    </w:p>
    <w:p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Група «В»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малоцінні товари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; становлять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30% асортименту продукції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забезпечують 15% продажів;</w:t>
      </w:r>
    </w:p>
    <w:p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Група «С»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незатребувані товари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;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становлять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50% асортименту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продукції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забезпечують 5% прибутків від продажів.</w:t>
      </w:r>
    </w:p>
    <w:p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Товари економічного об'єкта групи «А» є цільовими і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потребують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максимальної уваги до їх виробництва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й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реалізації: наявн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ість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їх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складських запасах, оперативні поставки, планування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організація виробництва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,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контроль якості даної продукції.</w:t>
      </w:r>
    </w:p>
    <w:p w:rsidR="004818D8" w:rsidRPr="002311CE" w:rsidRDefault="00790DE5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Методика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проведення ABC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аналізу продажів продукції економічного об'єкта (ЕО) 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подано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рис.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 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2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:rsidR="00CA09B0" w:rsidRPr="002311CE" w:rsidRDefault="00F2323F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145415</wp:posOffset>
                </wp:positionV>
                <wp:extent cx="3766185" cy="334645"/>
                <wp:effectExtent l="0" t="0" r="24765" b="27305"/>
                <wp:wrapNone/>
                <wp:docPr id="3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18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CA09B0" w:rsidRDefault="0034745A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Визначення номенклатури продукції (товару) ЕО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3.25pt;margin-top:11.45pt;width:296.55pt;height:26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" fillcolor="white [3201]" strokeweight=".5pt">
                <v:path arrowok="t"/>
                <v:textbox>
                  <w:txbxContent>
                    <w:p w:rsidR="0034745A" w:rsidRPr="00CA09B0" w:rsidRDefault="0034745A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Визначення номенклатури продукції (товару) ЕО</w:t>
                      </w:r>
                    </w:p>
                  </w:txbxContent>
                </v:textbox>
              </v:shape>
            </w:pict>
          </mc:Fallback>
        </mc:AlternateContent>
      </w:r>
    </w:p>
    <w:p w:rsidR="004818D8" w:rsidRPr="002311CE" w:rsidRDefault="00F2323F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98176" behindDoc="0" locked="0" layoutInCell="1" allowOverlap="1">
                <wp:simplePos x="0" y="0"/>
                <wp:positionH relativeFrom="column">
                  <wp:posOffset>2930524</wp:posOffset>
                </wp:positionH>
                <wp:positionV relativeFrom="paragraph">
                  <wp:posOffset>245110</wp:posOffset>
                </wp:positionV>
                <wp:extent cx="0" cy="193040"/>
                <wp:effectExtent l="95250" t="0" r="57150" b="54610"/>
                <wp:wrapNone/>
                <wp:docPr id="30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30.75pt;margin-top:19.3pt;width:0;height:15.2pt;z-index:2516981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4818D8" w:rsidRPr="002311CE" w:rsidRDefault="00F2323F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131445</wp:posOffset>
                </wp:positionV>
                <wp:extent cx="3766185" cy="482600"/>
                <wp:effectExtent l="0" t="0" r="24765" b="12700"/>
                <wp:wrapNone/>
                <wp:docPr id="28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185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CA09B0" w:rsidRDefault="0034745A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Розрахунок норми прибутку за кожною товарною групою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3.25pt;margin-top:10.35pt;width:296.55pt;height: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" fillcolor="white [3201]" strokeweight=".5pt">
                <v:path arrowok="t"/>
                <v:textbox>
                  <w:txbxContent>
                    <w:p w:rsidR="0034745A" w:rsidRPr="00CA09B0" w:rsidRDefault="0034745A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Розрахунок норми прибутку за кожною товарною групою</w:t>
                      </w:r>
                    </w:p>
                  </w:txbxContent>
                </v:textbox>
              </v:shape>
            </w:pict>
          </mc:Fallback>
        </mc:AlternateContent>
      </w:r>
    </w:p>
    <w:p w:rsidR="004818D8" w:rsidRPr="002311CE" w:rsidRDefault="00BD5AFF" w:rsidP="00BD5AFF">
      <w:pPr>
        <w:tabs>
          <w:tab w:val="left" w:pos="7800"/>
        </w:tabs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ab/>
      </w:r>
    </w:p>
    <w:p w:rsidR="00BD5AFF" w:rsidRPr="002311CE" w:rsidRDefault="00F2323F" w:rsidP="00BD5AFF">
      <w:pPr>
        <w:tabs>
          <w:tab w:val="left" w:pos="7800"/>
        </w:tabs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99200" behindDoc="0" locked="0" layoutInCell="1" allowOverlap="1">
                <wp:simplePos x="0" y="0"/>
                <wp:positionH relativeFrom="column">
                  <wp:posOffset>2931794</wp:posOffset>
                </wp:positionH>
                <wp:positionV relativeFrom="paragraph">
                  <wp:posOffset>15875</wp:posOffset>
                </wp:positionV>
                <wp:extent cx="0" cy="193040"/>
                <wp:effectExtent l="95250" t="0" r="57150" b="54610"/>
                <wp:wrapNone/>
                <wp:docPr id="27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30.85pt;margin-top:1.25pt;width:0;height:15.2pt;z-index:2516992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193675</wp:posOffset>
                </wp:positionV>
                <wp:extent cx="3766185" cy="321945"/>
                <wp:effectExtent l="0" t="0" r="24765" b="20955"/>
                <wp:wrapNone/>
                <wp:docPr id="20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18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CA09B0" w:rsidRDefault="0034745A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Визначення ефективності кожної групи товарів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83.25pt;margin-top:15.25pt;width:296.55pt;height:25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" fillcolor="white [3201]" strokeweight=".5pt">
                <v:path arrowok="t"/>
                <v:textbox>
                  <w:txbxContent>
                    <w:p w:rsidR="0034745A" w:rsidRPr="00CA09B0" w:rsidRDefault="0034745A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Визначення ефективності кожної групи товарів</w:t>
                      </w:r>
                    </w:p>
                  </w:txbxContent>
                </v:textbox>
              </v:shape>
            </w:pict>
          </mc:Fallback>
        </mc:AlternateContent>
      </w:r>
    </w:p>
    <w:p w:rsidR="004818D8" w:rsidRPr="002311CE" w:rsidRDefault="00F2323F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96128" behindDoc="0" locked="0" layoutInCell="1" allowOverlap="1">
                <wp:simplePos x="0" y="0"/>
                <wp:positionH relativeFrom="column">
                  <wp:posOffset>2931159</wp:posOffset>
                </wp:positionH>
                <wp:positionV relativeFrom="paragraph">
                  <wp:posOffset>208915</wp:posOffset>
                </wp:positionV>
                <wp:extent cx="0" cy="193040"/>
                <wp:effectExtent l="95250" t="0" r="57150" b="54610"/>
                <wp:wrapNone/>
                <wp:docPr id="19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30.8pt;margin-top:16.45pt;width:0;height:15.2pt;z-index:2516961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4818D8" w:rsidRPr="002311CE" w:rsidRDefault="00F2323F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95250</wp:posOffset>
                </wp:positionV>
                <wp:extent cx="5795010" cy="347345"/>
                <wp:effectExtent l="0" t="0" r="15240" b="14605"/>
                <wp:wrapNone/>
                <wp:docPr id="13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501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45A" w:rsidRPr="00CA09B0" w:rsidRDefault="0034745A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Ранжування товарів та їх класифікація (ABC) за цінністю для ЕО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1.35pt;margin-top:7.5pt;width:456.3pt;height:27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" fillcolor="white [3201]" strokeweight=".5pt">
                <v:path arrowok="t"/>
                <v:textbox>
                  <w:txbxContent>
                    <w:p w:rsidR="0034745A" w:rsidRPr="00CA09B0" w:rsidRDefault="0034745A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Ранжування товарів та їх класифікація (ABC) за цінністю для ЕО</w:t>
                      </w:r>
                    </w:p>
                  </w:txbxContent>
                </v:textbox>
              </v:shape>
            </w:pict>
          </mc:Fallback>
        </mc:AlternateContent>
      </w:r>
    </w:p>
    <w:p w:rsidR="004818D8" w:rsidRPr="002311CE" w:rsidRDefault="004818D8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4818D8" w:rsidRPr="002311CE" w:rsidRDefault="004818D8" w:rsidP="004818D8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Рисунок 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2</w:t>
      </w:r>
      <w:r w:rsidR="00CA09B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CA09B0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Метод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ика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проведення ABC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аналізу</w:t>
      </w:r>
    </w:p>
    <w:p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Алгоритм виконання АВС-аналізу:</w:t>
      </w:r>
    </w:p>
    <w:p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1. Ставимо мету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ранжувати товар (клієнтів)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 бази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мір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їх прибутковості.</w:t>
      </w:r>
    </w:p>
    <w:p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2.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Як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 аналізу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бираємо 20% товару,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що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приносять 80% прибутку.</w:t>
      </w:r>
    </w:p>
    <w:p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3.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Як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параметр аналізу розгля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даємо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дохід (результат)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кожн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4.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 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Порівн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юємо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кожен товар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 результатом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таблиці Excel, що відповіда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є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групам А, В і С.</w:t>
      </w:r>
    </w:p>
    <w:p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5. Робимо висновки.</w:t>
      </w:r>
    </w:p>
    <w:p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XYZ-аналіз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це інструмент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для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визначення рівня стабільності </w:t>
      </w:r>
      <w:r w:rsidR="00BD5AFF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             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або варіативності в продажах. Він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дозволяє згрупувати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об'єкти бізнесу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,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виходячи з рівномірності продажів, вияв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коливання в різні часові </w:t>
      </w:r>
      <w:r w:rsidR="00BD5AFF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   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проміжки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класифіку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вати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об'єкти за рівнем прогнозованості. Метод може застосовуватися для аналізу продажів окремих товарів, послуг або поведінки клієнтів.</w:t>
      </w:r>
    </w:p>
    <w:p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Якщо ABC-аналіз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сприяє визначенню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найбільш продаван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их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товар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ів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, то XYZ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-аналіз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допомагає зрозуміти, наскільки стабільни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м є на них 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попит.</w:t>
      </w:r>
    </w:p>
    <w:p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Методики ABC і XYZ можуть застосовуватися для аналізу таких чинників:</w:t>
      </w:r>
    </w:p>
    <w:p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товарного асортименту (аналіз прибутк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);</w:t>
      </w:r>
    </w:p>
    <w:p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цільової клієнтської бази (аналіз обсяг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замовлень);</w:t>
      </w:r>
    </w:p>
    <w:p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бази постачальників (аналіз обсяг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поставок);</w:t>
      </w:r>
    </w:p>
    <w:p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дебіторів (аналіз сум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динамік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заборгованості).</w:t>
      </w:r>
    </w:p>
    <w:p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XYZ-аналіз відповідає на питання, які споживачі роблять покупки регулярно, які </w:t>
      </w:r>
      <w:r w:rsidR="00F03D3C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інколи, а хто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придбав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 тільки один раз.</w:t>
      </w:r>
    </w:p>
    <w:p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Алгоритм XYZ-аналізу:</w:t>
      </w:r>
    </w:p>
    <w:p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1.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Вибір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аналізован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ого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параметр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2. Визнач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ення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часових меж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дослідження.</w:t>
      </w:r>
    </w:p>
    <w:p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3. Розраху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нок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варіації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кожн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4. Ранжува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 коефіцієнтом варіації.</w:t>
      </w:r>
    </w:p>
    <w:p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5. Розподіл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3 групи:</w:t>
      </w:r>
    </w:p>
    <w:p w:rsidR="004818D8" w:rsidRPr="002311CE" w:rsidRDefault="004818D8" w:rsidP="007C42EA">
      <w:pPr>
        <w:pStyle w:val="a4"/>
        <w:numPr>
          <w:ilvl w:val="0"/>
          <w:numId w:val="4"/>
        </w:numPr>
        <w:spacing w:line="276" w:lineRule="auto"/>
        <w:ind w:left="0" w:firstLine="1072"/>
        <w:contextualSpacing w:val="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Х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 варіації від 0 до 10%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груп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характеризує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ться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стійкіст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;</w:t>
      </w:r>
    </w:p>
    <w:p w:rsidR="004818D8" w:rsidRPr="002311CE" w:rsidRDefault="004818D8" w:rsidP="007C42EA">
      <w:pPr>
        <w:pStyle w:val="a4"/>
        <w:numPr>
          <w:ilvl w:val="0"/>
          <w:numId w:val="4"/>
        </w:numPr>
        <w:spacing w:line="276" w:lineRule="auto"/>
        <w:ind w:left="0" w:firstLine="106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Y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 варіації від 10 до 25%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поведінка групи мінлива, але прогнозована;</w:t>
      </w:r>
    </w:p>
    <w:p w:rsidR="004818D8" w:rsidRPr="002311CE" w:rsidRDefault="004818D8" w:rsidP="007C42EA">
      <w:pPr>
        <w:pStyle w:val="a4"/>
        <w:numPr>
          <w:ilvl w:val="0"/>
          <w:numId w:val="4"/>
        </w:numPr>
        <w:spacing w:line="276" w:lineRule="auto"/>
        <w:ind w:left="0" w:firstLine="106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Z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 варіації від 25%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випадковий, разовий характер продажів, угоди, попиту 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тощо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:rsidR="004818D8" w:rsidRPr="002311CE" w:rsidRDefault="00F03D3C" w:rsidP="007C42EA">
      <w:pPr>
        <w:tabs>
          <w:tab w:val="num" w:pos="1440"/>
        </w:tabs>
        <w:spacing w:line="276" w:lineRule="auto"/>
        <w:ind w:left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Названі вище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групи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подан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 табл.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2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:rsidR="004818D8" w:rsidRPr="002311CE" w:rsidRDefault="009D7AB5" w:rsidP="00B125AB">
      <w:pPr>
        <w:tabs>
          <w:tab w:val="num" w:pos="1440"/>
        </w:tabs>
        <w:spacing w:before="240" w:after="120" w:line="276" w:lineRule="auto"/>
        <w:ind w:left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Таблиця 2 </w:t>
      </w:r>
      <w:r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F03D3C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Групи та коефіцієнти варіації </w:t>
      </w:r>
    </w:p>
    <w:tbl>
      <w:tblPr>
        <w:tblW w:w="97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6"/>
        <w:gridCol w:w="4536"/>
        <w:gridCol w:w="3528"/>
      </w:tblGrid>
      <w:tr w:rsidR="004818D8" w:rsidRPr="002311CE" w:rsidTr="00BD5AFF">
        <w:trPr>
          <w:trHeight w:val="255"/>
        </w:trPr>
        <w:tc>
          <w:tcPr>
            <w:tcW w:w="1716" w:type="dxa"/>
            <w:shd w:val="clear" w:color="auto" w:fill="auto"/>
            <w:noWrap/>
            <w:hideMark/>
          </w:tcPr>
          <w:p w:rsidR="004818D8" w:rsidRPr="002311CE" w:rsidRDefault="004818D8" w:rsidP="00BD5AFF">
            <w:pPr>
              <w:spacing w:before="120" w:after="120" w:line="36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Групи</w:t>
            </w:r>
          </w:p>
        </w:tc>
        <w:tc>
          <w:tcPr>
            <w:tcW w:w="4536" w:type="dxa"/>
            <w:shd w:val="clear" w:color="auto" w:fill="auto"/>
            <w:noWrap/>
            <w:hideMark/>
          </w:tcPr>
          <w:p w:rsidR="004818D8" w:rsidRPr="002311CE" w:rsidRDefault="004818D8" w:rsidP="00BD5AFF">
            <w:pPr>
              <w:spacing w:before="120" w:after="12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Визначення</w:t>
            </w:r>
          </w:p>
        </w:tc>
        <w:tc>
          <w:tcPr>
            <w:tcW w:w="3528" w:type="dxa"/>
            <w:shd w:val="clear" w:color="auto" w:fill="auto"/>
            <w:noWrap/>
            <w:hideMark/>
          </w:tcPr>
          <w:p w:rsidR="004818D8" w:rsidRPr="002311CE" w:rsidRDefault="004818D8" w:rsidP="00BD5AFF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Коефіцієнт варіації</w:t>
            </w:r>
          </w:p>
        </w:tc>
      </w:tr>
      <w:tr w:rsidR="004818D8" w:rsidRPr="002311CE" w:rsidTr="00BD5AFF">
        <w:trPr>
          <w:trHeight w:val="255"/>
        </w:trPr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X</w:t>
            </w:r>
          </w:p>
        </w:tc>
        <w:tc>
          <w:tcPr>
            <w:tcW w:w="4536" w:type="dxa"/>
            <w:shd w:val="clear" w:color="auto" w:fill="auto"/>
            <w:hideMark/>
          </w:tcPr>
          <w:p w:rsidR="004818D8" w:rsidRPr="002311CE" w:rsidRDefault="004818D8" w:rsidP="00BD5AFF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2311CE">
              <w:rPr>
                <w:rStyle w:val="22"/>
                <w:rFonts w:eastAsiaTheme="minorHAnsi"/>
                <w:sz w:val="24"/>
                <w:szCs w:val="24"/>
                <w:lang w:val="uk-UA"/>
              </w:rPr>
              <w:t xml:space="preserve"> </w:t>
            </w: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стабільна величина споживання</w:t>
            </w:r>
          </w:p>
          <w:p w:rsidR="004818D8" w:rsidRPr="002311CE" w:rsidRDefault="004818D8" w:rsidP="00BD5AFF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BD5AFF"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незначні коливання в їх витратах</w:t>
            </w:r>
            <w:r w:rsidRPr="002311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- висока точність прогнозу</w:t>
            </w:r>
          </w:p>
        </w:tc>
        <w:tc>
          <w:tcPr>
            <w:tcW w:w="3528" w:type="dxa"/>
            <w:shd w:val="clear" w:color="auto" w:fill="auto"/>
            <w:noWrap/>
            <w:vAlign w:val="center"/>
            <w:hideMark/>
          </w:tcPr>
          <w:p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0&lt; V&lt; 10%</w:t>
            </w:r>
          </w:p>
        </w:tc>
      </w:tr>
      <w:tr w:rsidR="004818D8" w:rsidRPr="002311CE" w:rsidTr="00BD5AFF">
        <w:trPr>
          <w:trHeight w:val="255"/>
        </w:trPr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Y</w:t>
            </w:r>
          </w:p>
        </w:tc>
        <w:tc>
          <w:tcPr>
            <w:tcW w:w="4536" w:type="dxa"/>
            <w:shd w:val="clear" w:color="auto" w:fill="auto"/>
            <w:vAlign w:val="bottom"/>
            <w:hideMark/>
          </w:tcPr>
          <w:p w:rsidR="004818D8" w:rsidRPr="002311CE" w:rsidRDefault="004818D8" w:rsidP="00BD5AFF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відомі тенденції</w:t>
            </w:r>
          </w:p>
          <w:p w:rsidR="004818D8" w:rsidRPr="002311CE" w:rsidRDefault="004818D8" w:rsidP="00BD5AFF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точність прогнозування середня</w:t>
            </w:r>
          </w:p>
        </w:tc>
        <w:tc>
          <w:tcPr>
            <w:tcW w:w="3528" w:type="dxa"/>
            <w:shd w:val="clear" w:color="auto" w:fill="auto"/>
            <w:noWrap/>
            <w:vAlign w:val="center"/>
            <w:hideMark/>
          </w:tcPr>
          <w:p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10% &lt; V&lt;25%</w:t>
            </w:r>
          </w:p>
        </w:tc>
      </w:tr>
      <w:tr w:rsidR="004818D8" w:rsidRPr="002311CE" w:rsidTr="00BD5AFF">
        <w:trPr>
          <w:trHeight w:val="255"/>
        </w:trPr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Z</w:t>
            </w:r>
          </w:p>
        </w:tc>
        <w:tc>
          <w:tcPr>
            <w:tcW w:w="4536" w:type="dxa"/>
            <w:shd w:val="clear" w:color="auto" w:fill="auto"/>
            <w:vAlign w:val="bottom"/>
            <w:hideMark/>
          </w:tcPr>
          <w:p w:rsidR="004818D8" w:rsidRPr="002311CE" w:rsidRDefault="004818D8" w:rsidP="00BD5AFF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споживаються нерегулярно</w:t>
            </w:r>
          </w:p>
          <w:p w:rsidR="004818D8" w:rsidRPr="002311CE" w:rsidRDefault="004818D8" w:rsidP="00BD5AFF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точність прогнозування невисок</w:t>
            </w:r>
            <w:r w:rsidR="00BD5AFF"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3528" w:type="dxa"/>
            <w:shd w:val="clear" w:color="auto" w:fill="auto"/>
            <w:noWrap/>
            <w:vAlign w:val="center"/>
            <w:hideMark/>
          </w:tcPr>
          <w:p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25% &lt; V &lt;100</w:t>
            </w:r>
          </w:p>
        </w:tc>
      </w:tr>
    </w:tbl>
    <w:p w:rsidR="004818D8" w:rsidRPr="002311CE" w:rsidRDefault="004818D8" w:rsidP="00BD5AFF">
      <w:pPr>
        <w:spacing w:before="24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Коефіцієнт варіації розраховується за формулою. Його значення змінюється від 0 до 1.</w:t>
      </w:r>
    </w:p>
    <w:p w:rsidR="004818D8" w:rsidRDefault="00955276" w:rsidP="00955276">
      <w:pPr>
        <w:spacing w:before="240" w:after="240" w:line="276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val="uk-UA" w:bidi="ru-RU"/>
        </w:rPr>
      </w:pPr>
      <w:r w:rsidRPr="002311CE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 xml:space="preserve">                               </w:t>
      </w:r>
      <m:oMath>
        <m:r>
          <w:rPr>
            <w:rFonts w:ascii="Cambria Math" w:hAnsi="Cambria Math" w:cs="Times New Roman"/>
            <w:sz w:val="28"/>
            <w:szCs w:val="28"/>
            <w:lang w:val="uk-UA" w:bidi="ru-RU"/>
          </w:rPr>
          <m:t>V=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 w:bidi="ru-RU"/>
              </w:rPr>
              <m:t>σ</m:t>
            </m:r>
          </m:num>
          <m:den>
            <m:bar>
              <m:barPr>
                <m:pos m:val="top"/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  <w:lang w:val="uk-UA" w:bidi="ru-RU"/>
                  </w:rPr>
                </m:ctrlPr>
              </m:ba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 w:bidi="ru-RU"/>
                  </w:rPr>
                  <m:t>x</m:t>
                </m:r>
              </m:e>
            </m:bar>
          </m:den>
        </m:f>
        <m:r>
          <w:rPr>
            <w:rFonts w:ascii="Cambria Math" w:hAnsi="Cambria Math" w:cs="Times New Roman"/>
            <w:sz w:val="28"/>
            <w:szCs w:val="28"/>
            <w:lang w:val="uk-UA" w:bidi="ru-RU"/>
          </w:rPr>
          <m:t xml:space="preserve">,  </m:t>
        </m:r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σ=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8"/>
                    <w:szCs w:val="28"/>
                    <w:lang w:val="uk-UA" w:bidi="ru-RU"/>
                  </w:rPr>
                </m:ctrlPr>
              </m:fPr>
              <m:num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8"/>
                        <w:szCs w:val="28"/>
                        <w:lang w:val="uk-UA" w:bidi="ru-RU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n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sz w:val="28"/>
                            <w:szCs w:val="28"/>
                            <w:lang w:val="uk-UA" w:bidi="ru-RU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sz w:val="28"/>
                                <w:szCs w:val="28"/>
                                <w:lang w:val="uk-UA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 w:bidi="ru-RU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 w:bidi="ru-RU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 w:bidi="ru-RU"/>
                          </w:rPr>
                          <m:t>-</m:t>
                        </m:r>
                        <m:bar>
                          <m:barPr>
                            <m:pos m:val="top"/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sz w:val="28"/>
                                <w:szCs w:val="28"/>
                                <w:lang w:val="uk-UA" w:bidi="ru-RU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 w:bidi="ru-RU"/>
                              </w:rPr>
                              <m:t>x</m:t>
                            </m:r>
                          </m:e>
                        </m:ba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 w:bidi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 w:bidi="ru-RU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n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 xml:space="preserve"> ,  </m:t>
        </m:r>
        <m:bar>
          <m:barPr>
            <m:pos m:val="top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x</m:t>
            </m:r>
          </m:e>
        </m:bar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eastAsiaTheme="minorEastAsia" w:hAnsi="Cambria Math" w:cs="Times New Roman"/>
                    <w:bCs/>
                    <w:i/>
                    <w:sz w:val="28"/>
                    <w:szCs w:val="28"/>
                    <w:lang w:val="uk-UA" w:bidi="ru-RU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8"/>
                        <w:szCs w:val="28"/>
                        <w:lang w:val="uk-UA" w:bidi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n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 xml:space="preserve"> </m:t>
        </m:r>
      </m:oMath>
      <w:r w:rsidR="00DE7409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>,</w:t>
      </w:r>
      <w:r w:rsidRPr="002311CE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 xml:space="preserve">                            (5)</w:t>
      </w:r>
    </w:p>
    <w:p w:rsidR="00DE7409" w:rsidRPr="00BD60D0" w:rsidRDefault="00DE7409" w:rsidP="007C42EA">
      <w:pPr>
        <w:spacing w:line="276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val="uk-UA" w:bidi="ru-RU"/>
        </w:rPr>
      </w:pPr>
      <w:r w:rsidRPr="00BD60D0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 xml:space="preserve">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σ</m:t>
        </m:r>
      </m:oMath>
      <w:r w:rsidR="00BD60D0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BD60D0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 xml:space="preserve"> </w:t>
      </w:r>
      <w:r w:rsidR="008A7BAC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8A7BAC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BD60D0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>середньоквадратичне відхилення</w:t>
      </w:r>
      <w:r w:rsidR="00BD60D0" w:rsidRPr="00BD60D0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 xml:space="preserve">; </w:t>
      </w:r>
    </w:p>
    <w:p w:rsidR="00DE7409" w:rsidRPr="00BD60D0" w:rsidRDefault="007268DD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m:oMath>
        <m:bar>
          <m:barPr>
            <m:pos m:val="top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x</m:t>
            </m:r>
          </m:e>
        </m:bar>
      </m:oMath>
      <w:r w:rsidR="00DE7409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– середнє значення.</w:t>
      </w:r>
    </w:p>
    <w:p w:rsidR="004818D8" w:rsidRPr="00BD60D0" w:rsidRDefault="004818D8" w:rsidP="007C42EA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Excel для цього передбачені вбудовані функції: в розраховані </w:t>
      </w:r>
      <w:r w:rsidR="00907ABA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комірки  «Відхилення» вводимо формулу </w:t>
      </w:r>
      <w:r w:rsidR="00DE7409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(</w:t>
      </w:r>
      <w:r w:rsidR="001F4B3C" w:rsidRPr="00BD60D0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σ</m:t>
        </m:r>
      </m:oMath>
      <w:r w:rsidR="00DE7409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) 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= СТАНДОТКЛОН.Г (B2:G2) або = СТАНДОТКЛОНП (B2:G2). До комірки «Середнє значення»</w:t>
      </w:r>
      <w:r w:rsidR="00DE7409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(</w:t>
      </w:r>
      <w:r w:rsidR="001F4B3C" w:rsidRPr="00BD60D0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для </w:t>
      </w:r>
      <m:oMath>
        <m:bar>
          <m:barPr>
            <m:pos m:val="top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x</m:t>
            </m:r>
          </m:e>
        </m:bar>
      </m:oMath>
      <w:r w:rsidR="00DE7409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)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BD5AFF" w:rsidRPr="00BD60D0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СРЗНАЧ</w:t>
      </w:r>
      <w:r w:rsidR="00BD5AFF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 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(B2:G2). А до комірки «Варіації» </w:t>
      </w:r>
      <w:r w:rsidR="00F60C73" w:rsidRPr="00BD60D0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відношення значення </w:t>
      </w:r>
      <w:r w:rsidR="00F60C73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комірки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«Відхилення» до «Середнє значення». </w:t>
      </w:r>
      <w:r w:rsidR="00C31984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Ця величина може задаватис</w:t>
      </w:r>
      <w:r w:rsidR="00F60C73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ь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у відсотковому </w:t>
      </w:r>
      <w:r w:rsidR="00C31984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 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значенні.</w:t>
      </w:r>
    </w:p>
    <w:p w:rsidR="004818D8" w:rsidRPr="002311CE" w:rsidRDefault="004818D8" w:rsidP="00BD5AFF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Розподіл об'єктів </w:t>
      </w:r>
      <w:r w:rsidR="00F60C73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приваблив</w:t>
      </w:r>
      <w:r w:rsidR="00F60C73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істю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товарів (ABC) і тенденції їх стабільності (XYZ) </w:t>
      </w:r>
      <w:r w:rsidR="00F60C73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подано 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табл. </w:t>
      </w:r>
      <w:r w:rsidR="00F60C73"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3</w:t>
      </w:r>
      <w:r w:rsidRPr="00BD60D0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:rsidR="004818D8" w:rsidRPr="002311CE" w:rsidRDefault="009D7AB5" w:rsidP="00BD5AFF">
      <w:pPr>
        <w:spacing w:after="12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Таблиця 3 </w:t>
      </w:r>
      <w:r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Результати ABC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3C5C6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3C5C6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XYZ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аналізу </w:t>
      </w: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9F9F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  <w:gridCol w:w="3213"/>
        <w:gridCol w:w="3298"/>
      </w:tblGrid>
      <w:tr w:rsidR="004818D8" w:rsidRPr="002311CE" w:rsidTr="004818D8">
        <w:tc>
          <w:tcPr>
            <w:tcW w:w="3266" w:type="dxa"/>
            <w:shd w:val="clear" w:color="auto" w:fill="F9F9F9"/>
            <w:hideMark/>
          </w:tcPr>
          <w:p w:rsidR="004818D8" w:rsidRPr="002311CE" w:rsidRDefault="004818D8" w:rsidP="00DB6020">
            <w:pPr>
              <w:spacing w:before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AX</w:t>
            </w:r>
          </w:p>
          <w:p w:rsidR="004818D8" w:rsidRPr="002311CE" w:rsidRDefault="004818D8" w:rsidP="00DB6020">
            <w:pPr>
              <w:spacing w:after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Висока споживча вартість, високий ступінь надійності прогнозу внаслідок стабільності споживання</w:t>
            </w:r>
          </w:p>
        </w:tc>
        <w:tc>
          <w:tcPr>
            <w:tcW w:w="3213" w:type="dxa"/>
            <w:shd w:val="clear" w:color="auto" w:fill="F9F9F9"/>
            <w:hideMark/>
          </w:tcPr>
          <w:p w:rsidR="004818D8" w:rsidRPr="002311CE" w:rsidRDefault="004818D8" w:rsidP="00DB6020">
            <w:pPr>
              <w:spacing w:before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AY</w:t>
            </w:r>
          </w:p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Висока споживча вартість, середній ступінь надійності прогнозу внаслідок нестабільності споживання</w:t>
            </w:r>
          </w:p>
        </w:tc>
        <w:tc>
          <w:tcPr>
            <w:tcW w:w="3298" w:type="dxa"/>
            <w:shd w:val="clear" w:color="auto" w:fill="F9F9F9"/>
            <w:hideMark/>
          </w:tcPr>
          <w:p w:rsidR="004818D8" w:rsidRPr="002311CE" w:rsidRDefault="004818D8" w:rsidP="00DB6020">
            <w:pPr>
              <w:spacing w:before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AZ</w:t>
            </w:r>
          </w:p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Висока споживча вартість, низький ступінь надійності прогнозу внаслідок стохастичного споживання</w:t>
            </w:r>
          </w:p>
        </w:tc>
      </w:tr>
      <w:tr w:rsidR="004818D8" w:rsidRPr="002311CE" w:rsidTr="004818D8">
        <w:tc>
          <w:tcPr>
            <w:tcW w:w="3266" w:type="dxa"/>
            <w:shd w:val="clear" w:color="auto" w:fill="F0F0F0"/>
            <w:hideMark/>
          </w:tcPr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BX</w:t>
            </w:r>
          </w:p>
          <w:p w:rsidR="004818D8" w:rsidRPr="002311CE" w:rsidRDefault="004818D8" w:rsidP="00DB6020">
            <w:pPr>
              <w:spacing w:after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Середня споживча вартість, високий ступінь надійності прогнозу внаслідок стабільності споживання</w:t>
            </w:r>
          </w:p>
        </w:tc>
        <w:tc>
          <w:tcPr>
            <w:tcW w:w="3213" w:type="dxa"/>
            <w:shd w:val="clear" w:color="auto" w:fill="F0F0F0"/>
            <w:hideMark/>
          </w:tcPr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BY</w:t>
            </w:r>
          </w:p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Середня споживча вартість, середній ступінь надійності прогнозу внаслідок нестабільності споживання</w:t>
            </w:r>
          </w:p>
        </w:tc>
        <w:tc>
          <w:tcPr>
            <w:tcW w:w="3298" w:type="dxa"/>
            <w:shd w:val="clear" w:color="auto" w:fill="F0F0F0"/>
            <w:hideMark/>
          </w:tcPr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BZ</w:t>
            </w:r>
          </w:p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Середня споживча вартість, низький ступінь надійності прогнозу внаслідок стохастичного споживання</w:t>
            </w:r>
          </w:p>
        </w:tc>
      </w:tr>
      <w:tr w:rsidR="004818D8" w:rsidRPr="002311CE" w:rsidTr="004818D8">
        <w:tc>
          <w:tcPr>
            <w:tcW w:w="3266" w:type="dxa"/>
            <w:shd w:val="clear" w:color="auto" w:fill="F9F9F9"/>
            <w:hideMark/>
          </w:tcPr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CX</w:t>
            </w:r>
          </w:p>
          <w:p w:rsidR="004818D8" w:rsidRPr="002311CE" w:rsidRDefault="004818D8" w:rsidP="00DB6020">
            <w:pPr>
              <w:spacing w:after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Низька споживча вартість, високий ступінь надійності прогнозу внаслідок стабільності споживання</w:t>
            </w:r>
          </w:p>
        </w:tc>
        <w:tc>
          <w:tcPr>
            <w:tcW w:w="3213" w:type="dxa"/>
            <w:shd w:val="clear" w:color="auto" w:fill="F9F9F9"/>
            <w:hideMark/>
          </w:tcPr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CY</w:t>
            </w:r>
          </w:p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Низька споживча вартість, середній ступінь надійності прогнозу внаслідок нестабільності споживання</w:t>
            </w:r>
          </w:p>
        </w:tc>
        <w:tc>
          <w:tcPr>
            <w:tcW w:w="3298" w:type="dxa"/>
            <w:shd w:val="clear" w:color="auto" w:fill="F9F9F9"/>
            <w:hideMark/>
          </w:tcPr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CZ</w:t>
            </w:r>
          </w:p>
          <w:p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Низька споживча вартість, низький ступінь надійності прогнозу внаслідок стохастичного споживання</w:t>
            </w:r>
          </w:p>
        </w:tc>
      </w:tr>
    </w:tbl>
    <w:p w:rsidR="004818D8" w:rsidRPr="002311CE" w:rsidRDefault="004818D8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4818D8" w:rsidRPr="002311CE" w:rsidRDefault="004818D8" w:rsidP="00DB602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>Порядок виконання практичної роботи</w:t>
      </w:r>
    </w:p>
    <w:p w:rsidR="00F60C73" w:rsidRPr="002311CE" w:rsidRDefault="004818D8" w:rsidP="00F60C73">
      <w:pPr>
        <w:spacing w:after="240" w:line="276" w:lineRule="auto"/>
        <w:ind w:firstLine="709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1.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Перший етап.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Проведення комплексного дослідження за допомогою методів ABC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XYZ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аналізу базується на формуванні єдиної таблиці, де по групах розподіляють об'єкти дослідження на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основі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підсумків ABC- та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     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XYZ-аналізу. Кожному студент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ові потрібно 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брати дані за варіантом 1 або 2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створити таблицю параметрів товарів в Excel. Приклад таблиці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подано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на рис. </w:t>
      </w:r>
      <w:r w:rsidR="004711D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3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.</w:t>
      </w:r>
    </w:p>
    <w:p w:rsidR="004818D8" w:rsidRPr="002311CE" w:rsidRDefault="00111FC4" w:rsidP="00F60C73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96000" cy="1483986"/>
            <wp:effectExtent l="19050" t="0" r="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rcRect r="16322" b="74115"/>
                    <a:stretch>
                      <a:fillRect/>
                    </a:stretch>
                  </pic:blipFill>
                  <pic:spPr>
                    <a:xfrm>
                      <a:off x="0" y="0"/>
                      <a:ext cx="6098174" cy="14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D8" w:rsidRPr="002311CE" w:rsidRDefault="004818D8" w:rsidP="00F60C73">
      <w:pPr>
        <w:spacing w:before="12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4711D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унок 3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4711D7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Приклад таблиці</w:t>
      </w:r>
    </w:p>
    <w:p w:rsidR="004818D8" w:rsidRPr="002311CE" w:rsidRDefault="004818D8" w:rsidP="0038459E">
      <w:pPr>
        <w:tabs>
          <w:tab w:val="left" w:pos="3975"/>
          <w:tab w:val="center" w:pos="4819"/>
        </w:tabs>
        <w:spacing w:after="120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311CE">
        <w:rPr>
          <w:rFonts w:ascii="Times New Roman" w:eastAsia="Calibri" w:hAnsi="Times New Roman" w:cs="Times New Roman"/>
          <w:sz w:val="28"/>
          <w:szCs w:val="28"/>
          <w:lang w:val="uk-UA"/>
        </w:rPr>
        <w:t>Варіант 1</w:t>
      </w:r>
    </w:p>
    <w:tbl>
      <w:tblPr>
        <w:tblW w:w="9600" w:type="dxa"/>
        <w:tblInd w:w="108" w:type="dxa"/>
        <w:tblLook w:val="04A0" w:firstRow="1" w:lastRow="0" w:firstColumn="1" w:lastColumn="0" w:noHBand="0" w:noVBand="1"/>
      </w:tblPr>
      <w:tblGrid>
        <w:gridCol w:w="1516"/>
        <w:gridCol w:w="1461"/>
        <w:gridCol w:w="1276"/>
        <w:gridCol w:w="1559"/>
        <w:gridCol w:w="1276"/>
        <w:gridCol w:w="1276"/>
        <w:gridCol w:w="1236"/>
      </w:tblGrid>
      <w:tr w:rsidR="004818D8" w:rsidRPr="002311CE" w:rsidTr="00F60C73">
        <w:trPr>
          <w:trHeight w:val="37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Липень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Серпень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Вересень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Жовтень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Листопад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Грудень</w:t>
            </w:r>
          </w:p>
        </w:tc>
      </w:tr>
      <w:tr w:rsidR="004818D8" w:rsidRPr="002311CE" w:rsidTr="00DE742E">
        <w:trPr>
          <w:trHeight w:val="299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123654,00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124546,00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154321,00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124567,00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173876,00</w:t>
            </w:r>
          </w:p>
        </w:tc>
      </w:tr>
      <w:tr w:rsidR="004818D8" w:rsidRPr="002311CE" w:rsidTr="00DE742E">
        <w:trPr>
          <w:trHeight w:val="27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635345,00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640234,00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643121,00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639432,00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645354,00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647811,00</w:t>
            </w:r>
          </w:p>
        </w:tc>
      </w:tr>
      <w:tr w:rsidR="004818D8" w:rsidRPr="002311CE" w:rsidTr="00DE742E">
        <w:trPr>
          <w:trHeight w:val="277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135604,00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149526,00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142989,00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145902,00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140923,00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142989,00</w:t>
            </w:r>
          </w:p>
        </w:tc>
      </w:tr>
      <w:tr w:rsidR="004818D8" w:rsidRPr="002311CE" w:rsidTr="00DE742E">
        <w:trPr>
          <w:trHeight w:val="26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125149,00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122305,00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120203,00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129785,00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127115,00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121069,00</w:t>
            </w:r>
          </w:p>
        </w:tc>
      </w:tr>
      <w:tr w:rsidR="004818D8" w:rsidRPr="002311CE" w:rsidTr="00DE742E">
        <w:trPr>
          <w:trHeight w:val="27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82954,00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84201,00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85601,00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84302,00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85106,00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83241,00</w:t>
            </w:r>
          </w:p>
        </w:tc>
      </w:tr>
      <w:tr w:rsidR="004818D8" w:rsidRPr="002311CE" w:rsidTr="00DE742E">
        <w:trPr>
          <w:trHeight w:val="276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18335,00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23654,00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15187,00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22950,00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23154,00</w:t>
            </w:r>
          </w:p>
        </w:tc>
      </w:tr>
      <w:tr w:rsidR="004818D8" w:rsidRPr="002311CE" w:rsidTr="00DE742E">
        <w:trPr>
          <w:trHeight w:val="26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20650,00</w:t>
            </w:r>
          </w:p>
        </w:tc>
      </w:tr>
      <w:tr w:rsidR="004818D8" w:rsidRPr="002311CE" w:rsidTr="00DE742E">
        <w:trPr>
          <w:trHeight w:val="28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99954,00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11048,00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75419,00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98621,00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121815,00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97103,00</w:t>
            </w:r>
          </w:p>
        </w:tc>
      </w:tr>
      <w:tr w:rsidR="004818D8" w:rsidRPr="002311CE" w:rsidTr="00DE742E">
        <w:trPr>
          <w:trHeight w:val="26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11920,00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113405,00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114036,00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24483,00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118207,00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119905,00</w:t>
            </w:r>
          </w:p>
        </w:tc>
      </w:tr>
      <w:tr w:rsidR="004818D8" w:rsidRPr="002311CE" w:rsidTr="00DE742E">
        <w:trPr>
          <w:trHeight w:val="277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26509,00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28079,00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27517,00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28153,00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27546,00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27561,00</w:t>
            </w:r>
          </w:p>
        </w:tc>
      </w:tr>
      <w:tr w:rsidR="004818D8" w:rsidRPr="002311CE" w:rsidTr="00DE742E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64899,00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64938,00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64957,00</w:t>
            </w:r>
          </w:p>
        </w:tc>
      </w:tr>
      <w:tr w:rsidR="004818D8" w:rsidRPr="002311CE" w:rsidTr="00DE742E">
        <w:trPr>
          <w:trHeight w:val="27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609721,00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609105,00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611301,00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608203,00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609621,00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606151,00</w:t>
            </w:r>
          </w:p>
        </w:tc>
      </w:tr>
      <w:tr w:rsidR="004818D8" w:rsidRPr="002311CE" w:rsidTr="00DE742E">
        <w:trPr>
          <w:trHeight w:val="27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35452,00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28653,00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21857,00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21877,00</w:t>
            </w:r>
          </w:p>
        </w:tc>
      </w:tr>
      <w:tr w:rsidR="004818D8" w:rsidRPr="002311CE" w:rsidTr="00DE742E">
        <w:trPr>
          <w:trHeight w:val="28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326105,00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327105,00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327405,00</w:t>
            </w:r>
          </w:p>
        </w:tc>
      </w:tr>
      <w:tr w:rsidR="004818D8" w:rsidRPr="002311CE" w:rsidTr="00DE742E">
        <w:trPr>
          <w:trHeight w:val="269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10184,00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189701,00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150638,00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102545,00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176300,00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180475,00</w:t>
            </w:r>
          </w:p>
        </w:tc>
      </w:tr>
      <w:tr w:rsidR="004818D8" w:rsidRPr="002311CE" w:rsidTr="00DE742E">
        <w:trPr>
          <w:trHeight w:val="27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23406,00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20559,00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19824,00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25701,00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16850,00</w:t>
            </w:r>
          </w:p>
        </w:tc>
      </w:tr>
      <w:tr w:rsidR="004818D8" w:rsidRPr="002311CE" w:rsidTr="00DE742E">
        <w:trPr>
          <w:trHeight w:val="26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88305,00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88834,00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88905,00</w:t>
            </w:r>
          </w:p>
        </w:tc>
      </w:tr>
      <w:tr w:rsidR="004818D8" w:rsidRPr="002311CE" w:rsidTr="00DE742E">
        <w:trPr>
          <w:trHeight w:val="28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71958,00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55825,00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70850,00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71205,00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71324,00</w:t>
            </w:r>
          </w:p>
        </w:tc>
      </w:tr>
      <w:tr w:rsidR="004818D8" w:rsidRPr="002311CE" w:rsidTr="00DE742E">
        <w:trPr>
          <w:trHeight w:val="28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5987,00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5498,00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3950,00</w:t>
            </w:r>
          </w:p>
        </w:tc>
      </w:tr>
      <w:tr w:rsidR="004818D8" w:rsidRPr="002311CE" w:rsidTr="00DE742E">
        <w:trPr>
          <w:trHeight w:val="26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18500,00</w:t>
            </w:r>
          </w:p>
        </w:tc>
      </w:tr>
    </w:tbl>
    <w:p w:rsidR="004818D8" w:rsidRPr="002311CE" w:rsidRDefault="004818D8" w:rsidP="00DE742E">
      <w:pPr>
        <w:tabs>
          <w:tab w:val="left" w:pos="3975"/>
          <w:tab w:val="center" w:pos="4819"/>
        </w:tabs>
        <w:spacing w:before="120" w:after="120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311CE">
        <w:rPr>
          <w:rFonts w:ascii="Times New Roman" w:eastAsia="Calibri" w:hAnsi="Times New Roman" w:cs="Times New Roman"/>
          <w:sz w:val="28"/>
          <w:szCs w:val="28"/>
          <w:lang w:val="uk-UA"/>
        </w:rPr>
        <w:t>Варіант 2</w:t>
      </w:r>
    </w:p>
    <w:tbl>
      <w:tblPr>
        <w:tblW w:w="9600" w:type="dxa"/>
        <w:tblInd w:w="108" w:type="dxa"/>
        <w:tblLook w:val="04A0" w:firstRow="1" w:lastRow="0" w:firstColumn="1" w:lastColumn="0" w:noHBand="0" w:noVBand="1"/>
      </w:tblPr>
      <w:tblGrid>
        <w:gridCol w:w="1516"/>
        <w:gridCol w:w="1461"/>
        <w:gridCol w:w="1276"/>
        <w:gridCol w:w="1559"/>
        <w:gridCol w:w="1276"/>
        <w:gridCol w:w="1276"/>
        <w:gridCol w:w="1236"/>
      </w:tblGrid>
      <w:tr w:rsidR="004818D8" w:rsidRPr="002311CE" w:rsidTr="00F60C73">
        <w:trPr>
          <w:trHeight w:val="37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Січень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Лютий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Березень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Квітень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Травень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Червень</w:t>
            </w:r>
          </w:p>
        </w:tc>
      </w:tr>
      <w:tr w:rsidR="004818D8" w:rsidRPr="002311CE" w:rsidTr="00DE742E">
        <w:trPr>
          <w:trHeight w:val="30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154321,00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60452,00</w:t>
            </w:r>
          </w:p>
        </w:tc>
      </w:tr>
      <w:tr w:rsidR="004818D8" w:rsidRPr="002311CE" w:rsidTr="00DE742E">
        <w:trPr>
          <w:trHeight w:val="28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635363,00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640322,00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643950,00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639801,00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645354,00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647811,00</w:t>
            </w:r>
          </w:p>
        </w:tc>
      </w:tr>
      <w:tr w:rsidR="004818D8" w:rsidRPr="002311CE" w:rsidTr="00DE742E">
        <w:trPr>
          <w:trHeight w:val="26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35604,00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49526,00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42989,00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45902,00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40923,00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42989,00</w:t>
            </w:r>
          </w:p>
        </w:tc>
      </w:tr>
      <w:tr w:rsidR="004818D8" w:rsidRPr="002311CE" w:rsidTr="00DE742E">
        <w:trPr>
          <w:trHeight w:val="277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25149,00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22305,00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29785,00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27115,00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21069,00</w:t>
            </w:r>
          </w:p>
        </w:tc>
      </w:tr>
      <w:tr w:rsidR="004818D8" w:rsidRPr="002311CE" w:rsidTr="00DE742E">
        <w:trPr>
          <w:trHeight w:val="26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482954,00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484201,00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485601,00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484302,00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485106,00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483241,00</w:t>
            </w:r>
          </w:p>
        </w:tc>
      </w:tr>
      <w:tr w:rsidR="004818D8" w:rsidRPr="002311CE" w:rsidTr="00DE742E">
        <w:trPr>
          <w:trHeight w:val="28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18335,00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23654,00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15187,00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22950,00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23154,00</w:t>
            </w:r>
          </w:p>
        </w:tc>
      </w:tr>
      <w:tr w:rsidR="004818D8" w:rsidRPr="002311CE" w:rsidTr="00DE742E">
        <w:trPr>
          <w:trHeight w:val="276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20650,00</w:t>
            </w:r>
          </w:p>
        </w:tc>
      </w:tr>
      <w:tr w:rsidR="004818D8" w:rsidRPr="002311CE" w:rsidTr="00DE742E">
        <w:trPr>
          <w:trHeight w:val="26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99954,00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11048,00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75419,00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98621,00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121815,00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97103,00</w:t>
            </w:r>
          </w:p>
        </w:tc>
      </w:tr>
      <w:tr w:rsidR="004818D8" w:rsidRPr="002311CE" w:rsidTr="00DE742E">
        <w:trPr>
          <w:trHeight w:val="28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13405,00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14036,00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24483,00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18207,00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19905,00</w:t>
            </w:r>
          </w:p>
        </w:tc>
      </w:tr>
      <w:tr w:rsidR="004818D8" w:rsidRPr="002311CE" w:rsidTr="00DE742E">
        <w:trPr>
          <w:trHeight w:val="27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6509,00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8079,00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8153,00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7546,00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7561,00</w:t>
            </w:r>
          </w:p>
        </w:tc>
      </w:tr>
      <w:tr w:rsidR="004818D8" w:rsidRPr="002311CE" w:rsidTr="00DE742E">
        <w:trPr>
          <w:trHeight w:val="26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64899,00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64938,00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64957,00</w:t>
            </w:r>
          </w:p>
        </w:tc>
      </w:tr>
      <w:tr w:rsidR="004818D8" w:rsidRPr="002311CE" w:rsidTr="00DE742E">
        <w:trPr>
          <w:trHeight w:val="28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609721,00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609105,00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611301,00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608203,00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609621,00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606151,00</w:t>
            </w:r>
          </w:p>
        </w:tc>
      </w:tr>
      <w:tr w:rsidR="004818D8" w:rsidRPr="002311CE" w:rsidTr="00DE742E">
        <w:trPr>
          <w:trHeight w:val="25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23405,00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35452,00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28653,00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21857,00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21877,00</w:t>
            </w:r>
          </w:p>
        </w:tc>
      </w:tr>
      <w:tr w:rsidR="004818D8" w:rsidRPr="002311CE" w:rsidTr="00DE742E">
        <w:trPr>
          <w:trHeight w:val="289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326209,00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326155,00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326804,00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326105,00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327105,00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327405,00</w:t>
            </w:r>
          </w:p>
        </w:tc>
      </w:tr>
      <w:tr w:rsidR="004818D8" w:rsidRPr="002311CE" w:rsidTr="00DE742E">
        <w:trPr>
          <w:trHeight w:val="28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10184,00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189701,00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150638,00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102545,00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176300,00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180475,00</w:t>
            </w:r>
          </w:p>
        </w:tc>
      </w:tr>
      <w:tr w:rsidR="004818D8" w:rsidRPr="002311CE" w:rsidTr="00DE742E">
        <w:trPr>
          <w:trHeight w:val="25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23406,00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20559,00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19824,00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25701,00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16850,00</w:t>
            </w:r>
          </w:p>
        </w:tc>
      </w:tr>
      <w:tr w:rsidR="004818D8" w:rsidRPr="002311CE" w:rsidTr="00DE742E">
        <w:trPr>
          <w:trHeight w:val="28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88305,00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88834,00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88905,00</w:t>
            </w:r>
          </w:p>
        </w:tc>
      </w:tr>
      <w:tr w:rsidR="004818D8" w:rsidRPr="002311CE" w:rsidTr="00DE742E">
        <w:trPr>
          <w:trHeight w:val="26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71958,00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55825,00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70850,00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71205,00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71324,00</w:t>
            </w:r>
          </w:p>
        </w:tc>
      </w:tr>
      <w:tr w:rsidR="004818D8" w:rsidRPr="002311CE" w:rsidTr="00DE742E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5987,00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5498,00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3950,00</w:t>
            </w:r>
          </w:p>
        </w:tc>
      </w:tr>
      <w:tr w:rsidR="004818D8" w:rsidRPr="002311CE" w:rsidTr="00DE742E">
        <w:trPr>
          <w:trHeight w:val="27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18500,00</w:t>
            </w:r>
          </w:p>
        </w:tc>
      </w:tr>
    </w:tbl>
    <w:p w:rsidR="004818D8" w:rsidRPr="002311CE" w:rsidRDefault="004818D8" w:rsidP="004818D8">
      <w:pPr>
        <w:ind w:firstLine="709"/>
        <w:contextualSpacing/>
        <w:jc w:val="center"/>
        <w:rPr>
          <w:rFonts w:ascii="Times New Roman" w:eastAsia="Calibri" w:hAnsi="Times New Roman" w:cs="Times New Roman"/>
          <w:lang w:val="uk-UA"/>
        </w:rPr>
      </w:pPr>
    </w:p>
    <w:p w:rsidR="004818D8" w:rsidRPr="002311CE" w:rsidRDefault="004818D8" w:rsidP="00440717">
      <w:pPr>
        <w:tabs>
          <w:tab w:val="left" w:pos="0"/>
        </w:tabs>
        <w:spacing w:line="276" w:lineRule="auto"/>
        <w:ind w:firstLine="709"/>
        <w:contextualSpacing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2.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 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Другий етап. Провести дослідження за допомогою методу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            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ABC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аналізу (див. метод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алгоритм виконання АВС-аналізу)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і визначити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,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до яких груп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належать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товари (А, В або С). Розрахунки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виконати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в Excel. Для визначення груп А, В або С використ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ати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формулу вкладених логічних функцій </w:t>
      </w:r>
      <w:r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>«Якщо» (=ЕСЛИ(J2&lt;0,8;"A";ЕСЛИ(J2&lt;0,95;"B";"C")))</w:t>
      </w:r>
      <w:r w:rsidR="007076B3"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>і</w:t>
      </w:r>
      <w:r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>з подальшим копіюванням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усього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стовпчик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. Приклад таблиці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подано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на рис.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4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.</w:t>
      </w:r>
    </w:p>
    <w:p w:rsidR="00F918E0" w:rsidRPr="002311CE" w:rsidRDefault="00F918E0" w:rsidP="00440717">
      <w:pPr>
        <w:tabs>
          <w:tab w:val="left" w:pos="0"/>
        </w:tabs>
        <w:spacing w:before="120" w:after="120" w:line="276" w:lineRule="auto"/>
        <w:jc w:val="center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97343" cy="742950"/>
            <wp:effectExtent l="19050" t="0" r="0" b="0"/>
            <wp:docPr id="11" name="Рисунок 1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 cstate="print"/>
                    <a:srcRect r="36695" b="8599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D8" w:rsidRPr="002311CE" w:rsidRDefault="004818D8" w:rsidP="00440717">
      <w:pPr>
        <w:tabs>
          <w:tab w:val="left" w:pos="0"/>
        </w:tabs>
        <w:spacing w:line="27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7076B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унок 4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Приклад таблиці ABC</w:t>
      </w:r>
      <w:r w:rsidR="004711D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аналізу</w:t>
      </w:r>
    </w:p>
    <w:p w:rsidR="004818D8" w:rsidRPr="002311CE" w:rsidRDefault="004818D8" w:rsidP="00440717">
      <w:pPr>
        <w:tabs>
          <w:tab w:val="left" w:pos="0"/>
        </w:tabs>
        <w:spacing w:before="240" w:line="276" w:lineRule="auto"/>
        <w:ind w:firstLine="709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3. Третій етап. Провести дослідження за допомогою методу XYZ-аналіз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у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визначити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,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до яких груп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належать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товари (X, Y або Z). Розрахунки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виконати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в Excel. Для визначення груп X, Y або Z використ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ати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формулу вкладених логічних функцій «ЕСЛИ» (=ЕСЛИ(N2&lt;0,1;"X";ЕСЛИ(N2&lt;0,25;"Y";"Z")))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з подальшим копіюванням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усього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стовп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чика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. Приклад таблиці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подано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на рис.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5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.</w:t>
      </w:r>
    </w:p>
    <w:p w:rsidR="004818D8" w:rsidRPr="002311CE" w:rsidRDefault="00DA7B20" w:rsidP="00DA7B20">
      <w:pPr>
        <w:tabs>
          <w:tab w:val="left" w:pos="0"/>
        </w:tabs>
        <w:spacing w:before="240" w:after="12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34050" cy="704850"/>
            <wp:effectExtent l="19050" t="0" r="0" b="0"/>
            <wp:docPr id="16" name="Рисунок 1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 cstate="print"/>
                    <a:srcRect r="15855" b="87160"/>
                    <a:stretch>
                      <a:fillRect/>
                    </a:stretch>
                  </pic:blipFill>
                  <pic:spPr>
                    <a:xfrm>
                      <a:off x="0" y="0"/>
                      <a:ext cx="5766306" cy="70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D8" w:rsidRPr="002311CE" w:rsidRDefault="004818D8" w:rsidP="00440717">
      <w:pPr>
        <w:tabs>
          <w:tab w:val="left" w:pos="0"/>
        </w:tabs>
        <w:spacing w:line="27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44071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унок 5 </w:t>
      </w:r>
      <w:r w:rsidR="00440717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Приклад таблиці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XYZ-аналізу</w:t>
      </w:r>
    </w:p>
    <w:p w:rsidR="004818D8" w:rsidRPr="002311CE" w:rsidRDefault="004818D8" w:rsidP="00946CFC">
      <w:pPr>
        <w:tabs>
          <w:tab w:val="left" w:pos="0"/>
          <w:tab w:val="left" w:pos="9214"/>
        </w:tabs>
        <w:spacing w:before="240" w:line="276" w:lineRule="auto"/>
        <w:ind w:firstLine="709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4. Четвертий етап. Поєднання ABC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 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XYZ-аналіз</w:t>
      </w:r>
      <w:r w:rsidR="00FC1A2B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.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Послідовність виконання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: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додати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новий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стовпчик 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таблиці Excel (рис.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6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) і в </w:t>
      </w:r>
      <w:r w:rsidR="00FC1A2B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комірку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ввести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формул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(=K2&amp;O2) з подальшим копіюванням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усього стовпчика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товарів.</w:t>
      </w:r>
    </w:p>
    <w:p w:rsidR="004818D8" w:rsidRPr="002311CE" w:rsidRDefault="00946CFC" w:rsidP="00946CFC">
      <w:pPr>
        <w:tabs>
          <w:tab w:val="left" w:pos="0"/>
          <w:tab w:val="left" w:pos="9214"/>
          <w:tab w:val="left" w:pos="9356"/>
        </w:tabs>
        <w:spacing w:before="120" w:after="24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31510" cy="904875"/>
            <wp:effectExtent l="19050" t="0" r="2540" b="0"/>
            <wp:docPr id="17" name="Рисунок 1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4" cstate="print"/>
                    <a:srcRect r="15855" b="836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D8" w:rsidRPr="002311CE" w:rsidRDefault="004818D8" w:rsidP="00440717">
      <w:pPr>
        <w:tabs>
          <w:tab w:val="left" w:pos="0"/>
        </w:tabs>
        <w:spacing w:before="12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44071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унок 6 </w:t>
      </w:r>
      <w:r w:rsidR="00440717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Приклад результатів ABC</w:t>
      </w:r>
      <w:r w:rsidR="00FC1A2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-  та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XYZ-аналіз</w:t>
      </w:r>
      <w:r w:rsidR="00FC1A2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</w:p>
    <w:p w:rsidR="004818D8" w:rsidRPr="002311CE" w:rsidRDefault="004818D8" w:rsidP="00A66890">
      <w:pPr>
        <w:tabs>
          <w:tab w:val="left" w:pos="0"/>
        </w:tabs>
        <w:spacing w:before="24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5. </w:t>
      </w:r>
      <w:r w:rsidRPr="002311CE">
        <w:rPr>
          <w:rFonts w:ascii="Times New Roman" w:hAnsi="Times New Roman" w:cs="Times New Roman"/>
          <w:bCs/>
          <w:i/>
          <w:sz w:val="28"/>
          <w:szCs w:val="28"/>
          <w:lang w:val="uk-UA" w:bidi="ru-RU"/>
        </w:rPr>
        <w:t>Форма звіту: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надання розв’язку </w:t>
      </w:r>
      <w:r w:rsidR="002311C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задачі 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Excel та </w:t>
      </w:r>
      <w:r w:rsidR="00F2768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обґрунтування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висновків за результатами виконаної практичної роботи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відповідно до табл. 2.</w:t>
      </w:r>
    </w:p>
    <w:p w:rsidR="004818D8" w:rsidRPr="002311CE" w:rsidRDefault="007878F9" w:rsidP="00A66890">
      <w:pPr>
        <w:tabs>
          <w:tab w:val="left" w:pos="0"/>
        </w:tabs>
        <w:spacing w:line="276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Виокремлення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товарів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матриц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ею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BCG (Бостонської консалтингової групи), а саме:</w:t>
      </w:r>
    </w:p>
    <w:p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«Зірки»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висок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е зростання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обсягу продажів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висока частка ринку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 Ч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астку ринку необхідно зберігати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збільшувати. «Зірки»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забезпечують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дуже великий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прибуток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 попри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привабливість даного товару його чистий грошовий потік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досить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низький,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оскільки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вимагає істотних інвестицій для забезпечення високого темпу зростання;</w:t>
      </w:r>
    </w:p>
    <w:p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«Д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йні корови» ( «Грошові мішки», «Вершки»)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висока частка на ринку, але низький темп зростання обсягу продажів. «Д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йних корів» необхідно берегти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й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максимально контролювати. Їх привабливість пояснюється тим, що вони не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потребують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додаткових інвестицій і самі при цьому забезпечують хороший грошовий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прибуток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Засоби від продажів можна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спрямовувати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розвиток «Важких дітей»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підтрим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«Зірок»;</w:t>
      </w:r>
    </w:p>
    <w:p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«Важкі діти» («Дикі кішки», «Темні конячки», «Знаки питання», «Проблема», «Телята»)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низька частка ринку, але високі темпи зростання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обсягу продажів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я група товарів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потребує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постійного контролю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аналізу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тенденцій змін. У перспективі вони можуть стати як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ірками, так і собаками;</w:t>
      </w:r>
    </w:p>
    <w:p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«Собаки» («Невдахи», «Кульгаві качки», «Мертвий вантаж»)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темп зростання </w:t>
      </w:r>
      <w:r w:rsidR="00D027DF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обсягу продажів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низький, частка ринку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так само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низька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 П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родукт, як правило, низького рівня рентабельності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</w:t>
      </w:r>
      <w:r w:rsidR="00D027DF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Цих товарів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D027DF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варто позбутися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:rsidR="002311CE" w:rsidRPr="002311CE" w:rsidRDefault="002311CE" w:rsidP="002311CE">
      <w:pPr>
        <w:spacing w:before="120" w:line="276" w:lineRule="auto"/>
        <w:ind w:left="1069" w:hanging="36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Виконання завдань практичної роботи розраховане на 4 год.</w:t>
      </w:r>
    </w:p>
    <w:p w:rsidR="00C536EB" w:rsidRPr="002311CE" w:rsidRDefault="00C536EB" w:rsidP="00A66890">
      <w:pPr>
        <w:spacing w:before="24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311CE">
        <w:rPr>
          <w:rFonts w:ascii="Calibri" w:eastAsia="Calibri" w:hAnsi="Calibri" w:cs="Times New Roman"/>
          <w:b/>
          <w:sz w:val="28"/>
          <w:szCs w:val="28"/>
          <w:lang w:val="uk-UA"/>
        </w:rPr>
        <w:sym w:font="Webdings" w:char="F073"/>
      </w:r>
      <w:r w:rsidRPr="002311CE">
        <w:rPr>
          <w:rFonts w:ascii="Times New Roman" w:hAnsi="Times New Roman"/>
          <w:b/>
          <w:sz w:val="28"/>
          <w:szCs w:val="28"/>
          <w:lang w:val="uk-UA"/>
        </w:rPr>
        <w:t>Питання для закріплення та актуалізації знань</w:t>
      </w:r>
    </w:p>
    <w:p w:rsidR="00FE0484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Назвіть методи аналізу ефективності збутової функції маркетингу.</w:t>
      </w:r>
    </w:p>
    <w:p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Охарактеризуйте метод АВС-аналізу та розкрийте сутність його застосування.</w:t>
      </w:r>
    </w:p>
    <w:p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Що включає в себе методика проведення АВС-аналізу?</w:t>
      </w:r>
    </w:p>
    <w:p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 xml:space="preserve">За яким алгоритмом </w:t>
      </w:r>
      <w:r w:rsidR="00107180" w:rsidRPr="002311CE">
        <w:rPr>
          <w:rFonts w:ascii="Times New Roman" w:hAnsi="Times New Roman"/>
          <w:sz w:val="28"/>
          <w:szCs w:val="28"/>
          <w:lang w:val="uk-UA"/>
        </w:rPr>
        <w:t>проводиться</w:t>
      </w:r>
      <w:r w:rsidRPr="002311CE">
        <w:rPr>
          <w:rFonts w:ascii="Times New Roman" w:hAnsi="Times New Roman"/>
          <w:sz w:val="28"/>
          <w:szCs w:val="28"/>
          <w:lang w:val="uk-UA"/>
        </w:rPr>
        <w:t xml:space="preserve"> АВС-аналіз?</w:t>
      </w:r>
    </w:p>
    <w:p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 xml:space="preserve">Охарактеризуйте метод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XYZ</w:t>
      </w:r>
      <w:r w:rsidRPr="002311CE">
        <w:rPr>
          <w:rFonts w:ascii="Times New Roman" w:hAnsi="Times New Roman"/>
          <w:sz w:val="28"/>
          <w:szCs w:val="28"/>
          <w:lang w:val="uk-UA"/>
        </w:rPr>
        <w:t>-аналізу та розкрийте сутність його застосування.</w:t>
      </w:r>
    </w:p>
    <w:p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 xml:space="preserve">За яким алгоритмом </w:t>
      </w:r>
      <w:r w:rsidR="00107180" w:rsidRPr="002311CE">
        <w:rPr>
          <w:rFonts w:ascii="Times New Roman" w:hAnsi="Times New Roman"/>
          <w:sz w:val="28"/>
          <w:szCs w:val="28"/>
          <w:lang w:val="uk-UA"/>
        </w:rPr>
        <w:t>проводиться</w:t>
      </w:r>
      <w:r w:rsidRPr="002311C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XYZ-аналіз?</w:t>
      </w:r>
    </w:p>
    <w:p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Наведіть формулу для розрахунку коефіцієнта варіації.</w:t>
      </w:r>
    </w:p>
    <w:p w:rsidR="00B34650" w:rsidRPr="002311CE" w:rsidRDefault="00B3465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Надайте класифікацію товарів за критерієм прибутковості</w:t>
      </w:r>
      <w:r w:rsidR="003E73CE" w:rsidRPr="002311CE">
        <w:rPr>
          <w:rFonts w:ascii="Times New Roman" w:hAnsi="Times New Roman"/>
          <w:sz w:val="28"/>
          <w:szCs w:val="28"/>
          <w:lang w:val="uk-UA"/>
        </w:rPr>
        <w:t>.</w:t>
      </w:r>
    </w:p>
    <w:p w:rsidR="004818D8" w:rsidRPr="00292862" w:rsidRDefault="004818D8" w:rsidP="00A66890">
      <w:pPr>
        <w:tabs>
          <w:tab w:val="left" w:pos="1134"/>
        </w:tabs>
        <w:spacing w:after="120" w:line="276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854D3" w:rsidRPr="00292862" w:rsidRDefault="002854D3" w:rsidP="00A66890">
      <w:pPr>
        <w:tabs>
          <w:tab w:val="left" w:pos="1134"/>
        </w:tabs>
        <w:spacing w:after="120" w:line="276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854D3" w:rsidRPr="00292862" w:rsidRDefault="002854D3" w:rsidP="00A66890">
      <w:pPr>
        <w:tabs>
          <w:tab w:val="left" w:pos="1134"/>
        </w:tabs>
        <w:spacing w:after="120" w:line="276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854D3" w:rsidRPr="00292862" w:rsidRDefault="002854D3" w:rsidP="00A66890">
      <w:pPr>
        <w:tabs>
          <w:tab w:val="left" w:pos="1134"/>
        </w:tabs>
        <w:spacing w:after="120" w:line="276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854D3" w:rsidRPr="00292862" w:rsidRDefault="002854D3" w:rsidP="00A66890">
      <w:pPr>
        <w:tabs>
          <w:tab w:val="left" w:pos="1134"/>
        </w:tabs>
        <w:spacing w:after="120" w:line="276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60969" w:rsidRPr="00292862" w:rsidRDefault="00960969" w:rsidP="00A66890">
      <w:pPr>
        <w:tabs>
          <w:tab w:val="left" w:pos="1134"/>
        </w:tabs>
        <w:spacing w:after="120" w:line="276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818D8" w:rsidRPr="00292862" w:rsidRDefault="004818D8" w:rsidP="00A66890">
      <w:pPr>
        <w:spacing w:after="12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957AE" w:rsidRPr="00292862" w:rsidRDefault="009957AE" w:rsidP="00A66890">
      <w:pPr>
        <w:spacing w:after="12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7271F" w:rsidRPr="00202552" w:rsidRDefault="00D7271F" w:rsidP="00D7271F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/>
          <w:b/>
          <w:sz w:val="28"/>
          <w:szCs w:val="28"/>
          <w:lang w:val="uk-UA"/>
        </w:rPr>
        <w:sym w:font="Webdings" w:char="F09C"/>
      </w:r>
      <w:r w:rsidRPr="00202552">
        <w:rPr>
          <w:rFonts w:ascii="Times New Roman" w:hAnsi="Times New Roman"/>
          <w:b/>
          <w:szCs w:val="28"/>
          <w:lang w:val="uk-UA"/>
        </w:rPr>
        <w:t xml:space="preserve"> </w:t>
      </w:r>
      <w:r w:rsidRPr="00202552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 xml:space="preserve">Тема </w:t>
      </w:r>
      <w:r w:rsidRPr="00202552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3. 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Маркетингова товарна політика: аналіз та побудова </w:t>
      </w:r>
      <w:r w:rsidR="00E02FBB"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матриці BCG</w:t>
      </w:r>
    </w:p>
    <w:p w:rsidR="00D7271F" w:rsidRPr="00202552" w:rsidRDefault="00D7271F" w:rsidP="00FC33A8">
      <w:pPr>
        <w:spacing w:before="360" w:line="276" w:lineRule="auto"/>
        <w:ind w:firstLine="709"/>
        <w:rPr>
          <w:rFonts w:ascii="Times New Roman" w:hAnsi="Times New Roman" w:cs="Times New Roman"/>
          <w:w w:val="105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у ході виконання практичної роботи засвоїти методи дослідження маркетингової товарної політики; набути вміння проводити аналіз і будувати матрицю BCG; набути вміння </w:t>
      </w:r>
      <w:r w:rsidR="00C76A35" w:rsidRPr="00202552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вбудовані функції Excel для вирішення завдань аналізу й побудови матриці BCG.</w:t>
      </w:r>
    </w:p>
    <w:p w:rsidR="00FE0484" w:rsidRPr="00202552" w:rsidRDefault="00D7271F" w:rsidP="00FC33A8">
      <w:pPr>
        <w:spacing w:before="36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>Короткі теоретичні відомості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Сьогодні товарна політика розглядається як дії товаровиробника </w:t>
      </w:r>
      <w:r w:rsidR="005B460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щодо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формуванн</w:t>
      </w:r>
      <w:r w:rsidR="005B460C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продукту (першого елемента комплексу маркетингу), асортименту та номенклатури (найбільш значущі характеристики товару), спрямовані на задоволення </w:t>
      </w:r>
      <w:r w:rsidR="005B460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потреб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споживачів і досягнення цілей підприємства.</w:t>
      </w:r>
    </w:p>
    <w:p w:rsidR="003E6B69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Приймаючи рішення про виробництво</w:t>
      </w:r>
      <w:r w:rsidR="003E6B69" w:rsidRPr="00202552">
        <w:rPr>
          <w:rFonts w:ascii="Times New Roman" w:hAnsi="Times New Roman" w:cs="Times New Roman"/>
          <w:sz w:val="28"/>
          <w:szCs w:val="28"/>
          <w:lang w:val="uk-UA"/>
        </w:rPr>
        <w:t>, передусім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визначити склад продукції за видами, сортами, розмірами </w:t>
      </w:r>
      <w:r w:rsidR="003E6B69" w:rsidRPr="00202552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марками, тобто асортимент.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характеристиками асортименту є: принцип формування, широта </w:t>
      </w:r>
      <w:r w:rsidR="003E6B69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глибина.</w:t>
      </w:r>
    </w:p>
    <w:p w:rsidR="00E735AB" w:rsidRPr="00202552" w:rsidRDefault="00D7271F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i/>
          <w:sz w:val="28"/>
          <w:szCs w:val="28"/>
          <w:lang w:val="uk-UA"/>
        </w:rPr>
        <w:t>сновні принципи формування асортименту:</w:t>
      </w:r>
    </w:p>
    <w:p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функціональний (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подібністю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виконуваних функцій)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побутові прилади, кухонні меблі т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ощо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споживчий (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група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споживачів)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товари для дітей, молоді 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960969" w:rsidRPr="00202552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побутовий (за типами посередницьких, торговельних організацій 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стил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ем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продажів)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товар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, що продаються в універсам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, маркет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цінов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(за рівнем цін)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дорогі товари, уцінені товари, товари </w:t>
      </w:r>
      <w:r w:rsidR="00960969" w:rsidRPr="00202552">
        <w:rPr>
          <w:rFonts w:ascii="Times New Roman" w:hAnsi="Times New Roman" w:cs="Times New Roman"/>
          <w:sz w:val="28"/>
          <w:szCs w:val="28"/>
          <w:lang w:val="uk-UA"/>
        </w:rPr>
        <w:t>за однією ціною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33A8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Під широтою асортименту розуміють кількість товарних груп. </w:t>
      </w:r>
    </w:p>
    <w:p w:rsidR="00FC33A8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Під глибиною асортименту розуміють кількість моделей </w:t>
      </w:r>
      <w:r w:rsidR="00504B99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кожній товарній групі. 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Сукупність усіх асортиментних груп товар</w:t>
      </w:r>
      <w:r w:rsidR="00504B99" w:rsidRPr="00202552">
        <w:rPr>
          <w:rFonts w:ascii="Times New Roman" w:hAnsi="Times New Roman" w:cs="Times New Roman"/>
          <w:sz w:val="28"/>
          <w:szCs w:val="28"/>
          <w:lang w:val="uk-UA"/>
        </w:rPr>
        <w:t>ів, що пропонуються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4B99" w:rsidRPr="00202552">
        <w:rPr>
          <w:rFonts w:ascii="Times New Roman" w:hAnsi="Times New Roman" w:cs="Times New Roman"/>
          <w:sz w:val="28"/>
          <w:szCs w:val="28"/>
          <w:lang w:val="uk-UA"/>
        </w:rPr>
        <w:t>покупцям,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товарною номенклатурою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Широк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асортиментн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спектр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продукції, що випускається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зміцнює позиції підприємства на ринку і розширює обсяг продажів.</w:t>
      </w:r>
    </w:p>
    <w:p w:rsidR="00E735AB" w:rsidRPr="00202552" w:rsidRDefault="00F9270A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Доцільним вважаєт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>ься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паралельн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>ведення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ринок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товарних груп:</w:t>
      </w:r>
    </w:p>
    <w:p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основна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що приносять основні прибутки підприємству 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знаходяться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стадії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розвитку (зростання)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підтриму</w:t>
      </w:r>
      <w:r w:rsidR="008E125C" w:rsidRPr="00202552">
        <w:rPr>
          <w:rFonts w:ascii="Times New Roman" w:hAnsi="Times New Roman" w:cs="Times New Roman"/>
          <w:i/>
          <w:sz w:val="28"/>
          <w:szCs w:val="28"/>
          <w:lang w:val="uk-UA"/>
        </w:rPr>
        <w:t>вальна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стабілізую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виручку від продажів і знаходяться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стадії зрілості;</w:t>
      </w:r>
    </w:p>
    <w:p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стратегічна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покликані забезпеч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ити підприємству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прибутки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в майбутньому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тактична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покликані стимулювати продаж основних товарних груп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; зазвичай вони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знаходяться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стадії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зростання 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зрілості.</w:t>
      </w:r>
    </w:p>
    <w:p w:rsidR="00FC33A8" w:rsidRPr="00202552" w:rsidRDefault="00774113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середині 1970-х років при пошуку нових рішень 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у сфері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стратегічного управління 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вагомими досягненнями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стал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розробка 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компанією Boston Consulting  Group (BCG «зростання / частка ринку») м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атриці товарного асортименту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розвиток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теорі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портфельного управління. 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Матриця BCG </w:t>
      </w:r>
      <w:r w:rsidR="007032CA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стала інструментом для стратегічного аналізу та планування. </w:t>
      </w:r>
      <w:r w:rsidR="002F6FE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дала можливість </w:t>
      </w:r>
      <w:r w:rsidR="002F6FE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сформувати своєрідний рейтинг товарів залежно від 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їх частки в обсягах продажів, тобто за їх прибутковістю. </w:t>
      </w:r>
      <w:r w:rsidR="00D62288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До уваги беруться два чинники </w:t>
      </w:r>
      <w:r w:rsidR="00D62288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відносна частка ринку й темп зростання ринку. Матриця </w:t>
      </w:r>
      <w:r w:rsidR="00D62288" w:rsidRPr="00202552">
        <w:rPr>
          <w:rFonts w:ascii="Times New Roman" w:hAnsi="Times New Roman" w:cs="Times New Roman"/>
          <w:sz w:val="28"/>
          <w:szCs w:val="28"/>
          <w:lang w:val="uk-UA"/>
        </w:rPr>
        <w:t>BCG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визначає чотири основні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стадії,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яких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мож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уть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знаходитися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товари (ква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  <w:t>дранти матриці)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«важкі діти»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зірки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дійні корови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  <w:t>баки».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F6D3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Розподіл товарів </w:t>
      </w:r>
      <w:r w:rsidR="00DF6D3C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групи допомагає визначити адекватну стратегію підприємства заради досягнення конкурентних переваг і отримання прибутку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6D3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0B0" w:rsidRPr="0020255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аркетолог</w:t>
      </w:r>
      <w:r w:rsidR="00A80E4A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>отрим</w:t>
      </w:r>
      <w:r w:rsidR="001F50B0" w:rsidRPr="00202552">
        <w:rPr>
          <w:rFonts w:ascii="Times New Roman" w:hAnsi="Times New Roman" w:cs="Times New Roman"/>
          <w:sz w:val="28"/>
          <w:szCs w:val="28"/>
          <w:lang w:val="uk-UA"/>
        </w:rPr>
        <w:t>ує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уявлення про те, </w:t>
      </w:r>
      <w:r w:rsidR="00A80E4A" w:rsidRPr="00202552">
        <w:rPr>
          <w:rFonts w:ascii="Times New Roman" w:hAnsi="Times New Roman" w:cs="Times New Roman"/>
          <w:sz w:val="28"/>
          <w:szCs w:val="28"/>
          <w:lang w:val="uk-UA"/>
        </w:rPr>
        <w:t>на що має бути спрямована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стратегія підприємства</w:t>
      </w:r>
      <w:r w:rsidR="00441B49" w:rsidRPr="00202552">
        <w:rPr>
          <w:rFonts w:ascii="Times New Roman" w:hAnsi="Times New Roman" w:cs="Times New Roman"/>
          <w:sz w:val="28"/>
          <w:szCs w:val="28"/>
          <w:lang w:val="uk-UA"/>
        </w:rPr>
        <w:t>, аби д</w:t>
      </w:r>
      <w:r w:rsidR="00A80E4A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осягти </w:t>
      </w:r>
      <w:r w:rsidR="0073635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високої рентабельності та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збалансованого портфел</w:t>
      </w:r>
      <w:r w:rsidR="00441B49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товарів.</w:t>
      </w:r>
    </w:p>
    <w:p w:rsidR="00FC33A8" w:rsidRPr="00202552" w:rsidRDefault="00E735AB" w:rsidP="00736350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Застосування даного методу дозволяє враховувати</w:t>
      </w:r>
      <w:r w:rsidR="00FC33A8" w:rsidRPr="0020255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3635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ситуацію </w:t>
      </w:r>
      <w:r w:rsidR="001F50B0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потенційну сегментацію ринку</w:t>
      </w:r>
      <w:r w:rsidR="0073635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різні аспекти прибутковості тієї чи іншої комбінації товарів і послуг. 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одночасно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реалізує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ринку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групи товарів: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1. «Важкі діти»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икі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кішки»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які тільки виводяться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ринок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, а отже,  вимагають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значно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інвестуванн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їх продажі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зростають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але вони не дають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компанії суттєвих п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рибутків.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2. «Зірки»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які користуються попитом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; вони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вже можуть частково або повністю покривати витрати на їх виробництво і продаж.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3. 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ійн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кор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ови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активно продаються на ринку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та забезпечують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підприємству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суттєві прибутки. За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рахунок частково фінансуються інші товарні групи.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4. 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Собаки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(«Невдахи»)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вже не користуються попитом і не мають перспектив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для розвитку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Їх доцільно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поступово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виводити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 ринку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. Однак при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спеціальних маркетингових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«реабілітаційних»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заходів 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обаки» можуть перейти в інші, більш перспективні товарні групи.</w:t>
      </w:r>
    </w:p>
    <w:p w:rsidR="00107180" w:rsidRPr="00202552" w:rsidRDefault="00BC0A3B" w:rsidP="00942197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245905"/>
            <wp:effectExtent l="19050" t="0" r="0" b="0"/>
            <wp:docPr id="18" name="Рисунок 1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 cstate="print"/>
                    <a:srcRect r="60929" b="4016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9C" w:rsidRPr="00202552" w:rsidRDefault="00E735AB" w:rsidP="00E02FB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7 </w:t>
      </w:r>
      <w:r w:rsidR="00DB7CE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Бостонська матриця товарного асортименту</w:t>
      </w:r>
    </w:p>
    <w:p w:rsidR="00E735AB" w:rsidRPr="00202552" w:rsidRDefault="00E735AB" w:rsidP="001708B2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Матриця BCG є одним </w:t>
      </w:r>
      <w:r w:rsidR="00BC0A3B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 най</w:t>
      </w:r>
      <w:r w:rsidR="00BC0A3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популярних інструментів маркетингового аналізу. З її допомогою можна обрати найбільш вигідну стратегію з просування товару на ринку.</w:t>
      </w:r>
    </w:p>
    <w:p w:rsidR="00E735AB" w:rsidRPr="00202552" w:rsidRDefault="00E735AB" w:rsidP="00774113">
      <w:pPr>
        <w:shd w:val="clear" w:color="auto" w:fill="FFFFFF"/>
        <w:spacing w:before="24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Порядок виконання практичної роботи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Методика виконання практичної роботи включає </w:t>
      </w:r>
      <w:r w:rsidR="00450D0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такі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етапи: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Створення таблиці для матриці BCG.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Побудова діаграми.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Налаштування осей.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Аналіз матриці BCG.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Матриця Бостонської консалтингової групи (BCG) </w:t>
      </w:r>
      <w:r w:rsidR="009B39CB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основа аналізу просування груп товарів,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ґрунтується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темпі зростання ринку і на їх частці в конкретному ринковому сегменті.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Метою побудови матриці BCG є визначення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того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до якої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вказаних вище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чотирьох груп можна віднести конкретний вид товару для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розробки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стратегі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його подальшого розвитку.</w:t>
      </w:r>
    </w:p>
    <w:p w:rsidR="00E735AB" w:rsidRPr="00202552" w:rsidRDefault="00E735AB" w:rsidP="00774113">
      <w:pPr>
        <w:shd w:val="clear" w:color="auto" w:fill="FFFFFF"/>
        <w:spacing w:before="12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1. Створення таблиці для матриці BCG</w:t>
      </w:r>
    </w:p>
    <w:p w:rsidR="00E735AB" w:rsidRPr="00202552" w:rsidRDefault="000A51BC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приклад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беремо 6 видів товарів. Для кожного з них потрібно ввести певну інформацію в таблицю Excel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а саме: дані щодо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обсяг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продажів за поточний і попередній період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кожн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найменуванн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а також обсяг продажів у конкурента. Всі зібрані дані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треба внести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 таблицю Excel.</w:t>
      </w:r>
    </w:p>
    <w:p w:rsidR="00E735AB" w:rsidRPr="00202552" w:rsidRDefault="00363BC1" w:rsidP="00363BC1">
      <w:pPr>
        <w:shd w:val="clear" w:color="auto" w:fill="FFFFFF"/>
        <w:tabs>
          <w:tab w:val="left" w:pos="8222"/>
        </w:tabs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125377"/>
            <wp:effectExtent l="19050" t="0" r="0" b="0"/>
            <wp:docPr id="44" name="Рисунок 4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rcRect r="39184" b="474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AB" w:rsidRPr="00202552" w:rsidRDefault="00E735AB" w:rsidP="00774113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660C" w:rsidRPr="00202552">
        <w:rPr>
          <w:rFonts w:ascii="Times New Roman" w:hAnsi="Times New Roman" w:cs="Times New Roman"/>
          <w:sz w:val="28"/>
          <w:szCs w:val="28"/>
          <w:lang w:val="uk-UA"/>
        </w:rPr>
        <w:t>Вихідні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дані для побудови матриці BCG</w:t>
      </w:r>
    </w:p>
    <w:p w:rsidR="00E735AB" w:rsidRPr="00202552" w:rsidRDefault="00E735AB" w:rsidP="00E02FBB">
      <w:pPr>
        <w:spacing w:before="240" w:after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створеній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таблиці вихідних даних </w:t>
      </w:r>
      <w:r w:rsidR="0020660C" w:rsidRPr="00202552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розрахувати темп зростання ринку. Для цього потрібно 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поділити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кожн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найменуван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ням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товару величину продажів за поточний період на величину продажів за попередній період = D3/C3 (рис.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735AB" w:rsidRPr="00202552" w:rsidRDefault="00363BC1" w:rsidP="00E02FBB">
      <w:pPr>
        <w:tabs>
          <w:tab w:val="left" w:pos="709"/>
          <w:tab w:val="left" w:pos="851"/>
          <w:tab w:val="left" w:pos="1276"/>
          <w:tab w:val="left" w:pos="8364"/>
        </w:tabs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406769"/>
            <wp:effectExtent l="19050" t="0" r="0" b="0"/>
            <wp:docPr id="45" name="Рисунок 4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 cstate="print"/>
                    <a:srcRect r="37628" b="45914"/>
                    <a:stretch>
                      <a:fillRect/>
                    </a:stretch>
                  </pic:blipFill>
                  <pic:spPr>
                    <a:xfrm>
                      <a:off x="0" y="0"/>
                      <a:ext cx="4918650" cy="34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AB" w:rsidRPr="00202552" w:rsidRDefault="00E735AB" w:rsidP="00E02FBB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темпу зростання ринку</w:t>
      </w:r>
    </w:p>
    <w:p w:rsidR="00E735AB" w:rsidRPr="00202552" w:rsidRDefault="00837528" w:rsidP="00E02FBB">
      <w:pPr>
        <w:spacing w:before="120" w:after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Далі необхідно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для кожного товару відносну частку ринку. Для цього обсяг продажів за поточний період потрібно </w:t>
      </w:r>
      <w:r w:rsidR="0020660C" w:rsidRPr="00202552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ділити на обсяг продажів у конкурента = D3/E3 (рис.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10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735AB" w:rsidRPr="00202552" w:rsidRDefault="0050640C" w:rsidP="007741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 w:rsidR="00920FDB"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0503" cy="3057525"/>
            <wp:effectExtent l="19050" t="0" r="0" b="0"/>
            <wp:docPr id="46" name="Рисунок 4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 cstate="print"/>
                    <a:srcRect r="25653" b="40651"/>
                    <a:stretch>
                      <a:fillRect/>
                    </a:stretch>
                  </pic:blipFill>
                  <pic:spPr>
                    <a:xfrm>
                      <a:off x="0" y="0"/>
                      <a:ext cx="4887029" cy="306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AB" w:rsidRPr="00202552" w:rsidRDefault="00E735AB" w:rsidP="007741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відносної частки ринку</w:t>
      </w:r>
    </w:p>
    <w:p w:rsidR="00E735AB" w:rsidRPr="00202552" w:rsidRDefault="00E735AB" w:rsidP="00774113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2. Побудова діаграми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Після заповнення таблиці з в</w:t>
      </w:r>
      <w:r w:rsidR="00EF07A0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хідними даними приступаємо до побудови матриці BCG. Для цього </w:t>
      </w:r>
      <w:r w:rsidR="00CE4259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EF07A0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бра</w:t>
      </w:r>
      <w:r w:rsidR="00CE4259" w:rsidRPr="0020255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діаграму.</w:t>
      </w:r>
    </w:p>
    <w:p w:rsidR="00E735AB" w:rsidRPr="00202552" w:rsidRDefault="00E735AB" w:rsidP="00F9270A">
      <w:pPr>
        <w:shd w:val="clear" w:color="auto" w:fill="FFFFFF"/>
        <w:spacing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Алгоритм побудови: </w:t>
      </w:r>
      <w:r w:rsidR="00EF07A0" w:rsidRPr="00202552">
        <w:rPr>
          <w:rFonts w:ascii="Times New Roman" w:hAnsi="Times New Roman" w:cs="Times New Roman"/>
          <w:sz w:val="28"/>
          <w:szCs w:val="28"/>
          <w:lang w:val="uk-UA"/>
        </w:rPr>
        <w:t>відкриваємо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вкладку «Вставка». У групі «Д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аграм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мы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на інформаційній стрічці 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бираємо кнопку «Все типы диаграмм». У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запропонованому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списку 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бираємо діаграму «Пузырьковая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735AB" w:rsidRPr="00202552" w:rsidRDefault="0050640C" w:rsidP="001319AB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809" cy="3124022"/>
            <wp:effectExtent l="19050" t="0" r="0" b="0"/>
            <wp:docPr id="47" name="Рисунок 4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9" cstate="print"/>
                    <a:srcRect r="28919" b="4144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AB" w:rsidRPr="00202552" w:rsidRDefault="00E735AB" w:rsidP="00774113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Побудова діаграми</w:t>
      </w:r>
    </w:p>
    <w:p w:rsidR="00E735AB" w:rsidRPr="00202552" w:rsidRDefault="00CE4259" w:rsidP="008E125C">
      <w:pPr>
        <w:shd w:val="clear" w:color="auto" w:fill="FFFFFF"/>
        <w:spacing w:before="12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Далі необхідно змінити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діапазон даних. Для цього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ираємо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функцію «Выбрать данные» (рис.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C1589" w:rsidRPr="00202552" w:rsidRDefault="00EC1589" w:rsidP="004670E3">
      <w:pPr>
        <w:shd w:val="clear" w:color="auto" w:fill="FFFFFF"/>
        <w:tabs>
          <w:tab w:val="left" w:pos="709"/>
          <w:tab w:val="left" w:pos="851"/>
          <w:tab w:val="left" w:pos="8364"/>
        </w:tabs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150972"/>
            <wp:effectExtent l="19050" t="0" r="9525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0" cstate="print"/>
                    <a:srcRect r="53775" b="3924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1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AB" w:rsidRPr="00202552" w:rsidRDefault="00E735AB" w:rsidP="00774113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Перехід до вибору даних</w:t>
      </w:r>
    </w:p>
    <w:p w:rsidR="00E735AB" w:rsidRPr="00202552" w:rsidRDefault="00E735AB" w:rsidP="00E02FBB">
      <w:pPr>
        <w:shd w:val="clear" w:color="auto" w:fill="FFFFFF"/>
        <w:spacing w:before="24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Наступн</w:t>
      </w:r>
      <w:r w:rsidR="00C41B1B" w:rsidRPr="00202552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дією є вибір джерела даних. </w:t>
      </w:r>
      <w:r w:rsidR="00C41B1B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пол</w:t>
      </w:r>
      <w:r w:rsidR="00C41B1B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«Элементы легенды (ряды)» натис</w:t>
      </w:r>
      <w:r w:rsidR="000B29BA" w:rsidRPr="00202552">
        <w:rPr>
          <w:rFonts w:ascii="Times New Roman" w:hAnsi="Times New Roman" w:cs="Times New Roman"/>
          <w:sz w:val="28"/>
          <w:szCs w:val="28"/>
          <w:lang w:val="uk-UA"/>
        </w:rPr>
        <w:t>каємо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кнопку «Изменить» (рис.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13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735AB" w:rsidRPr="00202552" w:rsidRDefault="00730B05" w:rsidP="00E02FBB">
      <w:pPr>
        <w:shd w:val="clear" w:color="auto" w:fill="FFFFFF"/>
        <w:tabs>
          <w:tab w:val="left" w:pos="1134"/>
          <w:tab w:val="left" w:pos="8364"/>
        </w:tabs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9470" cy="2800350"/>
            <wp:effectExtent l="19050" t="0" r="3480" b="0"/>
            <wp:docPr id="10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1" cstate="print"/>
                    <a:srcRect r="42889" b="33856"/>
                    <a:stretch>
                      <a:fillRect/>
                    </a:stretch>
                  </pic:blipFill>
                  <pic:spPr>
                    <a:xfrm>
                      <a:off x="0" y="0"/>
                      <a:ext cx="45494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AB" w:rsidRPr="00202552" w:rsidRDefault="00E735AB" w:rsidP="00774113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Вибір джерела даних</w:t>
      </w:r>
    </w:p>
    <w:p w:rsidR="00E735AB" w:rsidRPr="00202552" w:rsidRDefault="00774113" w:rsidP="00E02FBB">
      <w:pPr>
        <w:shd w:val="clear" w:color="auto" w:fill="FFFFFF"/>
        <w:spacing w:before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е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«Имя ряда» вписуємо абсолютн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адресу першого значення колонки «Наименование». Для цього встановлюємо курсор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поле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й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виділяємо відповідну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комірку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поле «Значения X»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так само вносимо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адресу першого стовп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чика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«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Відносна частка ринку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».</w:t>
      </w:r>
      <w:r w:rsidR="00F9270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поле «Значения Y» вносимо координати першої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комірки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стовпчика «Темп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зростання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».</w:t>
      </w:r>
      <w:r w:rsidR="00F9270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В поле «Размеры пузырьков» вносимо координати першої комірки стовпчика «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Поточний період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». Аналогічну операцію проводимо для всіх інших товарів. Коли список повністю буде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сформований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у вікні вибору джерела даних натискаємо на кнопку «OK» (рис. </w:t>
      </w:r>
      <w:r w:rsidR="00DB7CE6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14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).</w:t>
      </w:r>
    </w:p>
    <w:p w:rsidR="00E735AB" w:rsidRPr="00202552" w:rsidRDefault="002B39F2" w:rsidP="00585C0A">
      <w:pPr>
        <w:shd w:val="clear" w:color="auto" w:fill="FFFFFF"/>
        <w:tabs>
          <w:tab w:val="left" w:pos="709"/>
          <w:tab w:val="left" w:pos="851"/>
        </w:tabs>
        <w:spacing w:before="24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7129" cy="3495675"/>
            <wp:effectExtent l="19050" t="0" r="0" b="0"/>
            <wp:docPr id="15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2" cstate="print"/>
                    <a:srcRect r="49109" b="24438"/>
                    <a:stretch>
                      <a:fillRect/>
                    </a:stretch>
                  </pic:blipFill>
                  <pic:spPr>
                    <a:xfrm>
                      <a:off x="0" y="0"/>
                      <a:ext cx="4897129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AB" w:rsidRPr="00202552" w:rsidRDefault="00E735AB" w:rsidP="00585C0A">
      <w:pPr>
        <w:shd w:val="clear" w:color="auto" w:fill="FFFFFF"/>
        <w:spacing w:before="24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Вікно побудованої діаграми</w:t>
      </w:r>
    </w:p>
    <w:p w:rsidR="00E735AB" w:rsidRPr="00202552" w:rsidRDefault="00E735AB" w:rsidP="00445D7D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3. Налаштування осей</w:t>
      </w:r>
    </w:p>
    <w:p w:rsidR="00E735AB" w:rsidRPr="00202552" w:rsidRDefault="00E735AB" w:rsidP="00585C0A">
      <w:pPr>
        <w:shd w:val="clear" w:color="auto" w:fill="FFFFFF"/>
        <w:tabs>
          <w:tab w:val="left" w:pos="993"/>
        </w:tabs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На цьому етапі </w:t>
      </w:r>
      <w:r w:rsidR="00601937" w:rsidRPr="00202552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правильно оформити діаграму. Для цього потрібно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здійснити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1937" w:rsidRPr="00202552">
        <w:rPr>
          <w:rFonts w:ascii="Times New Roman" w:hAnsi="Times New Roman" w:cs="Times New Roman"/>
          <w:sz w:val="28"/>
          <w:szCs w:val="28"/>
          <w:lang w:val="uk-UA"/>
        </w:rPr>
        <w:t>налаштування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осей.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Насамперед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ходимо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у вкладку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«Макет» групи вкладок «Работа с диаграммами». Далі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ємо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кнопку «Оси» і послідовно переходимо по пункта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«Основная горизонтальная ось»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«Дополнительные параметры основной горизонтальной оси» (рис.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735AB" w:rsidRPr="00202552" w:rsidRDefault="00DE7B4F" w:rsidP="00E02FB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806" cy="3295650"/>
            <wp:effectExtent l="19050" t="0" r="2394" b="0"/>
            <wp:docPr id="12" name="Рисунок 1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3" cstate="print"/>
                    <a:srcRect r="44708" b="34488"/>
                    <a:stretch>
                      <a:fillRect/>
                    </a:stretch>
                  </pic:blipFill>
                  <pic:spPr>
                    <a:xfrm>
                      <a:off x="0" y="0"/>
                      <a:ext cx="5031619" cy="32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AB" w:rsidRPr="00202552" w:rsidRDefault="00E735AB" w:rsidP="00E02FBB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Перехід до налаштуван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горизонтальн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осі матриці</w:t>
      </w:r>
    </w:p>
    <w:p w:rsidR="00E735AB" w:rsidRPr="00202552" w:rsidRDefault="007B37EA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Далі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необхідно активувати вікно параметрів осі.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Для цього п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ереставляємо перемикачі всіх значень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і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з позиції «Авто»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«Фиксированное». У полі «Минимальное значение»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вказуємо 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показник «0,0»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; 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«Максимальное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значение» </w:t>
      </w:r>
      <w:r w:rsidRPr="00202552">
        <w:rPr>
          <w:rFonts w:ascii="Times New Roman" w:hAnsi="Times New Roman" w:cs="Times New Roman"/>
          <w:bCs/>
          <w:spacing w:val="-4"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«2,0»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«Цена основных делений»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«1,0»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«Цена промежуточных делений»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«1,0».</w:t>
      </w:r>
    </w:p>
    <w:p w:rsidR="00E735AB" w:rsidRPr="00202552" w:rsidRDefault="00E735AB" w:rsidP="006C05B6">
      <w:pPr>
        <w:shd w:val="clear" w:color="auto" w:fill="FFFFFF"/>
        <w:spacing w:before="12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612318"/>
            <wp:effectExtent l="1905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45" cy="36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Налаштування параметрів горизонтальних осей матриці</w:t>
      </w:r>
    </w:p>
    <w:p w:rsidR="00E735AB" w:rsidRPr="00202552" w:rsidRDefault="007B37EA" w:rsidP="007B37EA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групі налаштувань «Вертикальная ось пересекает»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ставляємо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перемикач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позицію «Значение оси»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вказуємо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 полі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значення «1,0».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Натискаємо на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кнопку «Закрыть» (рис. 1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E735AB" w:rsidRPr="00202552" w:rsidRDefault="00987CE5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Варто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зазначити, що для вертикальної осі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при введенні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параметрів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«Минимальное значение» встановлюємо показник «0,0».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 ось показник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пол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«Максимальное значение»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 Він дорівню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ватиме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середньому показнику відносної частки ринку помноженому на 2.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нашому випадку значення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становитиме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(1,016*2=2,03).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За значення основного поділу приймаємо середній показник відносної частки ринку. У нашому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він дорівню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ватиме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«1,04».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Цей показник слід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вписати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 поле «Цена промежуточных делений».</w:t>
      </w:r>
    </w:p>
    <w:p w:rsidR="00E735AB" w:rsidRPr="00202552" w:rsidRDefault="004B1744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рім того, змінити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доведеться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ще один параметр. У групі налаштувань «Горизонтальная ось пересекает» переставляємо перемикач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позицію «Значение оси». У відповідн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знову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вказуємо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середній показник відносної частки ринку, тобто «1,04» (рис. 1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7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735AB" w:rsidRPr="00202552" w:rsidRDefault="00E735AB" w:rsidP="009B39CB">
      <w:pPr>
        <w:spacing w:before="120" w:after="24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0891" cy="3457575"/>
            <wp:effectExtent l="19050" t="0" r="6809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857" cy="3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AB" w:rsidRPr="00202552" w:rsidRDefault="00E735AB" w:rsidP="009B39C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Налаштування вертикальної осі матриці</w:t>
      </w:r>
    </w:p>
    <w:p w:rsidR="00E735AB" w:rsidRPr="00202552" w:rsidRDefault="000A4B71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Далі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ідписуємо осі матриці BCG за тими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самими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правилами,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що й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осі на звичайних діаграмах. Горизонтальна вісь </w:t>
      </w:r>
      <w:r w:rsidR="00F91341" w:rsidRPr="00202552">
        <w:rPr>
          <w:rFonts w:ascii="Times New Roman" w:hAnsi="Times New Roman" w:cs="Times New Roman"/>
          <w:sz w:val="28"/>
          <w:szCs w:val="28"/>
          <w:lang w:val="uk-UA"/>
        </w:rPr>
        <w:t>називатиметься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F91341" w:rsidRPr="00202552">
        <w:rPr>
          <w:rFonts w:ascii="Times New Roman" w:hAnsi="Times New Roman" w:cs="Times New Roman"/>
          <w:sz w:val="28"/>
          <w:szCs w:val="28"/>
          <w:lang w:val="uk-UA"/>
        </w:rPr>
        <w:t>Частка ринку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», а вертикальна </w:t>
      </w:r>
      <w:r w:rsidR="00F83D24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«Темп </w:t>
      </w:r>
      <w:r w:rsidR="00F91341" w:rsidRPr="00202552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E735AB" w:rsidRPr="00202552" w:rsidRDefault="00E735AB" w:rsidP="009B39C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4.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Аналіз матриці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Аналіз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побудованої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матриці. Товари відповідно до свого положення на координатах матриці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розподіляються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категорії таким чином (рис.1</w:t>
      </w:r>
      <w:r w:rsidR="002854D3" w:rsidRPr="00202552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:rsidR="00E735AB" w:rsidRPr="00202552" w:rsidRDefault="00DD7CE3" w:rsidP="00DD7CE3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9109" cy="3019425"/>
            <wp:effectExtent l="19050" t="0" r="5291" b="0"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rcRect r="53775" b="49438"/>
                    <a:stretch>
                      <a:fillRect/>
                    </a:stretch>
                  </pic:blipFill>
                  <pic:spPr>
                    <a:xfrm>
                      <a:off x="0" y="0"/>
                      <a:ext cx="4726065" cy="30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AB" w:rsidRPr="00202552" w:rsidRDefault="00E735AB" w:rsidP="004670E3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2854D3" w:rsidRPr="00202552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Побудована матриця BCG</w:t>
      </w:r>
    </w:p>
    <w:p w:rsidR="00E735AB" w:rsidRPr="00202552" w:rsidRDefault="00E735AB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Таким чином, «Товар 3» і «Товар 6» відносяться до «Собак». Це означає, що їх виробництво потрібно згортати.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«Товар 1», «Товар 2», «Товар 4» і «Товар 5» відноситься до чотирьох груп одночасно.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потрібно розвивати, вкладаючи в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кошти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. Але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наразі вони можуть як приносити, так і не приносити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прибут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«Товар 7» відноситься до групи «Зірок». Він уже приносить прибуток, але додаткові вкладення коштів здатні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забезпечити його зростання.</w:t>
      </w:r>
    </w:p>
    <w:p w:rsidR="00E735AB" w:rsidRPr="00202552" w:rsidRDefault="00E735AB" w:rsidP="006C05B6">
      <w:pPr>
        <w:shd w:val="clear" w:color="auto" w:fill="FFFFFF"/>
        <w:tabs>
          <w:tab w:val="left" w:pos="2202"/>
          <w:tab w:val="center" w:pos="5116"/>
        </w:tabs>
        <w:spacing w:before="24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4A4E3E" w:rsidRPr="00202552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E132B9" w:rsidRPr="00202552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практичн</w:t>
      </w:r>
      <w:r w:rsidR="009B68E3" w:rsidRPr="00202552">
        <w:rPr>
          <w:rFonts w:ascii="Times New Roman" w:hAnsi="Times New Roman" w:cs="Times New Roman"/>
          <w:b/>
          <w:sz w:val="28"/>
          <w:szCs w:val="28"/>
          <w:lang w:val="uk-UA"/>
        </w:rPr>
        <w:t>ої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</w:t>
      </w:r>
      <w:r w:rsidR="009B68E3" w:rsidRPr="00202552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</w:p>
    <w:p w:rsidR="00E735AB" w:rsidRPr="00202552" w:rsidRDefault="00F27680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1. </w:t>
      </w:r>
      <w:r w:rsidR="00F450B2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побудови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аналізу матриці BCG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кожному студентові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необхідно за погодженням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 викладачем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брати дані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щодо товарів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із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табл. 4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735AB" w:rsidRPr="00202552" w:rsidRDefault="00E735AB" w:rsidP="00F27680">
      <w:pPr>
        <w:shd w:val="clear" w:color="auto" w:fill="FFFFFF"/>
        <w:spacing w:before="24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2854D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Варіанти для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>практичної роботи</w:t>
      </w:r>
    </w:p>
    <w:tbl>
      <w:tblPr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985"/>
        <w:gridCol w:w="1984"/>
        <w:gridCol w:w="1985"/>
        <w:gridCol w:w="1843"/>
      </w:tblGrid>
      <w:tr w:rsidR="00E735AB" w:rsidRPr="00202552" w:rsidTr="00116BB9">
        <w:trPr>
          <w:trHeight w:val="375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Товар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2</w:t>
            </w:r>
          </w:p>
        </w:tc>
      </w:tr>
      <w:tr w:rsidR="00E735AB" w:rsidRPr="00202552" w:rsidTr="00116BB9">
        <w:trPr>
          <w:trHeight w:val="375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Попередній період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Поточний період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Попередній період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Поточний період</w:t>
            </w:r>
          </w:p>
        </w:tc>
      </w:tr>
      <w:tr w:rsidR="00E735AB" w:rsidRPr="00202552" w:rsidTr="00116BB9">
        <w:trPr>
          <w:trHeight w:val="2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123654,00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124546,00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154321,00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14235,00</w:t>
            </w:r>
          </w:p>
        </w:tc>
      </w:tr>
      <w:tr w:rsidR="00E735AB" w:rsidRPr="00202552" w:rsidTr="00116BB9">
        <w:trPr>
          <w:trHeight w:val="27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635345,00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640234,00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643121,00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639432,00</w:t>
            </w:r>
          </w:p>
        </w:tc>
      </w:tr>
      <w:tr w:rsidR="00E735AB" w:rsidRPr="00202552" w:rsidTr="00116BB9">
        <w:trPr>
          <w:trHeight w:val="26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135604,00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149526,00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142989,00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145902,00</w:t>
            </w:r>
          </w:p>
        </w:tc>
      </w:tr>
      <w:tr w:rsidR="00E735AB" w:rsidRPr="00202552" w:rsidTr="00116BB9">
        <w:trPr>
          <w:trHeight w:val="26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125149,00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122305,00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120203,00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129785,00</w:t>
            </w:r>
          </w:p>
        </w:tc>
      </w:tr>
      <w:tr w:rsidR="00E735AB" w:rsidRPr="00202552" w:rsidTr="00116BB9">
        <w:trPr>
          <w:trHeight w:val="25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82954,00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84201,00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85601,00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84302,00</w:t>
            </w:r>
          </w:p>
        </w:tc>
      </w:tr>
      <w:tr w:rsidR="00E735AB" w:rsidRPr="00202552" w:rsidTr="00116BB9">
        <w:trPr>
          <w:trHeight w:val="2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18335,00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23654,00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15187,00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22443,00</w:t>
            </w:r>
          </w:p>
        </w:tc>
      </w:tr>
      <w:tr w:rsidR="00E735AB" w:rsidRPr="00202552" w:rsidTr="00116BB9">
        <w:trPr>
          <w:trHeight w:val="2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</w:tr>
      <w:tr w:rsidR="00E735AB" w:rsidRPr="00202552" w:rsidTr="00116BB9">
        <w:trPr>
          <w:trHeight w:val="25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99954,00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11048,00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75419,00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98621,00</w:t>
            </w:r>
          </w:p>
        </w:tc>
      </w:tr>
      <w:tr w:rsidR="00E735AB" w:rsidRPr="00202552" w:rsidTr="00116BB9">
        <w:trPr>
          <w:trHeight w:val="2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11920,00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113405,00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114036,00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24483,00</w:t>
            </w:r>
          </w:p>
        </w:tc>
      </w:tr>
      <w:tr w:rsidR="00E735AB" w:rsidRPr="00202552" w:rsidTr="00116BB9">
        <w:trPr>
          <w:trHeight w:val="26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26509,00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28079,00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27517,00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28153,00</w:t>
            </w:r>
          </w:p>
        </w:tc>
      </w:tr>
      <w:tr w:rsidR="00E735AB" w:rsidRPr="00202552" w:rsidTr="00116BB9">
        <w:trPr>
          <w:trHeight w:val="25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6460,00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6468,00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64857,00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64899,00</w:t>
            </w:r>
          </w:p>
        </w:tc>
      </w:tr>
    </w:tbl>
    <w:p w:rsidR="00E735AB" w:rsidRPr="00202552" w:rsidRDefault="00E735AB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Значення обсягів товарів конкурентів визначаються разом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 викладачем.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>Практична р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обота виконується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згідно з методикою, запропонованою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 розділі «Порядок виконання практичної роботи».</w:t>
      </w:r>
    </w:p>
    <w:p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Форма звіту: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надання побудованої </w:t>
      </w:r>
      <w:r w:rsidR="00C55F3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із застосуванням функцій Excel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>та проаналізованої згідно з методикою</w:t>
      </w:r>
      <w:r w:rsidR="00C55F3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матриц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BCG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F27680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обґрунтування висновків за результатами виконаної практичної роботи.</w:t>
      </w:r>
    </w:p>
    <w:p w:rsidR="002311CE" w:rsidRPr="00202552" w:rsidRDefault="002311CE" w:rsidP="002311CE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Виконання завдань практичної роботи розраховане на 4 год.</w:t>
      </w:r>
    </w:p>
    <w:p w:rsidR="002311CE" w:rsidRPr="00202552" w:rsidRDefault="002311CE" w:rsidP="002311CE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6C05B6" w:rsidRPr="00720FAB" w:rsidRDefault="006C05B6" w:rsidP="002311CE">
      <w:pPr>
        <w:spacing w:before="12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02552">
        <w:rPr>
          <w:rFonts w:ascii="Calibri" w:eastAsia="Calibri" w:hAnsi="Calibri" w:cs="Times New Roman"/>
          <w:b/>
          <w:sz w:val="28"/>
          <w:szCs w:val="28"/>
          <w:lang w:val="uk-UA"/>
        </w:rPr>
        <w:sym w:font="Webdings" w:char="F073"/>
      </w:r>
      <w:r w:rsidRPr="00202552">
        <w:rPr>
          <w:rFonts w:ascii="Times New Roman" w:hAnsi="Times New Roman"/>
          <w:b/>
          <w:sz w:val="28"/>
          <w:szCs w:val="28"/>
          <w:lang w:val="uk-UA"/>
        </w:rPr>
        <w:t>Питання для за</w:t>
      </w:r>
      <w:r w:rsidRPr="00720FAB">
        <w:rPr>
          <w:rFonts w:ascii="Times New Roman" w:hAnsi="Times New Roman"/>
          <w:b/>
          <w:sz w:val="28"/>
          <w:szCs w:val="28"/>
          <w:lang w:val="uk-UA"/>
        </w:rPr>
        <w:t>кріплення та актуалізації знань</w:t>
      </w:r>
    </w:p>
    <w:p w:rsidR="005B460C" w:rsidRPr="00720FAB" w:rsidRDefault="005B46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У чому полягає сутність товарної політики?</w:t>
      </w:r>
    </w:p>
    <w:p w:rsidR="005B460C" w:rsidRPr="00720FAB" w:rsidRDefault="003E6B69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Назвіть основні характеристики товарного  асортименту</w:t>
      </w:r>
      <w:r w:rsidR="000F19A8" w:rsidRPr="00720FAB">
        <w:rPr>
          <w:rFonts w:ascii="Times New Roman" w:hAnsi="Times New Roman"/>
          <w:sz w:val="28"/>
          <w:szCs w:val="28"/>
          <w:lang w:val="uk-UA"/>
        </w:rPr>
        <w:t xml:space="preserve"> та розкрийте їх сутність</w:t>
      </w:r>
      <w:r w:rsidRPr="00720FAB">
        <w:rPr>
          <w:rFonts w:ascii="Times New Roman" w:hAnsi="Times New Roman"/>
          <w:sz w:val="28"/>
          <w:szCs w:val="28"/>
          <w:lang w:val="uk-UA"/>
        </w:rPr>
        <w:t>.</w:t>
      </w:r>
    </w:p>
    <w:p w:rsidR="00E735AB" w:rsidRPr="00720FAB" w:rsidRDefault="00D537C9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 xml:space="preserve">Перерахуйте основні принципи  формування </w:t>
      </w:r>
      <w:r w:rsidR="0056240C" w:rsidRPr="00720FAB">
        <w:rPr>
          <w:rFonts w:ascii="Times New Roman" w:hAnsi="Times New Roman"/>
          <w:sz w:val="28"/>
          <w:szCs w:val="28"/>
          <w:lang w:val="uk-UA"/>
        </w:rPr>
        <w:t xml:space="preserve">товарного </w:t>
      </w:r>
      <w:r w:rsidRPr="00720FAB">
        <w:rPr>
          <w:rFonts w:ascii="Times New Roman" w:hAnsi="Times New Roman"/>
          <w:sz w:val="28"/>
          <w:szCs w:val="28"/>
          <w:lang w:val="uk-UA"/>
        </w:rPr>
        <w:t>асортименту</w:t>
      </w:r>
      <w:r w:rsidR="000F19A8" w:rsidRPr="00720FA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20FA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04B99" w:rsidRPr="00720FAB" w:rsidRDefault="00504B99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Розкрийте зміст поняття «товарна номенклатура».</w:t>
      </w:r>
    </w:p>
    <w:p w:rsidR="0097794D" w:rsidRPr="00720FAB" w:rsidRDefault="0097794D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Перерахуйте та охарактеризуйте товарні групи.</w:t>
      </w:r>
    </w:p>
    <w:p w:rsidR="0056240C" w:rsidRPr="00720FAB" w:rsidRDefault="005624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 xml:space="preserve">Окресліть переваги матриці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BCG.</w:t>
      </w:r>
    </w:p>
    <w:p w:rsidR="0056240C" w:rsidRPr="00720FAB" w:rsidRDefault="005624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Сформулюйте мету побудови матриці BCG.</w:t>
      </w:r>
    </w:p>
    <w:p w:rsidR="0056240C" w:rsidRPr="00720FAB" w:rsidRDefault="005624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Назвіть та охарактеризуйте етапи побудови матриці BCG із застосуванням функцій Excel.</w:t>
      </w:r>
    </w:p>
    <w:p w:rsidR="00FE0484" w:rsidRPr="00720FAB" w:rsidRDefault="00FE0484" w:rsidP="007D449D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E0484" w:rsidRPr="00720FAB" w:rsidRDefault="00FE0484" w:rsidP="007D449D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E0484" w:rsidRPr="00720FAB" w:rsidRDefault="00FE0484" w:rsidP="007D449D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E0484" w:rsidRPr="00720FAB" w:rsidRDefault="00FE0484" w:rsidP="007D449D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E0484" w:rsidRPr="00720FAB" w:rsidRDefault="00FE0484" w:rsidP="007D449D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E0484" w:rsidRPr="00720FAB" w:rsidRDefault="00FE0484" w:rsidP="007D449D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957AE" w:rsidRPr="00720FAB" w:rsidRDefault="009957AE" w:rsidP="007D449D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E1EE0" w:rsidRPr="00720FAB" w:rsidRDefault="000E1EE0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3F84" w:rsidRPr="00720FAB" w:rsidRDefault="00933F84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7CFB" w:rsidRPr="00720FAB" w:rsidRDefault="00067CFB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7CFB" w:rsidRPr="00720FAB" w:rsidRDefault="00067CFB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7CFB" w:rsidRPr="00720FAB" w:rsidRDefault="00067CFB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7CFB" w:rsidRPr="00720FAB" w:rsidRDefault="00067CFB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7CFB" w:rsidRPr="00720FAB" w:rsidRDefault="00067CFB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7CFB" w:rsidRPr="00720FAB" w:rsidRDefault="00067CFB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7CFB" w:rsidRPr="00720FAB" w:rsidRDefault="00067CFB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67CFB" w:rsidRPr="00720FAB" w:rsidRDefault="00067CFB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4057" w:rsidRPr="00720FAB" w:rsidRDefault="00E94057" w:rsidP="00F450B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/>
          <w:b/>
          <w:sz w:val="28"/>
          <w:szCs w:val="28"/>
          <w:lang w:val="uk-UA"/>
        </w:rPr>
        <w:sym w:font="Webdings" w:char="F09C"/>
      </w:r>
      <w:r w:rsidRPr="00720FAB">
        <w:rPr>
          <w:rFonts w:ascii="Times New Roman" w:hAnsi="Times New Roman"/>
          <w:b/>
          <w:szCs w:val="28"/>
          <w:lang w:val="uk-UA"/>
        </w:rPr>
        <w:t xml:space="preserve"> </w:t>
      </w:r>
      <w:r w:rsidRPr="00720FAB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>Тема 4</w:t>
      </w:r>
      <w:r w:rsidRPr="00720FAB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. 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Прогнозування процесу продажів товару при дослідженні збутової функції маркетингу</w:t>
      </w:r>
    </w:p>
    <w:p w:rsidR="00E94057" w:rsidRPr="00720FAB" w:rsidRDefault="00E94057" w:rsidP="00E94057">
      <w:pPr>
        <w:spacing w:before="360" w:line="276" w:lineRule="auto"/>
        <w:ind w:firstLine="709"/>
        <w:rPr>
          <w:rFonts w:ascii="Times New Roman" w:hAnsi="Times New Roman" w:cs="Times New Roman"/>
          <w:w w:val="105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у ході виконання практичної роботи засвоїти методи дослідження збутової функції маркетингу; набути вміння застосовувати методи прогнозування обсягу продажів; набути вміння </w:t>
      </w:r>
      <w:r w:rsidR="00C76A35" w:rsidRPr="00720FAB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вбудовані функції Excel для вирішення завдання прогнозування продажів товару.</w:t>
      </w:r>
    </w:p>
    <w:p w:rsidR="00E94057" w:rsidRPr="00720FAB" w:rsidRDefault="008B3302" w:rsidP="008B3302">
      <w:pPr>
        <w:tabs>
          <w:tab w:val="center" w:pos="4819"/>
          <w:tab w:val="left" w:pos="8370"/>
        </w:tabs>
        <w:spacing w:before="360" w:line="360" w:lineRule="auto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ab/>
      </w:r>
      <w:r w:rsidR="00E94057" w:rsidRPr="00720FAB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>Короткі теоретичні відомості</w:t>
      </w:r>
      <w:r w:rsidRPr="00720FAB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ab/>
      </w:r>
    </w:p>
    <w:p w:rsidR="00C91F34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продажів є невід'ємною складовою аналітичної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збутової функці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маркетингу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91F34" w:rsidRPr="00720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інструментом виявлення майбутніх прибутків компанії. 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Воно здійснюється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при плануванні роботи економічних об'єктів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та ніколи не втрачає своєї актуальності.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34" w:rsidRPr="00720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Прогнозування продажів полягає у визначенні їх обсягів у грошовому або кількісному вираженні на певні періоди часу в майбутньому. </w:t>
      </w:r>
    </w:p>
    <w:p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Методів побудови прогнозів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доволі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багато, але достатньо якісний прогноз з довірчим інтервалом становить інтерес для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фахівців із маркетингу та економіки.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Важливо чітко усвідомлювати,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що прийняття управлінського рішення залежить від якісно проведеного аналізу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5894" w:rsidRPr="00720FAB">
        <w:rPr>
          <w:rFonts w:ascii="Times New Roman" w:hAnsi="Times New Roman" w:cs="Times New Roman"/>
          <w:sz w:val="28"/>
          <w:szCs w:val="28"/>
          <w:lang w:val="uk-UA"/>
        </w:rPr>
        <w:t>вирішення задачі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прогнозування.</w:t>
      </w:r>
    </w:p>
    <w:p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Будь-яка вибірка даних продажів дає лише наближене уявлення про генеральну сукупність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і всі вибіркові статистичні характеристики (середня, мода, дисперсія та інші) є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певною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оцінкою генеральних параметрів, обчислити 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переважній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більшості випадків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неможливо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через недоступність генеральної сукупності (множини).</w:t>
      </w:r>
    </w:p>
    <w:p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Але можна вказати інтервал, в якому з певною ймовірн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істю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знаходиться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справжнє значення статистичної характеристики. Цей інтервал називається </w:t>
      </w: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довірчи</w:t>
      </w:r>
      <w:r w:rsidR="00C972DF" w:rsidRPr="00720FAB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. Довірчий інтервал (ДІ)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5894" w:rsidRPr="00720FAB">
        <w:rPr>
          <w:rFonts w:ascii="Times New Roman" w:hAnsi="Times New Roman" w:cs="Times New Roman"/>
          <w:sz w:val="28"/>
          <w:szCs w:val="28"/>
          <w:lang w:val="uk-UA"/>
        </w:rPr>
        <w:t>необхідно задавати відповідно до наявних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потреб.</w:t>
      </w:r>
      <w:r w:rsidR="005420E9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Наприклад,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якщо буде задан</w:t>
      </w:r>
      <w:r w:rsidR="005420E9" w:rsidRPr="00720F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ймовірність помилки 5%,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то t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2 (значення критерію Ст</w:t>
      </w:r>
      <w:r w:rsidR="00965894" w:rsidRPr="00720FAB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юдента), а α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0,05.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я величина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використовуватиметься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розв’язанні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задачі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Верхні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нижні межі ДІ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дозволяють оцінити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, чи будуть результати оптимістичн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(сприятлив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, чи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песимістичн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(несприятлив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94057" w:rsidRPr="00720FAB" w:rsidRDefault="00562E9F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Для здійснення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прогнозу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вання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необхідні дані 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>стосовно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продажі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товару за попередні періоди часу. Чим даних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більше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, тим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точнішим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буде прогноз. Бажано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мати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помісячні дані хоча б за два роки, якщо необхідно враховувати індекс сезонності.</w:t>
      </w:r>
    </w:p>
    <w:p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Саме таке завдання 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потрібно буде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вирішити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під час практичної роботи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4057" w:rsidRPr="00720FAB" w:rsidRDefault="00E94057" w:rsidP="00C10187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Порядок виконання практичної роботи</w:t>
      </w:r>
    </w:p>
    <w:p w:rsidR="00E94057" w:rsidRPr="00720FAB" w:rsidRDefault="00C10187" w:rsidP="00E94057">
      <w:pPr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Етап 1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Створ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ення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таблиц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Excel</w:t>
      </w:r>
    </w:p>
    <w:p w:rsidR="00E94057" w:rsidRPr="00720FAB" w:rsidRDefault="00803B32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Насамперед н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еобхідно створити таблицю в Excel 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 даними 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продажу товару за відповідний період часу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94057" w:rsidRPr="00720FAB" w:rsidRDefault="00C10187" w:rsidP="00781464">
      <w:pPr>
        <w:spacing w:before="24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844" cy="3457575"/>
            <wp:effectExtent l="19050" t="0" r="0" b="0"/>
            <wp:docPr id="21" name="Рисунок 2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7" cstate="print"/>
                    <a:srcRect r="19129" b="34822"/>
                    <a:stretch>
                      <a:fillRect/>
                    </a:stretch>
                  </pic:blipFill>
                  <pic:spPr>
                    <a:xfrm>
                      <a:off x="0" y="0"/>
                      <a:ext cx="5210779" cy="346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57" w:rsidRPr="00720FAB" w:rsidRDefault="00C10187" w:rsidP="00F450B2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Таблиця в Excel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 даними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продажу товару</w:t>
      </w:r>
    </w:p>
    <w:p w:rsidR="00E94057" w:rsidRPr="00720FAB" w:rsidRDefault="00C10187" w:rsidP="00F450B2">
      <w:pPr>
        <w:spacing w:before="24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Розрахунок прогнозу</w:t>
      </w:r>
    </w:p>
    <w:p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Для розрахунку безпосередньо прогнозу в Excel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використовуємо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вбудован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функці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, яка ґрунтуючись на даних попередніх періодів,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можливі значення (95%) на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вказану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дату. Ви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гляд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функції передбачення 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подано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0. Вона ґрунтується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на лінійн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регресії, що дозволяє вирішувати завдання прогнозування продажів, споживання </w:t>
      </w:r>
      <w:r w:rsidR="003572A6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товару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4057" w:rsidRPr="00720FAB" w:rsidRDefault="00E94057" w:rsidP="00781464">
      <w:pPr>
        <w:tabs>
          <w:tab w:val="left" w:pos="0"/>
        </w:tabs>
        <w:spacing w:before="12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47975" cy="685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3-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83" cy="69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57" w:rsidRPr="00720FAB" w:rsidRDefault="0048314E" w:rsidP="00781464">
      <w:pPr>
        <w:spacing w:before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Рисунок 2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Вигляд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функції прогнозування (передбачення)</w:t>
      </w:r>
    </w:p>
    <w:p w:rsidR="00E94057" w:rsidRPr="00720FAB" w:rsidRDefault="00E94057" w:rsidP="00F450B2">
      <w:pPr>
        <w:spacing w:before="24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У стов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пчик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314E" w:rsidRPr="00720FA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Прогноз</w:t>
      </w:r>
      <w:r w:rsidR="0048314E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(с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товпчик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C10187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відразу після поточних значень продажів)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комірку В34 записуємо функцію (і копіюємо її на всі прогнозовані дати </w:t>
      </w:r>
      <w:r w:rsidR="00803B32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В34:В45): =ПРЕДСКАЗ(A34;$B$2:$B$33;$A$2:$A$33).</w:t>
      </w:r>
    </w:p>
    <w:p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Сама функція = ПРЕДСКАЗ (х; y; t) </w:t>
      </w:r>
      <w:r w:rsidR="005B46F6" w:rsidRPr="00720FAB">
        <w:rPr>
          <w:rFonts w:ascii="Times New Roman" w:hAnsi="Times New Roman" w:cs="Times New Roman"/>
          <w:sz w:val="28"/>
          <w:szCs w:val="28"/>
          <w:lang w:val="uk-UA"/>
        </w:rPr>
        <w:t>потребує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зазначення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хідних даних:</w:t>
      </w:r>
    </w:p>
    <w:p w:rsidR="00E94057" w:rsidRPr="007A4330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4D1397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A433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7A4330">
        <w:rPr>
          <w:rFonts w:ascii="Times New Roman" w:hAnsi="Times New Roman" w:cs="Times New Roman"/>
          <w:sz w:val="28"/>
          <w:szCs w:val="28"/>
          <w:lang w:val="uk-UA"/>
        </w:rPr>
        <w:t>ата, значення для якої необхідно спрогнозувати (A34);</w:t>
      </w:r>
    </w:p>
    <w:p w:rsidR="00E94057" w:rsidRPr="007A4330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y </w:t>
      </w:r>
      <w:r w:rsidR="004D1397" w:rsidRPr="007A4330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 посилання на </w:t>
      </w:r>
      <w:r w:rsidR="002A2E37" w:rsidRPr="007A4330">
        <w:rPr>
          <w:rFonts w:ascii="Times New Roman" w:hAnsi="Times New Roman" w:cs="Times New Roman"/>
          <w:sz w:val="28"/>
          <w:szCs w:val="28"/>
          <w:lang w:val="uk-UA"/>
        </w:rPr>
        <w:t>статистичний інтервал</w:t>
      </w:r>
      <w:r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2E37" w:rsidRPr="007A4330">
        <w:rPr>
          <w:rFonts w:ascii="Times New Roman" w:hAnsi="Times New Roman" w:cs="Times New Roman"/>
          <w:sz w:val="28"/>
          <w:szCs w:val="28"/>
          <w:lang w:val="uk-UA"/>
        </w:rPr>
        <w:t>значень</w:t>
      </w:r>
      <w:r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 таблиці </w:t>
      </w:r>
      <w:r w:rsidR="00803B32" w:rsidRPr="007A433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2A2E37" w:rsidRPr="007A4330">
        <w:rPr>
          <w:rFonts w:ascii="Times New Roman" w:hAnsi="Times New Roman" w:cs="Times New Roman"/>
          <w:sz w:val="28"/>
          <w:szCs w:val="28"/>
          <w:lang w:val="uk-UA"/>
        </w:rPr>
        <w:t>комірок «Обсяг</w:t>
      </w:r>
      <w:r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 продажів</w:t>
      </w:r>
      <w:r w:rsidR="002A2E37" w:rsidRPr="007A433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 за певні періоди </w:t>
      </w:r>
      <w:r w:rsidR="003C34B3"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часу </w:t>
      </w:r>
      <w:r w:rsidRPr="007A4330">
        <w:rPr>
          <w:rFonts w:ascii="Times New Roman" w:hAnsi="Times New Roman" w:cs="Times New Roman"/>
          <w:bCs/>
          <w:sz w:val="28"/>
          <w:szCs w:val="28"/>
          <w:lang w:val="uk-UA" w:bidi="ru-RU"/>
        </w:rPr>
        <w:t>($B$2:$B$33)</w:t>
      </w:r>
      <w:r w:rsidR="00803B32" w:rsidRPr="007A4330">
        <w:rPr>
          <w:rFonts w:ascii="Times New Roman" w:hAnsi="Times New Roman" w:cs="Times New Roman"/>
          <w:bCs/>
          <w:sz w:val="28"/>
          <w:szCs w:val="28"/>
          <w:lang w:val="uk-UA" w:bidi="ru-RU"/>
        </w:rPr>
        <w:t>;</w:t>
      </w:r>
    </w:p>
    <w:p w:rsidR="00E94057" w:rsidRPr="007A4330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t </w:t>
      </w:r>
      <w:r w:rsidR="004D1397" w:rsidRPr="007A4330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 посилання на відомі значення дат продажів </w:t>
      </w:r>
      <w:r w:rsidR="003C34B3"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фіксованих </w:t>
      </w:r>
      <w:r w:rsidRPr="007A4330">
        <w:rPr>
          <w:rFonts w:ascii="Times New Roman" w:hAnsi="Times New Roman" w:cs="Times New Roman"/>
          <w:sz w:val="28"/>
          <w:szCs w:val="28"/>
          <w:lang w:val="uk-UA"/>
        </w:rPr>
        <w:t xml:space="preserve">комірок </w:t>
      </w:r>
      <w:r w:rsidRPr="007A4330">
        <w:rPr>
          <w:rFonts w:ascii="Times New Roman" w:hAnsi="Times New Roman" w:cs="Times New Roman"/>
          <w:bCs/>
          <w:sz w:val="28"/>
          <w:szCs w:val="28"/>
          <w:lang w:val="uk-UA" w:bidi="ru-RU"/>
        </w:rPr>
        <w:t>($A$2:$A$33).</w:t>
      </w:r>
    </w:p>
    <w:p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A4330">
        <w:rPr>
          <w:rFonts w:ascii="Times New Roman" w:hAnsi="Times New Roman" w:cs="Times New Roman"/>
          <w:sz w:val="28"/>
          <w:szCs w:val="28"/>
          <w:lang w:val="uk-UA"/>
        </w:rPr>
        <w:t>У такому застосуванні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функція = ПРЕДСКАЗ (х; y; t) не враховує </w:t>
      </w:r>
      <w:r w:rsidR="001807A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чинник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сезонності.</w:t>
      </w:r>
    </w:p>
    <w:p w:rsidR="00E94057" w:rsidRPr="00720FAB" w:rsidRDefault="001807AF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EE43A2">
        <w:rPr>
          <w:rFonts w:ascii="Times New Roman" w:hAnsi="Times New Roman" w:cs="Times New Roman"/>
          <w:sz w:val="28"/>
          <w:szCs w:val="28"/>
          <w:lang w:val="uk-UA"/>
        </w:rPr>
        <w:t>Далі потрібно провести</w:t>
      </w:r>
      <w:r w:rsidR="00E94057" w:rsidRPr="00EE43A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коефіцієнта сезонності для кожного </w:t>
      </w:r>
      <w:r w:rsidR="003C34B3" w:rsidRPr="00EE43A2">
        <w:rPr>
          <w:rFonts w:ascii="Times New Roman" w:hAnsi="Times New Roman" w:cs="Times New Roman"/>
          <w:sz w:val="28"/>
          <w:szCs w:val="28"/>
          <w:lang w:val="uk-UA"/>
        </w:rPr>
        <w:t xml:space="preserve">з досліджуваних </w:t>
      </w:r>
      <w:r w:rsidR="00B22465" w:rsidRPr="00EE43A2">
        <w:rPr>
          <w:rFonts w:ascii="Times New Roman" w:hAnsi="Times New Roman" w:cs="Times New Roman"/>
          <w:sz w:val="28"/>
          <w:szCs w:val="28"/>
          <w:lang w:val="uk-UA"/>
        </w:rPr>
        <w:t xml:space="preserve">12 </w:t>
      </w:r>
      <w:r w:rsidR="00E94057" w:rsidRPr="00EE43A2">
        <w:rPr>
          <w:rFonts w:ascii="Times New Roman" w:hAnsi="Times New Roman" w:cs="Times New Roman"/>
          <w:sz w:val="28"/>
          <w:szCs w:val="28"/>
          <w:lang w:val="uk-UA"/>
        </w:rPr>
        <w:t>місяц</w:t>
      </w:r>
      <w:r w:rsidR="003C34B3" w:rsidRPr="00EE43A2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E94057" w:rsidRPr="00EE43A2">
        <w:rPr>
          <w:rFonts w:ascii="Times New Roman" w:hAnsi="Times New Roman" w:cs="Times New Roman"/>
          <w:sz w:val="28"/>
          <w:szCs w:val="28"/>
          <w:lang w:val="uk-UA"/>
        </w:rPr>
        <w:t xml:space="preserve">. Для </w:t>
      </w:r>
      <w:r w:rsidR="00B22465" w:rsidRPr="00EE43A2">
        <w:rPr>
          <w:rFonts w:ascii="Times New Roman" w:hAnsi="Times New Roman" w:cs="Times New Roman"/>
          <w:sz w:val="28"/>
          <w:szCs w:val="28"/>
          <w:lang w:val="uk-UA"/>
        </w:rPr>
        <w:t>досліджуваного місяця</w:t>
      </w:r>
      <w:r w:rsidR="00E94057" w:rsidRPr="00EE43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3A2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E94057" w:rsidRPr="00EE43A2">
        <w:rPr>
          <w:rFonts w:ascii="Times New Roman" w:hAnsi="Times New Roman" w:cs="Times New Roman"/>
          <w:sz w:val="28"/>
          <w:szCs w:val="28"/>
          <w:lang w:val="uk-UA"/>
        </w:rPr>
        <w:t>ввести формулу</w:t>
      </w:r>
      <w:r w:rsidR="007A4330" w:rsidRPr="00EE43A2">
        <w:rPr>
          <w:rFonts w:ascii="Times New Roman" w:hAnsi="Times New Roman" w:cs="Times New Roman"/>
          <w:sz w:val="28"/>
          <w:szCs w:val="28"/>
          <w:lang w:val="uk-UA"/>
        </w:rPr>
        <w:t>, подану на рисунку</w:t>
      </w:r>
      <w:r w:rsidR="008F5DC6" w:rsidRPr="00EE43A2">
        <w:rPr>
          <w:rFonts w:ascii="Times New Roman" w:hAnsi="Times New Roman" w:cs="Times New Roman"/>
          <w:sz w:val="28"/>
          <w:szCs w:val="28"/>
          <w:lang w:val="uk-UA"/>
        </w:rPr>
        <w:t> 21</w:t>
      </w:r>
      <w:r w:rsidR="00D9090A" w:rsidRPr="00EE43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4057" w:rsidRPr="00720FAB" w:rsidRDefault="007F1AEB" w:rsidP="0082394F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4008" cy="4000500"/>
            <wp:effectExtent l="19050" t="0" r="3592" b="0"/>
            <wp:docPr id="25" name="Рисунок 2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9" cstate="print"/>
                    <a:srcRect r="50537" b="29556"/>
                    <a:stretch>
                      <a:fillRect/>
                    </a:stretch>
                  </pic:blipFill>
                  <pic:spPr>
                    <a:xfrm>
                      <a:off x="0" y="0"/>
                      <a:ext cx="3658411" cy="400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57" w:rsidRPr="00720FAB" w:rsidRDefault="007F1AEB" w:rsidP="00781464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5707" w:rsidRPr="00720FAB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Розрахунок коефіцієнта сезонності</w:t>
      </w:r>
    </w:p>
    <w:p w:rsidR="00E94057" w:rsidRPr="00720FAB" w:rsidRDefault="00B22465" w:rsidP="00F450B2">
      <w:pPr>
        <w:spacing w:line="276" w:lineRule="auto"/>
        <w:ind w:firstLine="709"/>
        <w:rPr>
          <w:rFonts w:ascii="Times New Roman" w:hAnsi="Times New Roman" w:cs="Times New Roman"/>
          <w:kern w:val="28"/>
          <w:sz w:val="28"/>
          <w:szCs w:val="28"/>
          <w:lang w:val="uk-UA"/>
        </w:rPr>
      </w:pPr>
      <w:r>
        <w:rPr>
          <w:rFonts w:ascii="Times New Roman" w:hAnsi="Times New Roman" w:cs="Times New Roman"/>
          <w:kern w:val="28"/>
          <w:sz w:val="28"/>
          <w:szCs w:val="28"/>
          <w:lang w:val="uk-UA"/>
        </w:rPr>
        <w:t>Необхідно вести ф</w:t>
      </w:r>
      <w:r w:rsidR="00E94057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ормул</w:t>
      </w:r>
      <w:r>
        <w:rPr>
          <w:rFonts w:ascii="Times New Roman" w:hAnsi="Times New Roman" w:cs="Times New Roman"/>
          <w:kern w:val="28"/>
          <w:sz w:val="28"/>
          <w:szCs w:val="28"/>
          <w:lang w:val="uk-UA"/>
        </w:rPr>
        <w:t>и</w:t>
      </w:r>
      <w:r w:rsidR="00E94057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в комірки Е2:Е13 як формула масиву</w:t>
      </w:r>
      <w:r w:rsidR="00935707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, </w:t>
      </w:r>
      <w:r w:rsidR="00E94057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і в ці комірки будуть записані значення розрахованих </w:t>
      </w:r>
      <w:r w:rsidR="00E94057" w:rsidRPr="00B90FFE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коефіцієнтів </w:t>
      </w:r>
      <w:r w:rsidRPr="00B90FFE">
        <w:rPr>
          <w:rFonts w:ascii="Times New Roman" w:hAnsi="Times New Roman" w:cs="Times New Roman"/>
          <w:sz w:val="28"/>
          <w:szCs w:val="28"/>
          <w:lang w:val="uk-UA"/>
        </w:rPr>
        <w:t>сезонності</w:t>
      </w:r>
      <w:r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</w:t>
      </w:r>
      <w:r w:rsidR="00E94057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для кожного місяця. Для цього спочатку виділяємо комірки Е2:Е13</w:t>
      </w:r>
      <w:r w:rsidR="008F5DC6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,</w:t>
      </w:r>
      <w:r w:rsidR="00E94057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переходимо в рядок формул і вводимо </w:t>
      </w:r>
      <w:r w:rsidR="008F5DC6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вказану</w:t>
      </w:r>
      <w:r w:rsidR="00E94057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вище формулу. Після введення формули одночасним натисканням трьох клавіш: Ctrl</w:t>
      </w:r>
      <w:r w:rsidR="008F5DC6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r w:rsidR="00E94057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+</w:t>
      </w:r>
      <w:r w:rsidR="008F5DC6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r w:rsidR="00E94057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Shift</w:t>
      </w:r>
      <w:r w:rsidR="008F5DC6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r w:rsidR="00E94057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+</w:t>
      </w:r>
      <w:r w:rsidR="008F5DC6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r w:rsidR="00E94057" w:rsidRPr="00720FAB">
        <w:rPr>
          <w:rFonts w:ascii="Times New Roman" w:hAnsi="Times New Roman" w:cs="Times New Roman"/>
          <w:kern w:val="28"/>
          <w:sz w:val="28"/>
          <w:szCs w:val="28"/>
          <w:lang w:val="uk-UA"/>
        </w:rPr>
        <w:t>Enter завершуємо виконання розрахунку коефіцієнтів.</w:t>
      </w:r>
    </w:p>
    <w:p w:rsidR="00E94057" w:rsidRPr="00720FAB" w:rsidRDefault="00C10187" w:rsidP="00C10187">
      <w:pPr>
        <w:spacing w:before="24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Додавання коефіцієнта сезонності</w:t>
      </w:r>
    </w:p>
    <w:p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Додавання отриманих коефіцієнтів сезонності для розрахунку прогнозу мати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ме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такий вигляд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F5DC6" w:rsidRPr="00720FAB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781464" w:rsidRPr="00720FAB" w:rsidRDefault="00781464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94057" w:rsidRPr="00720FAB" w:rsidRDefault="00E94057" w:rsidP="00FE77D7">
      <w:pPr>
        <w:spacing w:before="12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671868" cy="647700"/>
            <wp:effectExtent l="19050" t="0" r="5032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3-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6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57" w:rsidRPr="00720FAB" w:rsidRDefault="00077B1E" w:rsidP="00FE77D7">
      <w:pPr>
        <w:spacing w:before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8F5DC6" w:rsidRPr="00720FAB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Форма функції прогнозу з урахуванням </w:t>
      </w:r>
      <w:r w:rsidR="0082394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коефіцієнта сезонності</w:t>
      </w:r>
    </w:p>
    <w:p w:rsidR="00E94057" w:rsidRPr="00720FAB" w:rsidRDefault="00781464" w:rsidP="00F450B2">
      <w:pPr>
        <w:spacing w:before="240" w:line="276" w:lineRule="auto"/>
        <w:ind w:firstLine="709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Застосовуємо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функці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ю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И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НДЕКС (x; y)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:  у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E94057" w:rsidRPr="00720FAB">
        <w:rPr>
          <w:rFonts w:ascii="Times New Roman" w:hAnsi="Times New Roman" w:cs="Times New Roman"/>
          <w:i/>
          <w:spacing w:val="-6"/>
          <w:sz w:val="28"/>
          <w:szCs w:val="28"/>
          <w:lang w:val="uk-UA"/>
        </w:rPr>
        <w:t>x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вказуємо посилання на </w:t>
      </w:r>
      <w:r w:rsidR="00FE77D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          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12 комірок </w:t>
      </w:r>
      <w:r w:rsidR="00FE77D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з коефіцієнтами сезонності </w:t>
      </w:r>
      <w:r w:rsidR="00E94057" w:rsidRPr="00720FAB">
        <w:rPr>
          <w:rFonts w:ascii="Times New Roman" w:hAnsi="Times New Roman" w:cs="Times New Roman"/>
          <w:bCs/>
          <w:spacing w:val="-6"/>
          <w:sz w:val="28"/>
          <w:szCs w:val="28"/>
          <w:lang w:val="uk-UA" w:bidi="ru-RU"/>
        </w:rPr>
        <w:t>($E$2:$E$13)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,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а 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в </w:t>
      </w:r>
      <w:r w:rsidR="00E94057" w:rsidRPr="00720FAB">
        <w:rPr>
          <w:rFonts w:ascii="Times New Roman" w:hAnsi="Times New Roman" w:cs="Times New Roman"/>
          <w:i/>
          <w:spacing w:val="-6"/>
          <w:sz w:val="28"/>
          <w:szCs w:val="28"/>
          <w:lang w:val="uk-UA"/>
        </w:rPr>
        <w:t>y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BE399B" w:rsidRPr="00720FAB">
        <w:rPr>
          <w:rFonts w:ascii="Times New Roman" w:hAnsi="Times New Roman" w:cs="Times New Roman"/>
          <w:bCs/>
          <w:spacing w:val="-6"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номер місяця (комірки), щоб повернути коефіцієнт для потрібного місяця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. Д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ля цього використовуємо функцію М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СЯЦ (А34), яка повертає тільки номер місяця 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з вказаної дати.</w:t>
      </w:r>
    </w:p>
    <w:p w:rsidR="00E94057" w:rsidRPr="00720FAB" w:rsidRDefault="00781464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ормула розрахунку прогнозу продажів вводиться в комірку В34 і копіюється в інші комірки до комірки В45, що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визначає горизонт прогнозування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12 місяців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23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94057" w:rsidRPr="00720FAB" w:rsidRDefault="0061503A" w:rsidP="00FE77D7">
      <w:pPr>
        <w:spacing w:before="12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751710"/>
            <wp:effectExtent l="19050" t="0" r="9525" b="0"/>
            <wp:docPr id="26" name="Рисунок 2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1" cstate="print"/>
                    <a:srcRect r="66400" b="35969"/>
                    <a:stretch>
                      <a:fillRect/>
                    </a:stretch>
                  </pic:blipFill>
                  <pic:spPr>
                    <a:xfrm>
                      <a:off x="0" y="0"/>
                      <a:ext cx="2687078" cy="376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57" w:rsidRPr="00720FAB" w:rsidRDefault="00ED1F09" w:rsidP="00FE77D7">
      <w:pPr>
        <w:spacing w:before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61503A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9D0902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Вигляд п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рогнозн</w:t>
      </w:r>
      <w:r w:rsidR="009D0902" w:rsidRPr="00720FAB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значен</w:t>
      </w:r>
      <w:r w:rsidR="009D0902" w:rsidRPr="00720FAB">
        <w:rPr>
          <w:rFonts w:ascii="Times New Roman" w:hAnsi="Times New Roman" w:cs="Times New Roman"/>
          <w:sz w:val="28"/>
          <w:szCs w:val="28"/>
          <w:lang w:val="uk-UA"/>
        </w:rPr>
        <w:t>ь</w:t>
      </w:r>
    </w:p>
    <w:p w:rsidR="00E94057" w:rsidRPr="00720FAB" w:rsidRDefault="00C10187" w:rsidP="00F450B2">
      <w:pPr>
        <w:spacing w:before="24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Створення верхніх і нижніх меж прогнозу</w:t>
      </w:r>
    </w:p>
    <w:p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допустимих верхніх (оптимістичний) і нижніх (песимістичний) меж прогнозу 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більш гнучко проводити 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вирішувати завдання планування стратегії майбутніх періодів роботи економічного об'єкта.</w:t>
      </w:r>
    </w:p>
    <w:p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Для побудови таких прогнозів необхідно розрахувати допустиме відхилення (довірчий інтервал </w:t>
      </w:r>
      <w:r w:rsidR="00BE399B" w:rsidRPr="00720FAB">
        <w:rPr>
          <w:rFonts w:ascii="Times New Roman" w:hAnsi="Times New Roman" w:cs="Times New Roman"/>
          <w:bCs/>
          <w:spacing w:val="-6"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ДІ). Наприклад, в </w:t>
      </w:r>
      <w:r w:rsidR="0086390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комірку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F2 запишемо формулу (</w:t>
      </w:r>
      <w:r w:rsidR="00F450B2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.</w:t>
      </w:r>
      <w:r w:rsidR="00F450B2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86390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24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).</w:t>
      </w:r>
    </w:p>
    <w:p w:rsidR="00E94057" w:rsidRPr="00720FAB" w:rsidRDefault="00712466" w:rsidP="00732D9F">
      <w:pPr>
        <w:spacing w:before="24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798" cy="1314450"/>
            <wp:effectExtent l="19050" t="0" r="2" b="0"/>
            <wp:docPr id="23" name="Рисунок 2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2" cstate="print"/>
                    <a:srcRect r="26431" b="71595"/>
                    <a:stretch>
                      <a:fillRect/>
                    </a:stretch>
                  </pic:blipFill>
                  <pic:spPr>
                    <a:xfrm>
                      <a:off x="0" y="0"/>
                      <a:ext cx="5261491" cy="131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94B" w:rsidRPr="00B90FFE" w:rsidRDefault="00180944" w:rsidP="00AD694B">
      <w:pPr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B90FFE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863907" w:rsidRPr="00B90FFE">
        <w:rPr>
          <w:rFonts w:ascii="Times New Roman" w:hAnsi="Times New Roman" w:cs="Times New Roman"/>
          <w:sz w:val="28"/>
          <w:szCs w:val="28"/>
          <w:lang w:val="uk-UA"/>
        </w:rPr>
        <w:t xml:space="preserve">24 </w:t>
      </w:r>
      <w:r w:rsidR="00863907" w:rsidRPr="00B90FF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AD694B" w:rsidRPr="00B90FF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Побудова формули відхилення</w:t>
      </w:r>
    </w:p>
    <w:p w:rsidR="00863907" w:rsidRPr="00B90FFE" w:rsidRDefault="00E94057" w:rsidP="00863907">
      <w:pPr>
        <w:spacing w:before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90FFE">
        <w:rPr>
          <w:rFonts w:ascii="Times New Roman" w:hAnsi="Times New Roman" w:cs="Times New Roman"/>
          <w:sz w:val="28"/>
          <w:szCs w:val="28"/>
          <w:lang w:val="uk-UA"/>
        </w:rPr>
        <w:t xml:space="preserve">У формулі: </w:t>
      </w:r>
    </w:p>
    <w:p w:rsidR="00E94057" w:rsidRPr="00720FAB" w:rsidRDefault="00E94057" w:rsidP="0086390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0,05 (</w:t>
      </w:r>
      <w:r w:rsidR="00863907" w:rsidRPr="00720FAB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льфа)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рівень значущості для обчислення довірчого рівня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застосовується для довірчого рівня 95%;</w:t>
      </w:r>
    </w:p>
    <w:p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станд_</w:t>
      </w:r>
      <w:r w:rsidR="00202552" w:rsidRPr="00720FAB">
        <w:rPr>
          <w:rFonts w:ascii="Times New Roman" w:hAnsi="Times New Roman" w:cs="Times New Roman"/>
          <w:i/>
          <w:sz w:val="28"/>
          <w:szCs w:val="28"/>
          <w:lang w:val="uk-UA"/>
        </w:rPr>
        <w:t>відх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стандартне відхилення генеральної сукупності. </w:t>
      </w:r>
      <w:r w:rsidR="003775E7" w:rsidRPr="00720FAB">
        <w:rPr>
          <w:rFonts w:ascii="Times New Roman" w:hAnsi="Times New Roman" w:cs="Times New Roman"/>
          <w:sz w:val="28"/>
          <w:szCs w:val="28"/>
          <w:lang w:val="uk-UA"/>
        </w:rPr>
        <w:t>Має бути відоме.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75E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ми не володіємо цими даними, то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необхідні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значення обчислюємо за допомогою функції СТАНДОТКЛОНА ($B$34:$B$45),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використовуючи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для розрахунків прогнозовані дані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розмір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вказується ціле число, що позначає кількість даних для вибірки. 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Звичайно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дорівнює кількості прогнозованих даних. У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нашому випадку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визначається функцією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СЧЕТ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($B$34:$B$45),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підраховує кількість чисел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зазначених комірках.</w:t>
      </w:r>
    </w:p>
    <w:p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Для створення верхніх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нижніх меж прогнозу в комір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ках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стовп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чиків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«Верхня межа прогнозу»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«Нижня межа прогнозу», починаючи з комірки В34 з подальшим копіюванням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наступні 11 комірок (до В45), запишемо такі формули: «Верхня межа прогнозу» = $B34+$F$2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«Нижня межа прогнозу» = $B34</w:t>
      </w:r>
      <w:r w:rsidR="00AE10A1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$F$2.</w:t>
      </w:r>
    </w:p>
    <w:p w:rsidR="00E94057" w:rsidRPr="00720FAB" w:rsidRDefault="00C10187" w:rsidP="00F450B2">
      <w:pPr>
        <w:spacing w:before="24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5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Побудова графіка (візуалізація 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розв’язку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задачі)</w:t>
      </w:r>
    </w:p>
    <w:p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Виділяємо всі дані (= A1:D45) 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переходимо на вкладку 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Вставка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61503A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Граф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A18A4" w:rsidRPr="00720FAB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94057" w:rsidRPr="00720FAB" w:rsidRDefault="007F1AEB" w:rsidP="00781464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1552575"/>
            <wp:effectExtent l="19050" t="0" r="9525" b="0"/>
            <wp:docPr id="24" name="Рисунок 2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3" cstate="print"/>
                    <a:srcRect r="28142" b="70028"/>
                    <a:stretch>
                      <a:fillRect/>
                    </a:stretch>
                  </pic:blipFill>
                  <pic:spPr>
                    <a:xfrm>
                      <a:off x="0" y="0"/>
                      <a:ext cx="5097609" cy="155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AEB" w:rsidRPr="000B3314" w:rsidRDefault="007F1AEB" w:rsidP="007F1AEB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0B3314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1A18A4" w:rsidRPr="000B3314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863907" w:rsidRPr="000B33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3907" w:rsidRPr="000B3314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B90FFE" w:rsidRPr="000B3314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B22465" w:rsidRPr="000B3314">
        <w:rPr>
          <w:rFonts w:ascii="Times New Roman" w:hAnsi="Times New Roman" w:cs="Times New Roman"/>
          <w:bCs/>
          <w:sz w:val="28"/>
          <w:szCs w:val="28"/>
          <w:lang w:val="uk-UA" w:bidi="ru-RU"/>
        </w:rPr>
        <w:t>Вибір виду графіка</w:t>
      </w:r>
    </w:p>
    <w:p w:rsidR="00E94057" w:rsidRPr="00720FAB" w:rsidRDefault="00E94057" w:rsidP="000B3314">
      <w:pPr>
        <w:spacing w:before="24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B3314">
        <w:rPr>
          <w:rFonts w:ascii="Times New Roman" w:hAnsi="Times New Roman" w:cs="Times New Roman"/>
          <w:sz w:val="28"/>
          <w:szCs w:val="28"/>
          <w:lang w:val="uk-UA"/>
        </w:rPr>
        <w:t>Отримаємо результат у вигляді графіка з довірчим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інтервалом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94057" w:rsidRPr="00720FAB" w:rsidRDefault="009D0902" w:rsidP="009D0902">
      <w:pPr>
        <w:spacing w:before="24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657600"/>
            <wp:effectExtent l="19050" t="0" r="9525" b="0"/>
            <wp:docPr id="29" name="Рисунок 2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4" cstate="print"/>
                    <a:srcRect r="26431" b="27043"/>
                    <a:stretch>
                      <a:fillRect/>
                    </a:stretch>
                  </pic:blipFill>
                  <pic:spPr>
                    <a:xfrm>
                      <a:off x="0" y="0"/>
                      <a:ext cx="5055601" cy="36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57" w:rsidRPr="00720FAB" w:rsidRDefault="009D0902" w:rsidP="002A0A3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Вигляд графіка прогнозу продажу товару з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довірчим інтервалом</w:t>
      </w:r>
    </w:p>
    <w:p w:rsidR="00F450B2" w:rsidRPr="00720FAB" w:rsidRDefault="00F450B2" w:rsidP="00F450B2">
      <w:pPr>
        <w:shd w:val="clear" w:color="auto" w:fill="FFFFFF"/>
        <w:tabs>
          <w:tab w:val="left" w:pos="2202"/>
          <w:tab w:val="center" w:pos="5116"/>
        </w:tabs>
        <w:spacing w:before="24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Завдання д</w:t>
      </w:r>
      <w:r w:rsidR="00E132B9" w:rsidRPr="00720FAB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практичної роботи</w:t>
      </w:r>
    </w:p>
    <w:p w:rsidR="00E94057" w:rsidRPr="00720FAB" w:rsidRDefault="00732D9F" w:rsidP="00F450B2">
      <w:pPr>
        <w:pStyle w:val="a4"/>
        <w:numPr>
          <w:ilvl w:val="0"/>
          <w:numId w:val="15"/>
        </w:numPr>
        <w:tabs>
          <w:tab w:val="left" w:pos="993"/>
        </w:tabs>
        <w:spacing w:after="200" w:line="276" w:lineRule="auto"/>
        <w:ind w:left="0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із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продажів товару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кожному студентові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за погодженням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 викладачем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брати дані з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табл. 5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4057" w:rsidRPr="00720FAB" w:rsidRDefault="00E94057" w:rsidP="002A0A3A">
      <w:pPr>
        <w:spacing w:after="24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A0A3A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0A3A" w:rsidRPr="00720FAB">
        <w:rPr>
          <w:rFonts w:ascii="Times New Roman" w:hAnsi="Times New Roman" w:cs="Times New Roman"/>
          <w:bCs/>
          <w:spacing w:val="-8"/>
          <w:sz w:val="28"/>
          <w:szCs w:val="28"/>
          <w:lang w:val="uk-UA" w:bidi="ru-RU"/>
        </w:rPr>
        <w:t xml:space="preserve">– 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Варіанти для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практичної роботи</w:t>
      </w:r>
    </w:p>
    <w:tbl>
      <w:tblPr>
        <w:tblW w:w="8080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418"/>
        <w:gridCol w:w="1718"/>
        <w:gridCol w:w="1542"/>
        <w:gridCol w:w="1701"/>
        <w:gridCol w:w="1701"/>
      </w:tblGrid>
      <w:tr w:rsidR="00E94057" w:rsidRPr="00720FAB" w:rsidTr="00F9623E">
        <w:trPr>
          <w:trHeight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</w:t>
            </w:r>
            <w:r w:rsidR="00F450B2"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</w:t>
            </w: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сяць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1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4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січ.16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15676,00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124546,00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154321,00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14235,00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16345,00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125234,00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153121,00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14432,00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15302,00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126526,00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152989,00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15902,00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15854,00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125305,00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16785,00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15969,00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124201,00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148601,00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15302,00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черв.16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15894,00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124654,00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148187,00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14443,00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лип.16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16060,00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138700,00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14700,00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17081,00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125048,00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137419,00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15621,00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15782,00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126405,00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138036,00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14483,00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жовт.16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16436,00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126079,00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140517,00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13153,00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лист.16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16620,00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135468,00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150857,00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14899,00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груд.16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15383,00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125105,00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149301,00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14203,00</w:t>
            </w:r>
          </w:p>
        </w:tc>
      </w:tr>
      <w:tr w:rsidR="00E94057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057" w:rsidRPr="00720FAB" w:rsidRDefault="00712466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E94057"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іч</w:t>
            </w: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E94057"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16852,00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124456,00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152452,00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28653,00</w:t>
            </w:r>
          </w:p>
        </w:tc>
      </w:tr>
      <w:tr w:rsidR="00C47DCF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16377,00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123578,00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157891,00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16105,00</w:t>
            </w:r>
          </w:p>
        </w:tc>
      </w:tr>
      <w:tr w:rsidR="00C47DCF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16313,00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150638,00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17545,00</w:t>
            </w:r>
          </w:p>
        </w:tc>
      </w:tr>
      <w:tr w:rsidR="00C47DCF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16311,00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125406,00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149559,00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17824,00</w:t>
            </w:r>
          </w:p>
        </w:tc>
      </w:tr>
      <w:tr w:rsidR="00C47DCF" w:rsidRPr="00720FAB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16992,00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125422,00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148732,00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16305,00</w:t>
            </w:r>
          </w:p>
        </w:tc>
      </w:tr>
      <w:tr w:rsidR="00F9623E" w:rsidRPr="00720FAB" w:rsidTr="00E856D1">
        <w:trPr>
          <w:trHeight w:val="284"/>
        </w:trPr>
        <w:tc>
          <w:tcPr>
            <w:tcW w:w="808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23E" w:rsidRPr="00720FAB" w:rsidRDefault="00F9623E" w:rsidP="00F9623E">
            <w:pPr>
              <w:tabs>
                <w:tab w:val="left" w:pos="1230"/>
              </w:tabs>
              <w:spacing w:after="120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Продовження таблиці 5</w:t>
            </w:r>
            <w:r w:rsidRPr="00720F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E856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Місяць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4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E856D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черв.17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16832,00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125825,00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147850,00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15732,00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лип.17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16877,00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125987,00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148198,00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15324,00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17106,00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124564,00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148147,00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15000,00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17130,00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124674,00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154321,00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14235,00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жовт.17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17036,00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124022,00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14801,00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лист.17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16890,00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125526,00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152989,00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14902,00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груд.17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17101,00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125305,00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161203,00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15785,00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січ.18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17429,00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124201,00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165601,00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16302,00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лют.18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18920,00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123654,00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155187,00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16443,00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19425,00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15700,00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19341,00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125048,00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158419,00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14621,00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19178,00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125405,00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167036,00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14483,00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черв.18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19470,00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177517,00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13153,00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лип.18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19898,00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26468,00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164857,00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13899,00</w:t>
            </w:r>
          </w:p>
        </w:tc>
      </w:tr>
      <w:tr w:rsidR="00745409" w:rsidRPr="00720FAB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19890,00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125915,00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154301,00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14203,00</w:t>
            </w:r>
          </w:p>
        </w:tc>
      </w:tr>
    </w:tbl>
    <w:p w:rsidR="0031316A" w:rsidRPr="00720FAB" w:rsidRDefault="00823BF2" w:rsidP="00823BF2">
      <w:pPr>
        <w:tabs>
          <w:tab w:val="left" w:pos="0"/>
        </w:tabs>
        <w:spacing w:before="160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31316A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Практична робота виконується згідно з методикою, запропонованою  в розділі «Порядок виконання практичної роботи». </w:t>
      </w:r>
    </w:p>
    <w:p w:rsidR="00C47DCF" w:rsidRPr="00720FAB" w:rsidRDefault="00E94057" w:rsidP="00C47DC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Форма звіту: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надання </w:t>
      </w:r>
      <w:r w:rsidR="00C47DC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розв’язку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задачі прогнозування в Excel </w:t>
      </w:r>
      <w:r w:rsidR="00C47DC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     (рис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47DC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27) та </w:t>
      </w:r>
      <w:r w:rsidR="00C47DCF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обґрунтування висновків за результатами виконаної практичної роботи відповідно до табл. 5.</w:t>
      </w:r>
    </w:p>
    <w:p w:rsidR="00F9623E" w:rsidRPr="00720FAB" w:rsidRDefault="00712466" w:rsidP="00F9623E">
      <w:pPr>
        <w:spacing w:before="120"/>
        <w:jc w:val="center"/>
        <w:rPr>
          <w:rFonts w:ascii="Times New Roman" w:hAnsi="Times New Roman" w:cs="Times New Roman"/>
          <w:bCs/>
          <w:color w:val="FF0000"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0553" cy="3943350"/>
            <wp:effectExtent l="19050" t="0" r="0" b="0"/>
            <wp:docPr id="22" name="Рисунок 2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5" cstate="print"/>
                    <a:srcRect r="41050" b="23930"/>
                    <a:stretch>
                      <a:fillRect/>
                    </a:stretch>
                  </pic:blipFill>
                  <pic:spPr>
                    <a:xfrm>
                      <a:off x="0" y="0"/>
                      <a:ext cx="4552869" cy="395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BF2" w:rsidRPr="00720FAB" w:rsidRDefault="00823BF2" w:rsidP="00823BF2">
      <w:pPr>
        <w:spacing w:before="120"/>
        <w:jc w:val="center"/>
        <w:rPr>
          <w:rFonts w:ascii="Times New Roman" w:hAnsi="Times New Roman" w:cs="Times New Roman"/>
          <w:bCs/>
          <w:color w:val="FF0000"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Рисунок 27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Приклад розв’язку задачі в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Excel</w:t>
      </w:r>
    </w:p>
    <w:p w:rsidR="00720FAB" w:rsidRPr="00720FAB" w:rsidRDefault="00720FAB" w:rsidP="00720FAB">
      <w:pPr>
        <w:spacing w:before="24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Виконання завдань практичної роботи розраховане на 4 год.</w:t>
      </w:r>
    </w:p>
    <w:p w:rsidR="00C47DCF" w:rsidRPr="00720FAB" w:rsidRDefault="00C47DCF" w:rsidP="00C47DCF">
      <w:pPr>
        <w:spacing w:before="24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20FAB">
        <w:rPr>
          <w:rFonts w:ascii="Calibri" w:eastAsia="Calibri" w:hAnsi="Calibri" w:cs="Times New Roman"/>
          <w:b/>
          <w:sz w:val="28"/>
          <w:szCs w:val="28"/>
          <w:lang w:val="uk-UA"/>
        </w:rPr>
        <w:sym w:font="Webdings" w:char="F073"/>
      </w:r>
      <w:r w:rsidRPr="00720FAB">
        <w:rPr>
          <w:rFonts w:ascii="Times New Roman" w:hAnsi="Times New Roman"/>
          <w:b/>
          <w:sz w:val="28"/>
          <w:szCs w:val="28"/>
          <w:lang w:val="uk-UA"/>
        </w:rPr>
        <w:t>Питання для закріплення та актуалізації знань</w:t>
      </w:r>
    </w:p>
    <w:p w:rsidR="00C47DCF" w:rsidRPr="00720FAB" w:rsidRDefault="00C47DCF" w:rsidP="00F56CD5">
      <w:pPr>
        <w:tabs>
          <w:tab w:val="left" w:pos="8370"/>
        </w:tabs>
        <w:spacing w:line="276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6CD5" w:rsidRPr="00720FAB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B44D6" w:rsidRPr="00720FAB" w:rsidRDefault="008B44D6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На що спрямована збутова функція маркетингу?</w:t>
      </w:r>
    </w:p>
    <w:p w:rsidR="00C47DCF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Поясніть значення прогнозування продажів у маркетинговій діяльності.</w:t>
      </w:r>
    </w:p>
    <w:p w:rsidR="00601416" w:rsidRPr="00720FAB" w:rsidRDefault="00601416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На основі яких даних здійснюється прогнозування обсягів продажу товарів?</w:t>
      </w:r>
    </w:p>
    <w:p w:rsidR="00E856D1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Наведіть методику розрахунку прогнозу в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Excel.</w:t>
      </w:r>
    </w:p>
    <w:p w:rsidR="00E856D1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Що таке довірчій інтервал прогнозу?</w:t>
      </w:r>
    </w:p>
    <w:p w:rsidR="00E856D1" w:rsidRPr="0034745A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На що в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казують верхні та нижні межі прогнозу</w:t>
      </w:r>
      <w:r w:rsidR="00505DE0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856D1" w:rsidRPr="0034745A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34745A">
        <w:rPr>
          <w:rFonts w:ascii="Times New Roman" w:hAnsi="Times New Roman" w:cs="Times New Roman"/>
          <w:sz w:val="28"/>
          <w:szCs w:val="28"/>
          <w:lang w:val="uk-UA"/>
        </w:rPr>
        <w:t>Як розраховується в Excel коефіцієнт сезонності</w:t>
      </w:r>
      <w:r w:rsidR="00601416" w:rsidRPr="0034745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F1945" w:rsidRPr="0034745A" w:rsidRDefault="002F1945" w:rsidP="00601416">
      <w:pPr>
        <w:tabs>
          <w:tab w:val="left" w:pos="1134"/>
        </w:tabs>
        <w:spacing w:line="276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1945" w:rsidRPr="0034745A" w:rsidRDefault="002F1945" w:rsidP="0060141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1945" w:rsidRPr="0034745A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1945" w:rsidRPr="0034745A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1945" w:rsidRPr="0034745A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1945" w:rsidRPr="0034745A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1945" w:rsidRPr="0034745A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1945" w:rsidRPr="0034745A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1945" w:rsidRPr="0034745A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1945" w:rsidRPr="0034745A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399B" w:rsidRPr="0034745A" w:rsidRDefault="00BE399B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623E" w:rsidRPr="0034745A" w:rsidRDefault="00F9623E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623E" w:rsidRPr="0034745A" w:rsidRDefault="00F9623E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623E" w:rsidRPr="0034745A" w:rsidRDefault="00F9623E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623E" w:rsidRPr="0034745A" w:rsidRDefault="00F9623E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623E" w:rsidRPr="0034745A" w:rsidRDefault="00F9623E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623E" w:rsidRPr="0034745A" w:rsidRDefault="00F9623E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623E" w:rsidRPr="0034745A" w:rsidRDefault="00F9623E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623E" w:rsidRPr="0034745A" w:rsidRDefault="00F9623E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623E" w:rsidRPr="0034745A" w:rsidRDefault="00F9623E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623E" w:rsidRPr="0034745A" w:rsidRDefault="00F9623E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623E" w:rsidRPr="0034745A" w:rsidRDefault="00F9623E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6A35" w:rsidRPr="0034745A" w:rsidRDefault="00C76A35" w:rsidP="00C76A3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745A">
        <w:rPr>
          <w:rFonts w:ascii="Times New Roman" w:hAnsi="Times New Roman"/>
          <w:b/>
          <w:sz w:val="28"/>
          <w:szCs w:val="28"/>
          <w:lang w:val="uk-UA"/>
        </w:rPr>
        <w:sym w:font="Webdings" w:char="F09C"/>
      </w:r>
      <w:r w:rsidRPr="0034745A">
        <w:rPr>
          <w:rFonts w:ascii="Times New Roman" w:hAnsi="Times New Roman"/>
          <w:b/>
          <w:szCs w:val="28"/>
          <w:lang w:val="uk-UA"/>
        </w:rPr>
        <w:t xml:space="preserve"> </w:t>
      </w:r>
      <w:r w:rsidRPr="0034745A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 xml:space="preserve">Тема </w:t>
      </w:r>
      <w:r w:rsidRPr="0034745A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5. </w:t>
      </w:r>
      <w:r w:rsidRPr="0034745A">
        <w:rPr>
          <w:rFonts w:ascii="Times New Roman" w:hAnsi="Times New Roman"/>
          <w:b/>
          <w:sz w:val="28"/>
          <w:szCs w:val="28"/>
          <w:lang w:val="uk-UA"/>
        </w:rPr>
        <w:t>Прийняття рішень у маркетингу при дослідженні збутової функції</w:t>
      </w:r>
    </w:p>
    <w:p w:rsidR="00C76A35" w:rsidRPr="0034745A" w:rsidRDefault="00C76A35" w:rsidP="00C76A35">
      <w:pPr>
        <w:spacing w:before="360" w:line="276" w:lineRule="auto"/>
        <w:ind w:firstLine="709"/>
        <w:rPr>
          <w:rFonts w:ascii="Times New Roman" w:hAnsi="Times New Roman" w:cs="Times New Roman"/>
          <w:w w:val="105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у ході виконання практичної роботи засвоїти методи </w:t>
      </w:r>
      <w:r w:rsidRPr="0034745A">
        <w:rPr>
          <w:rFonts w:ascii="Times New Roman" w:hAnsi="Times New Roman"/>
          <w:sz w:val="28"/>
          <w:szCs w:val="28"/>
          <w:lang w:val="uk-UA"/>
        </w:rPr>
        <w:t>прийняття рішень у маркетингу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; набути вміння застосовувати методи </w:t>
      </w:r>
      <w:r w:rsidRPr="0034745A">
        <w:rPr>
          <w:rFonts w:ascii="Times New Roman" w:hAnsi="Times New Roman"/>
          <w:sz w:val="28"/>
          <w:szCs w:val="28"/>
          <w:lang w:val="uk-UA"/>
        </w:rPr>
        <w:t xml:space="preserve">прийняття рішень за обсягом продажу;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набути вміння використовувати вбудовані функції Excel для вирішення завдання </w:t>
      </w:r>
      <w:r w:rsidRPr="0034745A">
        <w:rPr>
          <w:rFonts w:ascii="Times New Roman" w:hAnsi="Times New Roman"/>
          <w:sz w:val="28"/>
          <w:szCs w:val="28"/>
          <w:lang w:val="uk-UA"/>
        </w:rPr>
        <w:t>прийняття рішення.</w:t>
      </w:r>
    </w:p>
    <w:p w:rsidR="00C76A35" w:rsidRPr="0034745A" w:rsidRDefault="00C76A35" w:rsidP="00C76A35">
      <w:pPr>
        <w:pStyle w:val="FR1"/>
        <w:spacing w:before="360"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4745A">
        <w:rPr>
          <w:rFonts w:ascii="Times New Roman" w:hAnsi="Times New Roman"/>
          <w:b/>
          <w:w w:val="105"/>
          <w:sz w:val="28"/>
          <w:szCs w:val="28"/>
          <w:lang w:val="uk-UA"/>
        </w:rPr>
        <w:t>Короткі теоретичні відомості</w:t>
      </w:r>
    </w:p>
    <w:p w:rsidR="001465BB" w:rsidRPr="0034745A" w:rsidRDefault="001465BB" w:rsidP="001465BB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У маркетингу </w:t>
      </w:r>
      <w:r w:rsidR="006A1DEF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розв’язання </w:t>
      </w:r>
      <w:r w:rsidR="000F601D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прийняття рішення є важливим етапом плануванн</w:t>
      </w:r>
      <w:r w:rsidR="000F601D" w:rsidRPr="0034745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господарської діяльності </w:t>
      </w:r>
      <w:r w:rsidR="000F601D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як на найближчий період часу, так і </w:t>
      </w:r>
      <w:r w:rsidR="000F601D" w:rsidRPr="0034745A">
        <w:rPr>
          <w:rFonts w:ascii="Times New Roman" w:hAnsi="Times New Roman" w:cs="Times New Roman"/>
          <w:sz w:val="28"/>
          <w:szCs w:val="28"/>
          <w:lang w:val="uk-UA"/>
        </w:rPr>
        <w:t>в довготривалій перспективі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A1DEF" w:rsidRPr="0034745A">
        <w:rPr>
          <w:rFonts w:ascii="Times New Roman" w:hAnsi="Times New Roman" w:cs="Times New Roman"/>
          <w:sz w:val="28"/>
          <w:szCs w:val="28"/>
          <w:lang w:val="uk-UA"/>
        </w:rPr>
        <w:t>Таке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рішення зазвичай враховує стохастичний характер економічного середовища завдань (при відомому </w:t>
      </w:r>
      <w:r w:rsidR="006A1DEF" w:rsidRPr="0034745A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мовірному описі випадкових величин </w:t>
      </w:r>
      <w:r w:rsidR="006A1DEF" w:rsidRPr="0034745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сучасній економіці).</w:t>
      </w:r>
    </w:p>
    <w:p w:rsidR="001465BB" w:rsidRPr="0034745A" w:rsidRDefault="00EF269D" w:rsidP="001465BB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ля визначення найкращих рішень використовують критерії максимакс</w:t>
      </w:r>
      <w:r w:rsidR="00B40F2B" w:rsidRPr="0034745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, Вальда, Севіджа, Гурвіца.</w:t>
      </w:r>
    </w:p>
    <w:p w:rsidR="001465BB" w:rsidRPr="0034745A" w:rsidRDefault="001465BB" w:rsidP="003576C9">
      <w:pPr>
        <w:spacing w:after="24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i/>
          <w:sz w:val="28"/>
          <w:szCs w:val="28"/>
          <w:lang w:val="uk-UA"/>
        </w:rPr>
        <w:t>Критерій максимакс</w:t>
      </w:r>
      <w:r w:rsidR="00B40F2B" w:rsidRPr="0034745A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. З його допомогою визнача</w:t>
      </w:r>
      <w:r w:rsidR="006A1DEF" w:rsidRPr="0034745A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стратегі</w:t>
      </w:r>
      <w:r w:rsidR="006A1DEF" w:rsidRPr="0034745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, що максимізує доходи для кожного стану економічного середовища. Це критерій крайнього оптимізму. Найкращим рішенням, при якому досягається максимальний дохід, буде:</w:t>
      </w:r>
    </w:p>
    <w:tbl>
      <w:tblPr>
        <w:tblStyle w:val="a5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1842"/>
      </w:tblGrid>
      <w:tr w:rsidR="003576C9" w:rsidRPr="0034745A" w:rsidTr="003576C9">
        <w:tc>
          <w:tcPr>
            <w:tcW w:w="7655" w:type="dxa"/>
          </w:tcPr>
          <w:p w:rsidR="003576C9" w:rsidRPr="0034745A" w:rsidRDefault="003576C9" w:rsidP="00C83DEA">
            <w:pPr>
              <w:spacing w:after="120" w:line="360" w:lineRule="auto"/>
              <w:ind w:right="-1383"/>
              <w:rPr>
                <w:sz w:val="28"/>
                <w:szCs w:val="28"/>
                <w:lang w:val="uk-U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M=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max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1≤i≤m</m:t>
                        </m:r>
                      </m:lim>
                    </m:limLow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max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1≤j≤n</m:t>
                            </m:r>
                          </m:lim>
                        </m:limLow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ij</m:t>
                            </m:r>
                          </m:sub>
                        </m:sSub>
                      </m:e>
                    </m:func>
                  </m:e>
                </m:func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</m:t>
                </m:r>
              </m:oMath>
            </m:oMathPara>
          </w:p>
        </w:tc>
        <w:tc>
          <w:tcPr>
            <w:tcW w:w="1842" w:type="dxa"/>
          </w:tcPr>
          <w:p w:rsidR="003576C9" w:rsidRPr="0034745A" w:rsidRDefault="003576C9" w:rsidP="00B60122">
            <w:pPr>
              <w:tabs>
                <w:tab w:val="left" w:pos="8364"/>
              </w:tabs>
              <w:spacing w:line="360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45A">
              <w:rPr>
                <w:sz w:val="28"/>
                <w:szCs w:val="28"/>
                <w:lang w:val="uk-UA"/>
              </w:rPr>
              <w:t xml:space="preserve">            </w:t>
            </w:r>
            <w:r w:rsidRPr="003474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(6)</w:t>
            </w:r>
          </w:p>
        </w:tc>
      </w:tr>
    </w:tbl>
    <w:p w:rsidR="001465BB" w:rsidRPr="0034745A" w:rsidRDefault="00B60122" w:rsidP="001465BB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sz w:val="28"/>
          <w:szCs w:val="28"/>
          <w:lang w:val="uk-UA"/>
        </w:rPr>
        <w:t>Потрібно усвідомити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, що ситуації,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вимагають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такого критерію, в економіці не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поодинокі. Цим критерієм к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ористуються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не лише оптимісти</w:t>
      </w:r>
      <w:r w:rsidR="00130722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. До нього </w:t>
      </w:r>
      <w:r w:rsidR="006D4A0C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="00130722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вдаються у ситуаціях невизначеності, у ситуаціях,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коли економічний об'єкт знаходиться в безвихідному становищі.</w:t>
      </w:r>
    </w:p>
    <w:p w:rsidR="001465BB" w:rsidRPr="0034745A" w:rsidRDefault="001465BB" w:rsidP="00EB21F1">
      <w:pPr>
        <w:spacing w:after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i/>
          <w:sz w:val="28"/>
          <w:szCs w:val="28"/>
          <w:lang w:val="uk-UA"/>
        </w:rPr>
        <w:t>Максимальний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745A">
        <w:rPr>
          <w:rFonts w:ascii="Times New Roman" w:hAnsi="Times New Roman" w:cs="Times New Roman"/>
          <w:i/>
          <w:sz w:val="28"/>
          <w:szCs w:val="28"/>
          <w:lang w:val="uk-UA"/>
        </w:rPr>
        <w:t>критерій Вальда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4A0C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 при виборі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агресивн</w:t>
      </w:r>
      <w:r w:rsidR="006D4A0C" w:rsidRPr="0034745A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стратегі</w:t>
      </w:r>
      <w:r w:rsidR="006D4A0C" w:rsidRPr="0034745A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D4A0C" w:rsidRPr="0034745A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буде протидіяти конкурентам. </w:t>
      </w:r>
      <w:r w:rsidR="006D4A0C" w:rsidRPr="0034745A">
        <w:rPr>
          <w:rFonts w:ascii="Times New Roman" w:hAnsi="Times New Roman" w:cs="Times New Roman"/>
          <w:sz w:val="28"/>
          <w:szCs w:val="28"/>
          <w:lang w:val="uk-UA"/>
        </w:rPr>
        <w:t>При цьому о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бирається рішення, яке буде дорівнювати</w:t>
      </w:r>
      <w:r w:rsidR="003576C9" w:rsidRPr="0034745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842"/>
      </w:tblGrid>
      <w:tr w:rsidR="003576C9" w:rsidRPr="0034745A" w:rsidTr="003576C9">
        <w:tc>
          <w:tcPr>
            <w:tcW w:w="7905" w:type="dxa"/>
          </w:tcPr>
          <w:p w:rsidR="003576C9" w:rsidRPr="0034745A" w:rsidRDefault="003576C9" w:rsidP="00C83DEA">
            <w:pPr>
              <w:tabs>
                <w:tab w:val="left" w:pos="8364"/>
              </w:tabs>
              <w:spacing w:after="120" w:line="360" w:lineRule="auto"/>
              <w:ind w:right="-1667" w:firstLine="2977"/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W=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max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1≤i≤m</m:t>
                        </m:r>
                      </m:lim>
                    </m:limLow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min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1≤j≤n</m:t>
                            </m:r>
                          </m:lim>
                        </m:limLow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ij</m:t>
                            </m:r>
                          </m:sub>
                        </m:sSub>
                      </m:e>
                    </m:func>
                  </m:e>
                </m:func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</m:t>
                </m:r>
              </m:oMath>
            </m:oMathPara>
          </w:p>
        </w:tc>
        <w:tc>
          <w:tcPr>
            <w:tcW w:w="1842" w:type="dxa"/>
          </w:tcPr>
          <w:p w:rsidR="003576C9" w:rsidRPr="0034745A" w:rsidRDefault="003576C9" w:rsidP="00B60122">
            <w:pPr>
              <w:tabs>
                <w:tab w:val="left" w:pos="8364"/>
              </w:tabs>
              <w:spacing w:line="360" w:lineRule="auto"/>
              <w:ind w:right="-108" w:firstLine="709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45A">
              <w:rPr>
                <w:sz w:val="28"/>
                <w:szCs w:val="28"/>
                <w:lang w:val="uk-UA"/>
              </w:rPr>
              <w:t xml:space="preserve">   </w:t>
            </w:r>
            <w:r w:rsidRPr="003474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(7)</w:t>
            </w:r>
          </w:p>
        </w:tc>
      </w:tr>
    </w:tbl>
    <w:p w:rsidR="006D4A0C" w:rsidRPr="0034745A" w:rsidRDefault="006D4A0C" w:rsidP="00C83DE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Згідно з критерієм Вальда з усіх найбільш невдалих результатів обирається </w:t>
      </w:r>
      <w:r w:rsidR="00C83DEA" w:rsidRPr="0034745A">
        <w:rPr>
          <w:rFonts w:ascii="Times New Roman" w:hAnsi="Times New Roman" w:cs="Times New Roman"/>
          <w:sz w:val="28"/>
          <w:szCs w:val="28"/>
          <w:lang w:val="uk-UA"/>
        </w:rPr>
        <w:t>кращий (тобто значення ефективності, найкраще з усіх найгірших або максимальне з усіх мінімальних).</w:t>
      </w:r>
    </w:p>
    <w:p w:rsidR="001465BB" w:rsidRPr="0034745A" w:rsidRDefault="001465BB" w:rsidP="00C83DE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Критерій мінімаксного </w:t>
      </w:r>
      <w:r w:rsidR="002C2635" w:rsidRPr="0034745A">
        <w:rPr>
          <w:rFonts w:ascii="Times New Roman" w:hAnsi="Times New Roman" w:cs="Times New Roman"/>
          <w:i/>
          <w:sz w:val="28"/>
          <w:szCs w:val="28"/>
          <w:lang w:val="uk-UA"/>
        </w:rPr>
        <w:t>ризику</w:t>
      </w:r>
      <w:r w:rsidRPr="0034745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</w:t>
      </w:r>
      <w:r w:rsidR="002C2635" w:rsidRPr="0034745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34745A">
        <w:rPr>
          <w:rFonts w:ascii="Times New Roman" w:hAnsi="Times New Roman" w:cs="Times New Roman"/>
          <w:i/>
          <w:sz w:val="28"/>
          <w:szCs w:val="28"/>
          <w:lang w:val="uk-UA"/>
        </w:rPr>
        <w:t>віджа.</w:t>
      </w:r>
      <w:r w:rsidRPr="0034745A">
        <w:rPr>
          <w:rFonts w:ascii="Times New Roman" w:hAnsi="Times New Roman" w:cs="Times New Roman"/>
          <w:lang w:val="uk-UA"/>
        </w:rPr>
        <w:t xml:space="preserve">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Вибір </w:t>
      </w:r>
      <w:r w:rsidR="00C83DEA" w:rsidRPr="0034745A">
        <w:rPr>
          <w:rFonts w:ascii="Times New Roman" w:hAnsi="Times New Roman" w:cs="Times New Roman"/>
          <w:sz w:val="28"/>
          <w:szCs w:val="28"/>
          <w:lang w:val="uk-UA"/>
        </w:rPr>
        <w:t>цієї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стратегії ан</w:t>
      </w:r>
      <w:r w:rsidR="002C2635" w:rsidRPr="0034745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логічний вибору стратегії за принципом Вальда. Відмінніст</w:t>
      </w:r>
      <w:r w:rsidR="00C83DEA" w:rsidRPr="0034745A">
        <w:rPr>
          <w:rFonts w:ascii="Times New Roman" w:hAnsi="Times New Roman" w:cs="Times New Roman"/>
          <w:sz w:val="28"/>
          <w:szCs w:val="28"/>
          <w:lang w:val="uk-UA"/>
        </w:rPr>
        <w:t>ь полягає в тому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, що в процесі прийняття рішення </w:t>
      </w:r>
      <w:r w:rsidR="00EB21F1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використовується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не матриця доходу А, а матриц</w:t>
      </w:r>
      <w:r w:rsidR="00EB21F1" w:rsidRPr="0034745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витрат або ризиків:</w:t>
      </w:r>
    </w:p>
    <w:tbl>
      <w:tblPr>
        <w:tblStyle w:val="a5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1392"/>
      </w:tblGrid>
      <w:tr w:rsidR="003576C9" w:rsidRPr="0034745A" w:rsidTr="003576C9">
        <w:tc>
          <w:tcPr>
            <w:tcW w:w="7088" w:type="dxa"/>
          </w:tcPr>
          <w:p w:rsidR="003576C9" w:rsidRPr="0034745A" w:rsidRDefault="003576C9" w:rsidP="00EB21F1">
            <w:pPr>
              <w:tabs>
                <w:tab w:val="left" w:pos="8364"/>
              </w:tabs>
              <w:spacing w:before="120" w:line="360" w:lineRule="auto"/>
              <w:ind w:firstLine="709"/>
              <w:rPr>
                <w:sz w:val="28"/>
                <w:szCs w:val="28"/>
                <w:lang w:val="uk-U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S=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min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1≤i≤m</m:t>
                        </m:r>
                      </m:lim>
                    </m:limLow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max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1≤j≤n</m:t>
                            </m:r>
                          </m:lim>
                        </m:limLow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ij</m:t>
                            </m:r>
                          </m:sub>
                        </m:sSub>
                      </m:e>
                    </m:func>
                  </m:e>
                </m:func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</m:t>
                </m:r>
              </m:oMath>
            </m:oMathPara>
          </w:p>
        </w:tc>
        <w:tc>
          <w:tcPr>
            <w:tcW w:w="1392" w:type="dxa"/>
          </w:tcPr>
          <w:p w:rsidR="003576C9" w:rsidRPr="0034745A" w:rsidRDefault="003576C9" w:rsidP="00B60122">
            <w:pPr>
              <w:tabs>
                <w:tab w:val="left" w:pos="8364"/>
              </w:tabs>
              <w:spacing w:line="360" w:lineRule="auto"/>
              <w:ind w:right="-133" w:firstLine="709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4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(8)</w:t>
            </w:r>
          </w:p>
        </w:tc>
      </w:tr>
    </w:tbl>
    <w:p w:rsidR="001465BB" w:rsidRPr="0034745A" w:rsidRDefault="001465BB" w:rsidP="00EB21F1">
      <w:pPr>
        <w:spacing w:before="120" w:after="24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i/>
          <w:sz w:val="28"/>
          <w:szCs w:val="28"/>
          <w:lang w:val="uk-UA"/>
        </w:rPr>
        <w:t>Критерій пес</w:t>
      </w:r>
      <w:r w:rsidR="002C2635" w:rsidRPr="0034745A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Pr="0034745A">
        <w:rPr>
          <w:rFonts w:ascii="Times New Roman" w:hAnsi="Times New Roman" w:cs="Times New Roman"/>
          <w:i/>
          <w:sz w:val="28"/>
          <w:szCs w:val="28"/>
          <w:lang w:val="uk-UA"/>
        </w:rPr>
        <w:t>мізму</w:t>
      </w:r>
      <w:r w:rsidR="002C2635" w:rsidRPr="0034745A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34745A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2C2635" w:rsidRPr="0034745A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34745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оптимізму Гурвіца.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Цей критерій при виборі рішення рекомендує керуватися деяким середнім результатом, що характеризує стан між крайнім «песимістом» і «оптимізмом». Згідно </w:t>
      </w:r>
      <w:r w:rsidR="00EB21F1" w:rsidRPr="003474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з цим критерієм </w:t>
      </w:r>
      <w:r w:rsidR="00EB21F1" w:rsidRPr="0034745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матриці </w:t>
      </w:r>
      <w:r w:rsidR="00EB21F1" w:rsidRPr="0034745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бирається рішення (сценарій)</w:t>
      </w:r>
      <w:r w:rsidR="00EB21F1" w:rsidRPr="0034745A">
        <w:rPr>
          <w:rFonts w:ascii="Times New Roman" w:hAnsi="Times New Roman" w:cs="Times New Roman"/>
          <w:sz w:val="28"/>
          <w:szCs w:val="28"/>
          <w:lang w:val="uk-UA"/>
        </w:rPr>
        <w:t>, для якого досягається значення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5"/>
        <w:tblW w:w="8646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6"/>
        <w:gridCol w:w="850"/>
      </w:tblGrid>
      <w:tr w:rsidR="003576C9" w:rsidRPr="0034745A" w:rsidTr="003576C9">
        <w:tc>
          <w:tcPr>
            <w:tcW w:w="7796" w:type="dxa"/>
          </w:tcPr>
          <w:p w:rsidR="003576C9" w:rsidRPr="0034745A" w:rsidRDefault="003576C9" w:rsidP="00B60122">
            <w:pPr>
              <w:tabs>
                <w:tab w:val="left" w:pos="8364"/>
              </w:tabs>
              <w:spacing w:line="360" w:lineRule="auto"/>
              <w:ind w:firstLine="709"/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H=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max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1≤i≤m</m:t>
                        </m:r>
                      </m:lim>
                    </m:limLow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{p</m:t>
                        </m:r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min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1≤j≤n</m:t>
                            </m:r>
                          </m:lim>
                        </m:limLow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uk-UA"/>
                              </w:rPr>
                              <m:t>ij</m:t>
                            </m:r>
                          </m:sub>
                        </m:sSub>
                      </m:e>
                    </m:func>
                  </m:e>
                </m:func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1-p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max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1≤j≤n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}</m:t>
                    </m:r>
                  </m:e>
                </m:func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, </m:t>
                </m:r>
              </m:oMath>
            </m:oMathPara>
          </w:p>
        </w:tc>
        <w:tc>
          <w:tcPr>
            <w:tcW w:w="850" w:type="dxa"/>
          </w:tcPr>
          <w:p w:rsidR="003576C9" w:rsidRPr="0034745A" w:rsidRDefault="003576C9" w:rsidP="00B60122">
            <w:pPr>
              <w:tabs>
                <w:tab w:val="left" w:pos="8364"/>
              </w:tabs>
              <w:spacing w:line="360" w:lineRule="auto"/>
              <w:ind w:right="-108" w:firstLine="318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4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(9)</w:t>
            </w:r>
          </w:p>
        </w:tc>
      </w:tr>
    </w:tbl>
    <w:p w:rsidR="001465BB" w:rsidRPr="0034745A" w:rsidRDefault="001465BB" w:rsidP="003576C9">
      <w:pPr>
        <w:spacing w:before="12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p</m:t>
        </m:r>
      </m:oMath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– ймовірність події</w:t>
      </w:r>
      <w:r w:rsidR="002C2635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0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≤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≤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e>
        </m:d>
      </m:oMath>
      <w:r w:rsidRPr="0034745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65BB" w:rsidRPr="0034745A" w:rsidRDefault="001465BB" w:rsidP="00C76A35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</w:pPr>
      <w:r w:rsidRPr="0034745A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>Порядок виконання практичної роботи</w:t>
      </w:r>
    </w:p>
    <w:p w:rsidR="001465BB" w:rsidRPr="0034745A" w:rsidRDefault="00C76A35" w:rsidP="002C2635">
      <w:pPr>
        <w:spacing w:line="276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</w:pPr>
      <w:r w:rsidRPr="0034745A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>Етап 1</w:t>
      </w:r>
      <w:r w:rsidR="001465BB" w:rsidRPr="0034745A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>. Створ</w:t>
      </w:r>
      <w:r w:rsidR="00D6138A" w:rsidRPr="0034745A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 xml:space="preserve">ення </w:t>
      </w:r>
      <w:r w:rsidR="001465BB" w:rsidRPr="0034745A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>таблиц</w:t>
      </w:r>
      <w:r w:rsidR="00D6138A" w:rsidRPr="0034745A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>і</w:t>
      </w:r>
      <w:r w:rsidR="001465BB" w:rsidRPr="0034745A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 xml:space="preserve"> в Excel</w:t>
      </w:r>
    </w:p>
    <w:p w:rsidR="001465BB" w:rsidRPr="00292862" w:rsidRDefault="008754BF" w:rsidP="002C2635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твор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юємо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таблицю в Excel з даними</w:t>
      </w:r>
      <w:r w:rsidR="00696628" w:rsidRPr="0034745A">
        <w:rPr>
          <w:rFonts w:ascii="Times New Roman" w:hAnsi="Times New Roman" w:cs="Times New Roman"/>
          <w:sz w:val="28"/>
          <w:szCs w:val="28"/>
          <w:lang w:val="uk-UA"/>
        </w:rPr>
        <w:t>. Н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априклад, </w:t>
      </w:r>
      <w:r w:rsidR="00B8001E" w:rsidRPr="003474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з продажу сиру. </w:t>
      </w:r>
      <w:r w:rsidR="00696628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Умовним виробником сиру на експорт буде 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«Запорізький м'ясо-молочний комбінат»</w:t>
      </w:r>
      <w:r w:rsidR="00696628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Маркетолог </w:t>
      </w:r>
      <w:r w:rsidR="00696628" w:rsidRPr="0034745A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визначити, скільки ящиків сиру </w:t>
      </w:r>
      <w:r w:rsidR="00B8001E" w:rsidRPr="0034745A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7AC8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виробляти 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протягом місяця. Ймовірності того, що попит на сир протягом місяця </w:t>
      </w:r>
      <w:r w:rsidR="00B8001E" w:rsidRPr="0034745A">
        <w:rPr>
          <w:rFonts w:ascii="Times New Roman" w:hAnsi="Times New Roman" w:cs="Times New Roman"/>
          <w:sz w:val="28"/>
          <w:szCs w:val="28"/>
          <w:lang w:val="uk-UA"/>
        </w:rPr>
        <w:t>становитиме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6, 7, 8 або 9 ящиків, </w:t>
      </w:r>
      <w:r w:rsidR="00B8001E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дорівнюють 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відповідно P1=0,1; P2=0,3; P3=0,5; P4=0,1 (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P=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nary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=1</m:t>
        </m:r>
      </m:oMath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8001E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за відповідний період часу (рис.</w:t>
      </w:r>
      <w:r w:rsidR="003A4B7C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28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465BB" w:rsidRPr="00292862" w:rsidRDefault="00887AC8" w:rsidP="003A4B7C">
      <w:pPr>
        <w:spacing w:before="240" w:line="360" w:lineRule="auto"/>
        <w:jc w:val="center"/>
        <w:rPr>
          <w:bCs/>
          <w:sz w:val="28"/>
          <w:szCs w:val="28"/>
          <w:lang w:val="uk-UA" w:bidi="ru-RU"/>
        </w:rPr>
      </w:pPr>
      <w:r w:rsidRPr="00292862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05500" cy="3327853"/>
            <wp:effectExtent l="19050" t="0" r="0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6" cstate="print"/>
                    <a:srcRect r="18188" b="45905"/>
                    <a:stretch>
                      <a:fillRect/>
                    </a:stretch>
                  </pic:blipFill>
                  <pic:spPr>
                    <a:xfrm>
                      <a:off x="0" y="0"/>
                      <a:ext cx="5910668" cy="333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BB" w:rsidRPr="00292862" w:rsidRDefault="001465BB" w:rsidP="00D613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D6138A" w:rsidRPr="0029286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B7C" w:rsidRPr="00292862">
        <w:rPr>
          <w:rFonts w:ascii="Times New Roman" w:hAnsi="Times New Roman" w:cs="Times New Roman"/>
          <w:sz w:val="28"/>
          <w:szCs w:val="28"/>
          <w:lang w:val="uk-UA"/>
        </w:rPr>
        <w:t>28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B7C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Таблиця доходу</w:t>
      </w:r>
    </w:p>
    <w:p w:rsidR="001465BB" w:rsidRPr="0034745A" w:rsidRDefault="001465BB" w:rsidP="002C2635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sz w:val="28"/>
          <w:szCs w:val="28"/>
          <w:lang w:val="uk-UA"/>
        </w:rPr>
        <w:t>Витрати на дохід від продажу одного ящик</w:t>
      </w:r>
      <w:r w:rsidR="00887AC8" w:rsidRPr="0034745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дорівню</w:t>
      </w:r>
      <w:r w:rsidR="00887AC8" w:rsidRPr="0034745A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45 дол. Компанія продає кожен ящик за ціною 95 дол. Якщо ящик </w:t>
      </w:r>
      <w:r w:rsidR="00366890" w:rsidRPr="003474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з сиром не продається протягом місяця, то </w:t>
      </w:r>
      <w:r w:rsidR="00366890" w:rsidRPr="0034745A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псується і компанія не отримує доходу. Скільки ящиків </w:t>
      </w:r>
      <w:r w:rsidR="00366890" w:rsidRPr="0034745A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купувати компанії для продажу, а комбінату виробляти протягом місяця?</w:t>
      </w:r>
    </w:p>
    <w:p w:rsidR="001465BB" w:rsidRPr="0034745A" w:rsidRDefault="002C2635" w:rsidP="002C2635">
      <w:pPr>
        <w:spacing w:before="240" w:line="276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</w:pPr>
      <w:r w:rsidRPr="0034745A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>Етап 2.</w:t>
      </w:r>
      <w:r w:rsidR="001465BB" w:rsidRPr="0034745A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 xml:space="preserve"> </w:t>
      </w:r>
      <w:r w:rsidRPr="0034745A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>Розв’язування</w:t>
      </w:r>
      <w:r w:rsidR="001465BB" w:rsidRPr="0034745A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 xml:space="preserve"> задачі</w:t>
      </w:r>
    </w:p>
    <w:p w:rsidR="001465BB" w:rsidRPr="0034745A" w:rsidRDefault="00366890" w:rsidP="002C2635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вихідними даними будуємо матрицю доходів. «Стратегії 1-3»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це різні показники </w:t>
      </w:r>
      <w:r w:rsidR="00B91665" w:rsidRPr="0034745A">
        <w:rPr>
          <w:rFonts w:ascii="Times New Roman" w:hAnsi="Times New Roman" w:cs="Times New Roman"/>
          <w:sz w:val="28"/>
          <w:szCs w:val="28"/>
          <w:lang w:val="uk-UA"/>
        </w:rPr>
        <w:t>кількості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ящиків </w:t>
      </w:r>
      <w:r w:rsidR="00B91665" w:rsidRPr="003474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з сиром, які</w:t>
      </w:r>
      <w:r w:rsidR="00796A1D" w:rsidRPr="0034745A">
        <w:rPr>
          <w:rFonts w:ascii="Times New Roman" w:hAnsi="Times New Roman" w:cs="Times New Roman"/>
          <w:sz w:val="28"/>
          <w:szCs w:val="28"/>
          <w:lang w:val="uk-UA"/>
        </w:rPr>
        <w:t>, можливо,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6A1D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потрібно 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виробляти. </w:t>
      </w:r>
      <w:r w:rsidR="004774B2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Дохід визначається з урахуванням 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>величини попиту на аналогічн</w:t>
      </w:r>
      <w:r w:rsidR="00B91665" w:rsidRPr="0034745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1665" w:rsidRPr="0034745A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ящиків сиру.</w:t>
      </w:r>
    </w:p>
    <w:p w:rsidR="001465BB" w:rsidRPr="0034745A" w:rsidRDefault="001465BB" w:rsidP="002C2635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Обчислимо, наприклад, показник середнього доходу, якщо виробник </w:t>
      </w:r>
      <w:r w:rsidR="00796A1D" w:rsidRPr="0034745A">
        <w:rPr>
          <w:rFonts w:ascii="Times New Roman" w:hAnsi="Times New Roman" w:cs="Times New Roman"/>
          <w:sz w:val="28"/>
          <w:szCs w:val="28"/>
          <w:lang w:val="uk-UA"/>
        </w:rPr>
        <w:t>виготовить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8 ящиків, а попит буде тільки на 7.</w:t>
      </w:r>
    </w:p>
    <w:p w:rsidR="001465BB" w:rsidRPr="00292862" w:rsidRDefault="001465BB" w:rsidP="002C2635">
      <w:pPr>
        <w:spacing w:line="276" w:lineRule="auto"/>
        <w:ind w:firstLine="709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>Кожен ящик продається по 95 дол.</w:t>
      </w:r>
      <w:r w:rsidR="000C1761"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К</w:t>
      </w:r>
      <w:r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омпанія </w:t>
      </w:r>
      <w:r w:rsidR="00571FD1"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>реалізувала</w:t>
      </w:r>
      <w:r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7</w:t>
      </w:r>
      <w:r w:rsidR="000C1761"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ящиків, а </w:t>
      </w:r>
      <w:r w:rsidR="00571FD1"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  </w:t>
      </w:r>
      <w:r w:rsidR="000C1761"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>виробила</w:t>
      </w:r>
      <w:r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8</w:t>
      </w:r>
      <w:r w:rsidR="000C1761"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>.</w:t>
      </w:r>
      <w:r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Отже,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виручка </w:t>
      </w:r>
      <w:r w:rsidR="00571FD1" w:rsidRPr="0034745A">
        <w:rPr>
          <w:rFonts w:ascii="Times New Roman" w:hAnsi="Times New Roman" w:cs="Times New Roman"/>
          <w:sz w:val="28"/>
          <w:szCs w:val="28"/>
          <w:lang w:val="uk-UA"/>
        </w:rPr>
        <w:t>становитиме</w:t>
      </w:r>
      <w:r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7*95, а витрати </w:t>
      </w:r>
      <w:r w:rsidR="00571FD1"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– </w:t>
      </w:r>
      <w:r w:rsidRPr="0034745A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1 ящик (8-7)*45. Очікуваний дохід 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дорівню</w:t>
      </w:r>
      <w:r w:rsidR="00571FD1" w:rsidRPr="0034745A">
        <w:rPr>
          <w:rFonts w:ascii="Times New Roman" w:hAnsi="Times New Roman" w:cs="Times New Roman"/>
          <w:sz w:val="28"/>
          <w:szCs w:val="28"/>
          <w:lang w:val="uk-UA"/>
        </w:rPr>
        <w:t>ватиме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D=</m:t>
        </m:r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7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95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-</m:t>
            </m:r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8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7</m:t>
                </m:r>
              </m:e>
            </m:d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  <w:lang w:val="uk-UA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45</m:t>
            </m:r>
          </m:e>
        </m:d>
        <m:r>
          <m:rPr>
            <m:sty m:val="p"/>
          </m:rPr>
          <w:rPr>
            <w:rFonts w:ascii="Times New Roman" w:hAnsi="Cambria Math" w:cs="Times New Roman"/>
            <w:sz w:val="28"/>
            <w:szCs w:val="28"/>
            <w:lang w:val="uk-UA"/>
          </w:rPr>
          <m:t>*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0,3 = 186 </m:t>
        </m:r>
      </m:oMath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дол. (</w:t>
      </w:r>
      <w:r w:rsidR="003A4B7C" w:rsidRPr="0034745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ис. 2</w:t>
      </w:r>
      <w:r w:rsidR="003A4B7C" w:rsidRPr="0034745A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Pr="00292862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</w:p>
    <w:p w:rsidR="001465BB" w:rsidRPr="00292862" w:rsidRDefault="00F20245" w:rsidP="003A4B7C">
      <w:pPr>
        <w:spacing w:before="240" w:after="120"/>
        <w:jc w:val="center"/>
        <w:rPr>
          <w:sz w:val="28"/>
          <w:szCs w:val="28"/>
          <w:lang w:val="uk-UA"/>
        </w:rPr>
      </w:pPr>
      <w:r w:rsidRPr="00292862">
        <w:rPr>
          <w:noProof/>
          <w:sz w:val="28"/>
          <w:szCs w:val="28"/>
          <w:lang w:eastAsia="ru-RU"/>
        </w:rPr>
        <w:drawing>
          <wp:inline distT="0" distB="0" distL="0" distR="0">
            <wp:extent cx="5969953" cy="2771775"/>
            <wp:effectExtent l="19050" t="0" r="0" b="0"/>
            <wp:docPr id="6" name="Рисунок 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7" cstate="print"/>
                    <a:srcRect r="15855" b="49805"/>
                    <a:stretch>
                      <a:fillRect/>
                    </a:stretch>
                  </pic:blipFill>
                  <pic:spPr>
                    <a:xfrm>
                      <a:off x="0" y="0"/>
                      <a:ext cx="5969953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BB" w:rsidRPr="00292862" w:rsidRDefault="001465BB" w:rsidP="002C263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BC26B3" w:rsidRPr="0029286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="003A4B7C" w:rsidRPr="00292862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BC26B3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очікуваного</w:t>
      </w:r>
      <w:r w:rsidR="00607F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середнього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доходу</w:t>
      </w:r>
    </w:p>
    <w:p w:rsidR="001465BB" w:rsidRPr="00292862" w:rsidRDefault="001465BB" w:rsidP="00D6138A">
      <w:pPr>
        <w:spacing w:before="24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F34514" w:rsidRPr="00292862">
        <w:rPr>
          <w:rFonts w:ascii="Times New Roman" w:hAnsi="Times New Roman" w:cs="Times New Roman"/>
          <w:sz w:val="28"/>
          <w:szCs w:val="28"/>
          <w:lang w:val="uk-UA"/>
        </w:rPr>
        <w:t>комірку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C4 записуємо формулу =(ЕСЛИ($B4&gt;C$1;((C$1*$C$8)-($B4-C$1)*$C$9)*C$2;($B4*$C$8)*C$2)). Перевіряємо </w:t>
      </w:r>
      <w:r w:rsidR="00F34514" w:rsidRPr="00292862">
        <w:rPr>
          <w:rFonts w:ascii="Times New Roman" w:hAnsi="Times New Roman" w:cs="Times New Roman"/>
          <w:sz w:val="28"/>
          <w:szCs w:val="28"/>
          <w:lang w:val="uk-UA"/>
        </w:rPr>
        <w:t>отриманий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 і копіюємо в інші </w:t>
      </w:r>
      <w:r w:rsidR="00F34514" w:rsidRPr="00292862">
        <w:rPr>
          <w:rFonts w:ascii="Times New Roman" w:hAnsi="Times New Roman" w:cs="Times New Roman"/>
          <w:sz w:val="28"/>
          <w:szCs w:val="28"/>
          <w:lang w:val="uk-UA"/>
        </w:rPr>
        <w:t>комірки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465BB" w:rsidRPr="0034745A" w:rsidRDefault="00293A7C" w:rsidP="002C2635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У комірку </w:t>
      </w:r>
      <w:r w:rsidR="001465BB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G4 </w:t>
      </w:r>
      <w:r w:rsidR="0034745A"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прописуємо </w:t>
      </w:r>
      <w:r w:rsidR="001465BB" w:rsidRPr="0034745A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функцію </w:t>
      </w:r>
      <w:r w:rsidR="00E64CE2" w:rsidRPr="0034745A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="001465BB" w:rsidRPr="0034745A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копіюємо її на всі дані:</w:t>
      </w:r>
      <w:r w:rsidR="001465BB" w:rsidRPr="0034745A">
        <w:rPr>
          <w:rFonts w:ascii="Times New Roman" w:hAnsi="Times New Roman" w:cs="Times New Roman"/>
          <w:lang w:val="uk-UA"/>
        </w:rPr>
        <w:t xml:space="preserve"> </w:t>
      </w:r>
      <w:r w:rsidR="001465BB" w:rsidRPr="0034745A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=СРЗНАЧ(C4:F4). </w:t>
      </w:r>
    </w:p>
    <w:p w:rsidR="001465BB" w:rsidRPr="00292862" w:rsidRDefault="001465BB" w:rsidP="002C2635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Аналогічно проводимо копіювання </w:t>
      </w:r>
      <w:r w:rsidR="00E64CE2" w:rsidRPr="0029286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розрахун</w:t>
      </w:r>
      <w:r w:rsidR="00E64CE2" w:rsidRPr="00292862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CE2" w:rsidRPr="00292862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інших сценаріїв.</w:t>
      </w:r>
      <w:r w:rsidR="00E64CE2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    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 отримаємо очікуваний </w:t>
      </w:r>
      <w:r w:rsidR="00E64CE2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середній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дохід. Найбільший </w:t>
      </w:r>
      <w:r w:rsidR="00E64CE2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очікуваний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середній дохід дорівню</w:t>
      </w:r>
      <w:r w:rsidR="00E64CE2" w:rsidRPr="00292862">
        <w:rPr>
          <w:rFonts w:ascii="Times New Roman" w:hAnsi="Times New Roman" w:cs="Times New Roman"/>
          <w:sz w:val="28"/>
          <w:szCs w:val="28"/>
          <w:lang w:val="uk-UA"/>
        </w:rPr>
        <w:t>ватиме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3CC9" w:rsidRPr="0034745A">
        <w:rPr>
          <w:rFonts w:ascii="Times New Roman" w:hAnsi="Times New Roman" w:cs="Times New Roman"/>
          <w:sz w:val="28"/>
          <w:szCs w:val="28"/>
          <w:lang w:val="uk-UA"/>
        </w:rPr>
        <w:t>172,50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дол</w:t>
      </w:r>
      <w:r w:rsidR="00E64CE2" w:rsidRPr="0034745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4745A">
        <w:rPr>
          <w:rFonts w:ascii="Times New Roman" w:hAnsi="Times New Roman" w:cs="Times New Roman"/>
          <w:sz w:val="28"/>
          <w:szCs w:val="28"/>
          <w:lang w:val="uk-UA"/>
        </w:rPr>
        <w:t xml:space="preserve"> (рис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. 3</w:t>
      </w:r>
      <w:r w:rsidR="003A4B7C" w:rsidRPr="0029286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465BB" w:rsidRPr="00292862" w:rsidRDefault="0049191D" w:rsidP="005E302C">
      <w:pPr>
        <w:tabs>
          <w:tab w:val="left" w:pos="9356"/>
        </w:tabs>
        <w:spacing w:line="360" w:lineRule="auto"/>
        <w:ind w:right="282"/>
        <w:jc w:val="center"/>
        <w:rPr>
          <w:sz w:val="28"/>
          <w:szCs w:val="28"/>
          <w:lang w:val="uk-UA"/>
        </w:rPr>
      </w:pPr>
      <w:r w:rsidRPr="00292862">
        <w:rPr>
          <w:noProof/>
          <w:sz w:val="28"/>
          <w:szCs w:val="28"/>
          <w:lang w:eastAsia="ru-RU"/>
        </w:rPr>
        <w:drawing>
          <wp:inline distT="0" distB="0" distL="0" distR="0">
            <wp:extent cx="5962650" cy="3333750"/>
            <wp:effectExtent l="19050" t="0" r="0" b="0"/>
            <wp:docPr id="5" name="Рисунок 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8" cstate="print"/>
                    <a:srcRect r="39156" b="43820"/>
                    <a:stretch>
                      <a:fillRect/>
                    </a:stretch>
                  </pic:blipFill>
                  <pic:spPr>
                    <a:xfrm>
                      <a:off x="0" y="0"/>
                      <a:ext cx="5979917" cy="334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BB" w:rsidRPr="00292862" w:rsidRDefault="001465BB" w:rsidP="00C76A35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BC26B3" w:rsidRPr="0029286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3A4B7C" w:rsidRPr="0029286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BC26B3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очікуваного </w:t>
      </w:r>
      <w:r w:rsidR="00607F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середнього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доходу</w:t>
      </w:r>
    </w:p>
    <w:p w:rsidR="00BA3C39" w:rsidRPr="00292862" w:rsidRDefault="001465BB" w:rsidP="00607FA5">
      <w:pPr>
        <w:spacing w:before="24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Для вибору сценарію складемо формулу</w:t>
      </w:r>
      <w:r w:rsidR="00607F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37227" w:rsidRPr="00292862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607F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матиме такий вигляд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BA3C39" w:rsidRPr="00292862" w:rsidRDefault="001465BB" w:rsidP="00607FA5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=ЕСЛИ(G4=МАКС($G$4:$G$7);</w:t>
      </w:r>
      <w:r w:rsidR="00BC26B3" w:rsidRPr="0029286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ВЫБОР</w:t>
      </w:r>
      <w:r w:rsidR="00BA3C39" w:rsidRPr="0029286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BA3C39" w:rsidRPr="0029286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Нет</w:t>
      </w:r>
      <w:r w:rsidR="00BA3C39" w:rsidRPr="0029286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) . </w:t>
      </w:r>
    </w:p>
    <w:p w:rsidR="001465BB" w:rsidRPr="00292862" w:rsidRDefault="00607FA5" w:rsidP="00607FA5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465BB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ішення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 w:rsidR="001465BB" w:rsidRPr="00292862">
        <w:rPr>
          <w:rFonts w:ascii="Times New Roman" w:hAnsi="Times New Roman" w:cs="Times New Roman"/>
          <w:sz w:val="28"/>
          <w:szCs w:val="28"/>
          <w:lang w:val="uk-UA"/>
        </w:rPr>
        <w:t>мати</w:t>
      </w:r>
      <w:r w:rsidR="00BA3C39" w:rsidRPr="00292862">
        <w:rPr>
          <w:rFonts w:ascii="Times New Roman" w:hAnsi="Times New Roman" w:cs="Times New Roman"/>
          <w:sz w:val="28"/>
          <w:szCs w:val="28"/>
          <w:lang w:val="uk-UA"/>
        </w:rPr>
        <w:t>ме</w:t>
      </w:r>
      <w:r w:rsidR="001465BB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C39" w:rsidRPr="00292862">
        <w:rPr>
          <w:rFonts w:ascii="Times New Roman" w:hAnsi="Times New Roman" w:cs="Times New Roman"/>
          <w:sz w:val="28"/>
          <w:szCs w:val="28"/>
          <w:lang w:val="uk-UA"/>
        </w:rPr>
        <w:t>такий</w:t>
      </w:r>
      <w:r w:rsidR="001465BB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вигляд (</w:t>
      </w:r>
      <w:r w:rsidR="003A4B7C" w:rsidRPr="0029286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465BB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ис. </w:t>
      </w:r>
      <w:r w:rsidR="003A4B7C" w:rsidRPr="00292862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="001465BB" w:rsidRPr="00292862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:rsidR="001465BB" w:rsidRPr="00292862" w:rsidRDefault="00D74DA4" w:rsidP="0061132A">
      <w:pPr>
        <w:tabs>
          <w:tab w:val="left" w:pos="9356"/>
          <w:tab w:val="left" w:pos="9638"/>
        </w:tabs>
        <w:spacing w:before="240" w:after="120" w:line="360" w:lineRule="auto"/>
        <w:jc w:val="center"/>
        <w:rPr>
          <w:sz w:val="28"/>
          <w:szCs w:val="28"/>
          <w:lang w:val="uk-UA"/>
        </w:rPr>
      </w:pPr>
      <w:r w:rsidRPr="00292862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114675"/>
            <wp:effectExtent l="19050" t="0" r="9525" b="0"/>
            <wp:docPr id="9" name="Рисунок 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9" cstate="print"/>
                    <a:srcRect r="16166" b="5116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BB" w:rsidRPr="00292862" w:rsidRDefault="001465BB" w:rsidP="00C76A3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BC26B3" w:rsidRPr="0029286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B7C" w:rsidRPr="00292862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="00BC26B3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Вибір сценарію</w:t>
      </w:r>
    </w:p>
    <w:p w:rsidR="001465BB" w:rsidRPr="00292862" w:rsidRDefault="001465BB" w:rsidP="00C76A35">
      <w:pPr>
        <w:spacing w:before="24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сприятливим сценарієм є виробництво </w:t>
      </w:r>
      <w:r w:rsidR="00BA3C39" w:rsidRPr="0029286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продаж 8 ящиків сиру</w:t>
      </w:r>
      <w:r w:rsidR="00607F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56404E" w:rsidRPr="00292862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07FA5" w:rsidRPr="00292862">
        <w:rPr>
          <w:rFonts w:ascii="Times New Roman" w:hAnsi="Times New Roman" w:cs="Times New Roman"/>
          <w:sz w:val="28"/>
          <w:szCs w:val="28"/>
          <w:lang w:val="uk-UA"/>
        </w:rPr>
        <w:t>ценарій 3)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6A35" w:rsidRPr="00292862" w:rsidRDefault="00C76A35" w:rsidP="001465B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465BB" w:rsidRPr="00292862" w:rsidRDefault="001465BB" w:rsidP="00C76A35">
      <w:pPr>
        <w:spacing w:after="12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C76A35" w:rsidRPr="00292862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E132B9" w:rsidRPr="00292862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практичн</w:t>
      </w:r>
      <w:r w:rsidR="00C76A35" w:rsidRPr="00292862">
        <w:rPr>
          <w:rFonts w:ascii="Times New Roman" w:hAnsi="Times New Roman" w:cs="Times New Roman"/>
          <w:b/>
          <w:sz w:val="28"/>
          <w:szCs w:val="28"/>
          <w:lang w:val="uk-UA"/>
        </w:rPr>
        <w:t>ої</w:t>
      </w: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</w:t>
      </w:r>
      <w:r w:rsidR="00C76A35" w:rsidRPr="00292862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</w:p>
    <w:p w:rsidR="0056404E" w:rsidRPr="00292862" w:rsidRDefault="0056404E" w:rsidP="0039401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Для виконання завдання із прийняття рішення кожному студентові необхідно за погодженням із викладачем обрати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один із запропонованих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варіант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65BB" w:rsidRPr="004656BB" w:rsidRDefault="001465BB" w:rsidP="00521214">
      <w:pPr>
        <w:spacing w:before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Варіант 1.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Компанія, яка виробляє пральний порошок, працює в умовах вільної конкуренції. Порошок випускається блоками, причому ціна одного блок</w:t>
      </w:r>
      <w:r w:rsidR="0039401A" w:rsidRPr="0029286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39401A" w:rsidRPr="00292862">
        <w:rPr>
          <w:rFonts w:ascii="Times New Roman" w:hAnsi="Times New Roman" w:cs="Times New Roman"/>
          <w:sz w:val="28"/>
          <w:szCs w:val="28"/>
          <w:lang w:val="uk-UA"/>
        </w:rPr>
        <w:t>наступному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місяці є невизначеною:</w:t>
      </w:r>
      <w:r w:rsidR="0039401A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10 грн </w:t>
      </w:r>
      <w:r w:rsidR="00026726" w:rsidRPr="002928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з ймовірністю 0,3; 15 грн </w:t>
      </w:r>
      <w:r w:rsidR="00026726" w:rsidRPr="002928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з ймовірністю 0,5; 20 грн </w:t>
      </w:r>
      <w:r w:rsidR="00026726" w:rsidRPr="002928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з ймовірністю 0,2.  </w:t>
      </w:r>
      <w:r w:rsidRPr="004656BB">
        <w:rPr>
          <w:rFonts w:ascii="Times New Roman" w:hAnsi="Times New Roman" w:cs="Times New Roman"/>
          <w:sz w:val="28"/>
          <w:szCs w:val="28"/>
          <w:lang w:val="uk-UA"/>
        </w:rPr>
        <w:t xml:space="preserve">Повні витрати Z на виробництво </w:t>
      </w:r>
      <w:r w:rsidR="0034745A" w:rsidRPr="004656B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903EB" w:rsidRPr="004656B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656BB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39401A" w:rsidRPr="004656BB">
        <w:rPr>
          <w:rFonts w:ascii="Times New Roman" w:hAnsi="Times New Roman" w:cs="Times New Roman"/>
          <w:sz w:val="28"/>
          <w:szCs w:val="28"/>
          <w:lang w:val="uk-UA"/>
        </w:rPr>
        <w:t>блока</w:t>
      </w:r>
      <w:r w:rsidR="00C76A35" w:rsidRPr="004656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56BB">
        <w:rPr>
          <w:rFonts w:ascii="Times New Roman" w:hAnsi="Times New Roman" w:cs="Times New Roman"/>
          <w:sz w:val="28"/>
          <w:szCs w:val="28"/>
          <w:lang w:val="uk-UA"/>
        </w:rPr>
        <w:t xml:space="preserve"> прального порошку </w:t>
      </w:r>
      <w:r w:rsidR="004656BB" w:rsidRPr="004656BB">
        <w:rPr>
          <w:rFonts w:ascii="Times New Roman" w:hAnsi="Times New Roman" w:cs="Times New Roman"/>
          <w:sz w:val="28"/>
          <w:szCs w:val="28"/>
          <w:lang w:val="uk-UA"/>
        </w:rPr>
        <w:t>становлять</w:t>
      </w:r>
      <w:r w:rsidRPr="004656BB">
        <w:rPr>
          <w:rFonts w:ascii="Times New Roman" w:hAnsi="Times New Roman" w:cs="Times New Roman"/>
          <w:sz w:val="28"/>
          <w:szCs w:val="28"/>
          <w:lang w:val="uk-UA"/>
        </w:rPr>
        <w:t xml:space="preserve"> 11 грн.</w:t>
      </w:r>
    </w:p>
    <w:p w:rsidR="001465BB" w:rsidRPr="00292862" w:rsidRDefault="001465BB" w:rsidP="0039401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Побудуйте таблицю рішень і визначте добовий випуск продукції компанії </w:t>
      </w:r>
      <w:r w:rsidR="0039401A" w:rsidRPr="00292862">
        <w:rPr>
          <w:rFonts w:ascii="Times New Roman" w:hAnsi="Times New Roman" w:cs="Times New Roman"/>
          <w:sz w:val="28"/>
          <w:szCs w:val="28"/>
          <w:lang w:val="uk-UA"/>
        </w:rPr>
        <w:t>обсягом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100, 150 або 200 блоків, при як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середньодобовий прибуток буде максимальн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152FE" w:rsidRPr="00292862" w:rsidRDefault="001465BB" w:rsidP="00521214">
      <w:pPr>
        <w:spacing w:before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Варіант 2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. Невелика фірма виробляє косметичну продукцію для підлітків. Протягом місяця реалізується 15, 16 або 17 упаковок товару. Від продажу кожної упаковки фірма отримує 75 грн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прибутку. Косметика має 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>короткий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термін придатності, тому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упаковка,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>реалізована протягом місяця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>підлягає вилученню з продажу.  В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иробництво однієї упаковки обходиться в 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115 грн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трати фірми 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становлять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115 грн, якщо упаковка не продана до кінця місяця. Ймовірн</w:t>
      </w:r>
      <w:r w:rsidR="00043D6F" w:rsidRPr="00292862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>продажу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15, 16 або 17 упаковок 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косметичної продукції 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за місяць станов</w:t>
      </w:r>
      <w:r w:rsidR="00043D6F" w:rsidRPr="00292862">
        <w:rPr>
          <w:rFonts w:ascii="Times New Roman" w:hAnsi="Times New Roman" w:cs="Times New Roman"/>
          <w:sz w:val="28"/>
          <w:szCs w:val="28"/>
          <w:lang w:val="uk-UA"/>
        </w:rPr>
        <w:t>ить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0,55; 0,1 і 0,35. </w:t>
      </w:r>
    </w:p>
    <w:p w:rsidR="00E152FE" w:rsidRPr="00292862" w:rsidRDefault="001465BB" w:rsidP="0039401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Скільки упаковок косметики </w:t>
      </w:r>
      <w:r w:rsidR="00E152FE" w:rsidRPr="00292862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виробляти фірмі щомісяця? </w:t>
      </w:r>
    </w:p>
    <w:p w:rsidR="00E152FE" w:rsidRPr="00A0776C" w:rsidRDefault="001465BB" w:rsidP="0039401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Яка очікувана </w:t>
      </w:r>
      <w:r w:rsidR="00A0776C" w:rsidRPr="00A0776C">
        <w:rPr>
          <w:rFonts w:ascii="Times New Roman" w:hAnsi="Times New Roman" w:cs="Times New Roman"/>
          <w:sz w:val="28"/>
          <w:szCs w:val="28"/>
          <w:lang w:val="uk-UA"/>
        </w:rPr>
        <w:t>прибутковість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52FE" w:rsidRPr="00A0776C">
        <w:rPr>
          <w:rFonts w:ascii="Times New Roman" w:hAnsi="Times New Roman" w:cs="Times New Roman"/>
          <w:sz w:val="28"/>
          <w:szCs w:val="28"/>
          <w:lang w:val="uk-UA"/>
        </w:rPr>
        <w:t>такого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рішення? </w:t>
      </w:r>
    </w:p>
    <w:p w:rsidR="001465BB" w:rsidRPr="00A0776C" w:rsidRDefault="001465BB" w:rsidP="0039401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Скільки упаковок можна було б виробляти при </w:t>
      </w:r>
      <w:r w:rsidR="00521214"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суттєвому збільшенні 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терміну зберігання косметичної продукції?</w:t>
      </w:r>
    </w:p>
    <w:p w:rsidR="00521214" w:rsidRPr="00A0776C" w:rsidRDefault="001465BB" w:rsidP="00521214">
      <w:pPr>
        <w:spacing w:before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0776C">
        <w:rPr>
          <w:rFonts w:ascii="Times New Roman" w:hAnsi="Times New Roman" w:cs="Times New Roman"/>
          <w:b/>
          <w:sz w:val="28"/>
          <w:szCs w:val="28"/>
          <w:lang w:val="uk-UA"/>
        </w:rPr>
        <w:t>Варіант 3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. Магазин «Молоко» </w:t>
      </w:r>
      <w:r w:rsidR="00FA2AD7" w:rsidRPr="00A0776C">
        <w:rPr>
          <w:rFonts w:ascii="Times New Roman" w:hAnsi="Times New Roman" w:cs="Times New Roman"/>
          <w:sz w:val="28"/>
          <w:szCs w:val="28"/>
          <w:lang w:val="uk-UA"/>
        </w:rPr>
        <w:t>реалізує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в роздріб молочн</w:t>
      </w:r>
      <w:r w:rsidR="00043D6F" w:rsidRPr="00A0776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продук</w:t>
      </w:r>
      <w:r w:rsidR="00043D6F" w:rsidRPr="00A0776C">
        <w:rPr>
          <w:rFonts w:ascii="Times New Roman" w:hAnsi="Times New Roman" w:cs="Times New Roman"/>
          <w:sz w:val="28"/>
          <w:szCs w:val="28"/>
          <w:lang w:val="uk-UA"/>
        </w:rPr>
        <w:t>цію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. Директор магазину </w:t>
      </w:r>
      <w:r w:rsidR="00FA2AD7" w:rsidRPr="00A0776C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визначити, скільки бідонів сметани </w:t>
      </w:r>
      <w:r w:rsidR="00FA2AD7" w:rsidRPr="00A0776C">
        <w:rPr>
          <w:rFonts w:ascii="Times New Roman" w:hAnsi="Times New Roman" w:cs="Times New Roman"/>
          <w:sz w:val="28"/>
          <w:szCs w:val="28"/>
          <w:lang w:val="uk-UA"/>
        </w:rPr>
        <w:t>варто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закупити у виробника для торгівлі </w:t>
      </w:r>
      <w:r w:rsidR="00FA2AD7"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нею 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>протягом тижня. Ймовірн</w:t>
      </w:r>
      <w:r w:rsidR="00043D6F" w:rsidRPr="00A0776C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того, що попит на сметану протягом тижня буде 7, 8, 9 або 10 бідонів, </w:t>
      </w:r>
      <w:r w:rsidR="00043D6F" w:rsidRPr="00A0776C">
        <w:rPr>
          <w:rFonts w:ascii="Times New Roman" w:hAnsi="Times New Roman" w:cs="Times New Roman"/>
          <w:sz w:val="28"/>
          <w:szCs w:val="28"/>
          <w:lang w:val="uk-UA"/>
        </w:rPr>
        <w:t>становить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0,2; 0,2; 0,5 </w:t>
      </w:r>
      <w:r w:rsidR="00043D6F" w:rsidRPr="00A0776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0,1. Купівля одного бідона сметани обходиться магазину в 70 грн, </w:t>
      </w:r>
      <w:r w:rsidR="00043D6F" w:rsidRPr="00A0776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продається сметана за ціною 110 грн за бідон. Якщо сметана не продається протягом тижня, вона псується і магазин несе збитки. </w:t>
      </w:r>
    </w:p>
    <w:p w:rsidR="00521214" w:rsidRPr="00A0776C" w:rsidRDefault="001465BB" w:rsidP="0039401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Скільки бідонів сметани </w:t>
      </w:r>
      <w:r w:rsidR="00043D6F" w:rsidRPr="00A0776C">
        <w:rPr>
          <w:rFonts w:ascii="Times New Roman" w:hAnsi="Times New Roman" w:cs="Times New Roman"/>
          <w:sz w:val="28"/>
          <w:szCs w:val="28"/>
          <w:lang w:val="uk-UA"/>
        </w:rPr>
        <w:t>варто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купувати для продажу? </w:t>
      </w:r>
    </w:p>
    <w:p w:rsidR="001465BB" w:rsidRPr="00A0776C" w:rsidRDefault="001465BB" w:rsidP="0039401A">
      <w:pPr>
        <w:spacing w:line="276" w:lineRule="auto"/>
        <w:ind w:firstLine="709"/>
        <w:rPr>
          <w:rFonts w:ascii="Times New Roman" w:hAnsi="Times New Roman" w:cs="Times New Roman"/>
          <w:lang w:val="uk-UA"/>
        </w:rPr>
      </w:pP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Яка очікувана прибутковість </w:t>
      </w:r>
      <w:r w:rsidR="00521214" w:rsidRPr="00A0776C">
        <w:rPr>
          <w:rFonts w:ascii="Times New Roman" w:hAnsi="Times New Roman" w:cs="Times New Roman"/>
          <w:sz w:val="28"/>
          <w:szCs w:val="28"/>
          <w:lang w:val="uk-UA"/>
        </w:rPr>
        <w:t>такого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 рішення?</w:t>
      </w:r>
    </w:p>
    <w:p w:rsidR="00A0776C" w:rsidRPr="00720FAB" w:rsidRDefault="00A0776C" w:rsidP="00A0776C">
      <w:pPr>
        <w:spacing w:before="24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Виконання завдань практичної роботи розраховане на 4 год.</w:t>
      </w:r>
    </w:p>
    <w:p w:rsidR="00C76A35" w:rsidRPr="00A0776C" w:rsidRDefault="00C76A35" w:rsidP="005B742B">
      <w:pPr>
        <w:spacing w:before="12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:rsidR="00F27ED6" w:rsidRDefault="00F27ED6" w:rsidP="004C1936">
      <w:pPr>
        <w:spacing w:before="240" w:after="120" w:line="276" w:lineRule="auto"/>
        <w:jc w:val="center"/>
        <w:rPr>
          <w:rFonts w:ascii="Calibri" w:eastAsia="Calibri" w:hAnsi="Calibri" w:cs="Times New Roman"/>
          <w:b/>
          <w:sz w:val="28"/>
          <w:szCs w:val="28"/>
          <w:lang w:val="uk-UA"/>
        </w:rPr>
      </w:pPr>
    </w:p>
    <w:p w:rsidR="00C76A35" w:rsidRPr="00292862" w:rsidRDefault="00C76A35" w:rsidP="004C1936">
      <w:pPr>
        <w:spacing w:before="240" w:after="12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Calibri" w:eastAsia="Calibri" w:hAnsi="Calibri" w:cs="Times New Roman"/>
          <w:b/>
          <w:sz w:val="28"/>
          <w:szCs w:val="28"/>
          <w:lang w:val="uk-UA"/>
        </w:rPr>
        <w:sym w:font="Webdings" w:char="F073"/>
      </w:r>
      <w:r w:rsidRPr="00292862">
        <w:rPr>
          <w:rFonts w:ascii="Times New Roman" w:hAnsi="Times New Roman"/>
          <w:b/>
          <w:sz w:val="28"/>
          <w:szCs w:val="28"/>
          <w:lang w:val="uk-UA"/>
        </w:rPr>
        <w:t>Питання для закріплення та актуалізації знань</w:t>
      </w:r>
    </w:p>
    <w:p w:rsidR="00B8478D" w:rsidRPr="00292862" w:rsidRDefault="00B8478D" w:rsidP="004C1936">
      <w:pPr>
        <w:pStyle w:val="a4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Що розуміють під процесом прийняття маркетингових рішень? </w:t>
      </w:r>
    </w:p>
    <w:p w:rsidR="00B8478D" w:rsidRPr="00292862" w:rsidRDefault="00B8478D" w:rsidP="004C1936">
      <w:pPr>
        <w:pStyle w:val="a4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Які чинники впливають на прийняття маркетингових рішень?</w:t>
      </w:r>
    </w:p>
    <w:p w:rsidR="00B8478D" w:rsidRPr="00292862" w:rsidRDefault="004C1936" w:rsidP="004C1936">
      <w:pPr>
        <w:pStyle w:val="a4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Яких умов необхідно дотримуватися для забезпечення якості та ефективності маркетингових рішень?</w:t>
      </w:r>
    </w:p>
    <w:p w:rsidR="004C1936" w:rsidRPr="00292862" w:rsidRDefault="004C1936" w:rsidP="004C1936">
      <w:pPr>
        <w:pStyle w:val="a4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Як здійснюється вибір маркетингового рішення при наявності альтернативних варіантів?</w:t>
      </w:r>
    </w:p>
    <w:p w:rsidR="004C1936" w:rsidRPr="00292862" w:rsidRDefault="004C1936" w:rsidP="004C1936">
      <w:pPr>
        <w:pStyle w:val="a4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Які критерії використовуються для визначення маркетингових рішень?</w:t>
      </w:r>
    </w:p>
    <w:p w:rsidR="004C1936" w:rsidRPr="00292862" w:rsidRDefault="004C1936" w:rsidP="004C1936">
      <w:pPr>
        <w:pStyle w:val="a4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Розкрийте сутність критерію максимакс</w:t>
      </w:r>
      <w:r w:rsidR="00B40F2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. За якою формулою розраховують його значення?</w:t>
      </w:r>
    </w:p>
    <w:p w:rsidR="004C1936" w:rsidRPr="00292862" w:rsidRDefault="004C1936" w:rsidP="004C1936">
      <w:pPr>
        <w:pStyle w:val="a4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Розкрийте сутність критерію Вальда. За якою формулою розраховують його значення?</w:t>
      </w:r>
    </w:p>
    <w:p w:rsidR="004C1936" w:rsidRPr="00292862" w:rsidRDefault="004C1936" w:rsidP="004C1936">
      <w:pPr>
        <w:pStyle w:val="a4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Розкрийте сутність критерію Севіджа. За якою формулою розраховують його значення?</w:t>
      </w:r>
    </w:p>
    <w:p w:rsidR="004C1936" w:rsidRPr="00292862" w:rsidRDefault="004C1936" w:rsidP="004C1936">
      <w:pPr>
        <w:pStyle w:val="a4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Розкрийте сутність критерію Гурвіца. За якою формулою розраховують його значення?</w:t>
      </w:r>
    </w:p>
    <w:p w:rsidR="004C1936" w:rsidRPr="00292862" w:rsidRDefault="004C1936" w:rsidP="004C1936">
      <w:pPr>
        <w:pStyle w:val="a4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На основі яких даних приймаються маркетингові рішення за обсягом продажу?</w:t>
      </w:r>
    </w:p>
    <w:p w:rsidR="004C1936" w:rsidRPr="00292862" w:rsidRDefault="004C1936" w:rsidP="004C1936">
      <w:pPr>
        <w:pStyle w:val="a4"/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Наведіть методику вибору маркетингового рішення з використанням електронних таблиць Excel.  </w:t>
      </w:r>
    </w:p>
    <w:p w:rsidR="008F5206" w:rsidRPr="00292862" w:rsidRDefault="008F5206" w:rsidP="00A02CD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02CD3" w:rsidRPr="00292862" w:rsidRDefault="00A02CD3" w:rsidP="00A02CD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A2AD7" w:rsidRPr="00292862" w:rsidRDefault="00FA2AD7" w:rsidP="00536D5C">
      <w:pPr>
        <w:spacing w:line="360" w:lineRule="auto"/>
        <w:jc w:val="center"/>
        <w:rPr>
          <w:b/>
          <w:sz w:val="48"/>
          <w:szCs w:val="48"/>
          <w:lang w:val="uk-UA"/>
        </w:rPr>
      </w:pPr>
    </w:p>
    <w:p w:rsidR="00FA2AD7" w:rsidRPr="00292862" w:rsidRDefault="00FA2AD7" w:rsidP="00536D5C">
      <w:pPr>
        <w:spacing w:line="360" w:lineRule="auto"/>
        <w:jc w:val="center"/>
        <w:rPr>
          <w:b/>
          <w:sz w:val="48"/>
          <w:szCs w:val="48"/>
          <w:lang w:val="uk-UA"/>
        </w:rPr>
      </w:pPr>
    </w:p>
    <w:p w:rsidR="00FA2AD7" w:rsidRPr="00292862" w:rsidRDefault="00FA2AD7" w:rsidP="00536D5C">
      <w:pPr>
        <w:spacing w:line="360" w:lineRule="auto"/>
        <w:jc w:val="center"/>
        <w:rPr>
          <w:b/>
          <w:sz w:val="48"/>
          <w:szCs w:val="48"/>
          <w:lang w:val="uk-UA"/>
        </w:rPr>
      </w:pPr>
    </w:p>
    <w:p w:rsidR="00FA2AD7" w:rsidRPr="00292862" w:rsidRDefault="00FA2AD7" w:rsidP="00536D5C">
      <w:pPr>
        <w:spacing w:line="360" w:lineRule="auto"/>
        <w:jc w:val="center"/>
        <w:rPr>
          <w:b/>
          <w:sz w:val="48"/>
          <w:szCs w:val="48"/>
          <w:lang w:val="uk-UA"/>
        </w:rPr>
      </w:pPr>
    </w:p>
    <w:p w:rsidR="00FA2AD7" w:rsidRPr="00292862" w:rsidRDefault="00FA2AD7" w:rsidP="00536D5C">
      <w:pPr>
        <w:spacing w:line="360" w:lineRule="auto"/>
        <w:jc w:val="center"/>
        <w:rPr>
          <w:b/>
          <w:sz w:val="48"/>
          <w:szCs w:val="48"/>
          <w:lang w:val="uk-UA"/>
        </w:rPr>
      </w:pPr>
    </w:p>
    <w:p w:rsidR="00FA2AD7" w:rsidRPr="00292862" w:rsidRDefault="00FA2AD7" w:rsidP="00536D5C">
      <w:pPr>
        <w:spacing w:line="360" w:lineRule="auto"/>
        <w:jc w:val="center"/>
        <w:rPr>
          <w:b/>
          <w:sz w:val="48"/>
          <w:szCs w:val="48"/>
          <w:lang w:val="uk-UA"/>
        </w:rPr>
      </w:pPr>
    </w:p>
    <w:p w:rsidR="002368DD" w:rsidRPr="00292862" w:rsidRDefault="00A822D1" w:rsidP="00536D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b/>
          <w:sz w:val="48"/>
          <w:szCs w:val="48"/>
          <w:lang w:val="uk-UA"/>
        </w:rPr>
        <w:sym w:font="Webdings" w:char="F0A7"/>
      </w:r>
      <w:r w:rsidRPr="00292862">
        <w:rPr>
          <w:b/>
          <w:sz w:val="48"/>
          <w:szCs w:val="48"/>
          <w:lang w:val="uk-UA"/>
        </w:rPr>
        <w:t> </w:t>
      </w:r>
      <w:r w:rsidR="00595B08" w:rsidRPr="00292862">
        <w:rPr>
          <w:rFonts w:ascii="Times New Roman" w:hAnsi="Times New Roman" w:cs="Times New Roman"/>
          <w:b/>
          <w:sz w:val="28"/>
          <w:szCs w:val="28"/>
          <w:lang w:val="uk-UA"/>
        </w:rPr>
        <w:t>ГЛОСАРІЙ</w:t>
      </w:r>
    </w:p>
    <w:p w:rsidR="000D532E" w:rsidRPr="00292862" w:rsidRDefault="000D532E" w:rsidP="000D532E">
      <w:pPr>
        <w:spacing w:before="100" w:beforeAutospacing="1" w:after="100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bookmarkStart w:id="1" w:name="Словарь_1стр"/>
      <w:bookmarkEnd w:id="1"/>
      <w:r w:rsidRPr="00292862">
        <w:rPr>
          <w:rStyle w:val="af1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Глибина товарного асортименту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– кількість різновидів товарів у кожній асортиментній групі (розмірів, моделей, кольорів тощо).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Диверсифікація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запровадження у виробництво (продаж) нових номенклатурних груп (продуктових ліній).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Диференціація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доповнення існуючих номенклатурних груп продукції (продуктових ліній) новими позиціями.</w:t>
      </w:r>
    </w:p>
    <w:p w:rsidR="003734FD" w:rsidRPr="00292862" w:rsidRDefault="003734FD" w:rsidP="003734FD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Довірчій інтервал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–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  </w:t>
      </w:r>
      <w:hyperlink r:id="rId40" w:tooltip="Інтервал (математика)" w:history="1">
        <w:r w:rsidRPr="0029286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інтервал</w:t>
        </w:r>
      </w:hyperlink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у межах якого із заданою довірчою імовірністю можна очікувати значення оцінюваної (шуканої) </w:t>
      </w:r>
      <w:hyperlink r:id="rId41" w:history="1">
        <w:r w:rsidRPr="0029286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випадкової величини</w:t>
        </w:r>
      </w:hyperlink>
      <w:r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Елімінування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процес зняття (виведення) застарілого продукту (послуги) з ринку.</w:t>
      </w:r>
    </w:p>
    <w:p w:rsidR="008B44D6" w:rsidRPr="00292862" w:rsidRDefault="008B44D6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Збутова функція маркетингу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 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– 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спрямована на створення ефективної збутової мережі для підтримання конкурентоспроможної пропозиції підприємства та її реалізація з найбільшою вигодою для підприємства. 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Життєвий цикл продукції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концепція, що характеризує розвиток обсягів збуту продукту  і прибутку від його реалізації, пропонує заходи щодо стратегії та тактики маркетингу з моменту надходження продукту на ринок і до його зняття з ринку.</w:t>
      </w:r>
    </w:p>
    <w:p w:rsidR="00B44F44" w:rsidRPr="00292862" w:rsidRDefault="00B44F44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Конкуренція</w:t>
      </w:r>
      <w:r w:rsidRPr="0029286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– це суперництво між окремими  товаровиробниками за найбільш вигідні умови вироб</w:t>
      </w:r>
      <w:r w:rsidRPr="0029286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softHyphen/>
        <w:t>ниц</w:t>
      </w:r>
      <w:r w:rsidRPr="0029286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softHyphen/>
        <w:t>тва та збуту товарів, а також отримання найбільшого прибутку.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Конкурентоспроможність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здатність товару бути виділеним споживачами із сукупності інших конкурентних пропозицій.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Концепція маркетингу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ідей, згідно з якими досягнення цілей фірми можливе завдяки задоволенню потреб і запитів споживачів більш ефективними способами, ніж у конкурентів.</w:t>
      </w:r>
    </w:p>
    <w:p w:rsidR="009F50DC" w:rsidRPr="00292862" w:rsidRDefault="009F50DC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Конкуруючий товар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–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товар, що фактично та з точки зору загальної комерційної практики може замінити інший товар.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Маргінальні витрати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збільшення (зменшення) повних витрат при відповідному збільшенні (зменшенні) обсягів виробництва на одиницю продукції.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Маркетингова товарна політика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комплекс заходів для створення товарів (послуг) та управління ними з метою задоволення потреб споживачів і отримання підприємством прибутку.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Маркетингова цінова політика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комплекс заходів щодо визначення ціни, знижок, умов оплати за товари чи послуги з </w:t>
      </w:r>
      <w:r w:rsidRPr="00292862">
        <w:rPr>
          <w:rFonts w:ascii="Times New Roman" w:eastAsia="Calibri" w:hAnsi="Times New Roman" w:cs="Times New Roman"/>
          <w:sz w:val="28"/>
          <w:szCs w:val="28"/>
          <w:lang w:val="uk-UA"/>
        </w:rPr>
        <w:t>метою задоволення потреб споживачів і забезпечення прибутку фірми.</w:t>
      </w:r>
    </w:p>
    <w:p w:rsidR="00DC048D" w:rsidRPr="00A0776C" w:rsidRDefault="00DC048D" w:rsidP="00D12D6E">
      <w:pPr>
        <w:spacing w:before="100" w:beforeAutospacing="1" w:after="100" w:afterAutospacing="1"/>
        <w:rPr>
          <w:rFonts w:ascii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 w:rsidRPr="00A0776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Матриця</w:t>
      </w:r>
      <w:r w:rsidRPr="00A0776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 </w:t>
      </w:r>
      <w:r w:rsidRPr="00A0776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uk-UA"/>
        </w:rPr>
        <w:t>BCG</w:t>
      </w:r>
      <w:r w:rsidRPr="00A0776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(матриця «зростання / частка ринку» Бостонської консалтингової групи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 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–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інструмент для стратегічного аналізу та планування в </w:t>
      </w:r>
      <w:hyperlink r:id="rId42" w:history="1">
        <w:r w:rsidRPr="00A0776C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маркетингу</w:t>
        </w:r>
      </w:hyperlink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D12D6E" w:rsidRPr="00A0776C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0776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Місткість ринку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обсяг реалізації товарів на даному ринку за конкретний період часу (у фізичних одиницях або у вартісному вимірі).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Навколишнє середовище маркетингу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чинників, сил та умов, під впливом яких визначається предмет та об’єкт маркетингу, створюється система його засобів, формується їх структура; сфера, що в ній відбувається маркетингова діяльність суб’єкта господарювання.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Насиченість товарного асортименту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загальна кількість його товарних позицій.</w:t>
      </w:r>
    </w:p>
    <w:p w:rsidR="00E856D1" w:rsidRPr="00292862" w:rsidRDefault="00E856D1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Прогнозування продажу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 – це науково обґрунтований процес передбачення на майбутній період обсягів продажу товарів, які носять імовірнісний характер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. Здійснюється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відповідної інформації за минулі роки з 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рахуванням зміни в перспективі 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чинників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, що впливають на його результат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</w:p>
    <w:p w:rsidR="00A87295" w:rsidRPr="00292862" w:rsidRDefault="00A87295" w:rsidP="00A87295">
      <w:pPr>
        <w:shd w:val="clear" w:color="auto" w:fill="FFFFFF"/>
        <w:spacing w:line="264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Style w:val="e24kjd"/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Рентабельність</w:t>
      </w:r>
      <w:r w:rsidRPr="00292862">
        <w:rPr>
          <w:rStyle w:val="e24kjd"/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– </w:t>
      </w:r>
      <w:r w:rsidRPr="00292862">
        <w:rPr>
          <w:rStyle w:val="e24kjd"/>
          <w:rFonts w:ascii="Times New Roman" w:hAnsi="Times New Roman" w:cs="Times New Roman"/>
          <w:sz w:val="28"/>
          <w:szCs w:val="28"/>
          <w:lang w:val="uk-UA"/>
        </w:rPr>
        <w:t>економічна категорія, що характеризує ефективність реалізації товарів (послуг); визначається як відношення чистого прибутку від реалізації до собівартості продукції.</w:t>
      </w:r>
    </w:p>
    <w:p w:rsidR="00A87295" w:rsidRPr="00292862" w:rsidRDefault="00A871BE" w:rsidP="00A87295">
      <w:pPr>
        <w:shd w:val="clear" w:color="auto" w:fill="FFFFFF"/>
        <w:spacing w:line="264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A87295" w:rsidRPr="00292862"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"https://uk.wikipedia.org/wiki/%D0%A0%D0%B5%D0%BD%D1%82%D0%B0%D0%B1%D0%B5%D0%BB%D1%8C%D0%BD%D1%96%D1%81%D1%82%D1%8C_%D0%BF%D1%80%D0%BE%D0%B4%D1%83%D0%BA%D1%86%D1%96%D1%97" </w:instrTex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</w:p>
    <w:p w:rsidR="00D12D6E" w:rsidRPr="00292862" w:rsidRDefault="00A871BE" w:rsidP="00A87295">
      <w:pPr>
        <w:pStyle w:val="3"/>
        <w:shd w:val="clear" w:color="auto" w:fill="FFFFFF"/>
        <w:spacing w:before="0" w:line="264" w:lineRule="auto"/>
        <w:rPr>
          <w:rFonts w:ascii="Times New Roman" w:eastAsia="Calibri" w:hAnsi="Times New Roman" w:cs="Times New Roman"/>
          <w:b w:val="0"/>
          <w:color w:val="auto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color w:val="auto"/>
          <w:sz w:val="28"/>
          <w:szCs w:val="28"/>
          <w:lang w:val="uk-UA"/>
        </w:rPr>
        <w:fldChar w:fldCharType="end"/>
      </w:r>
      <w:r w:rsidR="00D12D6E" w:rsidRPr="00292862">
        <w:rPr>
          <w:rFonts w:ascii="Times New Roman" w:eastAsia="Calibri" w:hAnsi="Times New Roman" w:cs="Times New Roman"/>
          <w:bCs w:val="0"/>
          <w:i/>
          <w:iCs/>
          <w:color w:val="auto"/>
          <w:sz w:val="28"/>
          <w:szCs w:val="28"/>
          <w:lang w:val="uk-UA" w:eastAsia="ru-RU"/>
        </w:rPr>
        <w:t>Сегмент ринку</w:t>
      </w:r>
      <w:r w:rsidR="00D12D6E" w:rsidRPr="00292862">
        <w:rPr>
          <w:rFonts w:ascii="Times New Roman" w:eastAsia="Calibri" w:hAnsi="Times New Roman" w:cs="Times New Roman"/>
          <w:b w:val="0"/>
          <w:color w:val="auto"/>
          <w:sz w:val="28"/>
          <w:szCs w:val="28"/>
          <w:lang w:val="uk-UA" w:eastAsia="ru-RU"/>
        </w:rPr>
        <w:t xml:space="preserve"> – сукупність споживачів, яка характеризується однотипною реакцією на запропонований продукт (товар, послугу) і на комплекс маркетингу, що його супроводжує.</w:t>
      </w:r>
    </w:p>
    <w:p w:rsidR="007F77D1" w:rsidRPr="00292862" w:rsidRDefault="00D12D6E" w:rsidP="007F77D1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Сегментування ринку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розподіл споживачів на однорідні групи.</w:t>
      </w:r>
    </w:p>
    <w:p w:rsidR="007F77D1" w:rsidRPr="00292862" w:rsidRDefault="007F77D1" w:rsidP="00A87295">
      <w:pPr>
        <w:spacing w:before="100" w:before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Сезонні коливання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це більш чи менш сталі внутрішньорічні </w:t>
      </w:r>
      <w:r w:rsidR="00A87295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коливання в рядах динаміки, що обумовлені специфічними умовами виробництва</w:t>
      </w:r>
      <w:r w:rsidR="00A87295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та споживання даного товару (послуги).</w:t>
      </w:r>
      <w:r w:rsidR="001B3353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="001B3353"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Сезонні коливання характеризуються спеціальним показниками, які називаються </w:t>
      </w:r>
      <w:r w:rsidR="001B3353" w:rsidRPr="00292862">
        <w:rPr>
          <w:rStyle w:val="af7"/>
          <w:rFonts w:ascii="Times New Roman" w:hAnsi="Times New Roman" w:cs="Times New Roman"/>
          <w:bCs/>
          <w:iCs w:val="0"/>
          <w:sz w:val="28"/>
          <w:szCs w:val="28"/>
          <w:shd w:val="clear" w:color="auto" w:fill="FFFFFF"/>
          <w:lang w:val="uk-UA"/>
        </w:rPr>
        <w:t>коефіцієнтами сезонності.</w:t>
      </w:r>
      <w:r w:rsidR="001B3353"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</w:p>
    <w:p w:rsidR="00D12D6E" w:rsidRPr="00292862" w:rsidRDefault="00D12D6E" w:rsidP="00A87295">
      <w:pPr>
        <w:spacing w:before="240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Система засобів маркетингу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засобів і методів, конкретний інструментарій, який використовується підприємством для досягнення поставлених цілей, </w:t>
      </w:r>
      <w:r w:rsidR="00A87295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вирішення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відповідних ринкових завдань.</w:t>
      </w:r>
    </w:p>
    <w:p w:rsidR="00A87295" w:rsidRPr="00A0776C" w:rsidRDefault="00A87295" w:rsidP="00A87295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0776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Собівартість</w:t>
      </w:r>
      <w:r w:rsidRPr="00A0776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  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 виражені в грошовій формі поточні витрати на </w:t>
      </w:r>
      <w:hyperlink r:id="rId43" w:tooltip="Виробництво" w:history="1">
        <w:r w:rsidRPr="00A0776C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виробництво</w:t>
        </w:r>
      </w:hyperlink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та реалізацію 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товарів 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(послуг). Собівартість є важливим кількісним показником, що характеризує діяльність підприємства.</w:t>
      </w:r>
    </w:p>
    <w:p w:rsidR="00A87295" w:rsidRPr="00A0776C" w:rsidRDefault="00A87295" w:rsidP="00A87295">
      <w:pPr>
        <w:spacing w:line="276" w:lineRule="auto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</w:pPr>
    </w:p>
    <w:p w:rsidR="00A87295" w:rsidRPr="00A0776C" w:rsidRDefault="00A87295" w:rsidP="00A87295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0776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Споживча вартість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A0776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це здатність товару задовольняти певну потребу людини. </w:t>
      </w:r>
      <w:r w:rsidRPr="00A0776C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Споживча вартість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прямо залежить від </w:t>
      </w:r>
      <w:r w:rsidRPr="00A0776C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споживчих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властивостей, тобто визначається корисністю товару.</w:t>
      </w:r>
    </w:p>
    <w:p w:rsidR="00D12D6E" w:rsidRPr="00A0776C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0776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Товар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матеріальних і нематеріальних характеристик та властивостей, які пропонуються споживачам для задоволення їхніх потреб, вирішення їхніх проблем.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0776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Товарний асортимент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серій продуктів (асортиментних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груп) і товарних одиниць, які пропонуються покупцям конкретним товаровиробником (продавцем).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Цільовий ринок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споживачів, потреби й запити яких відповідають можливостям і ресурсам фірми щодо їх ефективного задоволення.</w:t>
      </w:r>
    </w:p>
    <w:p w:rsidR="00A87295" w:rsidRPr="00292862" w:rsidRDefault="00A87295" w:rsidP="00A87295">
      <w:pPr>
        <w:spacing w:before="120" w:line="276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Ціна товару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це оцінка його споживчої вартості з позиції того, хто виробляє або обмінює товар. Ціна є фундаментальною економічною категорією.</w:t>
      </w:r>
    </w:p>
    <w:p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Цінова еластичність попиту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чутливість споживачів (зменшення або збільшення обсягів закупівель) до зміни цін на продукцію.</w:t>
      </w:r>
    </w:p>
    <w:p w:rsidR="00D12D6E" w:rsidRPr="00292862" w:rsidRDefault="00D12D6E" w:rsidP="00C35913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Частка ринку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відношення обсягу продажу продукції підприємства до сумарного обсягу продажу аналогічних товарів усіх підприємств, що діють на даному ринку.</w:t>
      </w:r>
    </w:p>
    <w:p w:rsidR="002D03D6" w:rsidRPr="00292862" w:rsidRDefault="00D12D6E" w:rsidP="00D12D6E">
      <w:pPr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Широта товарного асортименту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кількість пропонованих товарних </w:t>
      </w:r>
      <w:r w:rsidR="00C35913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груп.</w:t>
      </w:r>
    </w:p>
    <w:p w:rsidR="00AE2A18" w:rsidRPr="00292862" w:rsidRDefault="00AE2A18" w:rsidP="00AE2A18">
      <w:pPr>
        <w:spacing w:line="276" w:lineRule="auto"/>
        <w:rPr>
          <w:rFonts w:ascii="Arial" w:hAnsi="Arial" w:cs="Arial"/>
          <w:b/>
          <w:bCs/>
          <w:color w:val="222222"/>
          <w:shd w:val="clear" w:color="auto" w:fill="FFFFFF"/>
          <w:lang w:val="uk-UA"/>
        </w:rPr>
      </w:pPr>
    </w:p>
    <w:p w:rsidR="00E72FC9" w:rsidRPr="00292862" w:rsidRDefault="00E72FC9" w:rsidP="00AE2A18">
      <w:pPr>
        <w:spacing w:line="276" w:lineRule="auto"/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uk-UA"/>
        </w:rPr>
      </w:pPr>
    </w:p>
    <w:p w:rsidR="00AE2A18" w:rsidRPr="00292862" w:rsidRDefault="00AE2A18" w:rsidP="00A87295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867BC" w:rsidRPr="00292862" w:rsidRDefault="001A1E03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 w:eastAsia="ru-RU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sym w:font="Webdings" w:char="F0A8"/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67BC" w:rsidRPr="00292862">
        <w:rPr>
          <w:rFonts w:ascii="Times New Roman" w:hAnsi="Times New Roman" w:cs="Times New Roman"/>
          <w:b/>
          <w:caps/>
          <w:sz w:val="28"/>
          <w:szCs w:val="28"/>
          <w:lang w:val="uk-UA" w:eastAsia="ru-RU"/>
        </w:rPr>
        <w:t>Рекомендована література</w:t>
      </w:r>
    </w:p>
    <w:p w:rsidR="009867BC" w:rsidRPr="00292862" w:rsidRDefault="009867BC" w:rsidP="009867BC">
      <w:pPr>
        <w:tabs>
          <w:tab w:val="left" w:pos="851"/>
          <w:tab w:val="left" w:pos="1134"/>
          <w:tab w:val="left" w:pos="2400"/>
        </w:tabs>
        <w:spacing w:after="120" w:line="264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9867BC" w:rsidRPr="00292862" w:rsidRDefault="009867BC" w:rsidP="009867BC">
      <w:pPr>
        <w:tabs>
          <w:tab w:val="left" w:pos="851"/>
          <w:tab w:val="left" w:pos="1134"/>
          <w:tab w:val="left" w:pos="2400"/>
        </w:tabs>
        <w:spacing w:after="120" w:line="264" w:lineRule="auto"/>
        <w:ind w:firstLine="709"/>
        <w:rPr>
          <w:rFonts w:ascii="Times New Roman" w:hAnsi="Times New Roman" w:cs="Times New Roman"/>
          <w:i/>
          <w:sz w:val="28"/>
          <w:szCs w:val="28"/>
          <w:lang w:val="uk-UA" w:eastAsia="ar-SA"/>
        </w:rPr>
      </w:pPr>
      <w:r w:rsidRPr="00292862">
        <w:rPr>
          <w:rFonts w:ascii="Times New Roman" w:hAnsi="Times New Roman" w:cs="Times New Roman"/>
          <w:i/>
          <w:sz w:val="28"/>
          <w:szCs w:val="28"/>
          <w:lang w:val="uk-UA"/>
        </w:rPr>
        <w:t>Основна:</w:t>
      </w:r>
    </w:p>
    <w:p w:rsidR="009867BC" w:rsidRPr="00292862" w:rsidRDefault="009867BC" w:rsidP="006769A4">
      <w:pPr>
        <w:pStyle w:val="23"/>
        <w:numPr>
          <w:ilvl w:val="0"/>
          <w:numId w:val="14"/>
        </w:numPr>
        <w:shd w:val="clear" w:color="auto" w:fill="auto"/>
        <w:tabs>
          <w:tab w:val="left" w:pos="0"/>
          <w:tab w:val="left" w:pos="851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/>
        </w:rPr>
        <w:t>Бєлєвцев М.І., Іваненко Л.М. Маркетинг : навч. посібник. Київ : Центр навчальної літератури, 2005. 328 с.</w:t>
      </w:r>
    </w:p>
    <w:p w:rsidR="009867BC" w:rsidRPr="00292862" w:rsidRDefault="009867BC" w:rsidP="006769A4">
      <w:pPr>
        <w:pStyle w:val="23"/>
        <w:numPr>
          <w:ilvl w:val="0"/>
          <w:numId w:val="14"/>
        </w:numPr>
        <w:shd w:val="clear" w:color="auto" w:fill="auto"/>
        <w:tabs>
          <w:tab w:val="left" w:pos="0"/>
          <w:tab w:val="left" w:pos="851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/>
        </w:rPr>
        <w:t>Гаркавенко С.С. Маркетинг : підручник. Київ : Лібра, 2002. 712 с.</w:t>
      </w:r>
    </w:p>
    <w:p w:rsidR="009867BC" w:rsidRPr="00292862" w:rsidRDefault="009867BC" w:rsidP="006769A4">
      <w:pPr>
        <w:pStyle w:val="23"/>
        <w:numPr>
          <w:ilvl w:val="0"/>
          <w:numId w:val="14"/>
        </w:numPr>
        <w:shd w:val="clear" w:color="auto" w:fill="auto"/>
        <w:tabs>
          <w:tab w:val="left" w:pos="0"/>
          <w:tab w:val="left" w:pos="851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/>
        </w:rPr>
        <w:t>Ілляшенко С.М. Маркетингова товарна політика : підручник. Суми : ВТД «Університетська книга», 2005. 234 с.</w:t>
      </w:r>
    </w:p>
    <w:p w:rsidR="009867BC" w:rsidRPr="00292862" w:rsidRDefault="009867BC" w:rsidP="006769A4">
      <w:pPr>
        <w:pStyle w:val="23"/>
        <w:numPr>
          <w:ilvl w:val="0"/>
          <w:numId w:val="14"/>
        </w:numPr>
        <w:shd w:val="clear" w:color="auto" w:fill="auto"/>
        <w:tabs>
          <w:tab w:val="left" w:pos="0"/>
          <w:tab w:val="left" w:pos="851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/>
        </w:rPr>
        <w:t>Кардаш В.Я. Маркетингова товарна політика : підручник. Київ : КНЕУ, 2001.</w:t>
      </w:r>
      <w:r w:rsidRPr="00292862">
        <w:rPr>
          <w:b w:val="0"/>
          <w:spacing w:val="-2"/>
          <w:sz w:val="28"/>
          <w:szCs w:val="28"/>
          <w:lang w:val="uk-UA"/>
        </w:rPr>
        <w:t xml:space="preserve"> </w:t>
      </w:r>
      <w:r w:rsidRPr="00292862">
        <w:rPr>
          <w:b w:val="0"/>
          <w:sz w:val="28"/>
          <w:szCs w:val="28"/>
          <w:lang w:val="uk-UA"/>
        </w:rPr>
        <w:t>240 с.</w:t>
      </w:r>
    </w:p>
    <w:p w:rsidR="009867BC" w:rsidRPr="00292862" w:rsidRDefault="009867BC" w:rsidP="006769A4">
      <w:pPr>
        <w:pStyle w:val="23"/>
        <w:numPr>
          <w:ilvl w:val="0"/>
          <w:numId w:val="14"/>
        </w:numPr>
        <w:shd w:val="clear" w:color="auto" w:fill="auto"/>
        <w:tabs>
          <w:tab w:val="left" w:pos="567"/>
          <w:tab w:val="left" w:pos="851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/>
        </w:rPr>
        <w:t> Котлер Ф., Армстронг Г. Введение в маркетинг.  8-е изд.  Москва : Вильямс, 2007. 832 с.</w:t>
      </w:r>
    </w:p>
    <w:p w:rsidR="009867BC" w:rsidRPr="00292862" w:rsidRDefault="009867BC" w:rsidP="006769A4">
      <w:pPr>
        <w:pStyle w:val="23"/>
        <w:numPr>
          <w:ilvl w:val="0"/>
          <w:numId w:val="14"/>
        </w:numPr>
        <w:shd w:val="clear" w:color="auto" w:fill="auto"/>
        <w:tabs>
          <w:tab w:val="left" w:pos="567"/>
          <w:tab w:val="left" w:pos="851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/>
        </w:rPr>
        <w:t xml:space="preserve">Котлер Ф. </w:t>
      </w:r>
      <w:r w:rsidRPr="00292862">
        <w:rPr>
          <w:b w:val="0"/>
          <w:sz w:val="28"/>
          <w:szCs w:val="28"/>
          <w:lang w:val="uk-UA" w:bidi="ru-RU"/>
        </w:rPr>
        <w:t>Основы маркетинга.</w:t>
      </w:r>
      <w:r w:rsidRPr="00292862">
        <w:rPr>
          <w:b w:val="0"/>
          <w:sz w:val="28"/>
          <w:szCs w:val="28"/>
          <w:lang w:val="uk-UA"/>
        </w:rPr>
        <w:t xml:space="preserve"> Москва : </w:t>
      </w:r>
      <w:r w:rsidRPr="00292862">
        <w:rPr>
          <w:b w:val="0"/>
          <w:sz w:val="28"/>
          <w:szCs w:val="28"/>
          <w:lang w:val="uk-UA" w:bidi="ru-RU"/>
        </w:rPr>
        <w:t xml:space="preserve">Прогресс, </w:t>
      </w:r>
      <w:r w:rsidRPr="00292862">
        <w:rPr>
          <w:b w:val="0"/>
          <w:sz w:val="28"/>
          <w:szCs w:val="28"/>
          <w:lang w:val="uk-UA"/>
        </w:rPr>
        <w:t>1991. 654 с.</w:t>
      </w:r>
    </w:p>
    <w:p w:rsidR="009867BC" w:rsidRPr="00292862" w:rsidRDefault="009867BC" w:rsidP="006769A4">
      <w:pPr>
        <w:pStyle w:val="23"/>
        <w:numPr>
          <w:ilvl w:val="0"/>
          <w:numId w:val="14"/>
        </w:numPr>
        <w:shd w:val="clear" w:color="auto" w:fill="auto"/>
        <w:tabs>
          <w:tab w:val="left" w:pos="567"/>
          <w:tab w:val="left" w:pos="851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/>
        </w:rPr>
        <w:t>Котлер Ф., Армстронг Г. Основы маркетинга. Профессиональное издание. 12-е изд. Москва : Вильямс, 2009. 1072 с.</w:t>
      </w:r>
    </w:p>
    <w:p w:rsidR="009867BC" w:rsidRPr="00292862" w:rsidRDefault="009867BC" w:rsidP="006769A4">
      <w:pPr>
        <w:pStyle w:val="23"/>
        <w:numPr>
          <w:ilvl w:val="0"/>
          <w:numId w:val="14"/>
        </w:numPr>
        <w:shd w:val="clear" w:color="auto" w:fill="auto"/>
        <w:tabs>
          <w:tab w:val="left" w:pos="0"/>
          <w:tab w:val="left" w:pos="851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 w:bidi="ru-RU"/>
        </w:rPr>
        <w:t xml:space="preserve">Липчук В.В., Дудяк А.П., С.Я. </w:t>
      </w:r>
      <w:r w:rsidRPr="00292862">
        <w:rPr>
          <w:b w:val="0"/>
          <w:sz w:val="28"/>
          <w:szCs w:val="28"/>
          <w:lang w:val="uk-UA"/>
        </w:rPr>
        <w:t xml:space="preserve">Бугіль С.Я. </w:t>
      </w:r>
      <w:r w:rsidRPr="00292862">
        <w:rPr>
          <w:b w:val="0"/>
          <w:sz w:val="28"/>
          <w:szCs w:val="28"/>
          <w:lang w:val="uk-UA" w:bidi="ru-RU"/>
        </w:rPr>
        <w:t xml:space="preserve">Маркетинг: </w:t>
      </w:r>
      <w:r w:rsidRPr="00292862">
        <w:rPr>
          <w:b w:val="0"/>
          <w:sz w:val="28"/>
          <w:szCs w:val="28"/>
          <w:lang w:val="uk-UA"/>
        </w:rPr>
        <w:t xml:space="preserve">основи теорії </w:t>
      </w:r>
      <w:r w:rsidRPr="00292862">
        <w:rPr>
          <w:b w:val="0"/>
          <w:sz w:val="28"/>
          <w:szCs w:val="28"/>
          <w:lang w:val="uk-UA" w:bidi="ru-RU"/>
        </w:rPr>
        <w:t>та практики : н</w:t>
      </w:r>
      <w:r w:rsidRPr="00292862">
        <w:rPr>
          <w:b w:val="0"/>
          <w:sz w:val="28"/>
          <w:szCs w:val="28"/>
          <w:lang w:val="uk-UA"/>
        </w:rPr>
        <w:t xml:space="preserve">авч. посібник / за заг. ред. </w:t>
      </w:r>
      <w:r w:rsidRPr="00292862">
        <w:rPr>
          <w:b w:val="0"/>
          <w:sz w:val="28"/>
          <w:szCs w:val="28"/>
          <w:lang w:val="uk-UA" w:bidi="ru-RU"/>
        </w:rPr>
        <w:t xml:space="preserve">В.В. Липучка. </w:t>
      </w:r>
      <w:r w:rsidRPr="00292862">
        <w:rPr>
          <w:b w:val="0"/>
          <w:sz w:val="28"/>
          <w:szCs w:val="28"/>
          <w:lang w:val="uk-UA"/>
        </w:rPr>
        <w:t>Львів : «Новий світ - 2000»; «Магнолія плюс», 2003. 288 с.</w:t>
      </w:r>
    </w:p>
    <w:p w:rsidR="009867BC" w:rsidRPr="00292862" w:rsidRDefault="009867BC" w:rsidP="006769A4">
      <w:pPr>
        <w:pStyle w:val="23"/>
        <w:numPr>
          <w:ilvl w:val="0"/>
          <w:numId w:val="14"/>
        </w:numPr>
        <w:shd w:val="clear" w:color="auto" w:fill="auto"/>
        <w:tabs>
          <w:tab w:val="left" w:pos="709"/>
          <w:tab w:val="left" w:pos="851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/>
        </w:rPr>
        <w:t>Маркетинг : навчальний посібник  /  С. І. Чеботар та ін. Київ : «Наш      час», 2007. 504 c.</w:t>
      </w:r>
    </w:p>
    <w:p w:rsidR="009867BC" w:rsidRPr="00292862" w:rsidRDefault="009867BC" w:rsidP="006769A4">
      <w:pPr>
        <w:pStyle w:val="23"/>
        <w:numPr>
          <w:ilvl w:val="0"/>
          <w:numId w:val="14"/>
        </w:numPr>
        <w:shd w:val="clear" w:color="auto" w:fill="auto"/>
        <w:tabs>
          <w:tab w:val="left" w:pos="709"/>
          <w:tab w:val="left" w:pos="851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/>
        </w:rPr>
        <w:t>Павленко А.Ф., Вовчак А.В. Маркетинг : підручник.</w:t>
      </w:r>
      <w:r w:rsidRPr="00292862">
        <w:rPr>
          <w:b w:val="0"/>
          <w:sz w:val="28"/>
          <w:szCs w:val="28"/>
          <w:lang w:val="uk-UA" w:bidi="ru-RU"/>
        </w:rPr>
        <w:t xml:space="preserve"> Київ : КНЕУ, 2003</w:t>
      </w:r>
      <w:r w:rsidRPr="00292862">
        <w:rPr>
          <w:b w:val="0"/>
          <w:sz w:val="28"/>
          <w:szCs w:val="28"/>
          <w:lang w:val="uk-UA"/>
        </w:rPr>
        <w:t>.</w:t>
      </w:r>
      <w:r w:rsidRPr="00292862">
        <w:rPr>
          <w:b w:val="0"/>
          <w:spacing w:val="-2"/>
          <w:sz w:val="28"/>
          <w:szCs w:val="28"/>
          <w:lang w:val="uk-UA"/>
        </w:rPr>
        <w:t xml:space="preserve">  </w:t>
      </w:r>
      <w:r w:rsidRPr="00292862">
        <w:rPr>
          <w:b w:val="0"/>
          <w:sz w:val="28"/>
          <w:szCs w:val="28"/>
          <w:lang w:val="uk-UA" w:bidi="ru-RU"/>
        </w:rPr>
        <w:t xml:space="preserve"> 246 с.</w:t>
      </w:r>
    </w:p>
    <w:p w:rsidR="009867BC" w:rsidRPr="00292862" w:rsidRDefault="009867BC" w:rsidP="001A1E03">
      <w:pPr>
        <w:pStyle w:val="af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9867BC" w:rsidRPr="00292862" w:rsidRDefault="009867BC" w:rsidP="009867BC">
      <w:pPr>
        <w:pStyle w:val="af"/>
        <w:spacing w:line="264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i/>
          <w:sz w:val="28"/>
          <w:szCs w:val="28"/>
          <w:lang w:val="uk-UA"/>
        </w:rPr>
        <w:t>Додаткова:</w:t>
      </w:r>
    </w:p>
    <w:p w:rsidR="009867BC" w:rsidRPr="00292862" w:rsidRDefault="009867BC" w:rsidP="006769A4">
      <w:pPr>
        <w:pStyle w:val="23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 w:bidi="ru-RU"/>
        </w:rPr>
        <w:t xml:space="preserve">Войчак А. В. </w:t>
      </w:r>
      <w:r w:rsidRPr="00292862">
        <w:rPr>
          <w:b w:val="0"/>
          <w:sz w:val="28"/>
          <w:szCs w:val="28"/>
          <w:lang w:val="uk-UA"/>
        </w:rPr>
        <w:t xml:space="preserve">Маркетинговий </w:t>
      </w:r>
      <w:r w:rsidRPr="00292862">
        <w:rPr>
          <w:b w:val="0"/>
          <w:sz w:val="28"/>
          <w:szCs w:val="28"/>
          <w:lang w:val="uk-UA" w:bidi="ru-RU"/>
        </w:rPr>
        <w:t xml:space="preserve">менеджмент : підручник. Київ : КНЕУ, 1998. </w:t>
      </w:r>
      <w:r w:rsidRPr="00292862">
        <w:rPr>
          <w:b w:val="0"/>
          <w:spacing w:val="-2"/>
          <w:sz w:val="28"/>
          <w:szCs w:val="28"/>
          <w:lang w:val="uk-UA"/>
        </w:rPr>
        <w:t>265 с.</w:t>
      </w:r>
    </w:p>
    <w:p w:rsidR="009867BC" w:rsidRPr="00292862" w:rsidRDefault="009867BC" w:rsidP="006769A4">
      <w:pPr>
        <w:pStyle w:val="23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 w:bidi="ru-RU"/>
        </w:rPr>
        <w:t xml:space="preserve">Герасимчук В. Г. </w:t>
      </w:r>
      <w:r w:rsidRPr="00292862">
        <w:rPr>
          <w:b w:val="0"/>
          <w:sz w:val="28"/>
          <w:szCs w:val="28"/>
          <w:lang w:val="uk-UA"/>
        </w:rPr>
        <w:t xml:space="preserve">Розвиток підприємництва : діагностика, стратегія, ефективність : монографія. </w:t>
      </w:r>
      <w:r w:rsidRPr="00292862">
        <w:rPr>
          <w:b w:val="0"/>
          <w:sz w:val="28"/>
          <w:szCs w:val="28"/>
          <w:lang w:val="uk-UA" w:bidi="ru-RU"/>
        </w:rPr>
        <w:t xml:space="preserve">Київ : </w:t>
      </w:r>
      <w:r w:rsidRPr="00292862">
        <w:rPr>
          <w:b w:val="0"/>
          <w:sz w:val="28"/>
          <w:szCs w:val="28"/>
          <w:lang w:val="uk-UA"/>
        </w:rPr>
        <w:t>Вища школа,1997. 266 с.</w:t>
      </w:r>
    </w:p>
    <w:p w:rsidR="009867BC" w:rsidRPr="00292862" w:rsidRDefault="009867BC" w:rsidP="006769A4">
      <w:pPr>
        <w:pStyle w:val="23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 w:bidi="ru-RU"/>
        </w:rPr>
        <w:t xml:space="preserve">Дихтль Е., Хершген Х. Практический маркетинг : учебное пособие. Москва : </w:t>
      </w:r>
      <w:r w:rsidR="00A0776C">
        <w:rPr>
          <w:b w:val="0"/>
          <w:sz w:val="28"/>
          <w:szCs w:val="28"/>
          <w:lang w:val="uk-UA" w:bidi="ru-RU"/>
        </w:rPr>
        <w:t xml:space="preserve"> </w:t>
      </w:r>
      <w:r w:rsidRPr="00292862">
        <w:rPr>
          <w:b w:val="0"/>
          <w:sz w:val="28"/>
          <w:szCs w:val="28"/>
          <w:lang w:val="uk-UA" w:bidi="ru-RU"/>
        </w:rPr>
        <w:t xml:space="preserve">Высшая школа, 1995. </w:t>
      </w:r>
      <w:r w:rsidRPr="00292862">
        <w:rPr>
          <w:b w:val="0"/>
          <w:spacing w:val="-2"/>
          <w:sz w:val="28"/>
          <w:szCs w:val="28"/>
          <w:lang w:val="uk-UA"/>
        </w:rPr>
        <w:t>225 с.</w:t>
      </w:r>
    </w:p>
    <w:p w:rsidR="009867BC" w:rsidRPr="00292862" w:rsidRDefault="009867BC" w:rsidP="006769A4">
      <w:pPr>
        <w:pStyle w:val="23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before="0" w:line="276" w:lineRule="auto"/>
        <w:ind w:left="0" w:firstLine="709"/>
        <w:jc w:val="both"/>
        <w:rPr>
          <w:b w:val="0"/>
          <w:sz w:val="28"/>
          <w:szCs w:val="28"/>
          <w:lang w:val="uk-UA"/>
        </w:rPr>
      </w:pPr>
      <w:r w:rsidRPr="00292862">
        <w:rPr>
          <w:b w:val="0"/>
          <w:sz w:val="28"/>
          <w:szCs w:val="28"/>
          <w:lang w:val="uk-UA" w:bidi="ru-RU"/>
        </w:rPr>
        <w:t xml:space="preserve">Павленко А. Ф., Войчак А.В. Маркетинг : навч.-метод. </w:t>
      </w:r>
      <w:r w:rsidRPr="00292862">
        <w:rPr>
          <w:b w:val="0"/>
          <w:sz w:val="28"/>
          <w:szCs w:val="28"/>
          <w:lang w:val="uk-UA"/>
        </w:rPr>
        <w:t xml:space="preserve">посібник </w:t>
      </w:r>
      <w:r w:rsidRPr="00292862">
        <w:rPr>
          <w:b w:val="0"/>
          <w:sz w:val="28"/>
          <w:szCs w:val="28"/>
          <w:lang w:val="uk-UA" w:bidi="ru-RU"/>
        </w:rPr>
        <w:t>для самостійного вивчення дисципліни. Київ : КНЕУ, 2001. 128 с.</w:t>
      </w:r>
    </w:p>
    <w:p w:rsidR="009867BC" w:rsidRPr="00292862" w:rsidRDefault="009867BC" w:rsidP="001A1E03">
      <w:pPr>
        <w:tabs>
          <w:tab w:val="left" w:pos="0"/>
          <w:tab w:val="left" w:pos="1134"/>
        </w:tabs>
        <w:spacing w:line="276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867BC" w:rsidRPr="00292862" w:rsidRDefault="009867BC" w:rsidP="009867BC">
      <w:pPr>
        <w:suppressAutoHyphens/>
        <w:spacing w:line="264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06F65" w:rsidRPr="00292862" w:rsidRDefault="00C06F65" w:rsidP="004E1CDB">
      <w:pPr>
        <w:spacing w:before="240"/>
        <w:jc w:val="right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003766" w:rsidRPr="00292862" w:rsidRDefault="00003766" w:rsidP="00003766">
      <w:pPr>
        <w:rPr>
          <w:lang w:val="uk-UA"/>
        </w:rPr>
      </w:pPr>
    </w:p>
    <w:p w:rsidR="00003766" w:rsidRPr="00292862" w:rsidRDefault="00003766" w:rsidP="00003766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</w:p>
    <w:p w:rsidR="00CF28FC" w:rsidRPr="00292862" w:rsidRDefault="00CF28FC" w:rsidP="00CF28FC">
      <w:pPr>
        <w:suppressAutoHyphens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Навчально-методичне видання</w:t>
      </w:r>
    </w:p>
    <w:p w:rsidR="00CF28FC" w:rsidRPr="00292862" w:rsidRDefault="00CF28FC" w:rsidP="00CF28FC">
      <w:pPr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Pr="002928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українською мовою</w:t>
      </w: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</w:p>
    <w:p w:rsidR="00CF28FC" w:rsidRPr="00292862" w:rsidRDefault="00CF28FC" w:rsidP="00CF28FC">
      <w:pPr>
        <w:suppressAutoHyphens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Іванов Микола Миколайович</w:t>
      </w:r>
    </w:p>
    <w:p w:rsidR="00CF28FC" w:rsidRPr="00292862" w:rsidRDefault="00CF28FC" w:rsidP="00CF28F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Терент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ar-SA"/>
        </w:rPr>
        <w:t>'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єва Наталія Валеріївна</w:t>
      </w:r>
    </w:p>
    <w:p w:rsidR="00CF28FC" w:rsidRPr="00292862" w:rsidRDefault="00CF28FC" w:rsidP="00CF28FC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F28FC" w:rsidRPr="00292862" w:rsidRDefault="00CF28FC" w:rsidP="00CF28FC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  <w:t>МАРКЕТИНГ</w:t>
      </w: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Методичні рекомендації до практичних занять </w:t>
      </w: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здобувачів ступеня вищої освіти бакалавра </w:t>
      </w: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спеціальності «Маркетинг» </w:t>
      </w: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освітньо-професійної програми «Маркетинг»</w:t>
      </w: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Рецензент  </w:t>
      </w:r>
      <w:r w:rsidR="003D76AC" w:rsidRPr="003D76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А.</w:t>
      </w:r>
      <w:r w:rsidRPr="002928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В.</w:t>
      </w:r>
      <w:r w:rsidR="003D76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Череп</w:t>
      </w:r>
    </w:p>
    <w:p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Відповідальний за 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випуск  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М.М. Іванов</w:t>
      </w:r>
    </w:p>
    <w:p w:rsidR="00CF28FC" w:rsidRPr="00292862" w:rsidRDefault="00CF28FC" w:rsidP="00CF28FC">
      <w:pPr>
        <w:suppressAutoHyphens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Коректор 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Н.В. 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Терент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ar-SA"/>
        </w:rPr>
        <w:t>'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єва</w:t>
      </w:r>
    </w:p>
    <w:p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95B08" w:rsidRPr="00292862" w:rsidRDefault="00595B08" w:rsidP="00595B08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595B08" w:rsidRPr="00292862" w:rsidRDefault="00595B08" w:rsidP="00595B08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595B08" w:rsidRPr="00292862" w:rsidRDefault="00595B08" w:rsidP="000378E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95B08" w:rsidRPr="00292862" w:rsidSect="00663E18">
      <w:pgSz w:w="11906" w:h="16838" w:code="9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8DD" w:rsidRDefault="007268DD" w:rsidP="00432601">
      <w:r>
        <w:separator/>
      </w:r>
    </w:p>
  </w:endnote>
  <w:endnote w:type="continuationSeparator" w:id="0">
    <w:p w:rsidR="007268DD" w:rsidRDefault="007268DD" w:rsidP="0043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19652"/>
      <w:docPartObj>
        <w:docPartGallery w:val="Page Numbers (Bottom of Page)"/>
        <w:docPartUnique/>
      </w:docPartObj>
    </w:sdtPr>
    <w:sdtEndPr/>
    <w:sdtContent>
      <w:p w:rsidR="0034745A" w:rsidRPr="00663E18" w:rsidRDefault="007268DD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23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4745A" w:rsidRDefault="0034745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8DD" w:rsidRDefault="007268DD" w:rsidP="00432601">
      <w:r>
        <w:separator/>
      </w:r>
    </w:p>
  </w:footnote>
  <w:footnote w:type="continuationSeparator" w:id="0">
    <w:p w:rsidR="007268DD" w:rsidRDefault="007268DD" w:rsidP="00432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03F2F"/>
    <w:multiLevelType w:val="hybridMultilevel"/>
    <w:tmpl w:val="6186DD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664112"/>
    <w:multiLevelType w:val="hybridMultilevel"/>
    <w:tmpl w:val="40AA30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F15750"/>
    <w:multiLevelType w:val="hybridMultilevel"/>
    <w:tmpl w:val="B46E89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B714E3"/>
    <w:multiLevelType w:val="hybridMultilevel"/>
    <w:tmpl w:val="014C1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0067A"/>
    <w:multiLevelType w:val="hybridMultilevel"/>
    <w:tmpl w:val="9DB6C37E"/>
    <w:lvl w:ilvl="0" w:tplc="635AF766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1920FE9"/>
    <w:multiLevelType w:val="multilevel"/>
    <w:tmpl w:val="248EAA6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4592576"/>
    <w:multiLevelType w:val="hybridMultilevel"/>
    <w:tmpl w:val="92C4D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6216F"/>
    <w:multiLevelType w:val="hybridMultilevel"/>
    <w:tmpl w:val="B462BD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56A1E3D"/>
    <w:multiLevelType w:val="hybridMultilevel"/>
    <w:tmpl w:val="659C6E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1387803"/>
    <w:multiLevelType w:val="hybridMultilevel"/>
    <w:tmpl w:val="B2F884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4723616"/>
    <w:multiLevelType w:val="multilevel"/>
    <w:tmpl w:val="75C68D1E"/>
    <w:lvl w:ilvl="0">
      <w:numFmt w:val="bullet"/>
      <w:lvlText w:val="–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D7D29CF"/>
    <w:multiLevelType w:val="hybridMultilevel"/>
    <w:tmpl w:val="2CE24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930276"/>
    <w:multiLevelType w:val="hybridMultilevel"/>
    <w:tmpl w:val="9E46680E"/>
    <w:lvl w:ilvl="0" w:tplc="8F4CE4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08A7BF0"/>
    <w:multiLevelType w:val="multilevel"/>
    <w:tmpl w:val="D5DCE016"/>
    <w:lvl w:ilvl="0">
      <w:numFmt w:val="bullet"/>
      <w:lvlText w:val="–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572329E0"/>
    <w:multiLevelType w:val="hybridMultilevel"/>
    <w:tmpl w:val="50F05F54"/>
    <w:lvl w:ilvl="0" w:tplc="B820360A">
      <w:numFmt w:val="bullet"/>
      <w:lvlText w:val="–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>
    <w:nsid w:val="600D273C"/>
    <w:multiLevelType w:val="hybridMultilevel"/>
    <w:tmpl w:val="42C26848"/>
    <w:lvl w:ilvl="0" w:tplc="C5D06F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6">
    <w:nsid w:val="643924C4"/>
    <w:multiLevelType w:val="hybridMultilevel"/>
    <w:tmpl w:val="4BD6D0D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7">
    <w:nsid w:val="672C4A79"/>
    <w:multiLevelType w:val="hybridMultilevel"/>
    <w:tmpl w:val="A064C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0497C04"/>
    <w:multiLevelType w:val="multilevel"/>
    <w:tmpl w:val="F3D8532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76771208"/>
    <w:multiLevelType w:val="hybridMultilevel"/>
    <w:tmpl w:val="04883FD6"/>
    <w:lvl w:ilvl="0" w:tplc="4B86D690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767779ED"/>
    <w:multiLevelType w:val="hybridMultilevel"/>
    <w:tmpl w:val="B61CF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0"/>
  </w:num>
  <w:num w:numId="4">
    <w:abstractNumId w:val="17"/>
  </w:num>
  <w:num w:numId="5">
    <w:abstractNumId w:val="2"/>
  </w:num>
  <w:num w:numId="6">
    <w:abstractNumId w:val="6"/>
  </w:num>
  <w:num w:numId="7">
    <w:abstractNumId w:val="9"/>
  </w:num>
  <w:num w:numId="8">
    <w:abstractNumId w:val="7"/>
  </w:num>
  <w:num w:numId="9">
    <w:abstractNumId w:val="20"/>
  </w:num>
  <w:num w:numId="10">
    <w:abstractNumId w:val="14"/>
  </w:num>
  <w:num w:numId="11">
    <w:abstractNumId w:val="10"/>
  </w:num>
  <w:num w:numId="12">
    <w:abstractNumId w:val="1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5"/>
  </w:num>
  <w:num w:numId="17">
    <w:abstractNumId w:val="1"/>
  </w:num>
  <w:num w:numId="18">
    <w:abstractNumId w:val="3"/>
  </w:num>
  <w:num w:numId="19">
    <w:abstractNumId w:val="8"/>
  </w:num>
  <w:num w:numId="20">
    <w:abstractNumId w:val="18"/>
  </w:num>
  <w:num w:numId="21">
    <w:abstractNumId w:val="5"/>
  </w:num>
  <w:num w:numId="22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CB6"/>
    <w:rsid w:val="000018DD"/>
    <w:rsid w:val="00002358"/>
    <w:rsid w:val="000023F1"/>
    <w:rsid w:val="00003608"/>
    <w:rsid w:val="0000364D"/>
    <w:rsid w:val="00003766"/>
    <w:rsid w:val="00003C61"/>
    <w:rsid w:val="00003E22"/>
    <w:rsid w:val="000044E3"/>
    <w:rsid w:val="00005A45"/>
    <w:rsid w:val="00005BCD"/>
    <w:rsid w:val="000060ED"/>
    <w:rsid w:val="00006544"/>
    <w:rsid w:val="000067E3"/>
    <w:rsid w:val="000070F8"/>
    <w:rsid w:val="00007781"/>
    <w:rsid w:val="00010A98"/>
    <w:rsid w:val="00010B1A"/>
    <w:rsid w:val="000116C9"/>
    <w:rsid w:val="0001225F"/>
    <w:rsid w:val="0001226F"/>
    <w:rsid w:val="00014510"/>
    <w:rsid w:val="00014698"/>
    <w:rsid w:val="00015336"/>
    <w:rsid w:val="0001551F"/>
    <w:rsid w:val="00015570"/>
    <w:rsid w:val="000158D0"/>
    <w:rsid w:val="000163BE"/>
    <w:rsid w:val="00017A20"/>
    <w:rsid w:val="0002008B"/>
    <w:rsid w:val="00020BE3"/>
    <w:rsid w:val="00021353"/>
    <w:rsid w:val="0002184D"/>
    <w:rsid w:val="00022170"/>
    <w:rsid w:val="00022CFC"/>
    <w:rsid w:val="000231BF"/>
    <w:rsid w:val="0002368D"/>
    <w:rsid w:val="0002387E"/>
    <w:rsid w:val="000239A4"/>
    <w:rsid w:val="00023FEC"/>
    <w:rsid w:val="00023FF3"/>
    <w:rsid w:val="00024562"/>
    <w:rsid w:val="000251C9"/>
    <w:rsid w:val="000259E0"/>
    <w:rsid w:val="00025BD7"/>
    <w:rsid w:val="000262C2"/>
    <w:rsid w:val="000266CE"/>
    <w:rsid w:val="00026726"/>
    <w:rsid w:val="00027E75"/>
    <w:rsid w:val="00027F56"/>
    <w:rsid w:val="000307DD"/>
    <w:rsid w:val="00030841"/>
    <w:rsid w:val="00030A09"/>
    <w:rsid w:val="00030BAB"/>
    <w:rsid w:val="0003193F"/>
    <w:rsid w:val="00031A8D"/>
    <w:rsid w:val="000320C4"/>
    <w:rsid w:val="00032575"/>
    <w:rsid w:val="00032730"/>
    <w:rsid w:val="00032D58"/>
    <w:rsid w:val="000331DF"/>
    <w:rsid w:val="00034946"/>
    <w:rsid w:val="00035496"/>
    <w:rsid w:val="000361AE"/>
    <w:rsid w:val="00036FD0"/>
    <w:rsid w:val="0003700E"/>
    <w:rsid w:val="00037538"/>
    <w:rsid w:val="000378EA"/>
    <w:rsid w:val="000407C5"/>
    <w:rsid w:val="00040C95"/>
    <w:rsid w:val="00040F3E"/>
    <w:rsid w:val="00040F47"/>
    <w:rsid w:val="00041B2C"/>
    <w:rsid w:val="00042525"/>
    <w:rsid w:val="000430DD"/>
    <w:rsid w:val="000432C7"/>
    <w:rsid w:val="00043712"/>
    <w:rsid w:val="00043723"/>
    <w:rsid w:val="00043D6F"/>
    <w:rsid w:val="00044847"/>
    <w:rsid w:val="000455B5"/>
    <w:rsid w:val="00046C26"/>
    <w:rsid w:val="00046C44"/>
    <w:rsid w:val="000478C0"/>
    <w:rsid w:val="00050665"/>
    <w:rsid w:val="00052E0F"/>
    <w:rsid w:val="000535E6"/>
    <w:rsid w:val="00053D60"/>
    <w:rsid w:val="00053F15"/>
    <w:rsid w:val="00054123"/>
    <w:rsid w:val="00054941"/>
    <w:rsid w:val="00055082"/>
    <w:rsid w:val="0005513F"/>
    <w:rsid w:val="00055351"/>
    <w:rsid w:val="00055747"/>
    <w:rsid w:val="000559BA"/>
    <w:rsid w:val="00055B98"/>
    <w:rsid w:val="00055F68"/>
    <w:rsid w:val="00056024"/>
    <w:rsid w:val="00057110"/>
    <w:rsid w:val="0005716B"/>
    <w:rsid w:val="00057435"/>
    <w:rsid w:val="00057567"/>
    <w:rsid w:val="0006038F"/>
    <w:rsid w:val="0006073B"/>
    <w:rsid w:val="000610AA"/>
    <w:rsid w:val="00061524"/>
    <w:rsid w:val="000618A5"/>
    <w:rsid w:val="00062DC6"/>
    <w:rsid w:val="00062E36"/>
    <w:rsid w:val="0006304C"/>
    <w:rsid w:val="000633A5"/>
    <w:rsid w:val="00063476"/>
    <w:rsid w:val="0006370E"/>
    <w:rsid w:val="00063DED"/>
    <w:rsid w:val="00063FC3"/>
    <w:rsid w:val="000647DE"/>
    <w:rsid w:val="0006491F"/>
    <w:rsid w:val="00065044"/>
    <w:rsid w:val="00065239"/>
    <w:rsid w:val="0006605A"/>
    <w:rsid w:val="000663E5"/>
    <w:rsid w:val="00066FFE"/>
    <w:rsid w:val="00067CFB"/>
    <w:rsid w:val="00070D5F"/>
    <w:rsid w:val="000724C1"/>
    <w:rsid w:val="00072AE1"/>
    <w:rsid w:val="00073536"/>
    <w:rsid w:val="00073C4D"/>
    <w:rsid w:val="00073F40"/>
    <w:rsid w:val="00074507"/>
    <w:rsid w:val="00074AB6"/>
    <w:rsid w:val="00074C49"/>
    <w:rsid w:val="00074D66"/>
    <w:rsid w:val="00074DCB"/>
    <w:rsid w:val="0007552F"/>
    <w:rsid w:val="00076C9B"/>
    <w:rsid w:val="00076D29"/>
    <w:rsid w:val="00076E6B"/>
    <w:rsid w:val="000770FB"/>
    <w:rsid w:val="0007791D"/>
    <w:rsid w:val="00077B1E"/>
    <w:rsid w:val="00077F90"/>
    <w:rsid w:val="000803FB"/>
    <w:rsid w:val="00081231"/>
    <w:rsid w:val="00081996"/>
    <w:rsid w:val="00081AE5"/>
    <w:rsid w:val="00081F16"/>
    <w:rsid w:val="000828EE"/>
    <w:rsid w:val="00083069"/>
    <w:rsid w:val="00083B71"/>
    <w:rsid w:val="00083E5B"/>
    <w:rsid w:val="000844FC"/>
    <w:rsid w:val="00085B29"/>
    <w:rsid w:val="000861F4"/>
    <w:rsid w:val="000863B1"/>
    <w:rsid w:val="0008643B"/>
    <w:rsid w:val="00086624"/>
    <w:rsid w:val="00087E54"/>
    <w:rsid w:val="00090864"/>
    <w:rsid w:val="00091241"/>
    <w:rsid w:val="00091499"/>
    <w:rsid w:val="000915E2"/>
    <w:rsid w:val="00091E16"/>
    <w:rsid w:val="000921C8"/>
    <w:rsid w:val="000923C9"/>
    <w:rsid w:val="00093205"/>
    <w:rsid w:val="00093C9D"/>
    <w:rsid w:val="000941B2"/>
    <w:rsid w:val="00095654"/>
    <w:rsid w:val="00095900"/>
    <w:rsid w:val="000959DF"/>
    <w:rsid w:val="000959FD"/>
    <w:rsid w:val="00095A9B"/>
    <w:rsid w:val="00095C7A"/>
    <w:rsid w:val="000967C8"/>
    <w:rsid w:val="00096C31"/>
    <w:rsid w:val="00096CF0"/>
    <w:rsid w:val="00096FAE"/>
    <w:rsid w:val="00096FB4"/>
    <w:rsid w:val="000973F8"/>
    <w:rsid w:val="00097583"/>
    <w:rsid w:val="00097A7E"/>
    <w:rsid w:val="000A03A5"/>
    <w:rsid w:val="000A1257"/>
    <w:rsid w:val="000A1851"/>
    <w:rsid w:val="000A1BD3"/>
    <w:rsid w:val="000A1DAD"/>
    <w:rsid w:val="000A2718"/>
    <w:rsid w:val="000A2915"/>
    <w:rsid w:val="000A3E11"/>
    <w:rsid w:val="000A4104"/>
    <w:rsid w:val="000A4148"/>
    <w:rsid w:val="000A4B71"/>
    <w:rsid w:val="000A4CC9"/>
    <w:rsid w:val="000A51BC"/>
    <w:rsid w:val="000A5C8D"/>
    <w:rsid w:val="000A5D66"/>
    <w:rsid w:val="000A6141"/>
    <w:rsid w:val="000A63B6"/>
    <w:rsid w:val="000A6595"/>
    <w:rsid w:val="000A6ED0"/>
    <w:rsid w:val="000A7B7D"/>
    <w:rsid w:val="000A7F50"/>
    <w:rsid w:val="000A7F58"/>
    <w:rsid w:val="000B0091"/>
    <w:rsid w:val="000B00A6"/>
    <w:rsid w:val="000B05F5"/>
    <w:rsid w:val="000B07EE"/>
    <w:rsid w:val="000B1C8C"/>
    <w:rsid w:val="000B1E89"/>
    <w:rsid w:val="000B29BA"/>
    <w:rsid w:val="000B2BF5"/>
    <w:rsid w:val="000B3314"/>
    <w:rsid w:val="000B3BF9"/>
    <w:rsid w:val="000B40DB"/>
    <w:rsid w:val="000B4650"/>
    <w:rsid w:val="000B4D21"/>
    <w:rsid w:val="000B4DAE"/>
    <w:rsid w:val="000B4F58"/>
    <w:rsid w:val="000B50BB"/>
    <w:rsid w:val="000B5307"/>
    <w:rsid w:val="000B62BC"/>
    <w:rsid w:val="000B6CDC"/>
    <w:rsid w:val="000B704E"/>
    <w:rsid w:val="000B730C"/>
    <w:rsid w:val="000B74E3"/>
    <w:rsid w:val="000C0AE1"/>
    <w:rsid w:val="000C15BF"/>
    <w:rsid w:val="000C15EC"/>
    <w:rsid w:val="000C1761"/>
    <w:rsid w:val="000C1A67"/>
    <w:rsid w:val="000C2885"/>
    <w:rsid w:val="000C2B03"/>
    <w:rsid w:val="000C3747"/>
    <w:rsid w:val="000C3E5E"/>
    <w:rsid w:val="000C49F4"/>
    <w:rsid w:val="000C4FA9"/>
    <w:rsid w:val="000C5680"/>
    <w:rsid w:val="000C5993"/>
    <w:rsid w:val="000C5E7A"/>
    <w:rsid w:val="000C5F0E"/>
    <w:rsid w:val="000C6012"/>
    <w:rsid w:val="000C6AE5"/>
    <w:rsid w:val="000C6B25"/>
    <w:rsid w:val="000C7347"/>
    <w:rsid w:val="000C7C0C"/>
    <w:rsid w:val="000D1425"/>
    <w:rsid w:val="000D1CAB"/>
    <w:rsid w:val="000D20FC"/>
    <w:rsid w:val="000D2175"/>
    <w:rsid w:val="000D21E4"/>
    <w:rsid w:val="000D319C"/>
    <w:rsid w:val="000D32F5"/>
    <w:rsid w:val="000D3509"/>
    <w:rsid w:val="000D3B82"/>
    <w:rsid w:val="000D532E"/>
    <w:rsid w:val="000D5A2C"/>
    <w:rsid w:val="000D627C"/>
    <w:rsid w:val="000D67EE"/>
    <w:rsid w:val="000D68DA"/>
    <w:rsid w:val="000D7133"/>
    <w:rsid w:val="000D74DF"/>
    <w:rsid w:val="000D7641"/>
    <w:rsid w:val="000D7779"/>
    <w:rsid w:val="000D7FBE"/>
    <w:rsid w:val="000E018A"/>
    <w:rsid w:val="000E0781"/>
    <w:rsid w:val="000E1197"/>
    <w:rsid w:val="000E1E3C"/>
    <w:rsid w:val="000E1EE0"/>
    <w:rsid w:val="000E26FF"/>
    <w:rsid w:val="000E2AB7"/>
    <w:rsid w:val="000E2E96"/>
    <w:rsid w:val="000E36C5"/>
    <w:rsid w:val="000E3904"/>
    <w:rsid w:val="000E3A33"/>
    <w:rsid w:val="000E3A3A"/>
    <w:rsid w:val="000E3F0D"/>
    <w:rsid w:val="000E413F"/>
    <w:rsid w:val="000E44CE"/>
    <w:rsid w:val="000E4781"/>
    <w:rsid w:val="000E4BD7"/>
    <w:rsid w:val="000E4D16"/>
    <w:rsid w:val="000E54FF"/>
    <w:rsid w:val="000E6EB4"/>
    <w:rsid w:val="000E750E"/>
    <w:rsid w:val="000F069F"/>
    <w:rsid w:val="000F0BBB"/>
    <w:rsid w:val="000F19A8"/>
    <w:rsid w:val="000F1D8B"/>
    <w:rsid w:val="000F1ECB"/>
    <w:rsid w:val="000F3576"/>
    <w:rsid w:val="000F3A6D"/>
    <w:rsid w:val="000F434E"/>
    <w:rsid w:val="000F43E3"/>
    <w:rsid w:val="000F45C1"/>
    <w:rsid w:val="000F45D0"/>
    <w:rsid w:val="000F472B"/>
    <w:rsid w:val="000F4AC7"/>
    <w:rsid w:val="000F54E9"/>
    <w:rsid w:val="000F601D"/>
    <w:rsid w:val="000F6081"/>
    <w:rsid w:val="000F665A"/>
    <w:rsid w:val="000F77FF"/>
    <w:rsid w:val="001000F3"/>
    <w:rsid w:val="00100DEC"/>
    <w:rsid w:val="001013A7"/>
    <w:rsid w:val="00101D0F"/>
    <w:rsid w:val="001026F5"/>
    <w:rsid w:val="00102F0E"/>
    <w:rsid w:val="0010313D"/>
    <w:rsid w:val="0010462D"/>
    <w:rsid w:val="00104652"/>
    <w:rsid w:val="001050A6"/>
    <w:rsid w:val="001055B7"/>
    <w:rsid w:val="00105E94"/>
    <w:rsid w:val="00106AEA"/>
    <w:rsid w:val="00106C8B"/>
    <w:rsid w:val="00106F00"/>
    <w:rsid w:val="00107180"/>
    <w:rsid w:val="00107303"/>
    <w:rsid w:val="001079EC"/>
    <w:rsid w:val="00107A97"/>
    <w:rsid w:val="00107CA7"/>
    <w:rsid w:val="001100AC"/>
    <w:rsid w:val="0011063C"/>
    <w:rsid w:val="00110CFA"/>
    <w:rsid w:val="00111B8B"/>
    <w:rsid w:val="00111FC4"/>
    <w:rsid w:val="00112126"/>
    <w:rsid w:val="00112C2C"/>
    <w:rsid w:val="0011305F"/>
    <w:rsid w:val="001138EF"/>
    <w:rsid w:val="00113E55"/>
    <w:rsid w:val="00113ED9"/>
    <w:rsid w:val="00114474"/>
    <w:rsid w:val="00114A6A"/>
    <w:rsid w:val="00114AF3"/>
    <w:rsid w:val="00114C16"/>
    <w:rsid w:val="00114EB3"/>
    <w:rsid w:val="001158F7"/>
    <w:rsid w:val="00116BB9"/>
    <w:rsid w:val="0011741A"/>
    <w:rsid w:val="001178AA"/>
    <w:rsid w:val="001206E4"/>
    <w:rsid w:val="001208B7"/>
    <w:rsid w:val="00120B9B"/>
    <w:rsid w:val="00120C0D"/>
    <w:rsid w:val="00121AE0"/>
    <w:rsid w:val="00121CB8"/>
    <w:rsid w:val="00122B3F"/>
    <w:rsid w:val="00123339"/>
    <w:rsid w:val="00123341"/>
    <w:rsid w:val="00123477"/>
    <w:rsid w:val="00124131"/>
    <w:rsid w:val="00124BC1"/>
    <w:rsid w:val="00124F96"/>
    <w:rsid w:val="00125B39"/>
    <w:rsid w:val="00125B69"/>
    <w:rsid w:val="00125F62"/>
    <w:rsid w:val="00126EA1"/>
    <w:rsid w:val="001270A0"/>
    <w:rsid w:val="00127254"/>
    <w:rsid w:val="00127474"/>
    <w:rsid w:val="0012770B"/>
    <w:rsid w:val="00130722"/>
    <w:rsid w:val="00130F54"/>
    <w:rsid w:val="001312C6"/>
    <w:rsid w:val="001319AB"/>
    <w:rsid w:val="00132925"/>
    <w:rsid w:val="00132BEE"/>
    <w:rsid w:val="001330EA"/>
    <w:rsid w:val="00133877"/>
    <w:rsid w:val="00134439"/>
    <w:rsid w:val="00134479"/>
    <w:rsid w:val="00136184"/>
    <w:rsid w:val="00136705"/>
    <w:rsid w:val="00136A4B"/>
    <w:rsid w:val="00136E55"/>
    <w:rsid w:val="00137C69"/>
    <w:rsid w:val="00137F0E"/>
    <w:rsid w:val="00140986"/>
    <w:rsid w:val="00141739"/>
    <w:rsid w:val="00141A2E"/>
    <w:rsid w:val="00141CB3"/>
    <w:rsid w:val="00142C46"/>
    <w:rsid w:val="00143396"/>
    <w:rsid w:val="00143549"/>
    <w:rsid w:val="00143F03"/>
    <w:rsid w:val="00144659"/>
    <w:rsid w:val="001446BB"/>
    <w:rsid w:val="00144706"/>
    <w:rsid w:val="00145A1F"/>
    <w:rsid w:val="001465BB"/>
    <w:rsid w:val="00147540"/>
    <w:rsid w:val="0014795E"/>
    <w:rsid w:val="001500F6"/>
    <w:rsid w:val="00150520"/>
    <w:rsid w:val="001509ED"/>
    <w:rsid w:val="00150F86"/>
    <w:rsid w:val="0015129F"/>
    <w:rsid w:val="00151782"/>
    <w:rsid w:val="001518F4"/>
    <w:rsid w:val="001522E7"/>
    <w:rsid w:val="0015232A"/>
    <w:rsid w:val="00152635"/>
    <w:rsid w:val="00152663"/>
    <w:rsid w:val="00152CF8"/>
    <w:rsid w:val="001536CB"/>
    <w:rsid w:val="001541EB"/>
    <w:rsid w:val="001542C2"/>
    <w:rsid w:val="001548EA"/>
    <w:rsid w:val="001559DE"/>
    <w:rsid w:val="00156000"/>
    <w:rsid w:val="00156053"/>
    <w:rsid w:val="001560A0"/>
    <w:rsid w:val="0015622A"/>
    <w:rsid w:val="00156D54"/>
    <w:rsid w:val="001571D8"/>
    <w:rsid w:val="001573DE"/>
    <w:rsid w:val="001579F7"/>
    <w:rsid w:val="00160378"/>
    <w:rsid w:val="00161C85"/>
    <w:rsid w:val="00162407"/>
    <w:rsid w:val="0016268D"/>
    <w:rsid w:val="00162832"/>
    <w:rsid w:val="00162915"/>
    <w:rsid w:val="00163DB8"/>
    <w:rsid w:val="0016475D"/>
    <w:rsid w:val="0016491E"/>
    <w:rsid w:val="001649B1"/>
    <w:rsid w:val="00164D81"/>
    <w:rsid w:val="0016605C"/>
    <w:rsid w:val="00167372"/>
    <w:rsid w:val="00167454"/>
    <w:rsid w:val="0016755B"/>
    <w:rsid w:val="001703B9"/>
    <w:rsid w:val="001708B2"/>
    <w:rsid w:val="00172475"/>
    <w:rsid w:val="0017281A"/>
    <w:rsid w:val="00172FF3"/>
    <w:rsid w:val="001732B5"/>
    <w:rsid w:val="001737FE"/>
    <w:rsid w:val="00173DE7"/>
    <w:rsid w:val="001748E7"/>
    <w:rsid w:val="0017499A"/>
    <w:rsid w:val="001754AC"/>
    <w:rsid w:val="00176D61"/>
    <w:rsid w:val="00176DB6"/>
    <w:rsid w:val="00176EFD"/>
    <w:rsid w:val="00177258"/>
    <w:rsid w:val="00177876"/>
    <w:rsid w:val="001807AF"/>
    <w:rsid w:val="00180944"/>
    <w:rsid w:val="00181200"/>
    <w:rsid w:val="00181448"/>
    <w:rsid w:val="00181504"/>
    <w:rsid w:val="00181A3D"/>
    <w:rsid w:val="00181FA6"/>
    <w:rsid w:val="00182761"/>
    <w:rsid w:val="00182B07"/>
    <w:rsid w:val="00182BB4"/>
    <w:rsid w:val="00183727"/>
    <w:rsid w:val="00183A54"/>
    <w:rsid w:val="00183B23"/>
    <w:rsid w:val="0018405E"/>
    <w:rsid w:val="00184481"/>
    <w:rsid w:val="001849F1"/>
    <w:rsid w:val="001851A0"/>
    <w:rsid w:val="001860E3"/>
    <w:rsid w:val="0018790C"/>
    <w:rsid w:val="00187E27"/>
    <w:rsid w:val="001901FE"/>
    <w:rsid w:val="00190377"/>
    <w:rsid w:val="00190436"/>
    <w:rsid w:val="001909B9"/>
    <w:rsid w:val="00190B8C"/>
    <w:rsid w:val="00190BB3"/>
    <w:rsid w:val="00190DF6"/>
    <w:rsid w:val="00190E2D"/>
    <w:rsid w:val="001913F1"/>
    <w:rsid w:val="00192BA5"/>
    <w:rsid w:val="001930E7"/>
    <w:rsid w:val="001944C8"/>
    <w:rsid w:val="00194747"/>
    <w:rsid w:val="00194B67"/>
    <w:rsid w:val="00194E8A"/>
    <w:rsid w:val="00195290"/>
    <w:rsid w:val="0019543B"/>
    <w:rsid w:val="00195926"/>
    <w:rsid w:val="001959F5"/>
    <w:rsid w:val="00196B22"/>
    <w:rsid w:val="00196B2F"/>
    <w:rsid w:val="00196DB5"/>
    <w:rsid w:val="0019700C"/>
    <w:rsid w:val="00197EB2"/>
    <w:rsid w:val="001A012A"/>
    <w:rsid w:val="001A0A4E"/>
    <w:rsid w:val="001A0D02"/>
    <w:rsid w:val="001A1437"/>
    <w:rsid w:val="001A18A4"/>
    <w:rsid w:val="001A1E03"/>
    <w:rsid w:val="001A20D4"/>
    <w:rsid w:val="001A2761"/>
    <w:rsid w:val="001A30F8"/>
    <w:rsid w:val="001A3504"/>
    <w:rsid w:val="001A3B5E"/>
    <w:rsid w:val="001A3CC6"/>
    <w:rsid w:val="001A42A0"/>
    <w:rsid w:val="001A4A69"/>
    <w:rsid w:val="001A5399"/>
    <w:rsid w:val="001A6280"/>
    <w:rsid w:val="001A66B0"/>
    <w:rsid w:val="001A6788"/>
    <w:rsid w:val="001A68D4"/>
    <w:rsid w:val="001A6FB3"/>
    <w:rsid w:val="001A729D"/>
    <w:rsid w:val="001A73E5"/>
    <w:rsid w:val="001A7C31"/>
    <w:rsid w:val="001B06C5"/>
    <w:rsid w:val="001B1F6D"/>
    <w:rsid w:val="001B2195"/>
    <w:rsid w:val="001B2792"/>
    <w:rsid w:val="001B31F2"/>
    <w:rsid w:val="001B3353"/>
    <w:rsid w:val="001B34D3"/>
    <w:rsid w:val="001B4AD9"/>
    <w:rsid w:val="001B5BF6"/>
    <w:rsid w:val="001B65DD"/>
    <w:rsid w:val="001B7213"/>
    <w:rsid w:val="001B79C3"/>
    <w:rsid w:val="001B7E48"/>
    <w:rsid w:val="001C0BC8"/>
    <w:rsid w:val="001C13C8"/>
    <w:rsid w:val="001C2612"/>
    <w:rsid w:val="001C2B30"/>
    <w:rsid w:val="001C2E25"/>
    <w:rsid w:val="001C392B"/>
    <w:rsid w:val="001C40B0"/>
    <w:rsid w:val="001C4FF0"/>
    <w:rsid w:val="001C53A9"/>
    <w:rsid w:val="001C61C5"/>
    <w:rsid w:val="001C635B"/>
    <w:rsid w:val="001C6365"/>
    <w:rsid w:val="001C6A15"/>
    <w:rsid w:val="001C6AE8"/>
    <w:rsid w:val="001C75B7"/>
    <w:rsid w:val="001C7771"/>
    <w:rsid w:val="001D0D1F"/>
    <w:rsid w:val="001D12D1"/>
    <w:rsid w:val="001D1897"/>
    <w:rsid w:val="001D1C72"/>
    <w:rsid w:val="001D1D56"/>
    <w:rsid w:val="001D2596"/>
    <w:rsid w:val="001D268F"/>
    <w:rsid w:val="001D2AC7"/>
    <w:rsid w:val="001D2D4F"/>
    <w:rsid w:val="001D2ECA"/>
    <w:rsid w:val="001D3566"/>
    <w:rsid w:val="001D39F6"/>
    <w:rsid w:val="001D4258"/>
    <w:rsid w:val="001D4FA7"/>
    <w:rsid w:val="001D5317"/>
    <w:rsid w:val="001D5923"/>
    <w:rsid w:val="001D599D"/>
    <w:rsid w:val="001D6285"/>
    <w:rsid w:val="001D6288"/>
    <w:rsid w:val="001D6305"/>
    <w:rsid w:val="001D7FBC"/>
    <w:rsid w:val="001E00F0"/>
    <w:rsid w:val="001E0350"/>
    <w:rsid w:val="001E0384"/>
    <w:rsid w:val="001E0712"/>
    <w:rsid w:val="001E094A"/>
    <w:rsid w:val="001E1ADA"/>
    <w:rsid w:val="001E2009"/>
    <w:rsid w:val="001E2657"/>
    <w:rsid w:val="001E33C2"/>
    <w:rsid w:val="001E40FB"/>
    <w:rsid w:val="001E4309"/>
    <w:rsid w:val="001E4813"/>
    <w:rsid w:val="001E49FC"/>
    <w:rsid w:val="001E59D9"/>
    <w:rsid w:val="001E6C6E"/>
    <w:rsid w:val="001E6DD4"/>
    <w:rsid w:val="001E7689"/>
    <w:rsid w:val="001E7784"/>
    <w:rsid w:val="001F04F2"/>
    <w:rsid w:val="001F0680"/>
    <w:rsid w:val="001F0EFD"/>
    <w:rsid w:val="001F143A"/>
    <w:rsid w:val="001F156F"/>
    <w:rsid w:val="001F2041"/>
    <w:rsid w:val="001F204D"/>
    <w:rsid w:val="001F2A67"/>
    <w:rsid w:val="001F2A6B"/>
    <w:rsid w:val="001F31E7"/>
    <w:rsid w:val="001F32E2"/>
    <w:rsid w:val="001F35BE"/>
    <w:rsid w:val="001F39F5"/>
    <w:rsid w:val="001F3DEF"/>
    <w:rsid w:val="001F4B3C"/>
    <w:rsid w:val="001F4B69"/>
    <w:rsid w:val="001F50B0"/>
    <w:rsid w:val="001F57E6"/>
    <w:rsid w:val="001F5E82"/>
    <w:rsid w:val="001F5EB5"/>
    <w:rsid w:val="001F6FDC"/>
    <w:rsid w:val="001F71D4"/>
    <w:rsid w:val="001F7619"/>
    <w:rsid w:val="001F76FE"/>
    <w:rsid w:val="001F7B84"/>
    <w:rsid w:val="002000B3"/>
    <w:rsid w:val="002001A8"/>
    <w:rsid w:val="00200346"/>
    <w:rsid w:val="00200452"/>
    <w:rsid w:val="00200A86"/>
    <w:rsid w:val="00200D35"/>
    <w:rsid w:val="00201187"/>
    <w:rsid w:val="002011D5"/>
    <w:rsid w:val="0020186F"/>
    <w:rsid w:val="00201E1F"/>
    <w:rsid w:val="00202552"/>
    <w:rsid w:val="00202AE9"/>
    <w:rsid w:val="00202CEE"/>
    <w:rsid w:val="00202DE8"/>
    <w:rsid w:val="00203379"/>
    <w:rsid w:val="00204737"/>
    <w:rsid w:val="002048B0"/>
    <w:rsid w:val="00204BFD"/>
    <w:rsid w:val="00205515"/>
    <w:rsid w:val="00205ED5"/>
    <w:rsid w:val="0020660C"/>
    <w:rsid w:val="00207634"/>
    <w:rsid w:val="00207668"/>
    <w:rsid w:val="0021036A"/>
    <w:rsid w:val="002104DF"/>
    <w:rsid w:val="00210785"/>
    <w:rsid w:val="00210CC8"/>
    <w:rsid w:val="00210F72"/>
    <w:rsid w:val="00211370"/>
    <w:rsid w:val="00211F96"/>
    <w:rsid w:val="0021210A"/>
    <w:rsid w:val="00212371"/>
    <w:rsid w:val="002129DF"/>
    <w:rsid w:val="00212F3E"/>
    <w:rsid w:val="00212FAA"/>
    <w:rsid w:val="00214251"/>
    <w:rsid w:val="002142A5"/>
    <w:rsid w:val="002145DC"/>
    <w:rsid w:val="002148D7"/>
    <w:rsid w:val="00214F4D"/>
    <w:rsid w:val="00215172"/>
    <w:rsid w:val="00215DA0"/>
    <w:rsid w:val="0022009A"/>
    <w:rsid w:val="002201E1"/>
    <w:rsid w:val="00220DEE"/>
    <w:rsid w:val="00220E48"/>
    <w:rsid w:val="0022133E"/>
    <w:rsid w:val="0022177B"/>
    <w:rsid w:val="00221B27"/>
    <w:rsid w:val="002226B2"/>
    <w:rsid w:val="00224FAD"/>
    <w:rsid w:val="0022612D"/>
    <w:rsid w:val="002262F7"/>
    <w:rsid w:val="0022723F"/>
    <w:rsid w:val="002278D6"/>
    <w:rsid w:val="00227F88"/>
    <w:rsid w:val="002303CA"/>
    <w:rsid w:val="00230701"/>
    <w:rsid w:val="002308A0"/>
    <w:rsid w:val="00231062"/>
    <w:rsid w:val="002311CE"/>
    <w:rsid w:val="002317EB"/>
    <w:rsid w:val="00231E09"/>
    <w:rsid w:val="00231E54"/>
    <w:rsid w:val="002327C1"/>
    <w:rsid w:val="00232D37"/>
    <w:rsid w:val="0023306D"/>
    <w:rsid w:val="00233164"/>
    <w:rsid w:val="0023382E"/>
    <w:rsid w:val="0023479E"/>
    <w:rsid w:val="002349E7"/>
    <w:rsid w:val="00234C4C"/>
    <w:rsid w:val="0023522A"/>
    <w:rsid w:val="00235368"/>
    <w:rsid w:val="00235919"/>
    <w:rsid w:val="0023607F"/>
    <w:rsid w:val="002361BA"/>
    <w:rsid w:val="002368DD"/>
    <w:rsid w:val="00236B68"/>
    <w:rsid w:val="00236C52"/>
    <w:rsid w:val="0023740E"/>
    <w:rsid w:val="002408C4"/>
    <w:rsid w:val="00240E2E"/>
    <w:rsid w:val="002418CB"/>
    <w:rsid w:val="00241C4D"/>
    <w:rsid w:val="0024221D"/>
    <w:rsid w:val="00242684"/>
    <w:rsid w:val="00242720"/>
    <w:rsid w:val="00242C51"/>
    <w:rsid w:val="00243BE8"/>
    <w:rsid w:val="0024518B"/>
    <w:rsid w:val="002454FC"/>
    <w:rsid w:val="0024561D"/>
    <w:rsid w:val="00245B06"/>
    <w:rsid w:val="00245C76"/>
    <w:rsid w:val="002469D8"/>
    <w:rsid w:val="00246AA0"/>
    <w:rsid w:val="00247095"/>
    <w:rsid w:val="002477E1"/>
    <w:rsid w:val="002500B8"/>
    <w:rsid w:val="002500D3"/>
    <w:rsid w:val="002506DC"/>
    <w:rsid w:val="00250E9B"/>
    <w:rsid w:val="00250EB9"/>
    <w:rsid w:val="00251009"/>
    <w:rsid w:val="00251361"/>
    <w:rsid w:val="0025162D"/>
    <w:rsid w:val="00251AD6"/>
    <w:rsid w:val="00251B60"/>
    <w:rsid w:val="00251E1E"/>
    <w:rsid w:val="00252EF2"/>
    <w:rsid w:val="00253320"/>
    <w:rsid w:val="00253735"/>
    <w:rsid w:val="00253A1E"/>
    <w:rsid w:val="002543D3"/>
    <w:rsid w:val="0025494E"/>
    <w:rsid w:val="00254F26"/>
    <w:rsid w:val="00255039"/>
    <w:rsid w:val="00255B1F"/>
    <w:rsid w:val="00255DB6"/>
    <w:rsid w:val="00255F44"/>
    <w:rsid w:val="00256B11"/>
    <w:rsid w:val="00256BF0"/>
    <w:rsid w:val="00257F16"/>
    <w:rsid w:val="00260516"/>
    <w:rsid w:val="00260A68"/>
    <w:rsid w:val="00261E58"/>
    <w:rsid w:val="00262585"/>
    <w:rsid w:val="00262647"/>
    <w:rsid w:val="00262823"/>
    <w:rsid w:val="002638A4"/>
    <w:rsid w:val="00263F38"/>
    <w:rsid w:val="002644EB"/>
    <w:rsid w:val="00264FA4"/>
    <w:rsid w:val="00265990"/>
    <w:rsid w:val="002668A8"/>
    <w:rsid w:val="002668EF"/>
    <w:rsid w:val="002673C0"/>
    <w:rsid w:val="00270DA1"/>
    <w:rsid w:val="00270ED1"/>
    <w:rsid w:val="00270F5A"/>
    <w:rsid w:val="00271CAB"/>
    <w:rsid w:val="002723BD"/>
    <w:rsid w:val="002726E4"/>
    <w:rsid w:val="0027301C"/>
    <w:rsid w:val="00273320"/>
    <w:rsid w:val="00273711"/>
    <w:rsid w:val="002740A1"/>
    <w:rsid w:val="00274DD3"/>
    <w:rsid w:val="00275132"/>
    <w:rsid w:val="00275DD6"/>
    <w:rsid w:val="0027614B"/>
    <w:rsid w:val="00276AE0"/>
    <w:rsid w:val="0027738C"/>
    <w:rsid w:val="00277532"/>
    <w:rsid w:val="0027791B"/>
    <w:rsid w:val="00280358"/>
    <w:rsid w:val="002805D7"/>
    <w:rsid w:val="002811B9"/>
    <w:rsid w:val="00281768"/>
    <w:rsid w:val="00282063"/>
    <w:rsid w:val="0028274B"/>
    <w:rsid w:val="00282968"/>
    <w:rsid w:val="00282BD2"/>
    <w:rsid w:val="002834D8"/>
    <w:rsid w:val="002838F4"/>
    <w:rsid w:val="00283D85"/>
    <w:rsid w:val="00284DCC"/>
    <w:rsid w:val="0028506F"/>
    <w:rsid w:val="002854D3"/>
    <w:rsid w:val="002867A5"/>
    <w:rsid w:val="002871B8"/>
    <w:rsid w:val="002875D5"/>
    <w:rsid w:val="002878B1"/>
    <w:rsid w:val="002879F0"/>
    <w:rsid w:val="00287A31"/>
    <w:rsid w:val="00287E5B"/>
    <w:rsid w:val="0029110A"/>
    <w:rsid w:val="00292626"/>
    <w:rsid w:val="00292862"/>
    <w:rsid w:val="00292BC8"/>
    <w:rsid w:val="00293913"/>
    <w:rsid w:val="00293A7C"/>
    <w:rsid w:val="00293CC9"/>
    <w:rsid w:val="002945E1"/>
    <w:rsid w:val="0029546D"/>
    <w:rsid w:val="00295653"/>
    <w:rsid w:val="00295BD0"/>
    <w:rsid w:val="00295F36"/>
    <w:rsid w:val="002965F1"/>
    <w:rsid w:val="0029691A"/>
    <w:rsid w:val="00296AC0"/>
    <w:rsid w:val="002A0A3A"/>
    <w:rsid w:val="002A2A8E"/>
    <w:rsid w:val="002A2DA4"/>
    <w:rsid w:val="002A2E37"/>
    <w:rsid w:val="002A30E0"/>
    <w:rsid w:val="002A442F"/>
    <w:rsid w:val="002A5011"/>
    <w:rsid w:val="002A5565"/>
    <w:rsid w:val="002A55DD"/>
    <w:rsid w:val="002B0057"/>
    <w:rsid w:val="002B0AF6"/>
    <w:rsid w:val="002B1811"/>
    <w:rsid w:val="002B2229"/>
    <w:rsid w:val="002B22C4"/>
    <w:rsid w:val="002B2375"/>
    <w:rsid w:val="002B277F"/>
    <w:rsid w:val="002B2789"/>
    <w:rsid w:val="002B2D4E"/>
    <w:rsid w:val="002B2E6E"/>
    <w:rsid w:val="002B39F2"/>
    <w:rsid w:val="002B4FCD"/>
    <w:rsid w:val="002B52F1"/>
    <w:rsid w:val="002B5377"/>
    <w:rsid w:val="002B6660"/>
    <w:rsid w:val="002B7443"/>
    <w:rsid w:val="002B766E"/>
    <w:rsid w:val="002B7B37"/>
    <w:rsid w:val="002B7C85"/>
    <w:rsid w:val="002B7DBF"/>
    <w:rsid w:val="002B7E18"/>
    <w:rsid w:val="002B7FF3"/>
    <w:rsid w:val="002C02DF"/>
    <w:rsid w:val="002C031A"/>
    <w:rsid w:val="002C0502"/>
    <w:rsid w:val="002C06C9"/>
    <w:rsid w:val="002C08BD"/>
    <w:rsid w:val="002C0BBD"/>
    <w:rsid w:val="002C0BDA"/>
    <w:rsid w:val="002C0C85"/>
    <w:rsid w:val="002C1186"/>
    <w:rsid w:val="002C1741"/>
    <w:rsid w:val="002C1ADF"/>
    <w:rsid w:val="002C2635"/>
    <w:rsid w:val="002C2BA6"/>
    <w:rsid w:val="002C2BEE"/>
    <w:rsid w:val="002C32D7"/>
    <w:rsid w:val="002C351B"/>
    <w:rsid w:val="002C3CEE"/>
    <w:rsid w:val="002C43CC"/>
    <w:rsid w:val="002C4783"/>
    <w:rsid w:val="002C47AB"/>
    <w:rsid w:val="002C4F5A"/>
    <w:rsid w:val="002C56B0"/>
    <w:rsid w:val="002C5B68"/>
    <w:rsid w:val="002C6148"/>
    <w:rsid w:val="002C69FE"/>
    <w:rsid w:val="002C6A23"/>
    <w:rsid w:val="002C76AC"/>
    <w:rsid w:val="002C7CBB"/>
    <w:rsid w:val="002D02AA"/>
    <w:rsid w:val="002D03D6"/>
    <w:rsid w:val="002D05EC"/>
    <w:rsid w:val="002D0C08"/>
    <w:rsid w:val="002D0C0D"/>
    <w:rsid w:val="002D1B2C"/>
    <w:rsid w:val="002D236A"/>
    <w:rsid w:val="002D2763"/>
    <w:rsid w:val="002D2E59"/>
    <w:rsid w:val="002D2F84"/>
    <w:rsid w:val="002D33FB"/>
    <w:rsid w:val="002D3BBC"/>
    <w:rsid w:val="002D3FAF"/>
    <w:rsid w:val="002D41FA"/>
    <w:rsid w:val="002D4746"/>
    <w:rsid w:val="002D4E23"/>
    <w:rsid w:val="002D5159"/>
    <w:rsid w:val="002D55DF"/>
    <w:rsid w:val="002D562B"/>
    <w:rsid w:val="002D5DF2"/>
    <w:rsid w:val="002D5F85"/>
    <w:rsid w:val="002D6049"/>
    <w:rsid w:val="002D6173"/>
    <w:rsid w:val="002D7802"/>
    <w:rsid w:val="002E0484"/>
    <w:rsid w:val="002E0F8B"/>
    <w:rsid w:val="002E1692"/>
    <w:rsid w:val="002E179A"/>
    <w:rsid w:val="002E1D23"/>
    <w:rsid w:val="002E1F2D"/>
    <w:rsid w:val="002E2199"/>
    <w:rsid w:val="002E23B9"/>
    <w:rsid w:val="002E2C68"/>
    <w:rsid w:val="002E2EC6"/>
    <w:rsid w:val="002E3186"/>
    <w:rsid w:val="002E3826"/>
    <w:rsid w:val="002E4B3B"/>
    <w:rsid w:val="002E522C"/>
    <w:rsid w:val="002E5758"/>
    <w:rsid w:val="002E5804"/>
    <w:rsid w:val="002E596B"/>
    <w:rsid w:val="002E6AB0"/>
    <w:rsid w:val="002E6D33"/>
    <w:rsid w:val="002E7466"/>
    <w:rsid w:val="002E7675"/>
    <w:rsid w:val="002E79AA"/>
    <w:rsid w:val="002E7A92"/>
    <w:rsid w:val="002E7D32"/>
    <w:rsid w:val="002E7ECE"/>
    <w:rsid w:val="002F0001"/>
    <w:rsid w:val="002F05C6"/>
    <w:rsid w:val="002F0645"/>
    <w:rsid w:val="002F13F4"/>
    <w:rsid w:val="002F1945"/>
    <w:rsid w:val="002F2481"/>
    <w:rsid w:val="002F286C"/>
    <w:rsid w:val="002F3282"/>
    <w:rsid w:val="002F3A3C"/>
    <w:rsid w:val="002F42FE"/>
    <w:rsid w:val="002F48BD"/>
    <w:rsid w:val="002F4C9D"/>
    <w:rsid w:val="002F4E91"/>
    <w:rsid w:val="002F5AEE"/>
    <w:rsid w:val="002F68E6"/>
    <w:rsid w:val="002F6E18"/>
    <w:rsid w:val="002F6FEC"/>
    <w:rsid w:val="002F7524"/>
    <w:rsid w:val="002F772F"/>
    <w:rsid w:val="00300161"/>
    <w:rsid w:val="003006F8"/>
    <w:rsid w:val="00300923"/>
    <w:rsid w:val="00300C17"/>
    <w:rsid w:val="00300D21"/>
    <w:rsid w:val="00300DFB"/>
    <w:rsid w:val="00300E3A"/>
    <w:rsid w:val="00302A9C"/>
    <w:rsid w:val="00302AB2"/>
    <w:rsid w:val="00303398"/>
    <w:rsid w:val="003037CA"/>
    <w:rsid w:val="00303941"/>
    <w:rsid w:val="00304090"/>
    <w:rsid w:val="0030474F"/>
    <w:rsid w:val="00304A0A"/>
    <w:rsid w:val="00304A33"/>
    <w:rsid w:val="00304BD9"/>
    <w:rsid w:val="00306D8A"/>
    <w:rsid w:val="0030780E"/>
    <w:rsid w:val="00310479"/>
    <w:rsid w:val="00310949"/>
    <w:rsid w:val="003112A0"/>
    <w:rsid w:val="00311CD7"/>
    <w:rsid w:val="003125D9"/>
    <w:rsid w:val="00312899"/>
    <w:rsid w:val="00312D82"/>
    <w:rsid w:val="0031316A"/>
    <w:rsid w:val="00313F67"/>
    <w:rsid w:val="00315307"/>
    <w:rsid w:val="00315366"/>
    <w:rsid w:val="0031632A"/>
    <w:rsid w:val="0031708B"/>
    <w:rsid w:val="003203C7"/>
    <w:rsid w:val="003216E5"/>
    <w:rsid w:val="0032380B"/>
    <w:rsid w:val="00323E70"/>
    <w:rsid w:val="00323E93"/>
    <w:rsid w:val="00324913"/>
    <w:rsid w:val="003258FE"/>
    <w:rsid w:val="00325A32"/>
    <w:rsid w:val="00325E34"/>
    <w:rsid w:val="003268D3"/>
    <w:rsid w:val="0032756A"/>
    <w:rsid w:val="0032785A"/>
    <w:rsid w:val="00327B14"/>
    <w:rsid w:val="00327BED"/>
    <w:rsid w:val="0033054C"/>
    <w:rsid w:val="0033060F"/>
    <w:rsid w:val="00330C6E"/>
    <w:rsid w:val="00330EC3"/>
    <w:rsid w:val="003310EB"/>
    <w:rsid w:val="00331113"/>
    <w:rsid w:val="0033113F"/>
    <w:rsid w:val="0033281D"/>
    <w:rsid w:val="00332F6B"/>
    <w:rsid w:val="00333C2E"/>
    <w:rsid w:val="00333DF6"/>
    <w:rsid w:val="003340D5"/>
    <w:rsid w:val="00334232"/>
    <w:rsid w:val="00334569"/>
    <w:rsid w:val="003351E2"/>
    <w:rsid w:val="00335226"/>
    <w:rsid w:val="003363BB"/>
    <w:rsid w:val="00337132"/>
    <w:rsid w:val="00337528"/>
    <w:rsid w:val="003379B2"/>
    <w:rsid w:val="00340022"/>
    <w:rsid w:val="00340188"/>
    <w:rsid w:val="00340CFF"/>
    <w:rsid w:val="003412EB"/>
    <w:rsid w:val="003416FD"/>
    <w:rsid w:val="00341D41"/>
    <w:rsid w:val="00342298"/>
    <w:rsid w:val="00343F0D"/>
    <w:rsid w:val="00343F19"/>
    <w:rsid w:val="00344E0E"/>
    <w:rsid w:val="00345C7B"/>
    <w:rsid w:val="00346F36"/>
    <w:rsid w:val="0034745A"/>
    <w:rsid w:val="00347542"/>
    <w:rsid w:val="003476EB"/>
    <w:rsid w:val="003479F5"/>
    <w:rsid w:val="00350870"/>
    <w:rsid w:val="00351908"/>
    <w:rsid w:val="00352687"/>
    <w:rsid w:val="00352E3E"/>
    <w:rsid w:val="003536D7"/>
    <w:rsid w:val="00353C09"/>
    <w:rsid w:val="003541E7"/>
    <w:rsid w:val="00354CAC"/>
    <w:rsid w:val="0035626E"/>
    <w:rsid w:val="00356374"/>
    <w:rsid w:val="00356DFF"/>
    <w:rsid w:val="003572A6"/>
    <w:rsid w:val="003572BF"/>
    <w:rsid w:val="003574E4"/>
    <w:rsid w:val="00357508"/>
    <w:rsid w:val="003576C9"/>
    <w:rsid w:val="0035778D"/>
    <w:rsid w:val="003579C5"/>
    <w:rsid w:val="00357CB4"/>
    <w:rsid w:val="0036130D"/>
    <w:rsid w:val="0036186A"/>
    <w:rsid w:val="003622D3"/>
    <w:rsid w:val="00362835"/>
    <w:rsid w:val="0036307A"/>
    <w:rsid w:val="003632BA"/>
    <w:rsid w:val="00363BC1"/>
    <w:rsid w:val="00363BC8"/>
    <w:rsid w:val="003657A6"/>
    <w:rsid w:val="00365C53"/>
    <w:rsid w:val="00366643"/>
    <w:rsid w:val="00366890"/>
    <w:rsid w:val="00366D1E"/>
    <w:rsid w:val="00367DE6"/>
    <w:rsid w:val="003703D0"/>
    <w:rsid w:val="003707A2"/>
    <w:rsid w:val="00370CD6"/>
    <w:rsid w:val="00371035"/>
    <w:rsid w:val="003714E6"/>
    <w:rsid w:val="003734FD"/>
    <w:rsid w:val="0037392F"/>
    <w:rsid w:val="00373BC9"/>
    <w:rsid w:val="003740A8"/>
    <w:rsid w:val="0037436D"/>
    <w:rsid w:val="00375846"/>
    <w:rsid w:val="00375E29"/>
    <w:rsid w:val="0037642E"/>
    <w:rsid w:val="00377261"/>
    <w:rsid w:val="003775E3"/>
    <w:rsid w:val="003775E7"/>
    <w:rsid w:val="00380055"/>
    <w:rsid w:val="00380432"/>
    <w:rsid w:val="00380EE4"/>
    <w:rsid w:val="00381701"/>
    <w:rsid w:val="00381B2B"/>
    <w:rsid w:val="00382040"/>
    <w:rsid w:val="00382FBC"/>
    <w:rsid w:val="00383074"/>
    <w:rsid w:val="0038427E"/>
    <w:rsid w:val="0038459E"/>
    <w:rsid w:val="00384875"/>
    <w:rsid w:val="00385F74"/>
    <w:rsid w:val="00385F76"/>
    <w:rsid w:val="00386287"/>
    <w:rsid w:val="0038633A"/>
    <w:rsid w:val="00386597"/>
    <w:rsid w:val="003865BA"/>
    <w:rsid w:val="003866EB"/>
    <w:rsid w:val="00386943"/>
    <w:rsid w:val="00390466"/>
    <w:rsid w:val="003913F1"/>
    <w:rsid w:val="0039147B"/>
    <w:rsid w:val="00391807"/>
    <w:rsid w:val="00391F48"/>
    <w:rsid w:val="00392AF6"/>
    <w:rsid w:val="00393A55"/>
    <w:rsid w:val="00393D1E"/>
    <w:rsid w:val="0039401A"/>
    <w:rsid w:val="0039478B"/>
    <w:rsid w:val="003947A8"/>
    <w:rsid w:val="00394881"/>
    <w:rsid w:val="00395512"/>
    <w:rsid w:val="00395743"/>
    <w:rsid w:val="0039580A"/>
    <w:rsid w:val="003958E5"/>
    <w:rsid w:val="00395950"/>
    <w:rsid w:val="0039614C"/>
    <w:rsid w:val="0039656B"/>
    <w:rsid w:val="00396D11"/>
    <w:rsid w:val="003A01D5"/>
    <w:rsid w:val="003A023A"/>
    <w:rsid w:val="003A181B"/>
    <w:rsid w:val="003A228C"/>
    <w:rsid w:val="003A2581"/>
    <w:rsid w:val="003A268B"/>
    <w:rsid w:val="003A2AFE"/>
    <w:rsid w:val="003A2E52"/>
    <w:rsid w:val="003A37B0"/>
    <w:rsid w:val="003A3A44"/>
    <w:rsid w:val="003A460E"/>
    <w:rsid w:val="003A4B7C"/>
    <w:rsid w:val="003A4C76"/>
    <w:rsid w:val="003A5850"/>
    <w:rsid w:val="003A58E7"/>
    <w:rsid w:val="003A5DEB"/>
    <w:rsid w:val="003A6A49"/>
    <w:rsid w:val="003A6B6B"/>
    <w:rsid w:val="003A6C2C"/>
    <w:rsid w:val="003A7CBD"/>
    <w:rsid w:val="003B0902"/>
    <w:rsid w:val="003B12B6"/>
    <w:rsid w:val="003B15BF"/>
    <w:rsid w:val="003B205F"/>
    <w:rsid w:val="003B22E1"/>
    <w:rsid w:val="003B2AA9"/>
    <w:rsid w:val="003B2B35"/>
    <w:rsid w:val="003B2C37"/>
    <w:rsid w:val="003B2D32"/>
    <w:rsid w:val="003B3469"/>
    <w:rsid w:val="003B34B3"/>
    <w:rsid w:val="003B34BA"/>
    <w:rsid w:val="003B3E0E"/>
    <w:rsid w:val="003B3E4A"/>
    <w:rsid w:val="003B4AC8"/>
    <w:rsid w:val="003B4BC3"/>
    <w:rsid w:val="003B567F"/>
    <w:rsid w:val="003B5F90"/>
    <w:rsid w:val="003B65EB"/>
    <w:rsid w:val="003B6D1B"/>
    <w:rsid w:val="003B6D8C"/>
    <w:rsid w:val="003B7790"/>
    <w:rsid w:val="003C055F"/>
    <w:rsid w:val="003C11FA"/>
    <w:rsid w:val="003C125C"/>
    <w:rsid w:val="003C30E0"/>
    <w:rsid w:val="003C34B3"/>
    <w:rsid w:val="003C36F2"/>
    <w:rsid w:val="003C374C"/>
    <w:rsid w:val="003C436D"/>
    <w:rsid w:val="003C44D7"/>
    <w:rsid w:val="003C5C60"/>
    <w:rsid w:val="003C5F07"/>
    <w:rsid w:val="003C6079"/>
    <w:rsid w:val="003C6CA1"/>
    <w:rsid w:val="003C6D52"/>
    <w:rsid w:val="003C6DA9"/>
    <w:rsid w:val="003C72B3"/>
    <w:rsid w:val="003C7398"/>
    <w:rsid w:val="003C7F2F"/>
    <w:rsid w:val="003D0270"/>
    <w:rsid w:val="003D04BB"/>
    <w:rsid w:val="003D069C"/>
    <w:rsid w:val="003D097E"/>
    <w:rsid w:val="003D1562"/>
    <w:rsid w:val="003D17FD"/>
    <w:rsid w:val="003D1D83"/>
    <w:rsid w:val="003D21D7"/>
    <w:rsid w:val="003D30B2"/>
    <w:rsid w:val="003D450B"/>
    <w:rsid w:val="003D4DE1"/>
    <w:rsid w:val="003D4F3D"/>
    <w:rsid w:val="003D566C"/>
    <w:rsid w:val="003D59FD"/>
    <w:rsid w:val="003D5F0B"/>
    <w:rsid w:val="003D6CD2"/>
    <w:rsid w:val="003D6D7E"/>
    <w:rsid w:val="003D76AC"/>
    <w:rsid w:val="003D7CF3"/>
    <w:rsid w:val="003D7D66"/>
    <w:rsid w:val="003E0315"/>
    <w:rsid w:val="003E0951"/>
    <w:rsid w:val="003E0E37"/>
    <w:rsid w:val="003E1758"/>
    <w:rsid w:val="003E1871"/>
    <w:rsid w:val="003E20F0"/>
    <w:rsid w:val="003E21FF"/>
    <w:rsid w:val="003E260A"/>
    <w:rsid w:val="003E2F22"/>
    <w:rsid w:val="003E3DF9"/>
    <w:rsid w:val="003E4312"/>
    <w:rsid w:val="003E5396"/>
    <w:rsid w:val="003E5504"/>
    <w:rsid w:val="003E5922"/>
    <w:rsid w:val="003E5A2B"/>
    <w:rsid w:val="003E66B9"/>
    <w:rsid w:val="003E66DD"/>
    <w:rsid w:val="003E6890"/>
    <w:rsid w:val="003E6999"/>
    <w:rsid w:val="003E6A8D"/>
    <w:rsid w:val="003E6B69"/>
    <w:rsid w:val="003E71BE"/>
    <w:rsid w:val="003E73CE"/>
    <w:rsid w:val="003E7513"/>
    <w:rsid w:val="003F0393"/>
    <w:rsid w:val="003F0E0B"/>
    <w:rsid w:val="003F111E"/>
    <w:rsid w:val="003F1A55"/>
    <w:rsid w:val="003F1C2A"/>
    <w:rsid w:val="003F2CBF"/>
    <w:rsid w:val="003F37E2"/>
    <w:rsid w:val="003F3CA8"/>
    <w:rsid w:val="003F4A7E"/>
    <w:rsid w:val="003F4B7C"/>
    <w:rsid w:val="003F4CFF"/>
    <w:rsid w:val="003F4D7B"/>
    <w:rsid w:val="003F5040"/>
    <w:rsid w:val="003F5D65"/>
    <w:rsid w:val="003F5FFC"/>
    <w:rsid w:val="003F6F86"/>
    <w:rsid w:val="003F7076"/>
    <w:rsid w:val="003F7A88"/>
    <w:rsid w:val="003F7DE9"/>
    <w:rsid w:val="004013A0"/>
    <w:rsid w:val="00401FBB"/>
    <w:rsid w:val="004022E6"/>
    <w:rsid w:val="00402847"/>
    <w:rsid w:val="00402D7A"/>
    <w:rsid w:val="00403570"/>
    <w:rsid w:val="00403917"/>
    <w:rsid w:val="00404621"/>
    <w:rsid w:val="004047C3"/>
    <w:rsid w:val="00404EA8"/>
    <w:rsid w:val="00404F3A"/>
    <w:rsid w:val="00405059"/>
    <w:rsid w:val="00406483"/>
    <w:rsid w:val="0040651C"/>
    <w:rsid w:val="004079D4"/>
    <w:rsid w:val="00407B8E"/>
    <w:rsid w:val="00407EB0"/>
    <w:rsid w:val="004102F9"/>
    <w:rsid w:val="00411033"/>
    <w:rsid w:val="004110B7"/>
    <w:rsid w:val="00411479"/>
    <w:rsid w:val="0041147B"/>
    <w:rsid w:val="00413BAB"/>
    <w:rsid w:val="00414A20"/>
    <w:rsid w:val="00415012"/>
    <w:rsid w:val="00415F8D"/>
    <w:rsid w:val="00416209"/>
    <w:rsid w:val="00416790"/>
    <w:rsid w:val="00417546"/>
    <w:rsid w:val="00417863"/>
    <w:rsid w:val="0042022D"/>
    <w:rsid w:val="0042054F"/>
    <w:rsid w:val="0042088A"/>
    <w:rsid w:val="00420AA1"/>
    <w:rsid w:val="00420F85"/>
    <w:rsid w:val="004210A5"/>
    <w:rsid w:val="0042154F"/>
    <w:rsid w:val="00421722"/>
    <w:rsid w:val="00421E79"/>
    <w:rsid w:val="004223CB"/>
    <w:rsid w:val="004237BD"/>
    <w:rsid w:val="00423929"/>
    <w:rsid w:val="00423DCD"/>
    <w:rsid w:val="00424837"/>
    <w:rsid w:val="00424A6F"/>
    <w:rsid w:val="00424F43"/>
    <w:rsid w:val="004251FD"/>
    <w:rsid w:val="00425AEF"/>
    <w:rsid w:val="00425CBC"/>
    <w:rsid w:val="004266AA"/>
    <w:rsid w:val="00426B16"/>
    <w:rsid w:val="00426EF8"/>
    <w:rsid w:val="0042760B"/>
    <w:rsid w:val="0042790C"/>
    <w:rsid w:val="004305A1"/>
    <w:rsid w:val="0043081D"/>
    <w:rsid w:val="00430DD3"/>
    <w:rsid w:val="0043146A"/>
    <w:rsid w:val="00431597"/>
    <w:rsid w:val="004315E8"/>
    <w:rsid w:val="0043199D"/>
    <w:rsid w:val="00431CEE"/>
    <w:rsid w:val="00431ED9"/>
    <w:rsid w:val="00431F7F"/>
    <w:rsid w:val="00432601"/>
    <w:rsid w:val="0043280B"/>
    <w:rsid w:val="00432EE3"/>
    <w:rsid w:val="0043344F"/>
    <w:rsid w:val="004339AE"/>
    <w:rsid w:val="004347E7"/>
    <w:rsid w:val="00435025"/>
    <w:rsid w:val="004351A6"/>
    <w:rsid w:val="00435687"/>
    <w:rsid w:val="00435708"/>
    <w:rsid w:val="00435719"/>
    <w:rsid w:val="00435821"/>
    <w:rsid w:val="004365AA"/>
    <w:rsid w:val="00440717"/>
    <w:rsid w:val="00441B2B"/>
    <w:rsid w:val="00441B49"/>
    <w:rsid w:val="00441BCD"/>
    <w:rsid w:val="00442C75"/>
    <w:rsid w:val="00442E89"/>
    <w:rsid w:val="00443A44"/>
    <w:rsid w:val="00443A4A"/>
    <w:rsid w:val="00443B59"/>
    <w:rsid w:val="00444C4F"/>
    <w:rsid w:val="004450D8"/>
    <w:rsid w:val="0044538F"/>
    <w:rsid w:val="00445998"/>
    <w:rsid w:val="00445D7D"/>
    <w:rsid w:val="0044605B"/>
    <w:rsid w:val="00446C49"/>
    <w:rsid w:val="00446F0F"/>
    <w:rsid w:val="00446FDE"/>
    <w:rsid w:val="00447180"/>
    <w:rsid w:val="004477FE"/>
    <w:rsid w:val="0045022B"/>
    <w:rsid w:val="0045091D"/>
    <w:rsid w:val="004509A4"/>
    <w:rsid w:val="00450D03"/>
    <w:rsid w:val="0045128B"/>
    <w:rsid w:val="00451B9D"/>
    <w:rsid w:val="00451EC6"/>
    <w:rsid w:val="00452680"/>
    <w:rsid w:val="004529CF"/>
    <w:rsid w:val="00453253"/>
    <w:rsid w:val="004536FF"/>
    <w:rsid w:val="00453957"/>
    <w:rsid w:val="00453A59"/>
    <w:rsid w:val="00453AC8"/>
    <w:rsid w:val="00453E87"/>
    <w:rsid w:val="0045411F"/>
    <w:rsid w:val="00454390"/>
    <w:rsid w:val="0045483B"/>
    <w:rsid w:val="00454E9F"/>
    <w:rsid w:val="0045525E"/>
    <w:rsid w:val="0045538B"/>
    <w:rsid w:val="00455E95"/>
    <w:rsid w:val="004562C5"/>
    <w:rsid w:val="004568E1"/>
    <w:rsid w:val="00457575"/>
    <w:rsid w:val="004627B2"/>
    <w:rsid w:val="00462BD3"/>
    <w:rsid w:val="00462CEE"/>
    <w:rsid w:val="00462FE5"/>
    <w:rsid w:val="00463E56"/>
    <w:rsid w:val="0046408D"/>
    <w:rsid w:val="0046456E"/>
    <w:rsid w:val="004646B9"/>
    <w:rsid w:val="00464A08"/>
    <w:rsid w:val="004656BB"/>
    <w:rsid w:val="00465913"/>
    <w:rsid w:val="00465BEA"/>
    <w:rsid w:val="00465C24"/>
    <w:rsid w:val="004666AC"/>
    <w:rsid w:val="00466B3F"/>
    <w:rsid w:val="004670C1"/>
    <w:rsid w:val="004670E3"/>
    <w:rsid w:val="004673AF"/>
    <w:rsid w:val="004675E7"/>
    <w:rsid w:val="00467953"/>
    <w:rsid w:val="00470448"/>
    <w:rsid w:val="00470A5C"/>
    <w:rsid w:val="00470DF8"/>
    <w:rsid w:val="004711D7"/>
    <w:rsid w:val="00471C19"/>
    <w:rsid w:val="0047214D"/>
    <w:rsid w:val="0047237B"/>
    <w:rsid w:val="00472537"/>
    <w:rsid w:val="00473096"/>
    <w:rsid w:val="004743E1"/>
    <w:rsid w:val="00475147"/>
    <w:rsid w:val="00475CEC"/>
    <w:rsid w:val="00476BC6"/>
    <w:rsid w:val="004774B2"/>
    <w:rsid w:val="00477532"/>
    <w:rsid w:val="004776C4"/>
    <w:rsid w:val="00477D0B"/>
    <w:rsid w:val="004807BE"/>
    <w:rsid w:val="00480F43"/>
    <w:rsid w:val="00481327"/>
    <w:rsid w:val="004818D8"/>
    <w:rsid w:val="00481A58"/>
    <w:rsid w:val="00481D27"/>
    <w:rsid w:val="00481DAB"/>
    <w:rsid w:val="004823BE"/>
    <w:rsid w:val="0048314E"/>
    <w:rsid w:val="004839AB"/>
    <w:rsid w:val="004839C2"/>
    <w:rsid w:val="00485521"/>
    <w:rsid w:val="00486EF8"/>
    <w:rsid w:val="00486F96"/>
    <w:rsid w:val="00491086"/>
    <w:rsid w:val="0049164F"/>
    <w:rsid w:val="004916E3"/>
    <w:rsid w:val="00491830"/>
    <w:rsid w:val="0049191D"/>
    <w:rsid w:val="00492469"/>
    <w:rsid w:val="00492538"/>
    <w:rsid w:val="00492C8C"/>
    <w:rsid w:val="00492F57"/>
    <w:rsid w:val="00493F93"/>
    <w:rsid w:val="004947AB"/>
    <w:rsid w:val="004949AF"/>
    <w:rsid w:val="004957A8"/>
    <w:rsid w:val="00495D87"/>
    <w:rsid w:val="00495E67"/>
    <w:rsid w:val="004964BD"/>
    <w:rsid w:val="00496A14"/>
    <w:rsid w:val="00496AC2"/>
    <w:rsid w:val="00496C44"/>
    <w:rsid w:val="00496D61"/>
    <w:rsid w:val="00497CB0"/>
    <w:rsid w:val="004A04DA"/>
    <w:rsid w:val="004A0707"/>
    <w:rsid w:val="004A08CE"/>
    <w:rsid w:val="004A19FA"/>
    <w:rsid w:val="004A1CD5"/>
    <w:rsid w:val="004A1D31"/>
    <w:rsid w:val="004A1D3F"/>
    <w:rsid w:val="004A224E"/>
    <w:rsid w:val="004A3059"/>
    <w:rsid w:val="004A3065"/>
    <w:rsid w:val="004A359C"/>
    <w:rsid w:val="004A49A5"/>
    <w:rsid w:val="004A4E3E"/>
    <w:rsid w:val="004A54D9"/>
    <w:rsid w:val="004A5CE9"/>
    <w:rsid w:val="004A64A3"/>
    <w:rsid w:val="004A6B28"/>
    <w:rsid w:val="004A6F06"/>
    <w:rsid w:val="004A7253"/>
    <w:rsid w:val="004B05D6"/>
    <w:rsid w:val="004B0C9D"/>
    <w:rsid w:val="004B0CC4"/>
    <w:rsid w:val="004B0CCC"/>
    <w:rsid w:val="004B1744"/>
    <w:rsid w:val="004B1950"/>
    <w:rsid w:val="004B1CE0"/>
    <w:rsid w:val="004B1F50"/>
    <w:rsid w:val="004B25D8"/>
    <w:rsid w:val="004B2968"/>
    <w:rsid w:val="004B2A74"/>
    <w:rsid w:val="004B462A"/>
    <w:rsid w:val="004B4CB4"/>
    <w:rsid w:val="004B4EDF"/>
    <w:rsid w:val="004B7A7E"/>
    <w:rsid w:val="004B7C6B"/>
    <w:rsid w:val="004B7E61"/>
    <w:rsid w:val="004C02DC"/>
    <w:rsid w:val="004C042D"/>
    <w:rsid w:val="004C075D"/>
    <w:rsid w:val="004C0DF4"/>
    <w:rsid w:val="004C1936"/>
    <w:rsid w:val="004C1986"/>
    <w:rsid w:val="004C1F1D"/>
    <w:rsid w:val="004C2424"/>
    <w:rsid w:val="004C24E9"/>
    <w:rsid w:val="004C2F49"/>
    <w:rsid w:val="004C2F77"/>
    <w:rsid w:val="004C38C8"/>
    <w:rsid w:val="004C3AB1"/>
    <w:rsid w:val="004C3C12"/>
    <w:rsid w:val="004C4410"/>
    <w:rsid w:val="004C48AE"/>
    <w:rsid w:val="004C4BDD"/>
    <w:rsid w:val="004C5418"/>
    <w:rsid w:val="004C59F1"/>
    <w:rsid w:val="004C60B7"/>
    <w:rsid w:val="004C6257"/>
    <w:rsid w:val="004C667D"/>
    <w:rsid w:val="004C7AAB"/>
    <w:rsid w:val="004D0276"/>
    <w:rsid w:val="004D0DC6"/>
    <w:rsid w:val="004D1397"/>
    <w:rsid w:val="004D1475"/>
    <w:rsid w:val="004D1C25"/>
    <w:rsid w:val="004D244D"/>
    <w:rsid w:val="004D2BDF"/>
    <w:rsid w:val="004D3067"/>
    <w:rsid w:val="004D3154"/>
    <w:rsid w:val="004D3B4F"/>
    <w:rsid w:val="004D43B3"/>
    <w:rsid w:val="004D4B17"/>
    <w:rsid w:val="004D53B2"/>
    <w:rsid w:val="004D53CA"/>
    <w:rsid w:val="004D5C5D"/>
    <w:rsid w:val="004D6A25"/>
    <w:rsid w:val="004D7469"/>
    <w:rsid w:val="004D7A57"/>
    <w:rsid w:val="004E1207"/>
    <w:rsid w:val="004E15E4"/>
    <w:rsid w:val="004E15FF"/>
    <w:rsid w:val="004E16C4"/>
    <w:rsid w:val="004E1CDB"/>
    <w:rsid w:val="004E2EED"/>
    <w:rsid w:val="004E387E"/>
    <w:rsid w:val="004E69BF"/>
    <w:rsid w:val="004E6E81"/>
    <w:rsid w:val="004E7095"/>
    <w:rsid w:val="004E71E5"/>
    <w:rsid w:val="004F08DF"/>
    <w:rsid w:val="004F0FF0"/>
    <w:rsid w:val="004F13FC"/>
    <w:rsid w:val="004F1655"/>
    <w:rsid w:val="004F191C"/>
    <w:rsid w:val="004F1B24"/>
    <w:rsid w:val="004F23C4"/>
    <w:rsid w:val="004F2F91"/>
    <w:rsid w:val="004F344A"/>
    <w:rsid w:val="004F3E13"/>
    <w:rsid w:val="004F4699"/>
    <w:rsid w:val="004F4920"/>
    <w:rsid w:val="004F4F51"/>
    <w:rsid w:val="004F6090"/>
    <w:rsid w:val="004F61D3"/>
    <w:rsid w:val="004F6787"/>
    <w:rsid w:val="004F6E02"/>
    <w:rsid w:val="004F6E8D"/>
    <w:rsid w:val="004F784F"/>
    <w:rsid w:val="00500E58"/>
    <w:rsid w:val="00500E7F"/>
    <w:rsid w:val="00501621"/>
    <w:rsid w:val="00501721"/>
    <w:rsid w:val="00501BBD"/>
    <w:rsid w:val="00501EB5"/>
    <w:rsid w:val="00502F5B"/>
    <w:rsid w:val="005031B4"/>
    <w:rsid w:val="005044F2"/>
    <w:rsid w:val="00504A11"/>
    <w:rsid w:val="00504B99"/>
    <w:rsid w:val="00504C01"/>
    <w:rsid w:val="00504C91"/>
    <w:rsid w:val="00505793"/>
    <w:rsid w:val="00505BA7"/>
    <w:rsid w:val="00505BAA"/>
    <w:rsid w:val="00505DE0"/>
    <w:rsid w:val="005061C5"/>
    <w:rsid w:val="0050640C"/>
    <w:rsid w:val="00506637"/>
    <w:rsid w:val="00506AFE"/>
    <w:rsid w:val="00506B12"/>
    <w:rsid w:val="005071B6"/>
    <w:rsid w:val="005071FE"/>
    <w:rsid w:val="00507BF2"/>
    <w:rsid w:val="00507E3B"/>
    <w:rsid w:val="00511844"/>
    <w:rsid w:val="0051217B"/>
    <w:rsid w:val="0051237D"/>
    <w:rsid w:val="005127E9"/>
    <w:rsid w:val="00512CF6"/>
    <w:rsid w:val="005145B4"/>
    <w:rsid w:val="00514967"/>
    <w:rsid w:val="00514EDC"/>
    <w:rsid w:val="00514FEE"/>
    <w:rsid w:val="005154A3"/>
    <w:rsid w:val="00516018"/>
    <w:rsid w:val="0051786C"/>
    <w:rsid w:val="005209D1"/>
    <w:rsid w:val="00520ABF"/>
    <w:rsid w:val="00520E66"/>
    <w:rsid w:val="00521214"/>
    <w:rsid w:val="005213C2"/>
    <w:rsid w:val="005216AC"/>
    <w:rsid w:val="00522C7B"/>
    <w:rsid w:val="00523814"/>
    <w:rsid w:val="005238C3"/>
    <w:rsid w:val="00523B2A"/>
    <w:rsid w:val="00523BCB"/>
    <w:rsid w:val="00523F99"/>
    <w:rsid w:val="00524353"/>
    <w:rsid w:val="0052453F"/>
    <w:rsid w:val="00524986"/>
    <w:rsid w:val="00525337"/>
    <w:rsid w:val="00525EF0"/>
    <w:rsid w:val="00526201"/>
    <w:rsid w:val="00526A03"/>
    <w:rsid w:val="00526A76"/>
    <w:rsid w:val="00526B2D"/>
    <w:rsid w:val="00526CA3"/>
    <w:rsid w:val="005272BD"/>
    <w:rsid w:val="00527382"/>
    <w:rsid w:val="00530088"/>
    <w:rsid w:val="005301BF"/>
    <w:rsid w:val="005315E0"/>
    <w:rsid w:val="005315E3"/>
    <w:rsid w:val="00532F60"/>
    <w:rsid w:val="005331CC"/>
    <w:rsid w:val="0053389A"/>
    <w:rsid w:val="005345A8"/>
    <w:rsid w:val="00535208"/>
    <w:rsid w:val="00535508"/>
    <w:rsid w:val="005359E5"/>
    <w:rsid w:val="00535FA0"/>
    <w:rsid w:val="005363F2"/>
    <w:rsid w:val="00536607"/>
    <w:rsid w:val="00536626"/>
    <w:rsid w:val="00536941"/>
    <w:rsid w:val="00536D5C"/>
    <w:rsid w:val="005371A1"/>
    <w:rsid w:val="005376AF"/>
    <w:rsid w:val="00537918"/>
    <w:rsid w:val="00537984"/>
    <w:rsid w:val="00537E76"/>
    <w:rsid w:val="005404A5"/>
    <w:rsid w:val="0054058F"/>
    <w:rsid w:val="00540F6A"/>
    <w:rsid w:val="00542029"/>
    <w:rsid w:val="005420E9"/>
    <w:rsid w:val="00544EA5"/>
    <w:rsid w:val="00546273"/>
    <w:rsid w:val="00546E48"/>
    <w:rsid w:val="005478CA"/>
    <w:rsid w:val="00550A34"/>
    <w:rsid w:val="00552CA2"/>
    <w:rsid w:val="005539A5"/>
    <w:rsid w:val="00554011"/>
    <w:rsid w:val="005541B7"/>
    <w:rsid w:val="00555100"/>
    <w:rsid w:val="00555D6E"/>
    <w:rsid w:val="00555D94"/>
    <w:rsid w:val="00556EB7"/>
    <w:rsid w:val="00556F07"/>
    <w:rsid w:val="00556F54"/>
    <w:rsid w:val="00557A87"/>
    <w:rsid w:val="00557BF7"/>
    <w:rsid w:val="00557EE6"/>
    <w:rsid w:val="00560CE9"/>
    <w:rsid w:val="0056109D"/>
    <w:rsid w:val="005612A7"/>
    <w:rsid w:val="0056240C"/>
    <w:rsid w:val="00562B85"/>
    <w:rsid w:val="00562E9F"/>
    <w:rsid w:val="005635BD"/>
    <w:rsid w:val="00563A09"/>
    <w:rsid w:val="0056404E"/>
    <w:rsid w:val="0056416E"/>
    <w:rsid w:val="005644A7"/>
    <w:rsid w:val="0056455E"/>
    <w:rsid w:val="00564E12"/>
    <w:rsid w:val="0056526C"/>
    <w:rsid w:val="00565500"/>
    <w:rsid w:val="00565855"/>
    <w:rsid w:val="00565E86"/>
    <w:rsid w:val="0056636D"/>
    <w:rsid w:val="0056649C"/>
    <w:rsid w:val="0057004E"/>
    <w:rsid w:val="00570C2A"/>
    <w:rsid w:val="005716DE"/>
    <w:rsid w:val="00571FD1"/>
    <w:rsid w:val="00572772"/>
    <w:rsid w:val="00572BA5"/>
    <w:rsid w:val="00573525"/>
    <w:rsid w:val="0057430E"/>
    <w:rsid w:val="005743FC"/>
    <w:rsid w:val="00574406"/>
    <w:rsid w:val="00574D6E"/>
    <w:rsid w:val="00575156"/>
    <w:rsid w:val="00576A0E"/>
    <w:rsid w:val="00576CA1"/>
    <w:rsid w:val="00576DC6"/>
    <w:rsid w:val="005776E3"/>
    <w:rsid w:val="00577840"/>
    <w:rsid w:val="00577BF8"/>
    <w:rsid w:val="005819B3"/>
    <w:rsid w:val="0058222C"/>
    <w:rsid w:val="005825CC"/>
    <w:rsid w:val="0058272C"/>
    <w:rsid w:val="00583CC0"/>
    <w:rsid w:val="00583DD3"/>
    <w:rsid w:val="005846A1"/>
    <w:rsid w:val="00584E87"/>
    <w:rsid w:val="00585C0A"/>
    <w:rsid w:val="00586441"/>
    <w:rsid w:val="00586D8E"/>
    <w:rsid w:val="00587348"/>
    <w:rsid w:val="00587ED2"/>
    <w:rsid w:val="00590B63"/>
    <w:rsid w:val="00590CBC"/>
    <w:rsid w:val="00591533"/>
    <w:rsid w:val="005924AD"/>
    <w:rsid w:val="00592E7E"/>
    <w:rsid w:val="005935A5"/>
    <w:rsid w:val="00594788"/>
    <w:rsid w:val="00594C80"/>
    <w:rsid w:val="00594EF1"/>
    <w:rsid w:val="0059587E"/>
    <w:rsid w:val="00595B08"/>
    <w:rsid w:val="0059630D"/>
    <w:rsid w:val="00596A7F"/>
    <w:rsid w:val="0059728F"/>
    <w:rsid w:val="005977A5"/>
    <w:rsid w:val="005A00D8"/>
    <w:rsid w:val="005A0A37"/>
    <w:rsid w:val="005A0A5A"/>
    <w:rsid w:val="005A1094"/>
    <w:rsid w:val="005A1490"/>
    <w:rsid w:val="005A1577"/>
    <w:rsid w:val="005A178C"/>
    <w:rsid w:val="005A221F"/>
    <w:rsid w:val="005A2990"/>
    <w:rsid w:val="005A320A"/>
    <w:rsid w:val="005A356C"/>
    <w:rsid w:val="005A3ADE"/>
    <w:rsid w:val="005A46E1"/>
    <w:rsid w:val="005A4F99"/>
    <w:rsid w:val="005A5138"/>
    <w:rsid w:val="005A52D2"/>
    <w:rsid w:val="005A55F8"/>
    <w:rsid w:val="005A56C5"/>
    <w:rsid w:val="005A5E90"/>
    <w:rsid w:val="005A5EA9"/>
    <w:rsid w:val="005B032E"/>
    <w:rsid w:val="005B03DB"/>
    <w:rsid w:val="005B0D33"/>
    <w:rsid w:val="005B15D6"/>
    <w:rsid w:val="005B17B3"/>
    <w:rsid w:val="005B2602"/>
    <w:rsid w:val="005B3061"/>
    <w:rsid w:val="005B3406"/>
    <w:rsid w:val="005B355F"/>
    <w:rsid w:val="005B3717"/>
    <w:rsid w:val="005B3721"/>
    <w:rsid w:val="005B3725"/>
    <w:rsid w:val="005B4261"/>
    <w:rsid w:val="005B44E9"/>
    <w:rsid w:val="005B460C"/>
    <w:rsid w:val="005B46F6"/>
    <w:rsid w:val="005B5EFC"/>
    <w:rsid w:val="005B691E"/>
    <w:rsid w:val="005B6F39"/>
    <w:rsid w:val="005B708B"/>
    <w:rsid w:val="005B720D"/>
    <w:rsid w:val="005B742B"/>
    <w:rsid w:val="005B7F82"/>
    <w:rsid w:val="005C0936"/>
    <w:rsid w:val="005C19A8"/>
    <w:rsid w:val="005C22C0"/>
    <w:rsid w:val="005C2B0D"/>
    <w:rsid w:val="005C394A"/>
    <w:rsid w:val="005C4036"/>
    <w:rsid w:val="005C4B10"/>
    <w:rsid w:val="005C4C1C"/>
    <w:rsid w:val="005C54F0"/>
    <w:rsid w:val="005C62C1"/>
    <w:rsid w:val="005C62EF"/>
    <w:rsid w:val="005C63CE"/>
    <w:rsid w:val="005C65B5"/>
    <w:rsid w:val="005C66A0"/>
    <w:rsid w:val="005C6CDD"/>
    <w:rsid w:val="005C6FC4"/>
    <w:rsid w:val="005C78AE"/>
    <w:rsid w:val="005D02CE"/>
    <w:rsid w:val="005D1035"/>
    <w:rsid w:val="005D1313"/>
    <w:rsid w:val="005D182B"/>
    <w:rsid w:val="005D22D7"/>
    <w:rsid w:val="005D26E1"/>
    <w:rsid w:val="005D2C37"/>
    <w:rsid w:val="005D2CAD"/>
    <w:rsid w:val="005D2F33"/>
    <w:rsid w:val="005D3178"/>
    <w:rsid w:val="005D31A3"/>
    <w:rsid w:val="005D3672"/>
    <w:rsid w:val="005D3879"/>
    <w:rsid w:val="005D3D8A"/>
    <w:rsid w:val="005D403B"/>
    <w:rsid w:val="005D44EF"/>
    <w:rsid w:val="005D472E"/>
    <w:rsid w:val="005D477A"/>
    <w:rsid w:val="005D586C"/>
    <w:rsid w:val="005D6DA6"/>
    <w:rsid w:val="005D7C74"/>
    <w:rsid w:val="005E00C1"/>
    <w:rsid w:val="005E0572"/>
    <w:rsid w:val="005E083D"/>
    <w:rsid w:val="005E123A"/>
    <w:rsid w:val="005E1A2C"/>
    <w:rsid w:val="005E26A1"/>
    <w:rsid w:val="005E2C30"/>
    <w:rsid w:val="005E302C"/>
    <w:rsid w:val="005E3ADD"/>
    <w:rsid w:val="005E4515"/>
    <w:rsid w:val="005E4811"/>
    <w:rsid w:val="005E4CEE"/>
    <w:rsid w:val="005E4D11"/>
    <w:rsid w:val="005E59F0"/>
    <w:rsid w:val="005E5B5F"/>
    <w:rsid w:val="005E60C4"/>
    <w:rsid w:val="005E6DE6"/>
    <w:rsid w:val="005E71DD"/>
    <w:rsid w:val="005E75DB"/>
    <w:rsid w:val="005E7640"/>
    <w:rsid w:val="005E79BF"/>
    <w:rsid w:val="005F0F55"/>
    <w:rsid w:val="005F1539"/>
    <w:rsid w:val="005F1643"/>
    <w:rsid w:val="005F1BA5"/>
    <w:rsid w:val="005F1F62"/>
    <w:rsid w:val="005F2D0F"/>
    <w:rsid w:val="005F3019"/>
    <w:rsid w:val="005F38F1"/>
    <w:rsid w:val="005F57CC"/>
    <w:rsid w:val="005F5949"/>
    <w:rsid w:val="005F5A37"/>
    <w:rsid w:val="005F60AE"/>
    <w:rsid w:val="005F6E44"/>
    <w:rsid w:val="005F7D24"/>
    <w:rsid w:val="00600134"/>
    <w:rsid w:val="00601416"/>
    <w:rsid w:val="0060179E"/>
    <w:rsid w:val="00601937"/>
    <w:rsid w:val="00601A87"/>
    <w:rsid w:val="00601B31"/>
    <w:rsid w:val="0060239D"/>
    <w:rsid w:val="00602DB7"/>
    <w:rsid w:val="00603351"/>
    <w:rsid w:val="00603A2B"/>
    <w:rsid w:val="00603A31"/>
    <w:rsid w:val="00603CF6"/>
    <w:rsid w:val="006041EE"/>
    <w:rsid w:val="006048C3"/>
    <w:rsid w:val="006050BB"/>
    <w:rsid w:val="006052EB"/>
    <w:rsid w:val="0060533E"/>
    <w:rsid w:val="00605541"/>
    <w:rsid w:val="006065C6"/>
    <w:rsid w:val="00607987"/>
    <w:rsid w:val="00607F32"/>
    <w:rsid w:val="00607FA5"/>
    <w:rsid w:val="00610CDB"/>
    <w:rsid w:val="00610E3D"/>
    <w:rsid w:val="0061132A"/>
    <w:rsid w:val="00611410"/>
    <w:rsid w:val="00611A92"/>
    <w:rsid w:val="00611B8B"/>
    <w:rsid w:val="006123D6"/>
    <w:rsid w:val="00612E78"/>
    <w:rsid w:val="00613372"/>
    <w:rsid w:val="0061381A"/>
    <w:rsid w:val="00613921"/>
    <w:rsid w:val="00613950"/>
    <w:rsid w:val="00614614"/>
    <w:rsid w:val="0061503A"/>
    <w:rsid w:val="006152F1"/>
    <w:rsid w:val="0061561C"/>
    <w:rsid w:val="00620DBE"/>
    <w:rsid w:val="00621AED"/>
    <w:rsid w:val="00622508"/>
    <w:rsid w:val="0062261D"/>
    <w:rsid w:val="00622648"/>
    <w:rsid w:val="00622E76"/>
    <w:rsid w:val="006235C6"/>
    <w:rsid w:val="0062395E"/>
    <w:rsid w:val="00623DE4"/>
    <w:rsid w:val="00624A4D"/>
    <w:rsid w:val="00624EB0"/>
    <w:rsid w:val="006261F8"/>
    <w:rsid w:val="00627A36"/>
    <w:rsid w:val="00627D48"/>
    <w:rsid w:val="00627D7D"/>
    <w:rsid w:val="00630C32"/>
    <w:rsid w:val="006316AC"/>
    <w:rsid w:val="006317C6"/>
    <w:rsid w:val="006320F7"/>
    <w:rsid w:val="00632859"/>
    <w:rsid w:val="00633C14"/>
    <w:rsid w:val="0063416F"/>
    <w:rsid w:val="006341F0"/>
    <w:rsid w:val="006343DD"/>
    <w:rsid w:val="0063482C"/>
    <w:rsid w:val="0063537F"/>
    <w:rsid w:val="006355B2"/>
    <w:rsid w:val="00635E7B"/>
    <w:rsid w:val="006361CD"/>
    <w:rsid w:val="00636383"/>
    <w:rsid w:val="00636784"/>
    <w:rsid w:val="006367F5"/>
    <w:rsid w:val="00636922"/>
    <w:rsid w:val="0063710D"/>
    <w:rsid w:val="006371D0"/>
    <w:rsid w:val="006372CA"/>
    <w:rsid w:val="00637903"/>
    <w:rsid w:val="00637E88"/>
    <w:rsid w:val="00640470"/>
    <w:rsid w:val="006408A1"/>
    <w:rsid w:val="00640DC1"/>
    <w:rsid w:val="006412C4"/>
    <w:rsid w:val="0064163A"/>
    <w:rsid w:val="00641C0C"/>
    <w:rsid w:val="006426E1"/>
    <w:rsid w:val="00642C05"/>
    <w:rsid w:val="00643C5C"/>
    <w:rsid w:val="0064463A"/>
    <w:rsid w:val="00644971"/>
    <w:rsid w:val="00644A06"/>
    <w:rsid w:val="00645607"/>
    <w:rsid w:val="00645F68"/>
    <w:rsid w:val="00646DF3"/>
    <w:rsid w:val="00647149"/>
    <w:rsid w:val="00647614"/>
    <w:rsid w:val="00647678"/>
    <w:rsid w:val="006507F3"/>
    <w:rsid w:val="00650EAF"/>
    <w:rsid w:val="006526A9"/>
    <w:rsid w:val="00652B39"/>
    <w:rsid w:val="00653375"/>
    <w:rsid w:val="00653A72"/>
    <w:rsid w:val="00654B22"/>
    <w:rsid w:val="00654DA5"/>
    <w:rsid w:val="0065552A"/>
    <w:rsid w:val="006562F5"/>
    <w:rsid w:val="00656352"/>
    <w:rsid w:val="006567CF"/>
    <w:rsid w:val="0065770F"/>
    <w:rsid w:val="0065791D"/>
    <w:rsid w:val="00657BB7"/>
    <w:rsid w:val="00657EB0"/>
    <w:rsid w:val="006609E4"/>
    <w:rsid w:val="00661011"/>
    <w:rsid w:val="006614D1"/>
    <w:rsid w:val="006616F5"/>
    <w:rsid w:val="00661C6E"/>
    <w:rsid w:val="0066250F"/>
    <w:rsid w:val="00663E18"/>
    <w:rsid w:val="006647AF"/>
    <w:rsid w:val="00664AD4"/>
    <w:rsid w:val="006651B4"/>
    <w:rsid w:val="00665A66"/>
    <w:rsid w:val="00665AFC"/>
    <w:rsid w:val="0066682F"/>
    <w:rsid w:val="006678D5"/>
    <w:rsid w:val="00667F3D"/>
    <w:rsid w:val="00667FA5"/>
    <w:rsid w:val="00670C2E"/>
    <w:rsid w:val="00671096"/>
    <w:rsid w:val="006717C2"/>
    <w:rsid w:val="006717FC"/>
    <w:rsid w:val="00671B6A"/>
    <w:rsid w:val="00671C4E"/>
    <w:rsid w:val="00671E00"/>
    <w:rsid w:val="00671E9B"/>
    <w:rsid w:val="00672D15"/>
    <w:rsid w:val="00672F42"/>
    <w:rsid w:val="00673C3C"/>
    <w:rsid w:val="00674690"/>
    <w:rsid w:val="006748EA"/>
    <w:rsid w:val="00674C98"/>
    <w:rsid w:val="00674E5A"/>
    <w:rsid w:val="006750A6"/>
    <w:rsid w:val="00675859"/>
    <w:rsid w:val="00675B76"/>
    <w:rsid w:val="006765AC"/>
    <w:rsid w:val="006769A4"/>
    <w:rsid w:val="00676A24"/>
    <w:rsid w:val="0067720F"/>
    <w:rsid w:val="00677D45"/>
    <w:rsid w:val="006802E1"/>
    <w:rsid w:val="0068088D"/>
    <w:rsid w:val="00680969"/>
    <w:rsid w:val="00680BF3"/>
    <w:rsid w:val="00680E32"/>
    <w:rsid w:val="0068127A"/>
    <w:rsid w:val="0068191B"/>
    <w:rsid w:val="00682812"/>
    <w:rsid w:val="00683D46"/>
    <w:rsid w:val="00684037"/>
    <w:rsid w:val="00684ADA"/>
    <w:rsid w:val="00684E84"/>
    <w:rsid w:val="0068508D"/>
    <w:rsid w:val="00685189"/>
    <w:rsid w:val="00686561"/>
    <w:rsid w:val="00687941"/>
    <w:rsid w:val="00690C79"/>
    <w:rsid w:val="00692015"/>
    <w:rsid w:val="00692364"/>
    <w:rsid w:val="00692CE5"/>
    <w:rsid w:val="00692D9E"/>
    <w:rsid w:val="00692E04"/>
    <w:rsid w:val="00692F18"/>
    <w:rsid w:val="00693554"/>
    <w:rsid w:val="0069435D"/>
    <w:rsid w:val="00694434"/>
    <w:rsid w:val="006944E8"/>
    <w:rsid w:val="006950DA"/>
    <w:rsid w:val="00696011"/>
    <w:rsid w:val="00696628"/>
    <w:rsid w:val="006966C8"/>
    <w:rsid w:val="00696B50"/>
    <w:rsid w:val="00696E99"/>
    <w:rsid w:val="00697EB0"/>
    <w:rsid w:val="006A0171"/>
    <w:rsid w:val="006A1240"/>
    <w:rsid w:val="006A17EA"/>
    <w:rsid w:val="006A1B54"/>
    <w:rsid w:val="006A1DEF"/>
    <w:rsid w:val="006A25F6"/>
    <w:rsid w:val="006A2CE3"/>
    <w:rsid w:val="006A3BCF"/>
    <w:rsid w:val="006A4503"/>
    <w:rsid w:val="006A45DF"/>
    <w:rsid w:val="006A5240"/>
    <w:rsid w:val="006A608E"/>
    <w:rsid w:val="006A6DBC"/>
    <w:rsid w:val="006A7220"/>
    <w:rsid w:val="006B0553"/>
    <w:rsid w:val="006B063D"/>
    <w:rsid w:val="006B1244"/>
    <w:rsid w:val="006B18A0"/>
    <w:rsid w:val="006B21B1"/>
    <w:rsid w:val="006B25F9"/>
    <w:rsid w:val="006B2776"/>
    <w:rsid w:val="006B2C98"/>
    <w:rsid w:val="006B3093"/>
    <w:rsid w:val="006B402D"/>
    <w:rsid w:val="006B41FA"/>
    <w:rsid w:val="006B45BD"/>
    <w:rsid w:val="006B469C"/>
    <w:rsid w:val="006B5520"/>
    <w:rsid w:val="006B572E"/>
    <w:rsid w:val="006B6312"/>
    <w:rsid w:val="006B6EAC"/>
    <w:rsid w:val="006B73C2"/>
    <w:rsid w:val="006C013C"/>
    <w:rsid w:val="006C03A6"/>
    <w:rsid w:val="006C05B6"/>
    <w:rsid w:val="006C10CC"/>
    <w:rsid w:val="006C146E"/>
    <w:rsid w:val="006C1D35"/>
    <w:rsid w:val="006C2039"/>
    <w:rsid w:val="006C250F"/>
    <w:rsid w:val="006C2B50"/>
    <w:rsid w:val="006C32D5"/>
    <w:rsid w:val="006C3EFC"/>
    <w:rsid w:val="006C5262"/>
    <w:rsid w:val="006C60A4"/>
    <w:rsid w:val="006C60C7"/>
    <w:rsid w:val="006C63ED"/>
    <w:rsid w:val="006C666C"/>
    <w:rsid w:val="006C67A2"/>
    <w:rsid w:val="006C6859"/>
    <w:rsid w:val="006C70FB"/>
    <w:rsid w:val="006C7421"/>
    <w:rsid w:val="006C7A7F"/>
    <w:rsid w:val="006D0260"/>
    <w:rsid w:val="006D0BA6"/>
    <w:rsid w:val="006D0F45"/>
    <w:rsid w:val="006D0FA4"/>
    <w:rsid w:val="006D13EA"/>
    <w:rsid w:val="006D1E29"/>
    <w:rsid w:val="006D2170"/>
    <w:rsid w:val="006D2D92"/>
    <w:rsid w:val="006D3249"/>
    <w:rsid w:val="006D4075"/>
    <w:rsid w:val="006D4A0C"/>
    <w:rsid w:val="006D580D"/>
    <w:rsid w:val="006D5C21"/>
    <w:rsid w:val="006D6186"/>
    <w:rsid w:val="006D61ED"/>
    <w:rsid w:val="006D6770"/>
    <w:rsid w:val="006D7F60"/>
    <w:rsid w:val="006E04E7"/>
    <w:rsid w:val="006E0705"/>
    <w:rsid w:val="006E0C9E"/>
    <w:rsid w:val="006E0FBB"/>
    <w:rsid w:val="006E15C6"/>
    <w:rsid w:val="006E17EE"/>
    <w:rsid w:val="006E1FCC"/>
    <w:rsid w:val="006E22B6"/>
    <w:rsid w:val="006E3665"/>
    <w:rsid w:val="006E3BF4"/>
    <w:rsid w:val="006E40B9"/>
    <w:rsid w:val="006E41A7"/>
    <w:rsid w:val="006E473D"/>
    <w:rsid w:val="006E4AE1"/>
    <w:rsid w:val="006E51F5"/>
    <w:rsid w:val="006E685B"/>
    <w:rsid w:val="006E7155"/>
    <w:rsid w:val="006E717E"/>
    <w:rsid w:val="006F0315"/>
    <w:rsid w:val="006F07C6"/>
    <w:rsid w:val="006F0F32"/>
    <w:rsid w:val="006F159C"/>
    <w:rsid w:val="006F2647"/>
    <w:rsid w:val="006F2D70"/>
    <w:rsid w:val="006F3959"/>
    <w:rsid w:val="006F4FA3"/>
    <w:rsid w:val="006F50CC"/>
    <w:rsid w:val="006F6024"/>
    <w:rsid w:val="006F77DB"/>
    <w:rsid w:val="00700231"/>
    <w:rsid w:val="0070069D"/>
    <w:rsid w:val="00700D12"/>
    <w:rsid w:val="00701121"/>
    <w:rsid w:val="007015DE"/>
    <w:rsid w:val="00701A5C"/>
    <w:rsid w:val="007021F6"/>
    <w:rsid w:val="00702A8B"/>
    <w:rsid w:val="00702DE4"/>
    <w:rsid w:val="00703183"/>
    <w:rsid w:val="007032CA"/>
    <w:rsid w:val="0070471D"/>
    <w:rsid w:val="00704E30"/>
    <w:rsid w:val="0070541B"/>
    <w:rsid w:val="007061EC"/>
    <w:rsid w:val="0070642F"/>
    <w:rsid w:val="007076B3"/>
    <w:rsid w:val="00707CDE"/>
    <w:rsid w:val="0071043D"/>
    <w:rsid w:val="0071185C"/>
    <w:rsid w:val="00712111"/>
    <w:rsid w:val="00712466"/>
    <w:rsid w:val="00712DA3"/>
    <w:rsid w:val="00713476"/>
    <w:rsid w:val="007136A8"/>
    <w:rsid w:val="00713743"/>
    <w:rsid w:val="00713BBC"/>
    <w:rsid w:val="00713CF5"/>
    <w:rsid w:val="007149C7"/>
    <w:rsid w:val="00714B39"/>
    <w:rsid w:val="00715145"/>
    <w:rsid w:val="0071534C"/>
    <w:rsid w:val="007157ED"/>
    <w:rsid w:val="00715AF4"/>
    <w:rsid w:val="007165BA"/>
    <w:rsid w:val="007167CA"/>
    <w:rsid w:val="0071753D"/>
    <w:rsid w:val="00717696"/>
    <w:rsid w:val="00717C28"/>
    <w:rsid w:val="007204A7"/>
    <w:rsid w:val="00720FAB"/>
    <w:rsid w:val="007211B8"/>
    <w:rsid w:val="00721476"/>
    <w:rsid w:val="007217EE"/>
    <w:rsid w:val="007220F2"/>
    <w:rsid w:val="0072268E"/>
    <w:rsid w:val="0072377E"/>
    <w:rsid w:val="00723954"/>
    <w:rsid w:val="00723E99"/>
    <w:rsid w:val="007268DD"/>
    <w:rsid w:val="00726EA7"/>
    <w:rsid w:val="00727256"/>
    <w:rsid w:val="00727314"/>
    <w:rsid w:val="007276FF"/>
    <w:rsid w:val="0072779F"/>
    <w:rsid w:val="00727C89"/>
    <w:rsid w:val="007300E4"/>
    <w:rsid w:val="00730B05"/>
    <w:rsid w:val="007310F7"/>
    <w:rsid w:val="0073132A"/>
    <w:rsid w:val="00731934"/>
    <w:rsid w:val="00731FB5"/>
    <w:rsid w:val="00732D30"/>
    <w:rsid w:val="00732D98"/>
    <w:rsid w:val="00732D9F"/>
    <w:rsid w:val="00733170"/>
    <w:rsid w:val="00733193"/>
    <w:rsid w:val="00733CFA"/>
    <w:rsid w:val="00733EFC"/>
    <w:rsid w:val="007343DB"/>
    <w:rsid w:val="007347A6"/>
    <w:rsid w:val="007350BB"/>
    <w:rsid w:val="00735498"/>
    <w:rsid w:val="00735901"/>
    <w:rsid w:val="00735A53"/>
    <w:rsid w:val="00735C7C"/>
    <w:rsid w:val="00736145"/>
    <w:rsid w:val="00736149"/>
    <w:rsid w:val="00736350"/>
    <w:rsid w:val="0073652D"/>
    <w:rsid w:val="00736A0A"/>
    <w:rsid w:val="00736E3B"/>
    <w:rsid w:val="00737007"/>
    <w:rsid w:val="0073769F"/>
    <w:rsid w:val="007402F0"/>
    <w:rsid w:val="00740333"/>
    <w:rsid w:val="00740BE2"/>
    <w:rsid w:val="00741F06"/>
    <w:rsid w:val="007424CA"/>
    <w:rsid w:val="0074279E"/>
    <w:rsid w:val="007429CF"/>
    <w:rsid w:val="00742A63"/>
    <w:rsid w:val="007430D9"/>
    <w:rsid w:val="00743D95"/>
    <w:rsid w:val="0074435B"/>
    <w:rsid w:val="00744FCB"/>
    <w:rsid w:val="007452F8"/>
    <w:rsid w:val="00745409"/>
    <w:rsid w:val="007459A4"/>
    <w:rsid w:val="00745B80"/>
    <w:rsid w:val="00745C34"/>
    <w:rsid w:val="007470DD"/>
    <w:rsid w:val="00747EA8"/>
    <w:rsid w:val="00751C3C"/>
    <w:rsid w:val="00752098"/>
    <w:rsid w:val="007520D5"/>
    <w:rsid w:val="00752A9D"/>
    <w:rsid w:val="00752C1A"/>
    <w:rsid w:val="007535D2"/>
    <w:rsid w:val="007537CC"/>
    <w:rsid w:val="00753E78"/>
    <w:rsid w:val="00755178"/>
    <w:rsid w:val="007551F7"/>
    <w:rsid w:val="0075531E"/>
    <w:rsid w:val="00755776"/>
    <w:rsid w:val="007569CE"/>
    <w:rsid w:val="007569FE"/>
    <w:rsid w:val="00757803"/>
    <w:rsid w:val="00757985"/>
    <w:rsid w:val="0076104C"/>
    <w:rsid w:val="00761B11"/>
    <w:rsid w:val="00761E5B"/>
    <w:rsid w:val="00761EDD"/>
    <w:rsid w:val="00762428"/>
    <w:rsid w:val="0076366B"/>
    <w:rsid w:val="00764A99"/>
    <w:rsid w:val="00764FE2"/>
    <w:rsid w:val="00765341"/>
    <w:rsid w:val="00765699"/>
    <w:rsid w:val="00766476"/>
    <w:rsid w:val="007666B9"/>
    <w:rsid w:val="00766F2C"/>
    <w:rsid w:val="00770C4A"/>
    <w:rsid w:val="00771602"/>
    <w:rsid w:val="00772236"/>
    <w:rsid w:val="00772A84"/>
    <w:rsid w:val="00772E30"/>
    <w:rsid w:val="00773161"/>
    <w:rsid w:val="0077387C"/>
    <w:rsid w:val="00773ED6"/>
    <w:rsid w:val="00774113"/>
    <w:rsid w:val="00774B51"/>
    <w:rsid w:val="00775E44"/>
    <w:rsid w:val="00777619"/>
    <w:rsid w:val="00777F6D"/>
    <w:rsid w:val="007804EC"/>
    <w:rsid w:val="007805F3"/>
    <w:rsid w:val="00780C90"/>
    <w:rsid w:val="00780D36"/>
    <w:rsid w:val="00780E69"/>
    <w:rsid w:val="0078108C"/>
    <w:rsid w:val="00781464"/>
    <w:rsid w:val="00781618"/>
    <w:rsid w:val="00781C55"/>
    <w:rsid w:val="00781DDA"/>
    <w:rsid w:val="0078234D"/>
    <w:rsid w:val="007828F2"/>
    <w:rsid w:val="00782B4A"/>
    <w:rsid w:val="00782F90"/>
    <w:rsid w:val="00785402"/>
    <w:rsid w:val="00785AAE"/>
    <w:rsid w:val="00785E0A"/>
    <w:rsid w:val="00786AFE"/>
    <w:rsid w:val="00787118"/>
    <w:rsid w:val="007873A0"/>
    <w:rsid w:val="007874D6"/>
    <w:rsid w:val="00787673"/>
    <w:rsid w:val="007878F9"/>
    <w:rsid w:val="00787AE1"/>
    <w:rsid w:val="00787DCD"/>
    <w:rsid w:val="00787F78"/>
    <w:rsid w:val="0079004D"/>
    <w:rsid w:val="007905D2"/>
    <w:rsid w:val="00790DE5"/>
    <w:rsid w:val="007911A5"/>
    <w:rsid w:val="007912FE"/>
    <w:rsid w:val="007917B9"/>
    <w:rsid w:val="007917C9"/>
    <w:rsid w:val="00792493"/>
    <w:rsid w:val="00792AB3"/>
    <w:rsid w:val="00793252"/>
    <w:rsid w:val="0079358F"/>
    <w:rsid w:val="0079362A"/>
    <w:rsid w:val="007938BC"/>
    <w:rsid w:val="00794412"/>
    <w:rsid w:val="00794DE6"/>
    <w:rsid w:val="00794F6F"/>
    <w:rsid w:val="00795EBB"/>
    <w:rsid w:val="00795F47"/>
    <w:rsid w:val="0079640B"/>
    <w:rsid w:val="0079647A"/>
    <w:rsid w:val="00796A1D"/>
    <w:rsid w:val="007A0390"/>
    <w:rsid w:val="007A06DA"/>
    <w:rsid w:val="007A1702"/>
    <w:rsid w:val="007A180D"/>
    <w:rsid w:val="007A1A35"/>
    <w:rsid w:val="007A2419"/>
    <w:rsid w:val="007A34C0"/>
    <w:rsid w:val="007A3915"/>
    <w:rsid w:val="007A3D8A"/>
    <w:rsid w:val="007A4330"/>
    <w:rsid w:val="007A50B4"/>
    <w:rsid w:val="007A52BB"/>
    <w:rsid w:val="007A6112"/>
    <w:rsid w:val="007A6307"/>
    <w:rsid w:val="007A6447"/>
    <w:rsid w:val="007A6663"/>
    <w:rsid w:val="007A70B1"/>
    <w:rsid w:val="007A7C94"/>
    <w:rsid w:val="007A7F7E"/>
    <w:rsid w:val="007B0E17"/>
    <w:rsid w:val="007B21CF"/>
    <w:rsid w:val="007B2331"/>
    <w:rsid w:val="007B37C4"/>
    <w:rsid w:val="007B37EA"/>
    <w:rsid w:val="007B45AA"/>
    <w:rsid w:val="007B5059"/>
    <w:rsid w:val="007B5869"/>
    <w:rsid w:val="007B5BC9"/>
    <w:rsid w:val="007B64EF"/>
    <w:rsid w:val="007B6680"/>
    <w:rsid w:val="007B6AD0"/>
    <w:rsid w:val="007B709F"/>
    <w:rsid w:val="007B786A"/>
    <w:rsid w:val="007B7998"/>
    <w:rsid w:val="007C0530"/>
    <w:rsid w:val="007C132B"/>
    <w:rsid w:val="007C27B0"/>
    <w:rsid w:val="007C42EA"/>
    <w:rsid w:val="007C46F3"/>
    <w:rsid w:val="007C4AED"/>
    <w:rsid w:val="007C4CDC"/>
    <w:rsid w:val="007C7661"/>
    <w:rsid w:val="007D00FC"/>
    <w:rsid w:val="007D0F4E"/>
    <w:rsid w:val="007D1167"/>
    <w:rsid w:val="007D14DA"/>
    <w:rsid w:val="007D1824"/>
    <w:rsid w:val="007D1CC1"/>
    <w:rsid w:val="007D1DF3"/>
    <w:rsid w:val="007D2511"/>
    <w:rsid w:val="007D2658"/>
    <w:rsid w:val="007D2A43"/>
    <w:rsid w:val="007D3297"/>
    <w:rsid w:val="007D3438"/>
    <w:rsid w:val="007D3803"/>
    <w:rsid w:val="007D38F6"/>
    <w:rsid w:val="007D449D"/>
    <w:rsid w:val="007D4B7F"/>
    <w:rsid w:val="007D4D3B"/>
    <w:rsid w:val="007D6AAD"/>
    <w:rsid w:val="007D6ACD"/>
    <w:rsid w:val="007D7112"/>
    <w:rsid w:val="007D7314"/>
    <w:rsid w:val="007D7BC4"/>
    <w:rsid w:val="007E0190"/>
    <w:rsid w:val="007E019F"/>
    <w:rsid w:val="007E0BBF"/>
    <w:rsid w:val="007E1176"/>
    <w:rsid w:val="007E13DE"/>
    <w:rsid w:val="007E1E7B"/>
    <w:rsid w:val="007E1F36"/>
    <w:rsid w:val="007E2167"/>
    <w:rsid w:val="007E2713"/>
    <w:rsid w:val="007E35AA"/>
    <w:rsid w:val="007E3897"/>
    <w:rsid w:val="007E405E"/>
    <w:rsid w:val="007E4EC4"/>
    <w:rsid w:val="007E503E"/>
    <w:rsid w:val="007E52F7"/>
    <w:rsid w:val="007E57BB"/>
    <w:rsid w:val="007E5F28"/>
    <w:rsid w:val="007E6ACD"/>
    <w:rsid w:val="007E793D"/>
    <w:rsid w:val="007E7CDF"/>
    <w:rsid w:val="007F0687"/>
    <w:rsid w:val="007F0B7D"/>
    <w:rsid w:val="007F1AEB"/>
    <w:rsid w:val="007F1FBC"/>
    <w:rsid w:val="007F220F"/>
    <w:rsid w:val="007F2A7F"/>
    <w:rsid w:val="007F302E"/>
    <w:rsid w:val="007F3C9F"/>
    <w:rsid w:val="007F4003"/>
    <w:rsid w:val="007F49A2"/>
    <w:rsid w:val="007F5390"/>
    <w:rsid w:val="007F55EC"/>
    <w:rsid w:val="007F5C10"/>
    <w:rsid w:val="007F5E7A"/>
    <w:rsid w:val="007F6B65"/>
    <w:rsid w:val="007F6CB0"/>
    <w:rsid w:val="007F7432"/>
    <w:rsid w:val="007F76B9"/>
    <w:rsid w:val="007F77D1"/>
    <w:rsid w:val="007F7BE3"/>
    <w:rsid w:val="008002F2"/>
    <w:rsid w:val="00800AA5"/>
    <w:rsid w:val="00800B33"/>
    <w:rsid w:val="00801252"/>
    <w:rsid w:val="0080163C"/>
    <w:rsid w:val="00801ABA"/>
    <w:rsid w:val="00801F28"/>
    <w:rsid w:val="008021C6"/>
    <w:rsid w:val="00803B32"/>
    <w:rsid w:val="00804801"/>
    <w:rsid w:val="00805D95"/>
    <w:rsid w:val="008061C0"/>
    <w:rsid w:val="00806F30"/>
    <w:rsid w:val="0080719D"/>
    <w:rsid w:val="0080751E"/>
    <w:rsid w:val="00810C64"/>
    <w:rsid w:val="00811FAB"/>
    <w:rsid w:val="0081205F"/>
    <w:rsid w:val="008120FA"/>
    <w:rsid w:val="008124B3"/>
    <w:rsid w:val="008125CF"/>
    <w:rsid w:val="00813C16"/>
    <w:rsid w:val="00813CD4"/>
    <w:rsid w:val="00814169"/>
    <w:rsid w:val="008142CC"/>
    <w:rsid w:val="0081489D"/>
    <w:rsid w:val="0081526E"/>
    <w:rsid w:val="0081582D"/>
    <w:rsid w:val="00815903"/>
    <w:rsid w:val="00815C28"/>
    <w:rsid w:val="008168C4"/>
    <w:rsid w:val="00816A41"/>
    <w:rsid w:val="00816C23"/>
    <w:rsid w:val="00817869"/>
    <w:rsid w:val="0081797C"/>
    <w:rsid w:val="00820ADA"/>
    <w:rsid w:val="00821217"/>
    <w:rsid w:val="00821C63"/>
    <w:rsid w:val="00822021"/>
    <w:rsid w:val="008232EE"/>
    <w:rsid w:val="008238E0"/>
    <w:rsid w:val="0082394F"/>
    <w:rsid w:val="00823A09"/>
    <w:rsid w:val="00823BF2"/>
    <w:rsid w:val="00823FC1"/>
    <w:rsid w:val="0082423D"/>
    <w:rsid w:val="008246E1"/>
    <w:rsid w:val="00824A63"/>
    <w:rsid w:val="00824B25"/>
    <w:rsid w:val="00825244"/>
    <w:rsid w:val="00825B70"/>
    <w:rsid w:val="00825E95"/>
    <w:rsid w:val="00825F68"/>
    <w:rsid w:val="00825F97"/>
    <w:rsid w:val="00825FA1"/>
    <w:rsid w:val="00826A63"/>
    <w:rsid w:val="00826B87"/>
    <w:rsid w:val="00826F97"/>
    <w:rsid w:val="00827451"/>
    <w:rsid w:val="00830953"/>
    <w:rsid w:val="00830C07"/>
    <w:rsid w:val="008310D9"/>
    <w:rsid w:val="008313EE"/>
    <w:rsid w:val="00831473"/>
    <w:rsid w:val="00832527"/>
    <w:rsid w:val="00832E28"/>
    <w:rsid w:val="00833407"/>
    <w:rsid w:val="00833497"/>
    <w:rsid w:val="008338BD"/>
    <w:rsid w:val="00833EA8"/>
    <w:rsid w:val="0083423E"/>
    <w:rsid w:val="00835310"/>
    <w:rsid w:val="0083550A"/>
    <w:rsid w:val="0083645C"/>
    <w:rsid w:val="0083736C"/>
    <w:rsid w:val="00837528"/>
    <w:rsid w:val="008375EE"/>
    <w:rsid w:val="0083794C"/>
    <w:rsid w:val="0084116D"/>
    <w:rsid w:val="00842079"/>
    <w:rsid w:val="00842A65"/>
    <w:rsid w:val="00842D55"/>
    <w:rsid w:val="008431E6"/>
    <w:rsid w:val="00843FC1"/>
    <w:rsid w:val="008445AD"/>
    <w:rsid w:val="008445DD"/>
    <w:rsid w:val="00844ED9"/>
    <w:rsid w:val="008451FD"/>
    <w:rsid w:val="00845242"/>
    <w:rsid w:val="00845BEA"/>
    <w:rsid w:val="00845F00"/>
    <w:rsid w:val="008462C8"/>
    <w:rsid w:val="008466A3"/>
    <w:rsid w:val="00846C90"/>
    <w:rsid w:val="00847248"/>
    <w:rsid w:val="00847683"/>
    <w:rsid w:val="00847ABC"/>
    <w:rsid w:val="00847E57"/>
    <w:rsid w:val="00851030"/>
    <w:rsid w:val="008519A8"/>
    <w:rsid w:val="0085295A"/>
    <w:rsid w:val="00852D98"/>
    <w:rsid w:val="008533F4"/>
    <w:rsid w:val="00854989"/>
    <w:rsid w:val="00854B17"/>
    <w:rsid w:val="00854D95"/>
    <w:rsid w:val="00854DF4"/>
    <w:rsid w:val="00855AF3"/>
    <w:rsid w:val="00856815"/>
    <w:rsid w:val="008569A3"/>
    <w:rsid w:val="00856D43"/>
    <w:rsid w:val="00856E7D"/>
    <w:rsid w:val="00857A32"/>
    <w:rsid w:val="00860C25"/>
    <w:rsid w:val="00861191"/>
    <w:rsid w:val="0086174C"/>
    <w:rsid w:val="008617C9"/>
    <w:rsid w:val="0086285A"/>
    <w:rsid w:val="00862A91"/>
    <w:rsid w:val="00862C26"/>
    <w:rsid w:val="00862FC5"/>
    <w:rsid w:val="0086309B"/>
    <w:rsid w:val="00863907"/>
    <w:rsid w:val="00863EA4"/>
    <w:rsid w:val="00863FF1"/>
    <w:rsid w:val="00864514"/>
    <w:rsid w:val="00866286"/>
    <w:rsid w:val="00866B92"/>
    <w:rsid w:val="008676BA"/>
    <w:rsid w:val="008704E8"/>
    <w:rsid w:val="00870BB6"/>
    <w:rsid w:val="008714D1"/>
    <w:rsid w:val="00872161"/>
    <w:rsid w:val="008725D7"/>
    <w:rsid w:val="008727B9"/>
    <w:rsid w:val="00873310"/>
    <w:rsid w:val="00873D97"/>
    <w:rsid w:val="00874035"/>
    <w:rsid w:val="00874FB5"/>
    <w:rsid w:val="00875018"/>
    <w:rsid w:val="008754BF"/>
    <w:rsid w:val="00875660"/>
    <w:rsid w:val="0087631B"/>
    <w:rsid w:val="008763CF"/>
    <w:rsid w:val="008770C0"/>
    <w:rsid w:val="00877BEE"/>
    <w:rsid w:val="00880A00"/>
    <w:rsid w:val="00881584"/>
    <w:rsid w:val="00881CE5"/>
    <w:rsid w:val="00881DCF"/>
    <w:rsid w:val="008826BC"/>
    <w:rsid w:val="00882D6F"/>
    <w:rsid w:val="00882F79"/>
    <w:rsid w:val="008832F3"/>
    <w:rsid w:val="00884F72"/>
    <w:rsid w:val="00885650"/>
    <w:rsid w:val="00885AAE"/>
    <w:rsid w:val="0088605D"/>
    <w:rsid w:val="00887AC8"/>
    <w:rsid w:val="00890527"/>
    <w:rsid w:val="008906F5"/>
    <w:rsid w:val="0089128B"/>
    <w:rsid w:val="00891436"/>
    <w:rsid w:val="008917DC"/>
    <w:rsid w:val="00891E76"/>
    <w:rsid w:val="0089267F"/>
    <w:rsid w:val="00892F0A"/>
    <w:rsid w:val="00893C98"/>
    <w:rsid w:val="00894E3E"/>
    <w:rsid w:val="0089537B"/>
    <w:rsid w:val="00896B8F"/>
    <w:rsid w:val="00896BA8"/>
    <w:rsid w:val="00896D97"/>
    <w:rsid w:val="00897517"/>
    <w:rsid w:val="00897810"/>
    <w:rsid w:val="00897F54"/>
    <w:rsid w:val="008A01FF"/>
    <w:rsid w:val="008A0228"/>
    <w:rsid w:val="008A077B"/>
    <w:rsid w:val="008A07B9"/>
    <w:rsid w:val="008A0F55"/>
    <w:rsid w:val="008A1896"/>
    <w:rsid w:val="008A1DE5"/>
    <w:rsid w:val="008A2134"/>
    <w:rsid w:val="008A2A37"/>
    <w:rsid w:val="008A33A6"/>
    <w:rsid w:val="008A4579"/>
    <w:rsid w:val="008A711E"/>
    <w:rsid w:val="008A71FB"/>
    <w:rsid w:val="008A7595"/>
    <w:rsid w:val="008A7B30"/>
    <w:rsid w:val="008A7BAC"/>
    <w:rsid w:val="008B0A38"/>
    <w:rsid w:val="008B0C6A"/>
    <w:rsid w:val="008B0F4A"/>
    <w:rsid w:val="008B2E54"/>
    <w:rsid w:val="008B3041"/>
    <w:rsid w:val="008B3302"/>
    <w:rsid w:val="008B3473"/>
    <w:rsid w:val="008B3744"/>
    <w:rsid w:val="008B3858"/>
    <w:rsid w:val="008B4481"/>
    <w:rsid w:val="008B44D6"/>
    <w:rsid w:val="008B4611"/>
    <w:rsid w:val="008B49EE"/>
    <w:rsid w:val="008B669B"/>
    <w:rsid w:val="008B6BDE"/>
    <w:rsid w:val="008B7727"/>
    <w:rsid w:val="008B7819"/>
    <w:rsid w:val="008C0762"/>
    <w:rsid w:val="008C0D90"/>
    <w:rsid w:val="008C0F19"/>
    <w:rsid w:val="008C1344"/>
    <w:rsid w:val="008C1F3C"/>
    <w:rsid w:val="008C1FB1"/>
    <w:rsid w:val="008C2360"/>
    <w:rsid w:val="008C291B"/>
    <w:rsid w:val="008C2F1D"/>
    <w:rsid w:val="008C3818"/>
    <w:rsid w:val="008C5ABC"/>
    <w:rsid w:val="008C5C99"/>
    <w:rsid w:val="008C633D"/>
    <w:rsid w:val="008C646F"/>
    <w:rsid w:val="008C6820"/>
    <w:rsid w:val="008C6BB1"/>
    <w:rsid w:val="008C6F36"/>
    <w:rsid w:val="008C7CCE"/>
    <w:rsid w:val="008C7CE6"/>
    <w:rsid w:val="008D0652"/>
    <w:rsid w:val="008D09F6"/>
    <w:rsid w:val="008D0B59"/>
    <w:rsid w:val="008D0F0C"/>
    <w:rsid w:val="008D11B9"/>
    <w:rsid w:val="008D13D1"/>
    <w:rsid w:val="008D1E8D"/>
    <w:rsid w:val="008D246D"/>
    <w:rsid w:val="008D2A59"/>
    <w:rsid w:val="008D2C76"/>
    <w:rsid w:val="008D3298"/>
    <w:rsid w:val="008D36B9"/>
    <w:rsid w:val="008D37D4"/>
    <w:rsid w:val="008D38C3"/>
    <w:rsid w:val="008D3FC8"/>
    <w:rsid w:val="008D4857"/>
    <w:rsid w:val="008D48D1"/>
    <w:rsid w:val="008D4CB6"/>
    <w:rsid w:val="008D4E62"/>
    <w:rsid w:val="008D5B5B"/>
    <w:rsid w:val="008D6B1F"/>
    <w:rsid w:val="008D76A9"/>
    <w:rsid w:val="008D7F45"/>
    <w:rsid w:val="008E00B7"/>
    <w:rsid w:val="008E0BB0"/>
    <w:rsid w:val="008E125C"/>
    <w:rsid w:val="008E13E1"/>
    <w:rsid w:val="008E1442"/>
    <w:rsid w:val="008E17C4"/>
    <w:rsid w:val="008E1D89"/>
    <w:rsid w:val="008E2467"/>
    <w:rsid w:val="008E2A8C"/>
    <w:rsid w:val="008E2AF1"/>
    <w:rsid w:val="008E311E"/>
    <w:rsid w:val="008E36DA"/>
    <w:rsid w:val="008E4395"/>
    <w:rsid w:val="008E451A"/>
    <w:rsid w:val="008E59DA"/>
    <w:rsid w:val="008E6147"/>
    <w:rsid w:val="008E7064"/>
    <w:rsid w:val="008E71E4"/>
    <w:rsid w:val="008F006C"/>
    <w:rsid w:val="008F0A51"/>
    <w:rsid w:val="008F0AA5"/>
    <w:rsid w:val="008F0C63"/>
    <w:rsid w:val="008F18F1"/>
    <w:rsid w:val="008F20C4"/>
    <w:rsid w:val="008F2EC1"/>
    <w:rsid w:val="008F383F"/>
    <w:rsid w:val="008F3A88"/>
    <w:rsid w:val="008F3BF8"/>
    <w:rsid w:val="008F3E76"/>
    <w:rsid w:val="008F3FC4"/>
    <w:rsid w:val="008F4801"/>
    <w:rsid w:val="008F48E6"/>
    <w:rsid w:val="008F4C63"/>
    <w:rsid w:val="008F4FB1"/>
    <w:rsid w:val="008F5206"/>
    <w:rsid w:val="008F5737"/>
    <w:rsid w:val="008F58AE"/>
    <w:rsid w:val="008F5C32"/>
    <w:rsid w:val="008F5C6D"/>
    <w:rsid w:val="008F5DC6"/>
    <w:rsid w:val="008F60DC"/>
    <w:rsid w:val="008F6D52"/>
    <w:rsid w:val="008F6D60"/>
    <w:rsid w:val="008F7039"/>
    <w:rsid w:val="008F72F9"/>
    <w:rsid w:val="008F75D0"/>
    <w:rsid w:val="008F7A4A"/>
    <w:rsid w:val="008F7C82"/>
    <w:rsid w:val="00900601"/>
    <w:rsid w:val="00900C04"/>
    <w:rsid w:val="00901906"/>
    <w:rsid w:val="0090213E"/>
    <w:rsid w:val="0090310D"/>
    <w:rsid w:val="009033CE"/>
    <w:rsid w:val="00903664"/>
    <w:rsid w:val="00903DBC"/>
    <w:rsid w:val="0090402F"/>
    <w:rsid w:val="009044AA"/>
    <w:rsid w:val="00904693"/>
    <w:rsid w:val="009047D3"/>
    <w:rsid w:val="00905235"/>
    <w:rsid w:val="0090564C"/>
    <w:rsid w:val="0090597C"/>
    <w:rsid w:val="00906A67"/>
    <w:rsid w:val="00907906"/>
    <w:rsid w:val="00907ABA"/>
    <w:rsid w:val="00907F43"/>
    <w:rsid w:val="0091038D"/>
    <w:rsid w:val="0091041D"/>
    <w:rsid w:val="00910624"/>
    <w:rsid w:val="00910EB3"/>
    <w:rsid w:val="009119D6"/>
    <w:rsid w:val="00911CA0"/>
    <w:rsid w:val="00911E3C"/>
    <w:rsid w:val="0091297E"/>
    <w:rsid w:val="00913767"/>
    <w:rsid w:val="00913F9C"/>
    <w:rsid w:val="00914ED1"/>
    <w:rsid w:val="009150FB"/>
    <w:rsid w:val="0091573F"/>
    <w:rsid w:val="009166BD"/>
    <w:rsid w:val="00917338"/>
    <w:rsid w:val="00917ED2"/>
    <w:rsid w:val="009208D6"/>
    <w:rsid w:val="00920BDD"/>
    <w:rsid w:val="00920E37"/>
    <w:rsid w:val="00920EB1"/>
    <w:rsid w:val="00920FDB"/>
    <w:rsid w:val="009217E2"/>
    <w:rsid w:val="00921D23"/>
    <w:rsid w:val="00921E15"/>
    <w:rsid w:val="009222C5"/>
    <w:rsid w:val="009236E5"/>
    <w:rsid w:val="00924723"/>
    <w:rsid w:val="0092481F"/>
    <w:rsid w:val="00924D74"/>
    <w:rsid w:val="00924E89"/>
    <w:rsid w:val="0092526A"/>
    <w:rsid w:val="0092545E"/>
    <w:rsid w:val="00925E91"/>
    <w:rsid w:val="009267B6"/>
    <w:rsid w:val="00926BCE"/>
    <w:rsid w:val="00926F06"/>
    <w:rsid w:val="00927932"/>
    <w:rsid w:val="00927D18"/>
    <w:rsid w:val="009314B7"/>
    <w:rsid w:val="0093217C"/>
    <w:rsid w:val="009322D6"/>
    <w:rsid w:val="00932505"/>
    <w:rsid w:val="00932DD4"/>
    <w:rsid w:val="0093363C"/>
    <w:rsid w:val="009338DD"/>
    <w:rsid w:val="00933B43"/>
    <w:rsid w:val="00933F84"/>
    <w:rsid w:val="00934AFD"/>
    <w:rsid w:val="00934C02"/>
    <w:rsid w:val="00934E91"/>
    <w:rsid w:val="00935707"/>
    <w:rsid w:val="00935726"/>
    <w:rsid w:val="00935AA6"/>
    <w:rsid w:val="009371A0"/>
    <w:rsid w:val="009373A5"/>
    <w:rsid w:val="00937A7D"/>
    <w:rsid w:val="009401A0"/>
    <w:rsid w:val="009401DB"/>
    <w:rsid w:val="00940244"/>
    <w:rsid w:val="00940F60"/>
    <w:rsid w:val="00941786"/>
    <w:rsid w:val="00941BC2"/>
    <w:rsid w:val="00941EF0"/>
    <w:rsid w:val="00942197"/>
    <w:rsid w:val="009426C9"/>
    <w:rsid w:val="00942735"/>
    <w:rsid w:val="00942E49"/>
    <w:rsid w:val="00943B7E"/>
    <w:rsid w:val="0094406D"/>
    <w:rsid w:val="009443B9"/>
    <w:rsid w:val="00945E69"/>
    <w:rsid w:val="00946CFC"/>
    <w:rsid w:val="00947F5D"/>
    <w:rsid w:val="00950866"/>
    <w:rsid w:val="009518E2"/>
    <w:rsid w:val="009519C3"/>
    <w:rsid w:val="00953620"/>
    <w:rsid w:val="00953956"/>
    <w:rsid w:val="00953E21"/>
    <w:rsid w:val="009545F7"/>
    <w:rsid w:val="00955276"/>
    <w:rsid w:val="009560A7"/>
    <w:rsid w:val="009562DC"/>
    <w:rsid w:val="00960969"/>
    <w:rsid w:val="00960C39"/>
    <w:rsid w:val="009619F1"/>
    <w:rsid w:val="00962198"/>
    <w:rsid w:val="009622C7"/>
    <w:rsid w:val="009629DC"/>
    <w:rsid w:val="00962B79"/>
    <w:rsid w:val="00963230"/>
    <w:rsid w:val="00963643"/>
    <w:rsid w:val="00964041"/>
    <w:rsid w:val="00964273"/>
    <w:rsid w:val="0096431B"/>
    <w:rsid w:val="0096443F"/>
    <w:rsid w:val="00964F78"/>
    <w:rsid w:val="0096559E"/>
    <w:rsid w:val="00965894"/>
    <w:rsid w:val="00965A3C"/>
    <w:rsid w:val="00965BFB"/>
    <w:rsid w:val="009662D9"/>
    <w:rsid w:val="00966597"/>
    <w:rsid w:val="00966D53"/>
    <w:rsid w:val="00967CED"/>
    <w:rsid w:val="00970E37"/>
    <w:rsid w:val="00971658"/>
    <w:rsid w:val="00972AD0"/>
    <w:rsid w:val="00973A5D"/>
    <w:rsid w:val="00975523"/>
    <w:rsid w:val="00975582"/>
    <w:rsid w:val="00976027"/>
    <w:rsid w:val="009760F7"/>
    <w:rsid w:val="0097682D"/>
    <w:rsid w:val="00976B14"/>
    <w:rsid w:val="00976C01"/>
    <w:rsid w:val="00976FA5"/>
    <w:rsid w:val="00977040"/>
    <w:rsid w:val="009772EF"/>
    <w:rsid w:val="0097794D"/>
    <w:rsid w:val="0098085E"/>
    <w:rsid w:val="00980D6A"/>
    <w:rsid w:val="00981164"/>
    <w:rsid w:val="0098143D"/>
    <w:rsid w:val="0098154C"/>
    <w:rsid w:val="00981FEF"/>
    <w:rsid w:val="0098292E"/>
    <w:rsid w:val="00983E1F"/>
    <w:rsid w:val="009846F4"/>
    <w:rsid w:val="00984C84"/>
    <w:rsid w:val="0098578F"/>
    <w:rsid w:val="00986190"/>
    <w:rsid w:val="0098672C"/>
    <w:rsid w:val="009867BC"/>
    <w:rsid w:val="00987319"/>
    <w:rsid w:val="00987381"/>
    <w:rsid w:val="00987AF7"/>
    <w:rsid w:val="00987B1C"/>
    <w:rsid w:val="00987CE5"/>
    <w:rsid w:val="00987EB2"/>
    <w:rsid w:val="00990126"/>
    <w:rsid w:val="009901CF"/>
    <w:rsid w:val="009907F2"/>
    <w:rsid w:val="0099110F"/>
    <w:rsid w:val="009911B7"/>
    <w:rsid w:val="00991A48"/>
    <w:rsid w:val="00991BF1"/>
    <w:rsid w:val="00991C22"/>
    <w:rsid w:val="00991F81"/>
    <w:rsid w:val="009922DB"/>
    <w:rsid w:val="00994491"/>
    <w:rsid w:val="009957AE"/>
    <w:rsid w:val="00995C09"/>
    <w:rsid w:val="00995CF8"/>
    <w:rsid w:val="00995F68"/>
    <w:rsid w:val="0099688C"/>
    <w:rsid w:val="0099751A"/>
    <w:rsid w:val="00997588"/>
    <w:rsid w:val="00997615"/>
    <w:rsid w:val="0099779B"/>
    <w:rsid w:val="00997CC8"/>
    <w:rsid w:val="009A04D3"/>
    <w:rsid w:val="009A0ABC"/>
    <w:rsid w:val="009A279F"/>
    <w:rsid w:val="009A2AAE"/>
    <w:rsid w:val="009A2CEE"/>
    <w:rsid w:val="009A38F3"/>
    <w:rsid w:val="009A4A32"/>
    <w:rsid w:val="009A4AC6"/>
    <w:rsid w:val="009A510B"/>
    <w:rsid w:val="009A51B1"/>
    <w:rsid w:val="009A61EA"/>
    <w:rsid w:val="009A633E"/>
    <w:rsid w:val="009A66B6"/>
    <w:rsid w:val="009A66FB"/>
    <w:rsid w:val="009A6969"/>
    <w:rsid w:val="009A6F9B"/>
    <w:rsid w:val="009A7457"/>
    <w:rsid w:val="009A7721"/>
    <w:rsid w:val="009A7736"/>
    <w:rsid w:val="009A7D0A"/>
    <w:rsid w:val="009A7E70"/>
    <w:rsid w:val="009A7ECE"/>
    <w:rsid w:val="009A7EFF"/>
    <w:rsid w:val="009B0A75"/>
    <w:rsid w:val="009B0C7B"/>
    <w:rsid w:val="009B1819"/>
    <w:rsid w:val="009B19A9"/>
    <w:rsid w:val="009B1ADF"/>
    <w:rsid w:val="009B1D69"/>
    <w:rsid w:val="009B303D"/>
    <w:rsid w:val="009B39CB"/>
    <w:rsid w:val="009B4578"/>
    <w:rsid w:val="009B4680"/>
    <w:rsid w:val="009B49D6"/>
    <w:rsid w:val="009B5474"/>
    <w:rsid w:val="009B54FA"/>
    <w:rsid w:val="009B63B1"/>
    <w:rsid w:val="009B662A"/>
    <w:rsid w:val="009B68E3"/>
    <w:rsid w:val="009B7207"/>
    <w:rsid w:val="009B78DB"/>
    <w:rsid w:val="009B7A0F"/>
    <w:rsid w:val="009B7D20"/>
    <w:rsid w:val="009C0C83"/>
    <w:rsid w:val="009C1345"/>
    <w:rsid w:val="009C17F7"/>
    <w:rsid w:val="009C2A53"/>
    <w:rsid w:val="009C2F59"/>
    <w:rsid w:val="009C34B2"/>
    <w:rsid w:val="009C42FA"/>
    <w:rsid w:val="009C4333"/>
    <w:rsid w:val="009C51F6"/>
    <w:rsid w:val="009C616F"/>
    <w:rsid w:val="009C6C29"/>
    <w:rsid w:val="009C707F"/>
    <w:rsid w:val="009C74B1"/>
    <w:rsid w:val="009C78EE"/>
    <w:rsid w:val="009C7F70"/>
    <w:rsid w:val="009D0413"/>
    <w:rsid w:val="009D0902"/>
    <w:rsid w:val="009D2083"/>
    <w:rsid w:val="009D2505"/>
    <w:rsid w:val="009D45DE"/>
    <w:rsid w:val="009D4783"/>
    <w:rsid w:val="009D5658"/>
    <w:rsid w:val="009D5F63"/>
    <w:rsid w:val="009D64D4"/>
    <w:rsid w:val="009D681B"/>
    <w:rsid w:val="009D6E88"/>
    <w:rsid w:val="009D74DB"/>
    <w:rsid w:val="009D76B6"/>
    <w:rsid w:val="009D7AB5"/>
    <w:rsid w:val="009E02F3"/>
    <w:rsid w:val="009E0D07"/>
    <w:rsid w:val="009E27C8"/>
    <w:rsid w:val="009E29C6"/>
    <w:rsid w:val="009E2FB7"/>
    <w:rsid w:val="009E305B"/>
    <w:rsid w:val="009E362B"/>
    <w:rsid w:val="009E378E"/>
    <w:rsid w:val="009E3CFE"/>
    <w:rsid w:val="009E3EDF"/>
    <w:rsid w:val="009E475F"/>
    <w:rsid w:val="009E56F4"/>
    <w:rsid w:val="009E5760"/>
    <w:rsid w:val="009E57E8"/>
    <w:rsid w:val="009E657C"/>
    <w:rsid w:val="009E6A92"/>
    <w:rsid w:val="009E6F45"/>
    <w:rsid w:val="009E6F5A"/>
    <w:rsid w:val="009E7B80"/>
    <w:rsid w:val="009F088B"/>
    <w:rsid w:val="009F0FD1"/>
    <w:rsid w:val="009F154D"/>
    <w:rsid w:val="009F1E86"/>
    <w:rsid w:val="009F21FC"/>
    <w:rsid w:val="009F296B"/>
    <w:rsid w:val="009F2A84"/>
    <w:rsid w:val="009F2BAA"/>
    <w:rsid w:val="009F3788"/>
    <w:rsid w:val="009F50DC"/>
    <w:rsid w:val="009F53F6"/>
    <w:rsid w:val="009F7D9A"/>
    <w:rsid w:val="009F7E60"/>
    <w:rsid w:val="009F7FF9"/>
    <w:rsid w:val="00A00185"/>
    <w:rsid w:val="00A007C6"/>
    <w:rsid w:val="00A00AA5"/>
    <w:rsid w:val="00A00C43"/>
    <w:rsid w:val="00A00D66"/>
    <w:rsid w:val="00A01342"/>
    <w:rsid w:val="00A02B8F"/>
    <w:rsid w:val="00A02CD3"/>
    <w:rsid w:val="00A02EBC"/>
    <w:rsid w:val="00A039EA"/>
    <w:rsid w:val="00A03D72"/>
    <w:rsid w:val="00A04008"/>
    <w:rsid w:val="00A04EE5"/>
    <w:rsid w:val="00A0510F"/>
    <w:rsid w:val="00A05A64"/>
    <w:rsid w:val="00A06184"/>
    <w:rsid w:val="00A06589"/>
    <w:rsid w:val="00A06739"/>
    <w:rsid w:val="00A07116"/>
    <w:rsid w:val="00A075C2"/>
    <w:rsid w:val="00A0776C"/>
    <w:rsid w:val="00A07EBA"/>
    <w:rsid w:val="00A12A0F"/>
    <w:rsid w:val="00A12EC2"/>
    <w:rsid w:val="00A143B3"/>
    <w:rsid w:val="00A14606"/>
    <w:rsid w:val="00A14D1C"/>
    <w:rsid w:val="00A15881"/>
    <w:rsid w:val="00A15C07"/>
    <w:rsid w:val="00A16FC9"/>
    <w:rsid w:val="00A172E8"/>
    <w:rsid w:val="00A17677"/>
    <w:rsid w:val="00A17A98"/>
    <w:rsid w:val="00A21197"/>
    <w:rsid w:val="00A21510"/>
    <w:rsid w:val="00A21690"/>
    <w:rsid w:val="00A21C45"/>
    <w:rsid w:val="00A22342"/>
    <w:rsid w:val="00A22AEB"/>
    <w:rsid w:val="00A23295"/>
    <w:rsid w:val="00A2343E"/>
    <w:rsid w:val="00A23602"/>
    <w:rsid w:val="00A240B7"/>
    <w:rsid w:val="00A246B6"/>
    <w:rsid w:val="00A2541B"/>
    <w:rsid w:val="00A259C9"/>
    <w:rsid w:val="00A25C4C"/>
    <w:rsid w:val="00A26029"/>
    <w:rsid w:val="00A2634A"/>
    <w:rsid w:val="00A2647F"/>
    <w:rsid w:val="00A26801"/>
    <w:rsid w:val="00A26A83"/>
    <w:rsid w:val="00A26DB8"/>
    <w:rsid w:val="00A26FE1"/>
    <w:rsid w:val="00A272B3"/>
    <w:rsid w:val="00A30405"/>
    <w:rsid w:val="00A312B3"/>
    <w:rsid w:val="00A3171A"/>
    <w:rsid w:val="00A3186D"/>
    <w:rsid w:val="00A34200"/>
    <w:rsid w:val="00A34D07"/>
    <w:rsid w:val="00A3578A"/>
    <w:rsid w:val="00A36364"/>
    <w:rsid w:val="00A363B4"/>
    <w:rsid w:val="00A3649E"/>
    <w:rsid w:val="00A36B38"/>
    <w:rsid w:val="00A36D8A"/>
    <w:rsid w:val="00A37AE3"/>
    <w:rsid w:val="00A40F62"/>
    <w:rsid w:val="00A41547"/>
    <w:rsid w:val="00A41A72"/>
    <w:rsid w:val="00A42452"/>
    <w:rsid w:val="00A42BA0"/>
    <w:rsid w:val="00A42E52"/>
    <w:rsid w:val="00A43128"/>
    <w:rsid w:val="00A433FC"/>
    <w:rsid w:val="00A452AE"/>
    <w:rsid w:val="00A454AF"/>
    <w:rsid w:val="00A45F4B"/>
    <w:rsid w:val="00A46098"/>
    <w:rsid w:val="00A461F0"/>
    <w:rsid w:val="00A46B53"/>
    <w:rsid w:val="00A46DFD"/>
    <w:rsid w:val="00A47A2A"/>
    <w:rsid w:val="00A47E9D"/>
    <w:rsid w:val="00A501D8"/>
    <w:rsid w:val="00A50775"/>
    <w:rsid w:val="00A515B7"/>
    <w:rsid w:val="00A51F61"/>
    <w:rsid w:val="00A52876"/>
    <w:rsid w:val="00A52B7B"/>
    <w:rsid w:val="00A52BEA"/>
    <w:rsid w:val="00A52C75"/>
    <w:rsid w:val="00A536D6"/>
    <w:rsid w:val="00A54205"/>
    <w:rsid w:val="00A556AD"/>
    <w:rsid w:val="00A56171"/>
    <w:rsid w:val="00A56682"/>
    <w:rsid w:val="00A56ADB"/>
    <w:rsid w:val="00A56D04"/>
    <w:rsid w:val="00A57075"/>
    <w:rsid w:val="00A570D5"/>
    <w:rsid w:val="00A57727"/>
    <w:rsid w:val="00A579BB"/>
    <w:rsid w:val="00A60150"/>
    <w:rsid w:val="00A6043A"/>
    <w:rsid w:val="00A60FA1"/>
    <w:rsid w:val="00A6138E"/>
    <w:rsid w:val="00A61941"/>
    <w:rsid w:val="00A62723"/>
    <w:rsid w:val="00A62C99"/>
    <w:rsid w:val="00A64019"/>
    <w:rsid w:val="00A64D50"/>
    <w:rsid w:val="00A65280"/>
    <w:rsid w:val="00A653F2"/>
    <w:rsid w:val="00A655DA"/>
    <w:rsid w:val="00A65B13"/>
    <w:rsid w:val="00A65C4F"/>
    <w:rsid w:val="00A664DD"/>
    <w:rsid w:val="00A66697"/>
    <w:rsid w:val="00A66890"/>
    <w:rsid w:val="00A66F11"/>
    <w:rsid w:val="00A66F21"/>
    <w:rsid w:val="00A67B58"/>
    <w:rsid w:val="00A67F4B"/>
    <w:rsid w:val="00A703A6"/>
    <w:rsid w:val="00A707EB"/>
    <w:rsid w:val="00A715BD"/>
    <w:rsid w:val="00A718A9"/>
    <w:rsid w:val="00A71C8A"/>
    <w:rsid w:val="00A72695"/>
    <w:rsid w:val="00A72CF5"/>
    <w:rsid w:val="00A73B1F"/>
    <w:rsid w:val="00A74511"/>
    <w:rsid w:val="00A75D8D"/>
    <w:rsid w:val="00A761F1"/>
    <w:rsid w:val="00A764F6"/>
    <w:rsid w:val="00A768BC"/>
    <w:rsid w:val="00A76F63"/>
    <w:rsid w:val="00A80961"/>
    <w:rsid w:val="00A80A61"/>
    <w:rsid w:val="00A80E4A"/>
    <w:rsid w:val="00A80FCE"/>
    <w:rsid w:val="00A81451"/>
    <w:rsid w:val="00A8182C"/>
    <w:rsid w:val="00A819CD"/>
    <w:rsid w:val="00A81FC7"/>
    <w:rsid w:val="00A82214"/>
    <w:rsid w:val="00A82270"/>
    <w:rsid w:val="00A822D1"/>
    <w:rsid w:val="00A82487"/>
    <w:rsid w:val="00A82ECA"/>
    <w:rsid w:val="00A83BAA"/>
    <w:rsid w:val="00A84CA8"/>
    <w:rsid w:val="00A84D19"/>
    <w:rsid w:val="00A855A5"/>
    <w:rsid w:val="00A8599C"/>
    <w:rsid w:val="00A859C5"/>
    <w:rsid w:val="00A85B39"/>
    <w:rsid w:val="00A85C1C"/>
    <w:rsid w:val="00A85C49"/>
    <w:rsid w:val="00A8617F"/>
    <w:rsid w:val="00A86CC4"/>
    <w:rsid w:val="00A871BE"/>
    <w:rsid w:val="00A87253"/>
    <w:rsid w:val="00A87295"/>
    <w:rsid w:val="00A87963"/>
    <w:rsid w:val="00A879B8"/>
    <w:rsid w:val="00A903A8"/>
    <w:rsid w:val="00A9052B"/>
    <w:rsid w:val="00A90B52"/>
    <w:rsid w:val="00A910CE"/>
    <w:rsid w:val="00A91752"/>
    <w:rsid w:val="00A917F0"/>
    <w:rsid w:val="00A91A82"/>
    <w:rsid w:val="00A93212"/>
    <w:rsid w:val="00A93808"/>
    <w:rsid w:val="00A94BF4"/>
    <w:rsid w:val="00A9544C"/>
    <w:rsid w:val="00A9562A"/>
    <w:rsid w:val="00A964BB"/>
    <w:rsid w:val="00A964D8"/>
    <w:rsid w:val="00A97213"/>
    <w:rsid w:val="00AA03AC"/>
    <w:rsid w:val="00AA0741"/>
    <w:rsid w:val="00AA1344"/>
    <w:rsid w:val="00AA1DD5"/>
    <w:rsid w:val="00AA26D3"/>
    <w:rsid w:val="00AA2B61"/>
    <w:rsid w:val="00AA2CF3"/>
    <w:rsid w:val="00AA5714"/>
    <w:rsid w:val="00AA6E86"/>
    <w:rsid w:val="00AA72BA"/>
    <w:rsid w:val="00AA732D"/>
    <w:rsid w:val="00AA739A"/>
    <w:rsid w:val="00AA7465"/>
    <w:rsid w:val="00AA762A"/>
    <w:rsid w:val="00AB1657"/>
    <w:rsid w:val="00AB1962"/>
    <w:rsid w:val="00AB1B15"/>
    <w:rsid w:val="00AB1E40"/>
    <w:rsid w:val="00AB27BD"/>
    <w:rsid w:val="00AB2D27"/>
    <w:rsid w:val="00AB2F16"/>
    <w:rsid w:val="00AB3D5B"/>
    <w:rsid w:val="00AB3EFF"/>
    <w:rsid w:val="00AB400E"/>
    <w:rsid w:val="00AB4990"/>
    <w:rsid w:val="00AB5FB2"/>
    <w:rsid w:val="00AB664F"/>
    <w:rsid w:val="00AB6FDA"/>
    <w:rsid w:val="00AB7AE7"/>
    <w:rsid w:val="00AB7BA8"/>
    <w:rsid w:val="00AB7E48"/>
    <w:rsid w:val="00AB7FA1"/>
    <w:rsid w:val="00AC0168"/>
    <w:rsid w:val="00AC0B3D"/>
    <w:rsid w:val="00AC0C64"/>
    <w:rsid w:val="00AC0DFB"/>
    <w:rsid w:val="00AC1B64"/>
    <w:rsid w:val="00AC1B7C"/>
    <w:rsid w:val="00AC26B8"/>
    <w:rsid w:val="00AC3117"/>
    <w:rsid w:val="00AC3742"/>
    <w:rsid w:val="00AC403A"/>
    <w:rsid w:val="00AC47B8"/>
    <w:rsid w:val="00AC4D04"/>
    <w:rsid w:val="00AC5291"/>
    <w:rsid w:val="00AC58D2"/>
    <w:rsid w:val="00AC6588"/>
    <w:rsid w:val="00AC706A"/>
    <w:rsid w:val="00AC70B0"/>
    <w:rsid w:val="00AC720A"/>
    <w:rsid w:val="00AC78C5"/>
    <w:rsid w:val="00AC78F8"/>
    <w:rsid w:val="00AC7CAB"/>
    <w:rsid w:val="00AC7DE4"/>
    <w:rsid w:val="00AD089F"/>
    <w:rsid w:val="00AD0960"/>
    <w:rsid w:val="00AD0A8D"/>
    <w:rsid w:val="00AD1672"/>
    <w:rsid w:val="00AD16E8"/>
    <w:rsid w:val="00AD27E0"/>
    <w:rsid w:val="00AD305E"/>
    <w:rsid w:val="00AD3EE8"/>
    <w:rsid w:val="00AD3EEE"/>
    <w:rsid w:val="00AD4BAE"/>
    <w:rsid w:val="00AD54DD"/>
    <w:rsid w:val="00AD58F0"/>
    <w:rsid w:val="00AD5C91"/>
    <w:rsid w:val="00AD61CE"/>
    <w:rsid w:val="00AD64F0"/>
    <w:rsid w:val="00AD683A"/>
    <w:rsid w:val="00AD694B"/>
    <w:rsid w:val="00AD6D33"/>
    <w:rsid w:val="00AD6F25"/>
    <w:rsid w:val="00AD7428"/>
    <w:rsid w:val="00AD7782"/>
    <w:rsid w:val="00AE10A1"/>
    <w:rsid w:val="00AE1129"/>
    <w:rsid w:val="00AE2160"/>
    <w:rsid w:val="00AE225F"/>
    <w:rsid w:val="00AE24F4"/>
    <w:rsid w:val="00AE26BE"/>
    <w:rsid w:val="00AE2A18"/>
    <w:rsid w:val="00AE2C76"/>
    <w:rsid w:val="00AE2E86"/>
    <w:rsid w:val="00AE31F5"/>
    <w:rsid w:val="00AE3207"/>
    <w:rsid w:val="00AE3E70"/>
    <w:rsid w:val="00AE4265"/>
    <w:rsid w:val="00AE43D3"/>
    <w:rsid w:val="00AE4978"/>
    <w:rsid w:val="00AE6BAE"/>
    <w:rsid w:val="00AE763C"/>
    <w:rsid w:val="00AE79D3"/>
    <w:rsid w:val="00AE7F18"/>
    <w:rsid w:val="00AF05B0"/>
    <w:rsid w:val="00AF0882"/>
    <w:rsid w:val="00AF1129"/>
    <w:rsid w:val="00AF184E"/>
    <w:rsid w:val="00AF2535"/>
    <w:rsid w:val="00AF289F"/>
    <w:rsid w:val="00AF29EE"/>
    <w:rsid w:val="00AF2F9C"/>
    <w:rsid w:val="00AF2FAE"/>
    <w:rsid w:val="00AF31B5"/>
    <w:rsid w:val="00AF3E91"/>
    <w:rsid w:val="00AF497B"/>
    <w:rsid w:val="00AF551C"/>
    <w:rsid w:val="00AF5812"/>
    <w:rsid w:val="00AF6122"/>
    <w:rsid w:val="00AF7487"/>
    <w:rsid w:val="00B00413"/>
    <w:rsid w:val="00B0071A"/>
    <w:rsid w:val="00B009FA"/>
    <w:rsid w:val="00B01079"/>
    <w:rsid w:val="00B01B2A"/>
    <w:rsid w:val="00B01E9C"/>
    <w:rsid w:val="00B02710"/>
    <w:rsid w:val="00B0420C"/>
    <w:rsid w:val="00B04605"/>
    <w:rsid w:val="00B04AE3"/>
    <w:rsid w:val="00B04B70"/>
    <w:rsid w:val="00B04FF8"/>
    <w:rsid w:val="00B05218"/>
    <w:rsid w:val="00B06601"/>
    <w:rsid w:val="00B06A08"/>
    <w:rsid w:val="00B06B11"/>
    <w:rsid w:val="00B06C96"/>
    <w:rsid w:val="00B0751F"/>
    <w:rsid w:val="00B07720"/>
    <w:rsid w:val="00B079A2"/>
    <w:rsid w:val="00B107B5"/>
    <w:rsid w:val="00B107BF"/>
    <w:rsid w:val="00B113E3"/>
    <w:rsid w:val="00B114E5"/>
    <w:rsid w:val="00B11C4A"/>
    <w:rsid w:val="00B122E7"/>
    <w:rsid w:val="00B125AB"/>
    <w:rsid w:val="00B134D8"/>
    <w:rsid w:val="00B1384A"/>
    <w:rsid w:val="00B1393F"/>
    <w:rsid w:val="00B13BEB"/>
    <w:rsid w:val="00B145DA"/>
    <w:rsid w:val="00B14A5E"/>
    <w:rsid w:val="00B14B33"/>
    <w:rsid w:val="00B15270"/>
    <w:rsid w:val="00B15297"/>
    <w:rsid w:val="00B154CE"/>
    <w:rsid w:val="00B16A3A"/>
    <w:rsid w:val="00B170F3"/>
    <w:rsid w:val="00B178AD"/>
    <w:rsid w:val="00B17DF4"/>
    <w:rsid w:val="00B203C5"/>
    <w:rsid w:val="00B20800"/>
    <w:rsid w:val="00B21036"/>
    <w:rsid w:val="00B214F5"/>
    <w:rsid w:val="00B22465"/>
    <w:rsid w:val="00B233BD"/>
    <w:rsid w:val="00B233E4"/>
    <w:rsid w:val="00B23521"/>
    <w:rsid w:val="00B23A90"/>
    <w:rsid w:val="00B25FD1"/>
    <w:rsid w:val="00B26521"/>
    <w:rsid w:val="00B26F73"/>
    <w:rsid w:val="00B27070"/>
    <w:rsid w:val="00B27264"/>
    <w:rsid w:val="00B27DB1"/>
    <w:rsid w:val="00B27E84"/>
    <w:rsid w:val="00B30421"/>
    <w:rsid w:val="00B30E9D"/>
    <w:rsid w:val="00B30ED8"/>
    <w:rsid w:val="00B313D9"/>
    <w:rsid w:val="00B314D2"/>
    <w:rsid w:val="00B31887"/>
    <w:rsid w:val="00B3199D"/>
    <w:rsid w:val="00B31A37"/>
    <w:rsid w:val="00B31BDA"/>
    <w:rsid w:val="00B31FA1"/>
    <w:rsid w:val="00B324D1"/>
    <w:rsid w:val="00B328AE"/>
    <w:rsid w:val="00B32B73"/>
    <w:rsid w:val="00B33437"/>
    <w:rsid w:val="00B3389C"/>
    <w:rsid w:val="00B342A7"/>
    <w:rsid w:val="00B3444D"/>
    <w:rsid w:val="00B3454F"/>
    <w:rsid w:val="00B34650"/>
    <w:rsid w:val="00B357A8"/>
    <w:rsid w:val="00B359FD"/>
    <w:rsid w:val="00B3661B"/>
    <w:rsid w:val="00B37150"/>
    <w:rsid w:val="00B40274"/>
    <w:rsid w:val="00B40528"/>
    <w:rsid w:val="00B40F2B"/>
    <w:rsid w:val="00B415C1"/>
    <w:rsid w:val="00B417BC"/>
    <w:rsid w:val="00B42DE9"/>
    <w:rsid w:val="00B44C2A"/>
    <w:rsid w:val="00B44F44"/>
    <w:rsid w:val="00B45D93"/>
    <w:rsid w:val="00B45F39"/>
    <w:rsid w:val="00B46C47"/>
    <w:rsid w:val="00B47510"/>
    <w:rsid w:val="00B476F2"/>
    <w:rsid w:val="00B502BC"/>
    <w:rsid w:val="00B50438"/>
    <w:rsid w:val="00B51D04"/>
    <w:rsid w:val="00B5275A"/>
    <w:rsid w:val="00B52A90"/>
    <w:rsid w:val="00B53385"/>
    <w:rsid w:val="00B53469"/>
    <w:rsid w:val="00B53897"/>
    <w:rsid w:val="00B53A32"/>
    <w:rsid w:val="00B5503B"/>
    <w:rsid w:val="00B551F0"/>
    <w:rsid w:val="00B55864"/>
    <w:rsid w:val="00B5591C"/>
    <w:rsid w:val="00B564CE"/>
    <w:rsid w:val="00B569C2"/>
    <w:rsid w:val="00B56AB1"/>
    <w:rsid w:val="00B56C4D"/>
    <w:rsid w:val="00B56F61"/>
    <w:rsid w:val="00B57E8F"/>
    <w:rsid w:val="00B60122"/>
    <w:rsid w:val="00B60430"/>
    <w:rsid w:val="00B60467"/>
    <w:rsid w:val="00B6088C"/>
    <w:rsid w:val="00B608BC"/>
    <w:rsid w:val="00B614D8"/>
    <w:rsid w:val="00B61CCF"/>
    <w:rsid w:val="00B61DA9"/>
    <w:rsid w:val="00B62958"/>
    <w:rsid w:val="00B62E23"/>
    <w:rsid w:val="00B63213"/>
    <w:rsid w:val="00B63AB8"/>
    <w:rsid w:val="00B63B88"/>
    <w:rsid w:val="00B64962"/>
    <w:rsid w:val="00B64D6C"/>
    <w:rsid w:val="00B64EE4"/>
    <w:rsid w:val="00B65C43"/>
    <w:rsid w:val="00B6781C"/>
    <w:rsid w:val="00B678AA"/>
    <w:rsid w:val="00B67B6A"/>
    <w:rsid w:val="00B67D9A"/>
    <w:rsid w:val="00B709B4"/>
    <w:rsid w:val="00B71852"/>
    <w:rsid w:val="00B71C80"/>
    <w:rsid w:val="00B720DB"/>
    <w:rsid w:val="00B7260C"/>
    <w:rsid w:val="00B7262C"/>
    <w:rsid w:val="00B72ED6"/>
    <w:rsid w:val="00B731CD"/>
    <w:rsid w:val="00B73CFA"/>
    <w:rsid w:val="00B7561C"/>
    <w:rsid w:val="00B75B6F"/>
    <w:rsid w:val="00B75E04"/>
    <w:rsid w:val="00B768F4"/>
    <w:rsid w:val="00B76DC6"/>
    <w:rsid w:val="00B772C4"/>
    <w:rsid w:val="00B775C9"/>
    <w:rsid w:val="00B776A8"/>
    <w:rsid w:val="00B8001E"/>
    <w:rsid w:val="00B8067A"/>
    <w:rsid w:val="00B812A0"/>
    <w:rsid w:val="00B820E7"/>
    <w:rsid w:val="00B83600"/>
    <w:rsid w:val="00B8478D"/>
    <w:rsid w:val="00B84816"/>
    <w:rsid w:val="00B849C9"/>
    <w:rsid w:val="00B84C00"/>
    <w:rsid w:val="00B85364"/>
    <w:rsid w:val="00B85450"/>
    <w:rsid w:val="00B8546B"/>
    <w:rsid w:val="00B85A47"/>
    <w:rsid w:val="00B8656C"/>
    <w:rsid w:val="00B86AB2"/>
    <w:rsid w:val="00B87430"/>
    <w:rsid w:val="00B87EBB"/>
    <w:rsid w:val="00B90FFE"/>
    <w:rsid w:val="00B91461"/>
    <w:rsid w:val="00B91665"/>
    <w:rsid w:val="00B91A95"/>
    <w:rsid w:val="00B91CE4"/>
    <w:rsid w:val="00B9213F"/>
    <w:rsid w:val="00B928E5"/>
    <w:rsid w:val="00B9312A"/>
    <w:rsid w:val="00B9316F"/>
    <w:rsid w:val="00B9341C"/>
    <w:rsid w:val="00B93977"/>
    <w:rsid w:val="00B940DA"/>
    <w:rsid w:val="00B94544"/>
    <w:rsid w:val="00B94A4A"/>
    <w:rsid w:val="00B9518F"/>
    <w:rsid w:val="00B95F01"/>
    <w:rsid w:val="00B96C05"/>
    <w:rsid w:val="00B96F05"/>
    <w:rsid w:val="00B97764"/>
    <w:rsid w:val="00B97E16"/>
    <w:rsid w:val="00BA0243"/>
    <w:rsid w:val="00BA02E8"/>
    <w:rsid w:val="00BA0404"/>
    <w:rsid w:val="00BA07A2"/>
    <w:rsid w:val="00BA09C9"/>
    <w:rsid w:val="00BA0C4C"/>
    <w:rsid w:val="00BA105C"/>
    <w:rsid w:val="00BA152B"/>
    <w:rsid w:val="00BA2E38"/>
    <w:rsid w:val="00BA3C39"/>
    <w:rsid w:val="00BA4437"/>
    <w:rsid w:val="00BA4764"/>
    <w:rsid w:val="00BA673C"/>
    <w:rsid w:val="00BA6F6D"/>
    <w:rsid w:val="00BA76A7"/>
    <w:rsid w:val="00BB0581"/>
    <w:rsid w:val="00BB1938"/>
    <w:rsid w:val="00BB2198"/>
    <w:rsid w:val="00BB2885"/>
    <w:rsid w:val="00BB2E11"/>
    <w:rsid w:val="00BB3B64"/>
    <w:rsid w:val="00BB3BAC"/>
    <w:rsid w:val="00BB3C48"/>
    <w:rsid w:val="00BB405B"/>
    <w:rsid w:val="00BB4AF9"/>
    <w:rsid w:val="00BB5AB0"/>
    <w:rsid w:val="00BB5C76"/>
    <w:rsid w:val="00BB6283"/>
    <w:rsid w:val="00BB6850"/>
    <w:rsid w:val="00BB6B6D"/>
    <w:rsid w:val="00BB72F6"/>
    <w:rsid w:val="00BB75DC"/>
    <w:rsid w:val="00BC0153"/>
    <w:rsid w:val="00BC070C"/>
    <w:rsid w:val="00BC0A3B"/>
    <w:rsid w:val="00BC0B7F"/>
    <w:rsid w:val="00BC0E36"/>
    <w:rsid w:val="00BC16CB"/>
    <w:rsid w:val="00BC26B3"/>
    <w:rsid w:val="00BC2A37"/>
    <w:rsid w:val="00BC2CAD"/>
    <w:rsid w:val="00BC3917"/>
    <w:rsid w:val="00BC3ACF"/>
    <w:rsid w:val="00BC4B12"/>
    <w:rsid w:val="00BC5994"/>
    <w:rsid w:val="00BC5CA2"/>
    <w:rsid w:val="00BC5F04"/>
    <w:rsid w:val="00BC7134"/>
    <w:rsid w:val="00BC73E6"/>
    <w:rsid w:val="00BC7FEE"/>
    <w:rsid w:val="00BD00F5"/>
    <w:rsid w:val="00BD0EDB"/>
    <w:rsid w:val="00BD1087"/>
    <w:rsid w:val="00BD13F1"/>
    <w:rsid w:val="00BD1508"/>
    <w:rsid w:val="00BD15AB"/>
    <w:rsid w:val="00BD1E17"/>
    <w:rsid w:val="00BD1FDD"/>
    <w:rsid w:val="00BD25BC"/>
    <w:rsid w:val="00BD28E6"/>
    <w:rsid w:val="00BD2B56"/>
    <w:rsid w:val="00BD34DB"/>
    <w:rsid w:val="00BD3753"/>
    <w:rsid w:val="00BD3C49"/>
    <w:rsid w:val="00BD3F81"/>
    <w:rsid w:val="00BD418E"/>
    <w:rsid w:val="00BD4605"/>
    <w:rsid w:val="00BD48B9"/>
    <w:rsid w:val="00BD4993"/>
    <w:rsid w:val="00BD4AEA"/>
    <w:rsid w:val="00BD4D74"/>
    <w:rsid w:val="00BD4ED3"/>
    <w:rsid w:val="00BD504A"/>
    <w:rsid w:val="00BD5AFF"/>
    <w:rsid w:val="00BD5B8B"/>
    <w:rsid w:val="00BD60D0"/>
    <w:rsid w:val="00BD61F9"/>
    <w:rsid w:val="00BD6831"/>
    <w:rsid w:val="00BD6E86"/>
    <w:rsid w:val="00BD7312"/>
    <w:rsid w:val="00BD745A"/>
    <w:rsid w:val="00BE0095"/>
    <w:rsid w:val="00BE07F9"/>
    <w:rsid w:val="00BE0CFB"/>
    <w:rsid w:val="00BE0F60"/>
    <w:rsid w:val="00BE10D9"/>
    <w:rsid w:val="00BE149C"/>
    <w:rsid w:val="00BE1996"/>
    <w:rsid w:val="00BE26D0"/>
    <w:rsid w:val="00BE27E4"/>
    <w:rsid w:val="00BE27F6"/>
    <w:rsid w:val="00BE2B85"/>
    <w:rsid w:val="00BE34A5"/>
    <w:rsid w:val="00BE38D9"/>
    <w:rsid w:val="00BE399B"/>
    <w:rsid w:val="00BE3A3B"/>
    <w:rsid w:val="00BE4F52"/>
    <w:rsid w:val="00BE5FF5"/>
    <w:rsid w:val="00BE7324"/>
    <w:rsid w:val="00BE74D6"/>
    <w:rsid w:val="00BF07BE"/>
    <w:rsid w:val="00BF12A0"/>
    <w:rsid w:val="00BF1A18"/>
    <w:rsid w:val="00BF1CB9"/>
    <w:rsid w:val="00BF1D58"/>
    <w:rsid w:val="00BF2CA8"/>
    <w:rsid w:val="00BF2D0B"/>
    <w:rsid w:val="00BF317E"/>
    <w:rsid w:val="00BF31F3"/>
    <w:rsid w:val="00BF322F"/>
    <w:rsid w:val="00BF3A13"/>
    <w:rsid w:val="00BF3B47"/>
    <w:rsid w:val="00BF4842"/>
    <w:rsid w:val="00BF4B78"/>
    <w:rsid w:val="00BF4DF4"/>
    <w:rsid w:val="00BF5B5B"/>
    <w:rsid w:val="00BF6281"/>
    <w:rsid w:val="00BF74A0"/>
    <w:rsid w:val="00BF7ABE"/>
    <w:rsid w:val="00BF7C32"/>
    <w:rsid w:val="00C01597"/>
    <w:rsid w:val="00C01598"/>
    <w:rsid w:val="00C02E85"/>
    <w:rsid w:val="00C04D36"/>
    <w:rsid w:val="00C04E57"/>
    <w:rsid w:val="00C05A3C"/>
    <w:rsid w:val="00C0611A"/>
    <w:rsid w:val="00C061CD"/>
    <w:rsid w:val="00C063EF"/>
    <w:rsid w:val="00C0643B"/>
    <w:rsid w:val="00C06F65"/>
    <w:rsid w:val="00C0755E"/>
    <w:rsid w:val="00C07A98"/>
    <w:rsid w:val="00C10187"/>
    <w:rsid w:val="00C10521"/>
    <w:rsid w:val="00C10964"/>
    <w:rsid w:val="00C10DA0"/>
    <w:rsid w:val="00C11A35"/>
    <w:rsid w:val="00C12967"/>
    <w:rsid w:val="00C12D91"/>
    <w:rsid w:val="00C13676"/>
    <w:rsid w:val="00C136F2"/>
    <w:rsid w:val="00C14097"/>
    <w:rsid w:val="00C144FD"/>
    <w:rsid w:val="00C14542"/>
    <w:rsid w:val="00C145E5"/>
    <w:rsid w:val="00C14979"/>
    <w:rsid w:val="00C150F9"/>
    <w:rsid w:val="00C15D05"/>
    <w:rsid w:val="00C1606F"/>
    <w:rsid w:val="00C1623B"/>
    <w:rsid w:val="00C16A7E"/>
    <w:rsid w:val="00C1793D"/>
    <w:rsid w:val="00C17E72"/>
    <w:rsid w:val="00C20346"/>
    <w:rsid w:val="00C203B6"/>
    <w:rsid w:val="00C20905"/>
    <w:rsid w:val="00C20908"/>
    <w:rsid w:val="00C20F34"/>
    <w:rsid w:val="00C21124"/>
    <w:rsid w:val="00C21458"/>
    <w:rsid w:val="00C21BBC"/>
    <w:rsid w:val="00C225D7"/>
    <w:rsid w:val="00C22BC1"/>
    <w:rsid w:val="00C22E8D"/>
    <w:rsid w:val="00C2358C"/>
    <w:rsid w:val="00C23865"/>
    <w:rsid w:val="00C2454B"/>
    <w:rsid w:val="00C246F5"/>
    <w:rsid w:val="00C24BD6"/>
    <w:rsid w:val="00C2531B"/>
    <w:rsid w:val="00C25EBE"/>
    <w:rsid w:val="00C26BD0"/>
    <w:rsid w:val="00C26E19"/>
    <w:rsid w:val="00C271ED"/>
    <w:rsid w:val="00C2768D"/>
    <w:rsid w:val="00C27A03"/>
    <w:rsid w:val="00C3002C"/>
    <w:rsid w:val="00C30D65"/>
    <w:rsid w:val="00C3154A"/>
    <w:rsid w:val="00C31984"/>
    <w:rsid w:val="00C31AF7"/>
    <w:rsid w:val="00C3224D"/>
    <w:rsid w:val="00C3289D"/>
    <w:rsid w:val="00C329D4"/>
    <w:rsid w:val="00C32C03"/>
    <w:rsid w:val="00C32C70"/>
    <w:rsid w:val="00C332F6"/>
    <w:rsid w:val="00C34092"/>
    <w:rsid w:val="00C34541"/>
    <w:rsid w:val="00C3531D"/>
    <w:rsid w:val="00C35913"/>
    <w:rsid w:val="00C35D84"/>
    <w:rsid w:val="00C3608C"/>
    <w:rsid w:val="00C367C1"/>
    <w:rsid w:val="00C36827"/>
    <w:rsid w:val="00C372AA"/>
    <w:rsid w:val="00C3792B"/>
    <w:rsid w:val="00C379B8"/>
    <w:rsid w:val="00C37F30"/>
    <w:rsid w:val="00C40DA4"/>
    <w:rsid w:val="00C4131A"/>
    <w:rsid w:val="00C419E2"/>
    <w:rsid w:val="00C41B1B"/>
    <w:rsid w:val="00C42231"/>
    <w:rsid w:val="00C4236D"/>
    <w:rsid w:val="00C42B15"/>
    <w:rsid w:val="00C43071"/>
    <w:rsid w:val="00C437D2"/>
    <w:rsid w:val="00C44A7B"/>
    <w:rsid w:val="00C44B85"/>
    <w:rsid w:val="00C44FC7"/>
    <w:rsid w:val="00C45B5E"/>
    <w:rsid w:val="00C4628C"/>
    <w:rsid w:val="00C46FA9"/>
    <w:rsid w:val="00C4758D"/>
    <w:rsid w:val="00C477BF"/>
    <w:rsid w:val="00C47DCF"/>
    <w:rsid w:val="00C523D6"/>
    <w:rsid w:val="00C529A5"/>
    <w:rsid w:val="00C536EB"/>
    <w:rsid w:val="00C5398E"/>
    <w:rsid w:val="00C548B5"/>
    <w:rsid w:val="00C54A6D"/>
    <w:rsid w:val="00C557C9"/>
    <w:rsid w:val="00C55F3C"/>
    <w:rsid w:val="00C565CE"/>
    <w:rsid w:val="00C6077B"/>
    <w:rsid w:val="00C60DFC"/>
    <w:rsid w:val="00C60FEF"/>
    <w:rsid w:val="00C6197F"/>
    <w:rsid w:val="00C61BD2"/>
    <w:rsid w:val="00C622A5"/>
    <w:rsid w:val="00C62A88"/>
    <w:rsid w:val="00C63A42"/>
    <w:rsid w:val="00C64DA0"/>
    <w:rsid w:val="00C65510"/>
    <w:rsid w:val="00C65C21"/>
    <w:rsid w:val="00C65ED6"/>
    <w:rsid w:val="00C67E92"/>
    <w:rsid w:val="00C67E96"/>
    <w:rsid w:val="00C70852"/>
    <w:rsid w:val="00C70953"/>
    <w:rsid w:val="00C71208"/>
    <w:rsid w:val="00C716F6"/>
    <w:rsid w:val="00C724EA"/>
    <w:rsid w:val="00C7289A"/>
    <w:rsid w:val="00C72CB9"/>
    <w:rsid w:val="00C73A4F"/>
    <w:rsid w:val="00C7407D"/>
    <w:rsid w:val="00C7567B"/>
    <w:rsid w:val="00C7583B"/>
    <w:rsid w:val="00C75857"/>
    <w:rsid w:val="00C759A3"/>
    <w:rsid w:val="00C760A4"/>
    <w:rsid w:val="00C7611C"/>
    <w:rsid w:val="00C7656D"/>
    <w:rsid w:val="00C76668"/>
    <w:rsid w:val="00C76892"/>
    <w:rsid w:val="00C76A35"/>
    <w:rsid w:val="00C76C38"/>
    <w:rsid w:val="00C770E8"/>
    <w:rsid w:val="00C77373"/>
    <w:rsid w:val="00C773BA"/>
    <w:rsid w:val="00C77509"/>
    <w:rsid w:val="00C775F3"/>
    <w:rsid w:val="00C77D64"/>
    <w:rsid w:val="00C77D85"/>
    <w:rsid w:val="00C803F7"/>
    <w:rsid w:val="00C8066E"/>
    <w:rsid w:val="00C80D3B"/>
    <w:rsid w:val="00C813E9"/>
    <w:rsid w:val="00C81E76"/>
    <w:rsid w:val="00C83D78"/>
    <w:rsid w:val="00C83DEA"/>
    <w:rsid w:val="00C83E74"/>
    <w:rsid w:val="00C83FCA"/>
    <w:rsid w:val="00C8409B"/>
    <w:rsid w:val="00C84440"/>
    <w:rsid w:val="00C84907"/>
    <w:rsid w:val="00C859EC"/>
    <w:rsid w:val="00C85C13"/>
    <w:rsid w:val="00C862E3"/>
    <w:rsid w:val="00C86355"/>
    <w:rsid w:val="00C8659D"/>
    <w:rsid w:val="00C8664C"/>
    <w:rsid w:val="00C869D4"/>
    <w:rsid w:val="00C87269"/>
    <w:rsid w:val="00C90E92"/>
    <w:rsid w:val="00C91F31"/>
    <w:rsid w:val="00C91F34"/>
    <w:rsid w:val="00C923D5"/>
    <w:rsid w:val="00C92477"/>
    <w:rsid w:val="00C92852"/>
    <w:rsid w:val="00C93FCE"/>
    <w:rsid w:val="00C949F2"/>
    <w:rsid w:val="00C95C58"/>
    <w:rsid w:val="00C9653E"/>
    <w:rsid w:val="00C96DEA"/>
    <w:rsid w:val="00C972DF"/>
    <w:rsid w:val="00CA09B0"/>
    <w:rsid w:val="00CA0BCE"/>
    <w:rsid w:val="00CA1210"/>
    <w:rsid w:val="00CA1780"/>
    <w:rsid w:val="00CA1A21"/>
    <w:rsid w:val="00CA1D2D"/>
    <w:rsid w:val="00CA2350"/>
    <w:rsid w:val="00CA2F7A"/>
    <w:rsid w:val="00CA347A"/>
    <w:rsid w:val="00CA37A6"/>
    <w:rsid w:val="00CA4AFB"/>
    <w:rsid w:val="00CA5041"/>
    <w:rsid w:val="00CA5AE1"/>
    <w:rsid w:val="00CA62D0"/>
    <w:rsid w:val="00CA657B"/>
    <w:rsid w:val="00CA6C8B"/>
    <w:rsid w:val="00CB05C7"/>
    <w:rsid w:val="00CB0823"/>
    <w:rsid w:val="00CB108B"/>
    <w:rsid w:val="00CB288C"/>
    <w:rsid w:val="00CB28A6"/>
    <w:rsid w:val="00CB30D3"/>
    <w:rsid w:val="00CB34B7"/>
    <w:rsid w:val="00CB42DD"/>
    <w:rsid w:val="00CB48E8"/>
    <w:rsid w:val="00CB51C0"/>
    <w:rsid w:val="00CB53D4"/>
    <w:rsid w:val="00CB561A"/>
    <w:rsid w:val="00CB581A"/>
    <w:rsid w:val="00CB5B97"/>
    <w:rsid w:val="00CB6D2E"/>
    <w:rsid w:val="00CB76FB"/>
    <w:rsid w:val="00CC024B"/>
    <w:rsid w:val="00CC08D8"/>
    <w:rsid w:val="00CC0B83"/>
    <w:rsid w:val="00CC1089"/>
    <w:rsid w:val="00CC1398"/>
    <w:rsid w:val="00CC1872"/>
    <w:rsid w:val="00CC2BD4"/>
    <w:rsid w:val="00CC31AF"/>
    <w:rsid w:val="00CC3D90"/>
    <w:rsid w:val="00CC49EC"/>
    <w:rsid w:val="00CC4F5E"/>
    <w:rsid w:val="00CC51E4"/>
    <w:rsid w:val="00CC5611"/>
    <w:rsid w:val="00CC6141"/>
    <w:rsid w:val="00CC6803"/>
    <w:rsid w:val="00CC6BDA"/>
    <w:rsid w:val="00CC6EF4"/>
    <w:rsid w:val="00CC775E"/>
    <w:rsid w:val="00CD0438"/>
    <w:rsid w:val="00CD0B49"/>
    <w:rsid w:val="00CD0B71"/>
    <w:rsid w:val="00CD1626"/>
    <w:rsid w:val="00CD169A"/>
    <w:rsid w:val="00CD1AAA"/>
    <w:rsid w:val="00CD1C8D"/>
    <w:rsid w:val="00CD23D1"/>
    <w:rsid w:val="00CD23F0"/>
    <w:rsid w:val="00CD2F4B"/>
    <w:rsid w:val="00CD35B6"/>
    <w:rsid w:val="00CD49D8"/>
    <w:rsid w:val="00CD539F"/>
    <w:rsid w:val="00CD5554"/>
    <w:rsid w:val="00CD7C29"/>
    <w:rsid w:val="00CE047B"/>
    <w:rsid w:val="00CE04AB"/>
    <w:rsid w:val="00CE0837"/>
    <w:rsid w:val="00CE12CA"/>
    <w:rsid w:val="00CE15A1"/>
    <w:rsid w:val="00CE17A6"/>
    <w:rsid w:val="00CE266B"/>
    <w:rsid w:val="00CE3144"/>
    <w:rsid w:val="00CE4104"/>
    <w:rsid w:val="00CE4259"/>
    <w:rsid w:val="00CE72B6"/>
    <w:rsid w:val="00CE7B7A"/>
    <w:rsid w:val="00CF1264"/>
    <w:rsid w:val="00CF242C"/>
    <w:rsid w:val="00CF2516"/>
    <w:rsid w:val="00CF28FC"/>
    <w:rsid w:val="00CF2EF0"/>
    <w:rsid w:val="00CF3573"/>
    <w:rsid w:val="00CF3AEF"/>
    <w:rsid w:val="00CF3D20"/>
    <w:rsid w:val="00CF41BB"/>
    <w:rsid w:val="00CF42DF"/>
    <w:rsid w:val="00CF49B3"/>
    <w:rsid w:val="00CF4C1D"/>
    <w:rsid w:val="00CF54C8"/>
    <w:rsid w:val="00CF5768"/>
    <w:rsid w:val="00CF705C"/>
    <w:rsid w:val="00D027DF"/>
    <w:rsid w:val="00D02A94"/>
    <w:rsid w:val="00D03197"/>
    <w:rsid w:val="00D03281"/>
    <w:rsid w:val="00D0381E"/>
    <w:rsid w:val="00D039CF"/>
    <w:rsid w:val="00D04145"/>
    <w:rsid w:val="00D04A04"/>
    <w:rsid w:val="00D04D09"/>
    <w:rsid w:val="00D057A1"/>
    <w:rsid w:val="00D05CE4"/>
    <w:rsid w:val="00D06DE9"/>
    <w:rsid w:val="00D10C7D"/>
    <w:rsid w:val="00D11B04"/>
    <w:rsid w:val="00D12D6E"/>
    <w:rsid w:val="00D12ED5"/>
    <w:rsid w:val="00D138A4"/>
    <w:rsid w:val="00D13EFD"/>
    <w:rsid w:val="00D14581"/>
    <w:rsid w:val="00D1478A"/>
    <w:rsid w:val="00D16894"/>
    <w:rsid w:val="00D209FC"/>
    <w:rsid w:val="00D20DD0"/>
    <w:rsid w:val="00D20EAB"/>
    <w:rsid w:val="00D20F39"/>
    <w:rsid w:val="00D21270"/>
    <w:rsid w:val="00D21329"/>
    <w:rsid w:val="00D21B90"/>
    <w:rsid w:val="00D23B11"/>
    <w:rsid w:val="00D24094"/>
    <w:rsid w:val="00D241EA"/>
    <w:rsid w:val="00D2420E"/>
    <w:rsid w:val="00D24A7B"/>
    <w:rsid w:val="00D254A0"/>
    <w:rsid w:val="00D262B3"/>
    <w:rsid w:val="00D26349"/>
    <w:rsid w:val="00D26C54"/>
    <w:rsid w:val="00D272DE"/>
    <w:rsid w:val="00D273EC"/>
    <w:rsid w:val="00D2774D"/>
    <w:rsid w:val="00D27811"/>
    <w:rsid w:val="00D27AE3"/>
    <w:rsid w:val="00D31A55"/>
    <w:rsid w:val="00D323E6"/>
    <w:rsid w:val="00D32440"/>
    <w:rsid w:val="00D32C3F"/>
    <w:rsid w:val="00D33A09"/>
    <w:rsid w:val="00D34208"/>
    <w:rsid w:val="00D35164"/>
    <w:rsid w:val="00D35D0D"/>
    <w:rsid w:val="00D36062"/>
    <w:rsid w:val="00D360BA"/>
    <w:rsid w:val="00D36104"/>
    <w:rsid w:val="00D361F6"/>
    <w:rsid w:val="00D36F39"/>
    <w:rsid w:val="00D375B3"/>
    <w:rsid w:val="00D37735"/>
    <w:rsid w:val="00D3795D"/>
    <w:rsid w:val="00D40407"/>
    <w:rsid w:val="00D404AC"/>
    <w:rsid w:val="00D4082A"/>
    <w:rsid w:val="00D4106E"/>
    <w:rsid w:val="00D41325"/>
    <w:rsid w:val="00D419EC"/>
    <w:rsid w:val="00D421B7"/>
    <w:rsid w:val="00D42556"/>
    <w:rsid w:val="00D43D53"/>
    <w:rsid w:val="00D44CD5"/>
    <w:rsid w:val="00D44F01"/>
    <w:rsid w:val="00D4627C"/>
    <w:rsid w:val="00D46902"/>
    <w:rsid w:val="00D47089"/>
    <w:rsid w:val="00D4708C"/>
    <w:rsid w:val="00D4789C"/>
    <w:rsid w:val="00D47D6E"/>
    <w:rsid w:val="00D47E38"/>
    <w:rsid w:val="00D50376"/>
    <w:rsid w:val="00D50605"/>
    <w:rsid w:val="00D50CAD"/>
    <w:rsid w:val="00D50D96"/>
    <w:rsid w:val="00D51E67"/>
    <w:rsid w:val="00D51E71"/>
    <w:rsid w:val="00D537C9"/>
    <w:rsid w:val="00D53814"/>
    <w:rsid w:val="00D53839"/>
    <w:rsid w:val="00D549A3"/>
    <w:rsid w:val="00D5621C"/>
    <w:rsid w:val="00D56424"/>
    <w:rsid w:val="00D56649"/>
    <w:rsid w:val="00D56C2B"/>
    <w:rsid w:val="00D5714C"/>
    <w:rsid w:val="00D57BC3"/>
    <w:rsid w:val="00D60179"/>
    <w:rsid w:val="00D60497"/>
    <w:rsid w:val="00D60A03"/>
    <w:rsid w:val="00D60AE1"/>
    <w:rsid w:val="00D6138A"/>
    <w:rsid w:val="00D617CC"/>
    <w:rsid w:val="00D6180B"/>
    <w:rsid w:val="00D61ABE"/>
    <w:rsid w:val="00D61F25"/>
    <w:rsid w:val="00D62288"/>
    <w:rsid w:val="00D62C62"/>
    <w:rsid w:val="00D63BB4"/>
    <w:rsid w:val="00D65493"/>
    <w:rsid w:val="00D65B3F"/>
    <w:rsid w:val="00D663F3"/>
    <w:rsid w:val="00D668F2"/>
    <w:rsid w:val="00D66D34"/>
    <w:rsid w:val="00D67081"/>
    <w:rsid w:val="00D67167"/>
    <w:rsid w:val="00D67889"/>
    <w:rsid w:val="00D67928"/>
    <w:rsid w:val="00D67A58"/>
    <w:rsid w:val="00D7034B"/>
    <w:rsid w:val="00D705D3"/>
    <w:rsid w:val="00D70770"/>
    <w:rsid w:val="00D71BC6"/>
    <w:rsid w:val="00D725DF"/>
    <w:rsid w:val="00D7271F"/>
    <w:rsid w:val="00D7280E"/>
    <w:rsid w:val="00D73242"/>
    <w:rsid w:val="00D7394C"/>
    <w:rsid w:val="00D73B09"/>
    <w:rsid w:val="00D74B0A"/>
    <w:rsid w:val="00D74DA4"/>
    <w:rsid w:val="00D751FE"/>
    <w:rsid w:val="00D760E6"/>
    <w:rsid w:val="00D76498"/>
    <w:rsid w:val="00D7673A"/>
    <w:rsid w:val="00D76A78"/>
    <w:rsid w:val="00D76C5E"/>
    <w:rsid w:val="00D77175"/>
    <w:rsid w:val="00D77288"/>
    <w:rsid w:val="00D776B8"/>
    <w:rsid w:val="00D8057A"/>
    <w:rsid w:val="00D81AF3"/>
    <w:rsid w:val="00D827E4"/>
    <w:rsid w:val="00D82C91"/>
    <w:rsid w:val="00D82D8C"/>
    <w:rsid w:val="00D82FBD"/>
    <w:rsid w:val="00D83218"/>
    <w:rsid w:val="00D83298"/>
    <w:rsid w:val="00D839D6"/>
    <w:rsid w:val="00D83D21"/>
    <w:rsid w:val="00D83DE4"/>
    <w:rsid w:val="00D847C5"/>
    <w:rsid w:val="00D84A51"/>
    <w:rsid w:val="00D84AE3"/>
    <w:rsid w:val="00D85361"/>
    <w:rsid w:val="00D85749"/>
    <w:rsid w:val="00D85D0C"/>
    <w:rsid w:val="00D86109"/>
    <w:rsid w:val="00D86E68"/>
    <w:rsid w:val="00D8729F"/>
    <w:rsid w:val="00D875D7"/>
    <w:rsid w:val="00D903EB"/>
    <w:rsid w:val="00D9090A"/>
    <w:rsid w:val="00D91433"/>
    <w:rsid w:val="00D91DFD"/>
    <w:rsid w:val="00D91EB3"/>
    <w:rsid w:val="00D92484"/>
    <w:rsid w:val="00D9255D"/>
    <w:rsid w:val="00D929DF"/>
    <w:rsid w:val="00D92DA9"/>
    <w:rsid w:val="00D935A3"/>
    <w:rsid w:val="00D93722"/>
    <w:rsid w:val="00D9421C"/>
    <w:rsid w:val="00D94788"/>
    <w:rsid w:val="00D94F79"/>
    <w:rsid w:val="00D95840"/>
    <w:rsid w:val="00D95B92"/>
    <w:rsid w:val="00D9679A"/>
    <w:rsid w:val="00D96E99"/>
    <w:rsid w:val="00D970E6"/>
    <w:rsid w:val="00DA002F"/>
    <w:rsid w:val="00DA003B"/>
    <w:rsid w:val="00DA051E"/>
    <w:rsid w:val="00DA06C9"/>
    <w:rsid w:val="00DA08E4"/>
    <w:rsid w:val="00DA0F78"/>
    <w:rsid w:val="00DA14EE"/>
    <w:rsid w:val="00DA1537"/>
    <w:rsid w:val="00DA332E"/>
    <w:rsid w:val="00DA3C2F"/>
    <w:rsid w:val="00DA3EF1"/>
    <w:rsid w:val="00DA4015"/>
    <w:rsid w:val="00DA4273"/>
    <w:rsid w:val="00DA4F8F"/>
    <w:rsid w:val="00DA5698"/>
    <w:rsid w:val="00DA57D5"/>
    <w:rsid w:val="00DA5B56"/>
    <w:rsid w:val="00DA5B60"/>
    <w:rsid w:val="00DA5DBA"/>
    <w:rsid w:val="00DA5DCE"/>
    <w:rsid w:val="00DA65A0"/>
    <w:rsid w:val="00DA695D"/>
    <w:rsid w:val="00DA6B00"/>
    <w:rsid w:val="00DA741F"/>
    <w:rsid w:val="00DA7B20"/>
    <w:rsid w:val="00DB00B4"/>
    <w:rsid w:val="00DB0BE4"/>
    <w:rsid w:val="00DB144C"/>
    <w:rsid w:val="00DB1699"/>
    <w:rsid w:val="00DB2484"/>
    <w:rsid w:val="00DB298C"/>
    <w:rsid w:val="00DB3C78"/>
    <w:rsid w:val="00DB4EEF"/>
    <w:rsid w:val="00DB5BE7"/>
    <w:rsid w:val="00DB5C02"/>
    <w:rsid w:val="00DB5F54"/>
    <w:rsid w:val="00DB6020"/>
    <w:rsid w:val="00DB757D"/>
    <w:rsid w:val="00DB7738"/>
    <w:rsid w:val="00DB7CE6"/>
    <w:rsid w:val="00DC048D"/>
    <w:rsid w:val="00DC09C2"/>
    <w:rsid w:val="00DC107D"/>
    <w:rsid w:val="00DC1C4B"/>
    <w:rsid w:val="00DC1C8D"/>
    <w:rsid w:val="00DC2319"/>
    <w:rsid w:val="00DC2554"/>
    <w:rsid w:val="00DC3CD2"/>
    <w:rsid w:val="00DC48CA"/>
    <w:rsid w:val="00DC52B2"/>
    <w:rsid w:val="00DC5C82"/>
    <w:rsid w:val="00DC5DEE"/>
    <w:rsid w:val="00DC60E3"/>
    <w:rsid w:val="00DC666A"/>
    <w:rsid w:val="00DC6AF1"/>
    <w:rsid w:val="00DC6FF2"/>
    <w:rsid w:val="00DC70AD"/>
    <w:rsid w:val="00DC75F5"/>
    <w:rsid w:val="00DC7A26"/>
    <w:rsid w:val="00DC7D88"/>
    <w:rsid w:val="00DD1714"/>
    <w:rsid w:val="00DD18B8"/>
    <w:rsid w:val="00DD1BD1"/>
    <w:rsid w:val="00DD1DBA"/>
    <w:rsid w:val="00DD200B"/>
    <w:rsid w:val="00DD2CA9"/>
    <w:rsid w:val="00DD2F1E"/>
    <w:rsid w:val="00DD3928"/>
    <w:rsid w:val="00DD3B3B"/>
    <w:rsid w:val="00DD4672"/>
    <w:rsid w:val="00DD4D32"/>
    <w:rsid w:val="00DD521E"/>
    <w:rsid w:val="00DD525F"/>
    <w:rsid w:val="00DD53A3"/>
    <w:rsid w:val="00DD55F4"/>
    <w:rsid w:val="00DD59F3"/>
    <w:rsid w:val="00DD5A83"/>
    <w:rsid w:val="00DD5C49"/>
    <w:rsid w:val="00DD647E"/>
    <w:rsid w:val="00DD6663"/>
    <w:rsid w:val="00DD6E9D"/>
    <w:rsid w:val="00DD7CE3"/>
    <w:rsid w:val="00DE03E8"/>
    <w:rsid w:val="00DE0A7B"/>
    <w:rsid w:val="00DE0AA4"/>
    <w:rsid w:val="00DE0E61"/>
    <w:rsid w:val="00DE2458"/>
    <w:rsid w:val="00DE278A"/>
    <w:rsid w:val="00DE3600"/>
    <w:rsid w:val="00DE37FC"/>
    <w:rsid w:val="00DE4542"/>
    <w:rsid w:val="00DE575E"/>
    <w:rsid w:val="00DE6B50"/>
    <w:rsid w:val="00DE7409"/>
    <w:rsid w:val="00DE742E"/>
    <w:rsid w:val="00DE75E3"/>
    <w:rsid w:val="00DE7B4F"/>
    <w:rsid w:val="00DE7F52"/>
    <w:rsid w:val="00DE7F79"/>
    <w:rsid w:val="00DF03D4"/>
    <w:rsid w:val="00DF061E"/>
    <w:rsid w:val="00DF0CBB"/>
    <w:rsid w:val="00DF1754"/>
    <w:rsid w:val="00DF4D13"/>
    <w:rsid w:val="00DF588A"/>
    <w:rsid w:val="00DF5C59"/>
    <w:rsid w:val="00DF5DE1"/>
    <w:rsid w:val="00DF60D4"/>
    <w:rsid w:val="00DF611A"/>
    <w:rsid w:val="00DF6747"/>
    <w:rsid w:val="00DF6931"/>
    <w:rsid w:val="00DF6BBC"/>
    <w:rsid w:val="00DF6D3C"/>
    <w:rsid w:val="00E00386"/>
    <w:rsid w:val="00E00D7B"/>
    <w:rsid w:val="00E01CC2"/>
    <w:rsid w:val="00E021DC"/>
    <w:rsid w:val="00E02556"/>
    <w:rsid w:val="00E0277A"/>
    <w:rsid w:val="00E02DAF"/>
    <w:rsid w:val="00E02FBB"/>
    <w:rsid w:val="00E03942"/>
    <w:rsid w:val="00E03D24"/>
    <w:rsid w:val="00E03ED9"/>
    <w:rsid w:val="00E03F4F"/>
    <w:rsid w:val="00E04305"/>
    <w:rsid w:val="00E04CED"/>
    <w:rsid w:val="00E04F5A"/>
    <w:rsid w:val="00E05084"/>
    <w:rsid w:val="00E06ABB"/>
    <w:rsid w:val="00E079FA"/>
    <w:rsid w:val="00E101F6"/>
    <w:rsid w:val="00E10BC9"/>
    <w:rsid w:val="00E10DAD"/>
    <w:rsid w:val="00E11570"/>
    <w:rsid w:val="00E11779"/>
    <w:rsid w:val="00E11E17"/>
    <w:rsid w:val="00E125C0"/>
    <w:rsid w:val="00E132B9"/>
    <w:rsid w:val="00E13898"/>
    <w:rsid w:val="00E13BF3"/>
    <w:rsid w:val="00E13E9E"/>
    <w:rsid w:val="00E1431A"/>
    <w:rsid w:val="00E14DD0"/>
    <w:rsid w:val="00E152FE"/>
    <w:rsid w:val="00E1632D"/>
    <w:rsid w:val="00E1654F"/>
    <w:rsid w:val="00E179B4"/>
    <w:rsid w:val="00E21363"/>
    <w:rsid w:val="00E21E69"/>
    <w:rsid w:val="00E22220"/>
    <w:rsid w:val="00E2244B"/>
    <w:rsid w:val="00E22709"/>
    <w:rsid w:val="00E23009"/>
    <w:rsid w:val="00E2326E"/>
    <w:rsid w:val="00E23FD6"/>
    <w:rsid w:val="00E246F3"/>
    <w:rsid w:val="00E24D82"/>
    <w:rsid w:val="00E24D98"/>
    <w:rsid w:val="00E24DC7"/>
    <w:rsid w:val="00E2506B"/>
    <w:rsid w:val="00E2536F"/>
    <w:rsid w:val="00E25852"/>
    <w:rsid w:val="00E264B5"/>
    <w:rsid w:val="00E272ED"/>
    <w:rsid w:val="00E30BF2"/>
    <w:rsid w:val="00E30C93"/>
    <w:rsid w:val="00E312A5"/>
    <w:rsid w:val="00E315BF"/>
    <w:rsid w:val="00E31692"/>
    <w:rsid w:val="00E31F17"/>
    <w:rsid w:val="00E32976"/>
    <w:rsid w:val="00E32AC7"/>
    <w:rsid w:val="00E32EE6"/>
    <w:rsid w:val="00E3557E"/>
    <w:rsid w:val="00E35594"/>
    <w:rsid w:val="00E35F11"/>
    <w:rsid w:val="00E3611B"/>
    <w:rsid w:val="00E36A4D"/>
    <w:rsid w:val="00E373B0"/>
    <w:rsid w:val="00E37C1E"/>
    <w:rsid w:val="00E37E8C"/>
    <w:rsid w:val="00E4043F"/>
    <w:rsid w:val="00E40BD5"/>
    <w:rsid w:val="00E4104A"/>
    <w:rsid w:val="00E41B4B"/>
    <w:rsid w:val="00E428DB"/>
    <w:rsid w:val="00E42D62"/>
    <w:rsid w:val="00E43098"/>
    <w:rsid w:val="00E43BBD"/>
    <w:rsid w:val="00E43F54"/>
    <w:rsid w:val="00E43FEB"/>
    <w:rsid w:val="00E44047"/>
    <w:rsid w:val="00E449EE"/>
    <w:rsid w:val="00E44B61"/>
    <w:rsid w:val="00E45661"/>
    <w:rsid w:val="00E45ABF"/>
    <w:rsid w:val="00E4700A"/>
    <w:rsid w:val="00E47408"/>
    <w:rsid w:val="00E4791F"/>
    <w:rsid w:val="00E47A2C"/>
    <w:rsid w:val="00E50057"/>
    <w:rsid w:val="00E50796"/>
    <w:rsid w:val="00E509A3"/>
    <w:rsid w:val="00E517C7"/>
    <w:rsid w:val="00E520BC"/>
    <w:rsid w:val="00E53730"/>
    <w:rsid w:val="00E53CF4"/>
    <w:rsid w:val="00E540D1"/>
    <w:rsid w:val="00E54D48"/>
    <w:rsid w:val="00E54E9F"/>
    <w:rsid w:val="00E55A57"/>
    <w:rsid w:val="00E56A77"/>
    <w:rsid w:val="00E57352"/>
    <w:rsid w:val="00E57981"/>
    <w:rsid w:val="00E603CA"/>
    <w:rsid w:val="00E60866"/>
    <w:rsid w:val="00E60A45"/>
    <w:rsid w:val="00E60B3D"/>
    <w:rsid w:val="00E60B43"/>
    <w:rsid w:val="00E61BFA"/>
    <w:rsid w:val="00E62009"/>
    <w:rsid w:val="00E62805"/>
    <w:rsid w:val="00E64191"/>
    <w:rsid w:val="00E64CE2"/>
    <w:rsid w:val="00E64EFC"/>
    <w:rsid w:val="00E6579F"/>
    <w:rsid w:val="00E659A3"/>
    <w:rsid w:val="00E65A73"/>
    <w:rsid w:val="00E667C5"/>
    <w:rsid w:val="00E673D5"/>
    <w:rsid w:val="00E6760A"/>
    <w:rsid w:val="00E67793"/>
    <w:rsid w:val="00E67CC4"/>
    <w:rsid w:val="00E704F4"/>
    <w:rsid w:val="00E71657"/>
    <w:rsid w:val="00E71F01"/>
    <w:rsid w:val="00E720B9"/>
    <w:rsid w:val="00E7236C"/>
    <w:rsid w:val="00E72715"/>
    <w:rsid w:val="00E72B8D"/>
    <w:rsid w:val="00E72DBD"/>
    <w:rsid w:val="00E72FC9"/>
    <w:rsid w:val="00E735AB"/>
    <w:rsid w:val="00E73BCB"/>
    <w:rsid w:val="00E74501"/>
    <w:rsid w:val="00E746BC"/>
    <w:rsid w:val="00E74A45"/>
    <w:rsid w:val="00E74B37"/>
    <w:rsid w:val="00E75328"/>
    <w:rsid w:val="00E774A7"/>
    <w:rsid w:val="00E77729"/>
    <w:rsid w:val="00E779EA"/>
    <w:rsid w:val="00E77FBF"/>
    <w:rsid w:val="00E8044B"/>
    <w:rsid w:val="00E80757"/>
    <w:rsid w:val="00E80A4F"/>
    <w:rsid w:val="00E80FAE"/>
    <w:rsid w:val="00E81600"/>
    <w:rsid w:val="00E82B40"/>
    <w:rsid w:val="00E83A49"/>
    <w:rsid w:val="00E840CA"/>
    <w:rsid w:val="00E84EC7"/>
    <w:rsid w:val="00E8508C"/>
    <w:rsid w:val="00E8509B"/>
    <w:rsid w:val="00E85527"/>
    <w:rsid w:val="00E856D1"/>
    <w:rsid w:val="00E85D5C"/>
    <w:rsid w:val="00E85FCC"/>
    <w:rsid w:val="00E86437"/>
    <w:rsid w:val="00E86967"/>
    <w:rsid w:val="00E875A4"/>
    <w:rsid w:val="00E907F1"/>
    <w:rsid w:val="00E91798"/>
    <w:rsid w:val="00E918CD"/>
    <w:rsid w:val="00E92148"/>
    <w:rsid w:val="00E93D52"/>
    <w:rsid w:val="00E93D68"/>
    <w:rsid w:val="00E9400E"/>
    <w:rsid w:val="00E94057"/>
    <w:rsid w:val="00E9435B"/>
    <w:rsid w:val="00E9495A"/>
    <w:rsid w:val="00E94BE7"/>
    <w:rsid w:val="00E94C3F"/>
    <w:rsid w:val="00E94C62"/>
    <w:rsid w:val="00E9508B"/>
    <w:rsid w:val="00E9664B"/>
    <w:rsid w:val="00EA10FE"/>
    <w:rsid w:val="00EA16D8"/>
    <w:rsid w:val="00EA1E92"/>
    <w:rsid w:val="00EA204A"/>
    <w:rsid w:val="00EA2509"/>
    <w:rsid w:val="00EA270D"/>
    <w:rsid w:val="00EA2E5E"/>
    <w:rsid w:val="00EA4098"/>
    <w:rsid w:val="00EA40E1"/>
    <w:rsid w:val="00EA4516"/>
    <w:rsid w:val="00EA5515"/>
    <w:rsid w:val="00EA5557"/>
    <w:rsid w:val="00EA592B"/>
    <w:rsid w:val="00EA643E"/>
    <w:rsid w:val="00EA64B8"/>
    <w:rsid w:val="00EA67FE"/>
    <w:rsid w:val="00EA721C"/>
    <w:rsid w:val="00EA7DF9"/>
    <w:rsid w:val="00EB0665"/>
    <w:rsid w:val="00EB0BB9"/>
    <w:rsid w:val="00EB1266"/>
    <w:rsid w:val="00EB1323"/>
    <w:rsid w:val="00EB14C6"/>
    <w:rsid w:val="00EB1F47"/>
    <w:rsid w:val="00EB1F48"/>
    <w:rsid w:val="00EB21F1"/>
    <w:rsid w:val="00EB2248"/>
    <w:rsid w:val="00EB23D4"/>
    <w:rsid w:val="00EB3519"/>
    <w:rsid w:val="00EB3ABA"/>
    <w:rsid w:val="00EB3B38"/>
    <w:rsid w:val="00EB5507"/>
    <w:rsid w:val="00EB5CBE"/>
    <w:rsid w:val="00EB625C"/>
    <w:rsid w:val="00EC05D9"/>
    <w:rsid w:val="00EC0743"/>
    <w:rsid w:val="00EC0C43"/>
    <w:rsid w:val="00EC127F"/>
    <w:rsid w:val="00EC1589"/>
    <w:rsid w:val="00EC1756"/>
    <w:rsid w:val="00EC1BF4"/>
    <w:rsid w:val="00EC28DE"/>
    <w:rsid w:val="00EC314F"/>
    <w:rsid w:val="00EC317B"/>
    <w:rsid w:val="00EC3626"/>
    <w:rsid w:val="00EC367C"/>
    <w:rsid w:val="00EC3B58"/>
    <w:rsid w:val="00EC432C"/>
    <w:rsid w:val="00EC45B7"/>
    <w:rsid w:val="00EC464A"/>
    <w:rsid w:val="00EC4872"/>
    <w:rsid w:val="00EC520F"/>
    <w:rsid w:val="00EC5278"/>
    <w:rsid w:val="00EC556A"/>
    <w:rsid w:val="00EC5FD9"/>
    <w:rsid w:val="00EC6366"/>
    <w:rsid w:val="00EC6995"/>
    <w:rsid w:val="00EC7492"/>
    <w:rsid w:val="00ED054E"/>
    <w:rsid w:val="00ED069B"/>
    <w:rsid w:val="00ED07A4"/>
    <w:rsid w:val="00ED0B2A"/>
    <w:rsid w:val="00ED0CD8"/>
    <w:rsid w:val="00ED10A9"/>
    <w:rsid w:val="00ED1750"/>
    <w:rsid w:val="00ED17E5"/>
    <w:rsid w:val="00ED1AB7"/>
    <w:rsid w:val="00ED1CB0"/>
    <w:rsid w:val="00ED1F09"/>
    <w:rsid w:val="00ED363E"/>
    <w:rsid w:val="00ED3B30"/>
    <w:rsid w:val="00ED45E0"/>
    <w:rsid w:val="00ED4CE0"/>
    <w:rsid w:val="00ED501C"/>
    <w:rsid w:val="00ED54C7"/>
    <w:rsid w:val="00ED5F56"/>
    <w:rsid w:val="00ED6E2B"/>
    <w:rsid w:val="00EE009C"/>
    <w:rsid w:val="00EE0486"/>
    <w:rsid w:val="00EE05A4"/>
    <w:rsid w:val="00EE2C28"/>
    <w:rsid w:val="00EE369C"/>
    <w:rsid w:val="00EE4141"/>
    <w:rsid w:val="00EE43A2"/>
    <w:rsid w:val="00EE4C11"/>
    <w:rsid w:val="00EE5F95"/>
    <w:rsid w:val="00EE605F"/>
    <w:rsid w:val="00EE71C3"/>
    <w:rsid w:val="00EE72E1"/>
    <w:rsid w:val="00EE73A7"/>
    <w:rsid w:val="00EE741B"/>
    <w:rsid w:val="00EE7811"/>
    <w:rsid w:val="00EE7825"/>
    <w:rsid w:val="00EF0247"/>
    <w:rsid w:val="00EF02C0"/>
    <w:rsid w:val="00EF02C8"/>
    <w:rsid w:val="00EF07A0"/>
    <w:rsid w:val="00EF1095"/>
    <w:rsid w:val="00EF1341"/>
    <w:rsid w:val="00EF14AB"/>
    <w:rsid w:val="00EF19AD"/>
    <w:rsid w:val="00EF1B6E"/>
    <w:rsid w:val="00EF269D"/>
    <w:rsid w:val="00EF2AD6"/>
    <w:rsid w:val="00EF3606"/>
    <w:rsid w:val="00EF40F4"/>
    <w:rsid w:val="00EF4622"/>
    <w:rsid w:val="00EF4A48"/>
    <w:rsid w:val="00EF6230"/>
    <w:rsid w:val="00EF6838"/>
    <w:rsid w:val="00EF70F6"/>
    <w:rsid w:val="00EF79B3"/>
    <w:rsid w:val="00EF7D7F"/>
    <w:rsid w:val="00EF7FBF"/>
    <w:rsid w:val="00F02A50"/>
    <w:rsid w:val="00F02DE1"/>
    <w:rsid w:val="00F030B7"/>
    <w:rsid w:val="00F03332"/>
    <w:rsid w:val="00F036E4"/>
    <w:rsid w:val="00F03D3C"/>
    <w:rsid w:val="00F03FB2"/>
    <w:rsid w:val="00F045FD"/>
    <w:rsid w:val="00F057F9"/>
    <w:rsid w:val="00F0591A"/>
    <w:rsid w:val="00F05A01"/>
    <w:rsid w:val="00F062BE"/>
    <w:rsid w:val="00F064AD"/>
    <w:rsid w:val="00F06767"/>
    <w:rsid w:val="00F06EC4"/>
    <w:rsid w:val="00F0769F"/>
    <w:rsid w:val="00F1067A"/>
    <w:rsid w:val="00F10F23"/>
    <w:rsid w:val="00F1106B"/>
    <w:rsid w:val="00F11CBE"/>
    <w:rsid w:val="00F12319"/>
    <w:rsid w:val="00F12686"/>
    <w:rsid w:val="00F13B9A"/>
    <w:rsid w:val="00F148E3"/>
    <w:rsid w:val="00F156BF"/>
    <w:rsid w:val="00F163F0"/>
    <w:rsid w:val="00F164D9"/>
    <w:rsid w:val="00F16903"/>
    <w:rsid w:val="00F1703B"/>
    <w:rsid w:val="00F17145"/>
    <w:rsid w:val="00F17605"/>
    <w:rsid w:val="00F17D8D"/>
    <w:rsid w:val="00F2010F"/>
    <w:rsid w:val="00F20245"/>
    <w:rsid w:val="00F20676"/>
    <w:rsid w:val="00F211BC"/>
    <w:rsid w:val="00F22138"/>
    <w:rsid w:val="00F2323F"/>
    <w:rsid w:val="00F236AC"/>
    <w:rsid w:val="00F24B82"/>
    <w:rsid w:val="00F24BC5"/>
    <w:rsid w:val="00F24EAD"/>
    <w:rsid w:val="00F26D5A"/>
    <w:rsid w:val="00F27680"/>
    <w:rsid w:val="00F27ED6"/>
    <w:rsid w:val="00F30784"/>
    <w:rsid w:val="00F30D0F"/>
    <w:rsid w:val="00F32520"/>
    <w:rsid w:val="00F33226"/>
    <w:rsid w:val="00F33433"/>
    <w:rsid w:val="00F33745"/>
    <w:rsid w:val="00F3448E"/>
    <w:rsid w:val="00F34514"/>
    <w:rsid w:val="00F345C3"/>
    <w:rsid w:val="00F34D3A"/>
    <w:rsid w:val="00F35C2E"/>
    <w:rsid w:val="00F35EDC"/>
    <w:rsid w:val="00F35FD3"/>
    <w:rsid w:val="00F3602A"/>
    <w:rsid w:val="00F36334"/>
    <w:rsid w:val="00F37227"/>
    <w:rsid w:val="00F3736C"/>
    <w:rsid w:val="00F400FC"/>
    <w:rsid w:val="00F40C1C"/>
    <w:rsid w:val="00F40DC8"/>
    <w:rsid w:val="00F40E8C"/>
    <w:rsid w:val="00F415BE"/>
    <w:rsid w:val="00F41F27"/>
    <w:rsid w:val="00F4285C"/>
    <w:rsid w:val="00F42BD9"/>
    <w:rsid w:val="00F43115"/>
    <w:rsid w:val="00F4402B"/>
    <w:rsid w:val="00F450B2"/>
    <w:rsid w:val="00F45971"/>
    <w:rsid w:val="00F460F9"/>
    <w:rsid w:val="00F51893"/>
    <w:rsid w:val="00F51EDE"/>
    <w:rsid w:val="00F52457"/>
    <w:rsid w:val="00F525B2"/>
    <w:rsid w:val="00F5264A"/>
    <w:rsid w:val="00F52A71"/>
    <w:rsid w:val="00F531B1"/>
    <w:rsid w:val="00F53FF1"/>
    <w:rsid w:val="00F54887"/>
    <w:rsid w:val="00F549B9"/>
    <w:rsid w:val="00F54BE2"/>
    <w:rsid w:val="00F566DF"/>
    <w:rsid w:val="00F56CD5"/>
    <w:rsid w:val="00F5765A"/>
    <w:rsid w:val="00F57DC6"/>
    <w:rsid w:val="00F605CE"/>
    <w:rsid w:val="00F60BE9"/>
    <w:rsid w:val="00F60C73"/>
    <w:rsid w:val="00F60E59"/>
    <w:rsid w:val="00F6102A"/>
    <w:rsid w:val="00F611BC"/>
    <w:rsid w:val="00F6150B"/>
    <w:rsid w:val="00F6165E"/>
    <w:rsid w:val="00F61FEA"/>
    <w:rsid w:val="00F624B7"/>
    <w:rsid w:val="00F6272C"/>
    <w:rsid w:val="00F62D1A"/>
    <w:rsid w:val="00F62F7A"/>
    <w:rsid w:val="00F6390B"/>
    <w:rsid w:val="00F6468D"/>
    <w:rsid w:val="00F6493E"/>
    <w:rsid w:val="00F64EC2"/>
    <w:rsid w:val="00F656AC"/>
    <w:rsid w:val="00F65B81"/>
    <w:rsid w:val="00F65E3D"/>
    <w:rsid w:val="00F66385"/>
    <w:rsid w:val="00F66B13"/>
    <w:rsid w:val="00F70947"/>
    <w:rsid w:val="00F73036"/>
    <w:rsid w:val="00F73700"/>
    <w:rsid w:val="00F7398A"/>
    <w:rsid w:val="00F73DC0"/>
    <w:rsid w:val="00F744E5"/>
    <w:rsid w:val="00F75099"/>
    <w:rsid w:val="00F753D8"/>
    <w:rsid w:val="00F75EDA"/>
    <w:rsid w:val="00F76822"/>
    <w:rsid w:val="00F76931"/>
    <w:rsid w:val="00F76A42"/>
    <w:rsid w:val="00F76DEC"/>
    <w:rsid w:val="00F76F42"/>
    <w:rsid w:val="00F77A5C"/>
    <w:rsid w:val="00F77A98"/>
    <w:rsid w:val="00F80EAC"/>
    <w:rsid w:val="00F815C6"/>
    <w:rsid w:val="00F81B8D"/>
    <w:rsid w:val="00F81FC2"/>
    <w:rsid w:val="00F82420"/>
    <w:rsid w:val="00F82AA9"/>
    <w:rsid w:val="00F82AB4"/>
    <w:rsid w:val="00F82E17"/>
    <w:rsid w:val="00F837F8"/>
    <w:rsid w:val="00F83D24"/>
    <w:rsid w:val="00F84738"/>
    <w:rsid w:val="00F84805"/>
    <w:rsid w:val="00F85629"/>
    <w:rsid w:val="00F85A9B"/>
    <w:rsid w:val="00F85A9C"/>
    <w:rsid w:val="00F869E9"/>
    <w:rsid w:val="00F875F9"/>
    <w:rsid w:val="00F90313"/>
    <w:rsid w:val="00F90B9F"/>
    <w:rsid w:val="00F90E99"/>
    <w:rsid w:val="00F910B3"/>
    <w:rsid w:val="00F91341"/>
    <w:rsid w:val="00F913BB"/>
    <w:rsid w:val="00F917E0"/>
    <w:rsid w:val="00F918E0"/>
    <w:rsid w:val="00F91C99"/>
    <w:rsid w:val="00F9243C"/>
    <w:rsid w:val="00F9270A"/>
    <w:rsid w:val="00F92CE0"/>
    <w:rsid w:val="00F92F0E"/>
    <w:rsid w:val="00F92F23"/>
    <w:rsid w:val="00F92FF1"/>
    <w:rsid w:val="00F93EBA"/>
    <w:rsid w:val="00F93F87"/>
    <w:rsid w:val="00F94704"/>
    <w:rsid w:val="00F953E0"/>
    <w:rsid w:val="00F95A5A"/>
    <w:rsid w:val="00F95CC9"/>
    <w:rsid w:val="00F9623E"/>
    <w:rsid w:val="00F96E4C"/>
    <w:rsid w:val="00F96F07"/>
    <w:rsid w:val="00F971CD"/>
    <w:rsid w:val="00F97EA0"/>
    <w:rsid w:val="00FA0A39"/>
    <w:rsid w:val="00FA0B50"/>
    <w:rsid w:val="00FA0C54"/>
    <w:rsid w:val="00FA110D"/>
    <w:rsid w:val="00FA189E"/>
    <w:rsid w:val="00FA1AF2"/>
    <w:rsid w:val="00FA2780"/>
    <w:rsid w:val="00FA27A4"/>
    <w:rsid w:val="00FA2AD7"/>
    <w:rsid w:val="00FA2EAB"/>
    <w:rsid w:val="00FA316F"/>
    <w:rsid w:val="00FA375D"/>
    <w:rsid w:val="00FA394B"/>
    <w:rsid w:val="00FA56A9"/>
    <w:rsid w:val="00FA5B1A"/>
    <w:rsid w:val="00FA5C64"/>
    <w:rsid w:val="00FA6452"/>
    <w:rsid w:val="00FA6D86"/>
    <w:rsid w:val="00FA6DAE"/>
    <w:rsid w:val="00FA7BAE"/>
    <w:rsid w:val="00FA7F55"/>
    <w:rsid w:val="00FB0146"/>
    <w:rsid w:val="00FB040E"/>
    <w:rsid w:val="00FB07B7"/>
    <w:rsid w:val="00FB0D86"/>
    <w:rsid w:val="00FB0F62"/>
    <w:rsid w:val="00FB135D"/>
    <w:rsid w:val="00FB1E5E"/>
    <w:rsid w:val="00FB1FDF"/>
    <w:rsid w:val="00FB2EAE"/>
    <w:rsid w:val="00FB3866"/>
    <w:rsid w:val="00FB3CB5"/>
    <w:rsid w:val="00FB3F5C"/>
    <w:rsid w:val="00FB3FB5"/>
    <w:rsid w:val="00FB4E44"/>
    <w:rsid w:val="00FB4FA0"/>
    <w:rsid w:val="00FB5DAA"/>
    <w:rsid w:val="00FB6D3E"/>
    <w:rsid w:val="00FB6FC5"/>
    <w:rsid w:val="00FB743D"/>
    <w:rsid w:val="00FB74A0"/>
    <w:rsid w:val="00FB77D4"/>
    <w:rsid w:val="00FC0007"/>
    <w:rsid w:val="00FC027F"/>
    <w:rsid w:val="00FC0946"/>
    <w:rsid w:val="00FC0B0D"/>
    <w:rsid w:val="00FC1525"/>
    <w:rsid w:val="00FC157F"/>
    <w:rsid w:val="00FC185F"/>
    <w:rsid w:val="00FC1A2B"/>
    <w:rsid w:val="00FC1D0A"/>
    <w:rsid w:val="00FC2B55"/>
    <w:rsid w:val="00FC2D53"/>
    <w:rsid w:val="00FC33A8"/>
    <w:rsid w:val="00FC35D0"/>
    <w:rsid w:val="00FC3CD0"/>
    <w:rsid w:val="00FC42FA"/>
    <w:rsid w:val="00FC5F33"/>
    <w:rsid w:val="00FC62C9"/>
    <w:rsid w:val="00FC6451"/>
    <w:rsid w:val="00FC667C"/>
    <w:rsid w:val="00FC698E"/>
    <w:rsid w:val="00FC6FB6"/>
    <w:rsid w:val="00FC7116"/>
    <w:rsid w:val="00FC762B"/>
    <w:rsid w:val="00FC765F"/>
    <w:rsid w:val="00FC7BD4"/>
    <w:rsid w:val="00FD0197"/>
    <w:rsid w:val="00FD1224"/>
    <w:rsid w:val="00FD1EB9"/>
    <w:rsid w:val="00FD2856"/>
    <w:rsid w:val="00FD3022"/>
    <w:rsid w:val="00FD3417"/>
    <w:rsid w:val="00FD37EF"/>
    <w:rsid w:val="00FD45AD"/>
    <w:rsid w:val="00FD4C3C"/>
    <w:rsid w:val="00FD4DB1"/>
    <w:rsid w:val="00FD5183"/>
    <w:rsid w:val="00FD5222"/>
    <w:rsid w:val="00FD5D5C"/>
    <w:rsid w:val="00FD5EBC"/>
    <w:rsid w:val="00FD730F"/>
    <w:rsid w:val="00FD7909"/>
    <w:rsid w:val="00FE03E2"/>
    <w:rsid w:val="00FE0484"/>
    <w:rsid w:val="00FE061B"/>
    <w:rsid w:val="00FE08EC"/>
    <w:rsid w:val="00FE1C7D"/>
    <w:rsid w:val="00FE1D50"/>
    <w:rsid w:val="00FE2135"/>
    <w:rsid w:val="00FE2701"/>
    <w:rsid w:val="00FE3426"/>
    <w:rsid w:val="00FE3E0A"/>
    <w:rsid w:val="00FE3E42"/>
    <w:rsid w:val="00FE4F6E"/>
    <w:rsid w:val="00FE555F"/>
    <w:rsid w:val="00FE5A06"/>
    <w:rsid w:val="00FE5E00"/>
    <w:rsid w:val="00FE631D"/>
    <w:rsid w:val="00FE6FCA"/>
    <w:rsid w:val="00FE746F"/>
    <w:rsid w:val="00FE7592"/>
    <w:rsid w:val="00FE77D7"/>
    <w:rsid w:val="00FE7CFD"/>
    <w:rsid w:val="00FF00DA"/>
    <w:rsid w:val="00FF00FB"/>
    <w:rsid w:val="00FF00FD"/>
    <w:rsid w:val="00FF0166"/>
    <w:rsid w:val="00FF1406"/>
    <w:rsid w:val="00FF1626"/>
    <w:rsid w:val="00FF1DD8"/>
    <w:rsid w:val="00FF2C14"/>
    <w:rsid w:val="00FF3918"/>
    <w:rsid w:val="00FF3A11"/>
    <w:rsid w:val="00FF4091"/>
    <w:rsid w:val="00FF4F63"/>
    <w:rsid w:val="00FF54E3"/>
    <w:rsid w:val="00FF56DD"/>
    <w:rsid w:val="00FF5899"/>
    <w:rsid w:val="00FF615B"/>
    <w:rsid w:val="00FF64EF"/>
    <w:rsid w:val="00FF6530"/>
    <w:rsid w:val="00FF67F4"/>
    <w:rsid w:val="00FF735F"/>
    <w:rsid w:val="00FF79F9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451"/>
  </w:style>
  <w:style w:type="paragraph" w:styleId="2">
    <w:name w:val="heading 2"/>
    <w:basedOn w:val="a"/>
    <w:next w:val="a"/>
    <w:link w:val="20"/>
    <w:qFormat/>
    <w:rsid w:val="000B4650"/>
    <w:pPr>
      <w:keepNext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C11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uiPriority w:val="99"/>
    <w:semiHidden/>
    <w:unhideWhenUsed/>
    <w:rsid w:val="00810C64"/>
    <w:pPr>
      <w:spacing w:after="120"/>
      <w:ind w:left="283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10C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basedOn w:val="a"/>
    <w:uiPriority w:val="99"/>
    <w:unhideWhenUsed/>
    <w:rsid w:val="00F40E8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0E8C"/>
    <w:pPr>
      <w:ind w:left="720"/>
      <w:contextualSpacing/>
    </w:pPr>
  </w:style>
  <w:style w:type="table" w:customStyle="1" w:styleId="TableGrid">
    <w:name w:val="TableGrid"/>
    <w:rsid w:val="000B4650"/>
    <w:pPr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0B465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5">
    <w:name w:val="Table Grid"/>
    <w:basedOn w:val="a1"/>
    <w:rsid w:val="00097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F42BD9"/>
    <w:pPr>
      <w:spacing w:after="12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F42BD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Hyperlink"/>
    <w:uiPriority w:val="99"/>
    <w:rsid w:val="00F42BD9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B009FA"/>
    <w:pPr>
      <w:widowControl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09FA"/>
    <w:pPr>
      <w:widowControl w:val="0"/>
      <w:jc w:val="left"/>
    </w:pPr>
    <w:rPr>
      <w:lang w:val="en-US"/>
    </w:rPr>
  </w:style>
  <w:style w:type="paragraph" w:styleId="a9">
    <w:name w:val="header"/>
    <w:basedOn w:val="a"/>
    <w:link w:val="aa"/>
    <w:uiPriority w:val="99"/>
    <w:semiHidden/>
    <w:unhideWhenUsed/>
    <w:rsid w:val="0043260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32601"/>
  </w:style>
  <w:style w:type="paragraph" w:styleId="ab">
    <w:name w:val="footer"/>
    <w:basedOn w:val="a"/>
    <w:link w:val="ac"/>
    <w:uiPriority w:val="99"/>
    <w:unhideWhenUsed/>
    <w:rsid w:val="004326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32601"/>
  </w:style>
  <w:style w:type="paragraph" w:styleId="ad">
    <w:name w:val="Balloon Text"/>
    <w:basedOn w:val="a"/>
    <w:link w:val="ae"/>
    <w:uiPriority w:val="99"/>
    <w:semiHidden/>
    <w:unhideWhenUsed/>
    <w:rsid w:val="008F2EC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2EC1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003766"/>
    <w:pPr>
      <w:widowControl w:val="0"/>
      <w:autoSpaceDE w:val="0"/>
      <w:autoSpaceDN w:val="0"/>
      <w:adjustRightInd w:val="0"/>
      <w:spacing w:before="6"/>
      <w:jc w:val="left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">
    <w:name w:val="Заголовок 21"/>
    <w:basedOn w:val="a"/>
    <w:uiPriority w:val="1"/>
    <w:qFormat/>
    <w:rsid w:val="00003766"/>
    <w:pPr>
      <w:widowControl w:val="0"/>
      <w:autoSpaceDE w:val="0"/>
      <w:autoSpaceDN w:val="0"/>
      <w:adjustRightInd w:val="0"/>
      <w:spacing w:before="63"/>
      <w:jc w:val="left"/>
      <w:outlineLvl w:val="1"/>
    </w:pPr>
    <w:rPr>
      <w:rFonts w:ascii="Courier New" w:eastAsia="Times New Roman" w:hAnsi="Courier New" w:cs="Courier New"/>
      <w:sz w:val="21"/>
      <w:szCs w:val="21"/>
      <w:lang w:eastAsia="ru-RU"/>
    </w:rPr>
  </w:style>
  <w:style w:type="paragraph" w:customStyle="1" w:styleId="xfmc1">
    <w:name w:val="xfmc1"/>
    <w:basedOn w:val="a"/>
    <w:rsid w:val="00492F5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rsid w:val="004818D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818D8"/>
    <w:pPr>
      <w:widowControl w:val="0"/>
      <w:shd w:val="clear" w:color="auto" w:fill="FFFFFF"/>
      <w:spacing w:before="300" w:line="230" w:lineRule="exact"/>
      <w:ind w:hanging="1280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tlid-translation">
    <w:name w:val="tlid-translation"/>
    <w:basedOn w:val="a0"/>
    <w:rsid w:val="004818D8"/>
  </w:style>
  <w:style w:type="paragraph" w:styleId="af">
    <w:name w:val="Body Text Indent"/>
    <w:basedOn w:val="a"/>
    <w:link w:val="af0"/>
    <w:uiPriority w:val="99"/>
    <w:semiHidden/>
    <w:unhideWhenUsed/>
    <w:rsid w:val="009867B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9867BC"/>
  </w:style>
  <w:style w:type="character" w:styleId="af1">
    <w:name w:val="Strong"/>
    <w:basedOn w:val="a0"/>
    <w:uiPriority w:val="22"/>
    <w:qFormat/>
    <w:rsid w:val="000D532E"/>
    <w:rPr>
      <w:b/>
      <w:bCs/>
    </w:rPr>
  </w:style>
  <w:style w:type="character" w:styleId="af2">
    <w:name w:val="annotation reference"/>
    <w:basedOn w:val="a0"/>
    <w:uiPriority w:val="99"/>
    <w:semiHidden/>
    <w:unhideWhenUsed/>
    <w:rsid w:val="00C10187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1018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10187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10187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10187"/>
    <w:rPr>
      <w:b/>
      <w:bCs/>
      <w:sz w:val="20"/>
      <w:szCs w:val="20"/>
    </w:rPr>
  </w:style>
  <w:style w:type="character" w:styleId="af7">
    <w:name w:val="Emphasis"/>
    <w:basedOn w:val="a0"/>
    <w:uiPriority w:val="20"/>
    <w:qFormat/>
    <w:rsid w:val="001B335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C11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24kjd">
    <w:name w:val="e24kjd"/>
    <w:basedOn w:val="a0"/>
    <w:rsid w:val="003C11FA"/>
  </w:style>
  <w:style w:type="paragraph" w:customStyle="1" w:styleId="FR1">
    <w:name w:val="FR1"/>
    <w:rsid w:val="001465BB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rsid w:val="00926BCE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451"/>
  </w:style>
  <w:style w:type="paragraph" w:styleId="2">
    <w:name w:val="heading 2"/>
    <w:basedOn w:val="a"/>
    <w:next w:val="a"/>
    <w:link w:val="20"/>
    <w:qFormat/>
    <w:rsid w:val="000B4650"/>
    <w:pPr>
      <w:keepNext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C11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uiPriority w:val="99"/>
    <w:semiHidden/>
    <w:unhideWhenUsed/>
    <w:rsid w:val="00810C64"/>
    <w:pPr>
      <w:spacing w:after="120"/>
      <w:ind w:left="283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10C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basedOn w:val="a"/>
    <w:uiPriority w:val="99"/>
    <w:unhideWhenUsed/>
    <w:rsid w:val="00F40E8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0E8C"/>
    <w:pPr>
      <w:ind w:left="720"/>
      <w:contextualSpacing/>
    </w:pPr>
  </w:style>
  <w:style w:type="table" w:customStyle="1" w:styleId="TableGrid">
    <w:name w:val="TableGrid"/>
    <w:rsid w:val="000B4650"/>
    <w:pPr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0B465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5">
    <w:name w:val="Table Grid"/>
    <w:basedOn w:val="a1"/>
    <w:rsid w:val="00097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F42BD9"/>
    <w:pPr>
      <w:spacing w:after="12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F42BD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Hyperlink"/>
    <w:uiPriority w:val="99"/>
    <w:rsid w:val="00F42BD9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B009FA"/>
    <w:pPr>
      <w:widowControl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09FA"/>
    <w:pPr>
      <w:widowControl w:val="0"/>
      <w:jc w:val="left"/>
    </w:pPr>
    <w:rPr>
      <w:lang w:val="en-US"/>
    </w:rPr>
  </w:style>
  <w:style w:type="paragraph" w:styleId="a9">
    <w:name w:val="header"/>
    <w:basedOn w:val="a"/>
    <w:link w:val="aa"/>
    <w:uiPriority w:val="99"/>
    <w:semiHidden/>
    <w:unhideWhenUsed/>
    <w:rsid w:val="0043260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32601"/>
  </w:style>
  <w:style w:type="paragraph" w:styleId="ab">
    <w:name w:val="footer"/>
    <w:basedOn w:val="a"/>
    <w:link w:val="ac"/>
    <w:uiPriority w:val="99"/>
    <w:unhideWhenUsed/>
    <w:rsid w:val="004326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32601"/>
  </w:style>
  <w:style w:type="paragraph" w:styleId="ad">
    <w:name w:val="Balloon Text"/>
    <w:basedOn w:val="a"/>
    <w:link w:val="ae"/>
    <w:uiPriority w:val="99"/>
    <w:semiHidden/>
    <w:unhideWhenUsed/>
    <w:rsid w:val="008F2EC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2EC1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003766"/>
    <w:pPr>
      <w:widowControl w:val="0"/>
      <w:autoSpaceDE w:val="0"/>
      <w:autoSpaceDN w:val="0"/>
      <w:adjustRightInd w:val="0"/>
      <w:spacing w:before="6"/>
      <w:jc w:val="left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">
    <w:name w:val="Заголовок 21"/>
    <w:basedOn w:val="a"/>
    <w:uiPriority w:val="1"/>
    <w:qFormat/>
    <w:rsid w:val="00003766"/>
    <w:pPr>
      <w:widowControl w:val="0"/>
      <w:autoSpaceDE w:val="0"/>
      <w:autoSpaceDN w:val="0"/>
      <w:adjustRightInd w:val="0"/>
      <w:spacing w:before="63"/>
      <w:jc w:val="left"/>
      <w:outlineLvl w:val="1"/>
    </w:pPr>
    <w:rPr>
      <w:rFonts w:ascii="Courier New" w:eastAsia="Times New Roman" w:hAnsi="Courier New" w:cs="Courier New"/>
      <w:sz w:val="21"/>
      <w:szCs w:val="21"/>
      <w:lang w:eastAsia="ru-RU"/>
    </w:rPr>
  </w:style>
  <w:style w:type="paragraph" w:customStyle="1" w:styleId="xfmc1">
    <w:name w:val="xfmc1"/>
    <w:basedOn w:val="a"/>
    <w:rsid w:val="00492F5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rsid w:val="004818D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818D8"/>
    <w:pPr>
      <w:widowControl w:val="0"/>
      <w:shd w:val="clear" w:color="auto" w:fill="FFFFFF"/>
      <w:spacing w:before="300" w:line="230" w:lineRule="exact"/>
      <w:ind w:hanging="1280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tlid-translation">
    <w:name w:val="tlid-translation"/>
    <w:basedOn w:val="a0"/>
    <w:rsid w:val="004818D8"/>
  </w:style>
  <w:style w:type="paragraph" w:styleId="af">
    <w:name w:val="Body Text Indent"/>
    <w:basedOn w:val="a"/>
    <w:link w:val="af0"/>
    <w:uiPriority w:val="99"/>
    <w:semiHidden/>
    <w:unhideWhenUsed/>
    <w:rsid w:val="009867B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9867BC"/>
  </w:style>
  <w:style w:type="character" w:styleId="af1">
    <w:name w:val="Strong"/>
    <w:basedOn w:val="a0"/>
    <w:uiPriority w:val="22"/>
    <w:qFormat/>
    <w:rsid w:val="000D532E"/>
    <w:rPr>
      <w:b/>
      <w:bCs/>
    </w:rPr>
  </w:style>
  <w:style w:type="character" w:styleId="af2">
    <w:name w:val="annotation reference"/>
    <w:basedOn w:val="a0"/>
    <w:uiPriority w:val="99"/>
    <w:semiHidden/>
    <w:unhideWhenUsed/>
    <w:rsid w:val="00C10187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1018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10187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10187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10187"/>
    <w:rPr>
      <w:b/>
      <w:bCs/>
      <w:sz w:val="20"/>
      <w:szCs w:val="20"/>
    </w:rPr>
  </w:style>
  <w:style w:type="character" w:styleId="af7">
    <w:name w:val="Emphasis"/>
    <w:basedOn w:val="a0"/>
    <w:uiPriority w:val="20"/>
    <w:qFormat/>
    <w:rsid w:val="001B335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C11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24kjd">
    <w:name w:val="e24kjd"/>
    <w:basedOn w:val="a0"/>
    <w:rsid w:val="003C11FA"/>
  </w:style>
  <w:style w:type="paragraph" w:customStyle="1" w:styleId="FR1">
    <w:name w:val="FR1"/>
    <w:rsid w:val="001465BB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rsid w:val="00926BCE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4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s://uk.wikipedia.org/wiki/%D0%9C%D0%B0%D1%80%D0%BA%D0%B5%D1%82%D0%B8%D0%BD%D0%B3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uk.wikipedia.org/wiki/%D0%86%D0%BD%D1%82%D0%B5%D1%80%D0%B2%D0%B0%D0%BB_(%D0%BC%D0%B0%D1%82%D0%B5%D0%BC%D0%B0%D1%82%D0%B8%D0%BA%D0%B0)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yperlink" Target="https://uk.wikipedia.org/wiki/%D0%92%D0%B8%D1%80%D0%BE%D0%B1%D0%BD%D0%B8%D1%86%D1%82%D0%B2%D0%BE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1.png"/><Relationship Id="rId41" Type="http://schemas.openxmlformats.org/officeDocument/2006/relationships/hyperlink" Target="https://uk.wikipedia.org/wiki/%D0%92%D0%B8%D0%BF%D0%B0%D0%B4%D0%BA%D0%BE%D0%B2%D0%B0_%D0%B2%D0%B5%D0%BB%D0%B8%D1%87%D0%B8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342816B-A306-4B39-BC8F-E5D769B84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9291</Words>
  <Characters>52963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Vova</dc:creator>
  <cp:lastModifiedBy>RePack by Diakov</cp:lastModifiedBy>
  <cp:revision>2</cp:revision>
  <cp:lastPrinted>2019-08-17T17:17:00Z</cp:lastPrinted>
  <dcterms:created xsi:type="dcterms:W3CDTF">2019-10-16T17:17:00Z</dcterms:created>
  <dcterms:modified xsi:type="dcterms:W3CDTF">2019-10-16T17:17:00Z</dcterms:modified>
</cp:coreProperties>
</file>