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F1" w:rsidRPr="00CA4DF1" w:rsidRDefault="00CA4DF1" w:rsidP="00CA4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Система оцінювання та вимоги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A4DF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роботи на практичних заняттях: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(5 балів):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свідоме, правильне, глибоке й повне засвоєння і розуміння програмного матеріалу;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впевнений, логічний, лаконічний, аргументований;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уміння аналізувати відповідні положення, поняття, твердження;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самостійне, творче застосування знань.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(4 бали):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деякі порушення логіки та послідовності відповіді.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(3 бали):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механічне, фрагментарне засвоєння матеріалу із великими прогалинами;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 логіки та послідовності відповіді, недостатня самостійність мислення.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 застосування знань за вказівками викладача.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«незадовільно»: (0-2 бали):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знань, умінь та навичок;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несвідоме, механічне, фрагментарне засвоєння матеріалу з великими прогалинами;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самостійності, неспроможність виправити помилки при зауваженні чи додаткових запитаннях.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  практично-пошукового завдання (мах - 20 балів): 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(17-20 балів):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відмінна якість оформлення.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(12-16 балів):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логічний, послідовний, лаконічний;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 за вказівками викладача;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старанність і вправність застосування набутих знань;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добра якість оформлення.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(6-11 балів):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недостатня самостійність мислення;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задовільна якість оформлення.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 (0-5 балів):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відсутність виконання всіх завдань;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неповне висвітлення матеріалу;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фрагментарність подання інформації;</w:t>
      </w:r>
    </w:p>
    <w:p w:rsidR="00CA4DF1" w:rsidRPr="00CA4DF1" w:rsidRDefault="00CA4DF1" w:rsidP="00CA4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A4D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незадовільна якість оформлення.</w:t>
      </w: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  <w:r w:rsidRPr="00CA4D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CA4D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r w:rsidRPr="00CA4DF1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оточного (</w:t>
      </w:r>
      <w:r w:rsidRPr="00CA4DF1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CA4DF1"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п</w:t>
      </w:r>
      <w:r w:rsidRPr="00CA4DF1">
        <w:rPr>
          <w:rFonts w:ascii="Times New Roman" w:eastAsia="MS Mincho" w:hAnsi="Times New Roman" w:cs="Times New Roman"/>
          <w:b/>
          <w:bCs/>
          <w:sz w:val="24"/>
          <w:szCs w:val="24"/>
          <w:lang w:val="uk-UA" w:eastAsia="ar-SA"/>
        </w:rPr>
        <w:t>ідсумкового (</w:t>
      </w:r>
      <w:r w:rsidRPr="00CA4DF1"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3211"/>
        <w:gridCol w:w="266"/>
        <w:gridCol w:w="1070"/>
        <w:gridCol w:w="1072"/>
      </w:tblGrid>
      <w:tr w:rsidR="00CA4DF1" w:rsidRPr="00CA4DF1" w:rsidTr="00454159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CA4DF1" w:rsidRPr="00CA4DF1" w:rsidTr="00454159">
        <w:trPr>
          <w:cantSplit/>
          <w:trHeight w:val="70"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A4DF1" w:rsidRPr="00CA4DF1" w:rsidTr="00454159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46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DF1" w:rsidRPr="00CA4DF1" w:rsidTr="00454159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" w:type="pct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4DF1" w:rsidRPr="00CA4DF1" w:rsidRDefault="00CA4DF1" w:rsidP="00CA4DF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Максимальна кількість балів за результатами</w:t>
      </w:r>
      <w:r w:rsidRPr="00CA4DF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поточного</w:t>
      </w:r>
      <w:r w:rsidRPr="00CA4D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контролю складає 60 балів,</w:t>
      </w:r>
      <w:r w:rsidRPr="00CA4DF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з яких:</w:t>
      </w: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- за теоретичні знання (доповіді на  практичних заняттях, проходження поточного  тестування);</w:t>
      </w: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 - за практичні вміння ( виконання і презентація  практичного завдання).</w:t>
      </w: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Допуск до підсумкового контролю складає 35 балів.</w:t>
      </w: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Максимальна </w:t>
      </w:r>
      <w:r w:rsidRPr="00CA4DF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кількість балів за</w:t>
      </w:r>
      <w:r w:rsidRPr="00CA4D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результатами підсумкового контролю складає 40 балів</w:t>
      </w:r>
      <w:r w:rsidRPr="00CA4DF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, з яких:</w:t>
      </w:r>
    </w:p>
    <w:p w:rsidR="00CA4DF1" w:rsidRPr="00CA4DF1" w:rsidRDefault="00CA4DF1" w:rsidP="00CA4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A4D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- 40 балів - за теоретичні знання (з яких 20 –  усна відповідь на  основні питання програми, 10 -  практична </w:t>
      </w:r>
      <w:r w:rsidRPr="00CA4DF1">
        <w:rPr>
          <w:rFonts w:ascii="Times New Roman" w:eastAsia="Times New Roman" w:hAnsi="Times New Roman" w:cs="Times New Roman"/>
          <w:sz w:val="24"/>
          <w:szCs w:val="24"/>
          <w:lang w:val="uk-UA"/>
        </w:rPr>
        <w:t>співбесіда за результатами практично-пошукового завдання і</w:t>
      </w:r>
      <w:r w:rsidRPr="00CA4D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10 - усна відповідь на поставлені додаткові питання);</w:t>
      </w:r>
    </w:p>
    <w:p w:rsidR="00CA4DF1" w:rsidRPr="00CA4DF1" w:rsidRDefault="00CA4DF1" w:rsidP="00C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A4DF1" w:rsidRPr="00CA4DF1" w:rsidRDefault="00CA4DF1" w:rsidP="00CA4D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CA4DF1" w:rsidRPr="00CA4DF1" w:rsidRDefault="00CA4DF1" w:rsidP="00CA4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A4DF1" w:rsidRPr="00CA4DF1" w:rsidRDefault="00CA4DF1" w:rsidP="00CA4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A4D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:rsidR="00CA4DF1" w:rsidRPr="00CA4DF1" w:rsidRDefault="00CA4DF1" w:rsidP="00CA4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4229"/>
        <w:gridCol w:w="2150"/>
        <w:gridCol w:w="1874"/>
      </w:tblGrid>
      <w:tr w:rsidR="00CA4DF1" w:rsidRPr="00CA4DF1" w:rsidTr="00454159">
        <w:trPr>
          <w:cantSplit/>
          <w:trHeight w:val="307"/>
          <w:jc w:val="center"/>
        </w:trPr>
        <w:tc>
          <w:tcPr>
            <w:tcW w:w="1499" w:type="dxa"/>
            <w:vMerge w:val="restart"/>
          </w:tcPr>
          <w:p w:rsidR="00CA4DF1" w:rsidRPr="00CA4DF1" w:rsidRDefault="00CA4DF1" w:rsidP="00CA4DF1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За шкалою</w:t>
            </w:r>
          </w:p>
          <w:p w:rsidR="00CA4DF1" w:rsidRPr="00CA4DF1" w:rsidRDefault="00CA4DF1" w:rsidP="00CA4DF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CA4DF1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29" w:type="dxa"/>
            <w:vMerge w:val="restart"/>
          </w:tcPr>
          <w:p w:rsidR="00CA4DF1" w:rsidRPr="00CA4DF1" w:rsidRDefault="00CA4DF1" w:rsidP="00CA4DF1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Calibri" w:eastAsia="Calibri" w:hAnsi="Calibri" w:cs="Calibri"/>
                <w:b/>
                <w:i/>
                <w:sz w:val="24"/>
                <w:szCs w:val="24"/>
                <w:lang w:val="uk-UA"/>
              </w:rPr>
            </w:pPr>
            <w:r w:rsidRPr="00CA4DF1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За шкалою</w:t>
            </w:r>
          </w:p>
          <w:p w:rsidR="00CA4DF1" w:rsidRPr="00CA4DF1" w:rsidRDefault="00CA4DF1" w:rsidP="00CA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</w:tcPr>
          <w:p w:rsidR="00CA4DF1" w:rsidRPr="00CA4DF1" w:rsidRDefault="00CA4DF1" w:rsidP="00CA4DF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CA4DF1" w:rsidRPr="00CA4DF1" w:rsidTr="00454159">
        <w:trPr>
          <w:cantSplit/>
          <w:trHeight w:val="300"/>
          <w:jc w:val="center"/>
        </w:trPr>
        <w:tc>
          <w:tcPr>
            <w:tcW w:w="1499" w:type="dxa"/>
            <w:vMerge/>
          </w:tcPr>
          <w:p w:rsidR="00CA4DF1" w:rsidRPr="00CA4DF1" w:rsidRDefault="00CA4DF1" w:rsidP="00CA4DF1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vMerge/>
          </w:tcPr>
          <w:p w:rsidR="00CA4DF1" w:rsidRPr="00CA4DF1" w:rsidRDefault="00CA4DF1" w:rsidP="00CA4DF1">
            <w:pPr>
              <w:keepNext/>
              <w:keepLines/>
              <w:spacing w:after="0" w:line="240" w:lineRule="auto"/>
              <w:outlineLvl w:val="4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</w:tcPr>
          <w:p w:rsidR="00CA4DF1" w:rsidRPr="00CA4DF1" w:rsidRDefault="00CA4DF1" w:rsidP="00CA4DF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4" w:type="dxa"/>
          </w:tcPr>
          <w:p w:rsidR="00CA4DF1" w:rsidRPr="00CA4DF1" w:rsidRDefault="00CA4DF1" w:rsidP="00CA4DF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CA4DF1" w:rsidRPr="00CA4DF1" w:rsidTr="00454159">
        <w:trPr>
          <w:cantSplit/>
          <w:jc w:val="center"/>
        </w:trPr>
        <w:tc>
          <w:tcPr>
            <w:tcW w:w="149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2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50" w:type="dxa"/>
            <w:vAlign w:val="center"/>
          </w:tcPr>
          <w:p w:rsidR="00CA4DF1" w:rsidRPr="00CA4DF1" w:rsidRDefault="00CA4DF1" w:rsidP="00CA4DF1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CA4DF1">
              <w:rPr>
                <w:rFonts w:ascii="Calibri" w:eastAsia="Calibri" w:hAnsi="Calibri" w:cs="Calibri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4" w:type="dxa"/>
            <w:vMerge w:val="restart"/>
            <w:vAlign w:val="center"/>
          </w:tcPr>
          <w:p w:rsidR="00CA4DF1" w:rsidRPr="00CA4DF1" w:rsidRDefault="00CA4DF1" w:rsidP="00CA4DF1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CA4DF1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Зараховано</w:t>
            </w:r>
          </w:p>
        </w:tc>
      </w:tr>
      <w:tr w:rsidR="00CA4DF1" w:rsidRPr="00CA4DF1" w:rsidTr="00454159">
        <w:trPr>
          <w:cantSplit/>
          <w:jc w:val="center"/>
        </w:trPr>
        <w:tc>
          <w:tcPr>
            <w:tcW w:w="149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2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4" w:type="dxa"/>
            <w:vMerge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A4DF1" w:rsidRPr="00CA4DF1" w:rsidTr="00454159">
        <w:trPr>
          <w:cantSplit/>
          <w:jc w:val="center"/>
        </w:trPr>
        <w:tc>
          <w:tcPr>
            <w:tcW w:w="149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2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50" w:type="dxa"/>
            <w:vMerge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A4DF1" w:rsidRPr="00CA4DF1" w:rsidTr="00454159">
        <w:trPr>
          <w:cantSplit/>
          <w:jc w:val="center"/>
        </w:trPr>
        <w:tc>
          <w:tcPr>
            <w:tcW w:w="149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2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A4DF1" w:rsidRPr="00CA4DF1" w:rsidTr="00454159">
        <w:trPr>
          <w:cantSplit/>
          <w:jc w:val="center"/>
        </w:trPr>
        <w:tc>
          <w:tcPr>
            <w:tcW w:w="149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2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50" w:type="dxa"/>
            <w:vMerge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A4DF1" w:rsidRPr="00CA4DF1" w:rsidTr="00454159">
        <w:trPr>
          <w:cantSplit/>
          <w:jc w:val="center"/>
        </w:trPr>
        <w:tc>
          <w:tcPr>
            <w:tcW w:w="149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2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CA4DF1" w:rsidRPr="00CA4DF1" w:rsidTr="00454159">
        <w:trPr>
          <w:cantSplit/>
          <w:jc w:val="center"/>
        </w:trPr>
        <w:tc>
          <w:tcPr>
            <w:tcW w:w="149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29" w:type="dxa"/>
            <w:vAlign w:val="center"/>
          </w:tcPr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CA4DF1" w:rsidRPr="00CA4DF1" w:rsidRDefault="00CA4DF1" w:rsidP="00CA4DF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A4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CA4DF1" w:rsidRPr="00CA4DF1" w:rsidRDefault="00CA4DF1" w:rsidP="00CA4DF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CA4DF1" w:rsidRPr="00CA4DF1" w:rsidRDefault="00CA4DF1" w:rsidP="00CA4DF1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CA4DF1" w:rsidRPr="00CA4DF1" w:rsidRDefault="00CA4DF1" w:rsidP="00CA4DF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A4DF1" w:rsidRPr="00CA4DF1" w:rsidRDefault="00CA4DF1" w:rsidP="00CA4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4DF1" w:rsidRPr="00CA4DF1" w:rsidRDefault="00CA4DF1" w:rsidP="00CA4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3C74" w:rsidRPr="00CA4DF1" w:rsidRDefault="00C63C7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63C74" w:rsidRPr="00CA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9E"/>
    <w:rsid w:val="002B679E"/>
    <w:rsid w:val="00C63C74"/>
    <w:rsid w:val="00C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2020-09-09T19:14:00Z</dcterms:created>
  <dcterms:modified xsi:type="dcterms:W3CDTF">2020-09-09T19:14:00Z</dcterms:modified>
</cp:coreProperties>
</file>