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3198C"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</w:t>
      </w:r>
      <w:bookmarkEnd w:id="0"/>
      <w:r w:rsidRPr="00D3198C">
        <w:rPr>
          <w:rFonts w:ascii="Times New Roman" w:hAnsi="Times New Roman" w:cs="Times New Roman"/>
          <w:b/>
          <w:sz w:val="28"/>
          <w:szCs w:val="28"/>
        </w:rPr>
        <w:t>ДО НАПИСАННЯ РЕФЕРАТІ</w:t>
      </w:r>
      <w:proofErr w:type="gramStart"/>
      <w:r w:rsidRPr="00D3198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33765" w:rsidRPr="00833765" w:rsidRDefault="00833765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765" w:rsidRPr="00833765" w:rsidRDefault="00833765" w:rsidP="00833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765">
        <w:rPr>
          <w:rFonts w:ascii="Times New Roman" w:hAnsi="Times New Roman" w:cs="Times New Roman"/>
          <w:sz w:val="28"/>
          <w:szCs w:val="28"/>
        </w:rPr>
        <w:t xml:space="preserve">Самостійна робота студента при вивченні дисципліни </w:t>
      </w:r>
    </w:p>
    <w:p w:rsidR="00833765" w:rsidRPr="00833765" w:rsidRDefault="00833765" w:rsidP="00833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765">
        <w:rPr>
          <w:rFonts w:ascii="Times New Roman" w:hAnsi="Times New Roman" w:cs="Times New Roman"/>
          <w:sz w:val="28"/>
          <w:szCs w:val="28"/>
        </w:rPr>
        <w:t>передбачає написання рефераті</w:t>
      </w:r>
      <w:proofErr w:type="gramStart"/>
      <w:r w:rsidRPr="008337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765">
        <w:rPr>
          <w:rFonts w:ascii="Times New Roman" w:hAnsi="Times New Roman" w:cs="Times New Roman"/>
          <w:sz w:val="28"/>
          <w:szCs w:val="28"/>
        </w:rPr>
        <w:t xml:space="preserve"> та доповідей за вказаною</w:t>
      </w:r>
    </w:p>
    <w:p w:rsidR="00D3198C" w:rsidRPr="00833765" w:rsidRDefault="00833765" w:rsidP="00833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765">
        <w:rPr>
          <w:rFonts w:ascii="Times New Roman" w:hAnsi="Times New Roman" w:cs="Times New Roman"/>
          <w:sz w:val="28"/>
          <w:szCs w:val="28"/>
        </w:rPr>
        <w:t>тематикою та ознайомлення з темами, які винесені на самостійне вивчення.</w:t>
      </w:r>
    </w:p>
    <w:p w:rsidR="00833765" w:rsidRPr="00833765" w:rsidRDefault="00833765" w:rsidP="00833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Реферат - це скорочений переказ змісту першоджерел із основними</w:t>
      </w:r>
    </w:p>
    <w:p w:rsid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98C">
        <w:rPr>
          <w:rFonts w:ascii="Times New Roman" w:hAnsi="Times New Roman" w:cs="Times New Roman"/>
          <w:sz w:val="28"/>
          <w:szCs w:val="28"/>
        </w:rPr>
        <w:t>фактичними відомостями та висновками.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i/>
          <w:iCs/>
          <w:sz w:val="28"/>
          <w:szCs w:val="28"/>
        </w:rPr>
        <w:t xml:space="preserve">Мета написання реферату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заключається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у отриманні студентом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необхідної професійної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ідготовки, розвитку вмінь та навичок самостійного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наукового пошуку, вивченні літератури за обраною темою, узагальненні</w:t>
      </w:r>
    </w:p>
    <w:p w:rsid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98C">
        <w:rPr>
          <w:rFonts w:ascii="Times New Roman" w:hAnsi="Times New Roman" w:cs="Times New Roman"/>
          <w:sz w:val="28"/>
          <w:szCs w:val="28"/>
        </w:rPr>
        <w:t>матеріалу.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198C">
        <w:rPr>
          <w:rFonts w:ascii="Times New Roman" w:hAnsi="Times New Roman" w:cs="Times New Roman"/>
          <w:i/>
          <w:iCs/>
          <w:sz w:val="28"/>
          <w:szCs w:val="28"/>
        </w:rPr>
        <w:t>Процес написання реферату: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- вибі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теми,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ідбір літературних джерел, їх вивчення,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- складання плану,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- написання тексту роботи, його оформлення,</w:t>
      </w:r>
    </w:p>
    <w:p w:rsid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98C">
        <w:rPr>
          <w:rFonts w:ascii="Times New Roman" w:hAnsi="Times New Roman" w:cs="Times New Roman"/>
          <w:sz w:val="28"/>
          <w:szCs w:val="28"/>
        </w:rPr>
        <w:t>- усне викладення матеріалу.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i/>
          <w:iCs/>
          <w:sz w:val="28"/>
          <w:szCs w:val="28"/>
        </w:rPr>
        <w:t xml:space="preserve">Вимоги до оформлення контрольної роботи: </w:t>
      </w:r>
      <w:r w:rsidRPr="00D3198C">
        <w:rPr>
          <w:rFonts w:ascii="Times New Roman" w:hAnsi="Times New Roman" w:cs="Times New Roman"/>
          <w:sz w:val="28"/>
          <w:szCs w:val="28"/>
        </w:rPr>
        <w:t>робота має бути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власноручно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акуратним розбірливим почерком або надрукована на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комп’ютері (7-10 сторінок, 14 шрифт, 1 інтервал); на титульній сторінці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вказується назва вузу, кафедра, повна тема реферату,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ізвище та ініціали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студента, номер групи, курс, звання, посада,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ізвище наукового керівника,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дата написання; робота містить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вступ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основну частину, зміст, перелік</w:t>
      </w:r>
    </w:p>
    <w:p w:rsidR="00F9498D" w:rsidRDefault="00D3198C" w:rsidP="00D319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198C">
        <w:rPr>
          <w:rFonts w:ascii="Times New Roman" w:hAnsi="Times New Roman" w:cs="Times New Roman"/>
          <w:sz w:val="28"/>
          <w:szCs w:val="28"/>
        </w:rPr>
        <w:t>посилань; посилання на джерела є повними.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198C">
        <w:rPr>
          <w:rFonts w:ascii="Times New Roman" w:hAnsi="Times New Roman" w:cs="Times New Roman"/>
          <w:b/>
          <w:bCs/>
          <w:sz w:val="28"/>
          <w:szCs w:val="28"/>
        </w:rPr>
        <w:t>Теми рефераті</w:t>
      </w:r>
      <w:proofErr w:type="gramStart"/>
      <w:r w:rsidRPr="00D3198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1. Внутрікорпоративний поді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праці.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2. Регіональна структура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ітового господарства.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3. Суб’єкти міжнародної економіки.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4. Індекс економічної свободи.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5. Країни з перехідною економікою: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ідсумки розвитку та перспективи.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6. Відкрита економіка України.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7. Транспортні витрати та товари для внутрішнього використання 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класичних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моделях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міжнародної торгівлі.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8. Економічна сутність, причини та наслідки внутрішньогалузевого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обміну 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ітовій практиці.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9. Зовнішня торгівля та добробут при зовнішній економії на масштабі.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10. Сутність та протиріччя теорії подібності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11. Позитивні риси та недоліки теорії конкурентних переваг М.Портера.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12. Політична аргументація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ільності вільної торгівлі.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13. Графічний аналіз виграшу виробникі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та програшу споживачів.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14. Теорія митного союзу.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15. Єдиний економічний прості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(Україна, Росія, Бєларусь, Казахстан):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мета створення, передумови та перспективи функціонування.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16. Екологічні стандарти як вид протекціонізму.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17. Сучасні регіональні торгові договори.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18. Державна політика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ідтримки структурної перебудови.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19. Злиття та поглинання: досвід України та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осії.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20. Азійська фінансова криза: основні характеристики та причини.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21. Перспективи розвитку українських глобальних компаній.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22. Проблема справедливості у розподілі виграшу від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23. Вплив глобальних компаній на суверенітет приймаючих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24. Міграція у США, Канаду,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ію.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25. Механізми контролю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іграції в історичному контексті.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26. Спільний ринок праці ЄС.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27. Законодавча основа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іальної політики ЄС.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28. Регулювання міграції робочої сили в Україні. Поточний стан та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перспективи.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29. Характеристика демографічної ситуації на планеті (статистика ООН).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30. Регулювання платіжного балансу.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Теорії платіжного балансу (неокласична, кейнсіанська,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монетаристська).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32. Фіскальна політика в моделі малої відкритої економіки.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33. Міжнародні валютно-фінансові інститути.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34. Керування валютними ризиками 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іжнародних корпораціях.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35. Прогнозування валютних курсі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36. Довгострокова модель валютного курсу, яка базується на паритеті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відсоткових ставок.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37. Правило Тинбергена.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38. Заощадження, інвестиції, їх зв’язок із міжнародними потоками товарі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та капіталі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39. Модель Дорнбуша.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40. Політична нестабільність та “втеча” капіталу.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41. Модель балансу портфелю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відкритій економіці.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42. Політика стерилізації при фіксованому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валютному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курсі.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43. Резерви валюти 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ітовій валютній системі.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44. Європейська валютна система: переваги та недоліки.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45. Луврська угода (лютий 1987р.)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46. Теорія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валютного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курсу в період між нафтовими кризами, 1973-1980рр.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47. Кероване плавання та чисте плавання. Теорія та реальні проблеми.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48. Національний виграш та втрати від впровадження системи гнучких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валютних курсі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49. Культурна експансія як прояв економічної глобалізації.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50. Міфи про глобалізацію.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51. Європейський вектор розвитку України. Сучасний стан та перспективи.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52. Сприяння регіональному розвитку в рамках ЄС.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53. Розширення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на Схід.</w:t>
      </w:r>
    </w:p>
    <w:p w:rsid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98C">
        <w:rPr>
          <w:rFonts w:ascii="Times New Roman" w:hAnsi="Times New Roman" w:cs="Times New Roman"/>
          <w:sz w:val="28"/>
          <w:szCs w:val="28"/>
        </w:rPr>
        <w:t>54. Структура та динаміка зовнішньої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України.</w:t>
      </w:r>
    </w:p>
    <w:p w:rsid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198C">
        <w:rPr>
          <w:rFonts w:ascii="Times New Roman" w:hAnsi="Times New Roman" w:cs="Times New Roman"/>
          <w:b/>
          <w:bCs/>
          <w:sz w:val="28"/>
          <w:szCs w:val="28"/>
        </w:rPr>
        <w:t>Теоретичні питання для самостійної роботи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1. Дайте визначення факторів виробництва. Які типи факторів виробництва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вам відомі?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2. Поясніть, як ви розумієте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іжнародний поділ такого фактора виробництва,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як труд.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3. Дайте визначення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ітовій торгівлі, експорту та імпорту.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4. Що таке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ітове господарство та які його характерні риси?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5. Які типи факторів ви знаєте та які з них характеризуються високою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іжнародною мобільністю?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6. Яка структура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іжнародної економіки?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іть конкретні форми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іжнародних економічних відносин. В чому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ізниця міжнародної мікро- та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макроекономіки?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7. Як класифікуються країни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іжнародній економіці?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8. Дайте визначення закону абсолютних переваг. При яких умовах ві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виконується?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9. Дайте визначення закону порівняльних переваг.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10.Чи можливе застосування закону порівняльних переваг до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декількома товарами між декількома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країнами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11.Сформулюйте теорему Хекшера-Оліна міжнародної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і, основаної на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ідношенні факторів виробництва між країнами. Доведіть її графічно.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12.Сформулюйте теорему вирівнювання цін на фактори виробництва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Хекшера-Оліна-Самуельсона. Доведіть її логічно та графічно.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13.В чому полягає парадокс Леонтьєва?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14.Сформулюйте та проілюструйте теорему Столпер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Самуельсона.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15.Сформулюйте та проілюструйте теорему Рибчинського.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16.В чому полягає ефект посилення Джонса?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17.Що таке митний тариф?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18.Як класифікується мито?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19.В чому відмінності впливу тарифу на економіку великої та малої країни?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Зробіть графічний аналіз.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20.Що таке тарифна квота?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21.В чому полягає відмінність економіки експортного тарифу від імпортного?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22.Яки аргументи використовуються прибічниками тарифі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а які проти?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23.Які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методи к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ількісних обмежень вам відомі?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24.Яка економічна суть квотування та які види квот ви знаєте?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25.Які скриті методи торгової політики ви знаєте та в чом їх економічна суть?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26.В чому полягає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ізниця в економічному змісті внутрішньої та експортної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субсидії?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27.При яких умовах виникає парадокс Метцлєра?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28.При яких економічних умовах демпінг може виявитись найбільш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ефективним?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29.Які методи торгової політики дозволені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іжнародними угодами, а які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заборонені?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30.Дайте визначення основних понять в області прямих інвестицій (пряма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іноземна інвестиція,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ідприємство з іноземними інвестиціями, прямий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інвестор, трансфертні ціни).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31.В чому полягають причини експорту та імпорту прямих інвестицій?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32.Що таке портфельні інвестиції та які основні види цінних папері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в які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здійснюється портфельні інвестиції?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33.Дайте визначення міжнародного позичання та кредитування.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34.Дайте визначення основних понять, які відносяться до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іжнародних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корпорацій (транснаціональна та багатонаціональна корпорація,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базування, приймаюча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).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35.Сформулюйте основні правила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іжнародного інвестування.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36.Дайте визначення понять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іграції робочої сили, еміграції, імміграції,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рееміграції, міграційного сальдо.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37.В чому полягають економічні наслідки міграції для міжнародної економіки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 цілому?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38.В чому полягає вплив еміграції на економіку країни-експортера робочої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сили?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39.В чому полягає вплив імміграції на економіку країни, яка приймає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іноземну робочу силу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40.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іть основні категорії бажаних іммігрантів для більшості приймаючих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41.Перелікуйте головні засоби державного регулювання імміграції.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42.Яка роль України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ітових міграційних процесах?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43.Дайте визначення поняттю платіжного балансу.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44.Що таке торговий баланс?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45.Поясніть суть рахунку поточних операцій.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46.Поясніть суть рахунку руху капіталу.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47.Визначте взаємозв’язки рахунків платіжного балансу.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48.Який стан має платіжний баланс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що розвиваються?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49.Який вплив міжнародної політики на стан платіжного балансу?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50.Дайте визначення валютним курсам.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51.Що таке міжнародний валютний ринок?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52.Які дійові складові має валютний ринок, їх економічна роль?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53.Що таке поточні та строкові курси?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54.Побудуйте графік попиту та пропозиції на валюту.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55.Які ви знаєте моделі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валютного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ринку?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56.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івновага на валютному ринку.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57.Країни у відкритій економіці.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58.Характеристика основних взаємозв’язкі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у відкритій економіці.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59.Які ви знаєте моделі макроекономічної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івноваги?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 xml:space="preserve">60.Побудуйте короткострокові моделі макроекономічної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івноваги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61.Побудуйте розширену модель IS-LM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відкритої економіки.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62.Дайте характеристику фіксованого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валютного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курсу.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63.Наслідки макроекономічної політики при фіксованому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валютному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курсі.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64.Ефективність макроекономічної політики України при фіксованому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валютному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курсі.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65.Визначення та основні риси плаваючого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валютного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курсу.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66.Якими можуть бути наслідки макроекономічної політики із плаваючим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валютним курсом?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67.Які аргументи за та проти плаваючого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валютного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курсу?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68.Яка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ізниця в ефективності між макроекономічною політикою при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фіксованому і плаваючому валютному курсі, враховуючи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ізний рівень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мобільності капіталу?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69.Що таке економічна інтеграція? Які її цілі?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70.Основні риси міжнародної економічної інтеграції.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71.Які основні етапи інтеграційного процесу, що в них спільного та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ізного?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72.Які критерії оцінки інтеграції с точки зору створення ві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льної 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 обмежень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системи міжнародної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73.Які типи економічних ефектів виникають при створенні митного союзу?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74.Яке місце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ітогосподарській системі займає інтеграція України на</w:t>
      </w:r>
    </w:p>
    <w:p w:rsid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98C">
        <w:rPr>
          <w:rFonts w:ascii="Times New Roman" w:hAnsi="Times New Roman" w:cs="Times New Roman"/>
          <w:sz w:val="28"/>
          <w:szCs w:val="28"/>
        </w:rPr>
        <w:t>сучасному етапі?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198C">
        <w:rPr>
          <w:rFonts w:ascii="Times New Roman" w:hAnsi="Times New Roman" w:cs="Times New Roman"/>
          <w:b/>
          <w:bCs/>
          <w:sz w:val="28"/>
          <w:szCs w:val="28"/>
        </w:rPr>
        <w:t>Практичні питання для самостійної роботи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1. Аргументуйте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ільність міжнародної торгівлі наступними товарами: пшеницею,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автомобілями, програмним забезпеченням, туристичними послугами.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2. Опишіть умови, за яких товари, які належать до тих, що не є предметом експорт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у</w:t>
      </w:r>
      <w:r w:rsidR="008337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імпорту (наприклад, стандартні освітні послуги, охорона здоров’я) </w:t>
      </w:r>
      <w:r w:rsidR="00833765">
        <w:rPr>
          <w:rFonts w:ascii="Times New Roman" w:hAnsi="Times New Roman" w:cs="Times New Roman"/>
          <w:sz w:val="28"/>
          <w:szCs w:val="28"/>
        </w:rPr>
        <w:t>згідно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Стандартизованій промисловій класифікації прийнятій ООН, </w:t>
      </w:r>
      <w:r w:rsidR="00833765">
        <w:rPr>
          <w:rFonts w:ascii="Times New Roman" w:hAnsi="Times New Roman" w:cs="Times New Roman"/>
          <w:sz w:val="28"/>
          <w:szCs w:val="28"/>
        </w:rPr>
        <w:t>можуть перейти до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категорії товарів, якими торгують.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3. Наведіть приклади товарі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субститутів-експорту. Чи є подібні товари в вашій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і? </w:t>
      </w:r>
      <w:r w:rsidR="00833765">
        <w:rPr>
          <w:rFonts w:ascii="Times New Roman" w:hAnsi="Times New Roman" w:cs="Times New Roman"/>
          <w:sz w:val="28"/>
          <w:szCs w:val="28"/>
        </w:rPr>
        <w:t>В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інших країнах?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4. Наведіть аргументи, чому держава проводить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ідтримку політики імпортозаміщення</w:t>
      </w:r>
      <w:r w:rsidR="00833765">
        <w:rPr>
          <w:rFonts w:ascii="Times New Roman" w:hAnsi="Times New Roman" w:cs="Times New Roman"/>
          <w:sz w:val="28"/>
          <w:szCs w:val="28"/>
        </w:rPr>
        <w:t>.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Чи є така політика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характерною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для України?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5. Згідно відомих вам критеріїв для класифікацій країн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іту, </w:t>
      </w:r>
      <w:r w:rsidR="00833765">
        <w:rPr>
          <w:rFonts w:ascii="Times New Roman" w:hAnsi="Times New Roman" w:cs="Times New Roman"/>
          <w:sz w:val="28"/>
          <w:szCs w:val="28"/>
        </w:rPr>
        <w:t>покажіть місце економіки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України в світовому господарстві.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6. Доведіть, чому високий ступінь відкритості економіки не завжди є благом для країни.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7. Чи є вірним твердження: “Країни, в яких забезпечений максимальний ступінь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економічної свободи, досягають більш високих темпів економічного розвитку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порівняно з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країнами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з меншим ступенем економічної свободи”.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8. Покажіть на прикладі відомої вам країни зв’язок</w:t>
      </w:r>
      <w:r>
        <w:rPr>
          <w:rFonts w:ascii="Times New Roman" w:hAnsi="Times New Roman" w:cs="Times New Roman"/>
          <w:sz w:val="28"/>
          <w:szCs w:val="28"/>
        </w:rPr>
        <w:t xml:space="preserve"> між ступенем втручання уряду в</w:t>
      </w:r>
      <w:r w:rsidRPr="00D3198C">
        <w:rPr>
          <w:rFonts w:ascii="Times New Roman" w:hAnsi="Times New Roman" w:cs="Times New Roman"/>
          <w:sz w:val="28"/>
          <w:szCs w:val="28"/>
        </w:rPr>
        <w:t xml:space="preserve">економіку 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івнем економічної свободи.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9. Поясніть вислів С.М.Ліпсета: “Чим більш нація процвітає економічно, ти</w:t>
      </w:r>
      <w:r>
        <w:rPr>
          <w:rFonts w:ascii="Times New Roman" w:hAnsi="Times New Roman" w:cs="Times New Roman"/>
          <w:sz w:val="28"/>
          <w:szCs w:val="28"/>
        </w:rPr>
        <w:t>м 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шансі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для того, щоб ця нація стала демократичною”.</w:t>
      </w:r>
    </w:p>
    <w:p w:rsid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10. Україна виробляє 7%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ітових діамантів. Вінницький з</w:t>
      </w:r>
      <w:r>
        <w:rPr>
          <w:rFonts w:ascii="Times New Roman" w:hAnsi="Times New Roman" w:cs="Times New Roman"/>
          <w:sz w:val="28"/>
          <w:szCs w:val="28"/>
        </w:rPr>
        <w:t>авод Кристал та київський завод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Ізумруд заробили у 2003р. $40млн. Однак</w:t>
      </w:r>
      <w:r>
        <w:rPr>
          <w:rFonts w:ascii="Times New Roman" w:hAnsi="Times New Roman" w:cs="Times New Roman"/>
          <w:sz w:val="28"/>
          <w:szCs w:val="28"/>
        </w:rPr>
        <w:t xml:space="preserve"> в майбутньому цю суму планують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ідвищити до $100млн. на рік. Україна не може </w:t>
      </w:r>
      <w:r>
        <w:rPr>
          <w:rFonts w:ascii="Times New Roman" w:hAnsi="Times New Roman" w:cs="Times New Roman"/>
          <w:sz w:val="28"/>
          <w:szCs w:val="28"/>
        </w:rPr>
        <w:t>завоювати більший сегмент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через відсутність доступу до сировини (на власній</w:t>
      </w:r>
      <w:r>
        <w:rPr>
          <w:rFonts w:ascii="Times New Roman" w:hAnsi="Times New Roman" w:cs="Times New Roman"/>
          <w:sz w:val="28"/>
          <w:szCs w:val="28"/>
        </w:rPr>
        <w:t xml:space="preserve"> території Україна не видобуває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жодного карату).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98C">
        <w:rPr>
          <w:rFonts w:ascii="Times New Roman" w:hAnsi="Times New Roman" w:cs="Times New Roman"/>
          <w:sz w:val="28"/>
          <w:szCs w:val="28"/>
          <w:lang w:val="uk-UA"/>
        </w:rPr>
        <w:t xml:space="preserve"> Поясніть, чому розширення українського бізнесу по огранці алмазів</w:t>
      </w:r>
      <w:r w:rsidRPr="00D319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3198C">
        <w:rPr>
          <w:rFonts w:ascii="Times New Roman" w:hAnsi="Times New Roman" w:cs="Times New Roman"/>
          <w:sz w:val="28"/>
          <w:szCs w:val="28"/>
          <w:lang w:val="uk-UA"/>
        </w:rPr>
        <w:t>тісніша конкуренція із індійцями та китайцями можливі лише за умов вкладання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іноземних інвестицій та створення спільного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ідприємства з іноземцями?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11. Згідно інформації Всесвітньої організації здоров’я у 2003р. 842 млн. </w:t>
      </w:r>
      <w:r>
        <w:rPr>
          <w:rFonts w:ascii="Times New Roman" w:hAnsi="Times New Roman" w:cs="Times New Roman"/>
          <w:sz w:val="28"/>
          <w:szCs w:val="28"/>
        </w:rPr>
        <w:t xml:space="preserve">осіб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голодують, в той час як кожна 20 особа страждає від зайвої ваги. Наприклад,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Британії за останні 20 років кількість дорослих, що мають зайву вагу зросла на </w:t>
      </w:r>
      <w:r>
        <w:rPr>
          <w:rFonts w:ascii="Times New Roman" w:hAnsi="Times New Roman" w:cs="Times New Roman"/>
          <w:sz w:val="28"/>
          <w:szCs w:val="28"/>
        </w:rPr>
        <w:t>15%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для чоловіків і 17% для жінок. Це найвищий показник в Західній Європі. </w:t>
      </w:r>
      <w:r>
        <w:rPr>
          <w:rFonts w:ascii="Times New Roman" w:hAnsi="Times New Roman" w:cs="Times New Roman"/>
          <w:sz w:val="28"/>
          <w:szCs w:val="28"/>
        </w:rPr>
        <w:t>В США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той же період кількість чолові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ів, що страждають через ожиріння зросла на 27%,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жінок - на 34%.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Чи слід дану проблему вважати пов’язаною із експортом традицій харчування?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Покажіть зв’язок між харчовою політикою, яку про</w:t>
      </w:r>
      <w:r>
        <w:rPr>
          <w:rFonts w:ascii="Times New Roman" w:hAnsi="Times New Roman" w:cs="Times New Roman"/>
          <w:sz w:val="28"/>
          <w:szCs w:val="28"/>
        </w:rPr>
        <w:t xml:space="preserve">водять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>
        <w:rPr>
          <w:rFonts w:ascii="Times New Roman" w:hAnsi="Times New Roman" w:cs="Times New Roman"/>
          <w:sz w:val="28"/>
          <w:szCs w:val="28"/>
        </w:rPr>
        <w:t>ідні країни світу та</w:t>
      </w:r>
      <w:r w:rsidRPr="00D3198C">
        <w:rPr>
          <w:rFonts w:ascii="Times New Roman" w:hAnsi="Times New Roman" w:cs="Times New Roman"/>
          <w:sz w:val="28"/>
          <w:szCs w:val="28"/>
        </w:rPr>
        <w:t>“здоровим” стилем життя їх громадян.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Чи буде виправданим “податок на жир” на деякі висококалорійні продукти,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пропонують запровадити медики?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Чи існує взаємозв’язок між ожирінням та рекламою продуктів харчування, </w:t>
      </w:r>
      <w:r>
        <w:rPr>
          <w:rFonts w:ascii="Times New Roman" w:hAnsi="Times New Roman" w:cs="Times New Roman"/>
          <w:sz w:val="28"/>
          <w:szCs w:val="28"/>
        </w:rPr>
        <w:t>яку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проводять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ітові харчові компанії?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12. Восени 2003р. в Чорнобилі (Україна) почали будувати унікальний завод по переро</w:t>
      </w:r>
      <w:r>
        <w:rPr>
          <w:rFonts w:ascii="Times New Roman" w:hAnsi="Times New Roman" w:cs="Times New Roman"/>
          <w:sz w:val="28"/>
          <w:szCs w:val="28"/>
        </w:rPr>
        <w:t>бці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радіоактивних відходів. Будівництво практично повністю фінансує ЄС. </w:t>
      </w:r>
      <w:r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проводяться німецькою компанією Nukem -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z w:val="28"/>
          <w:szCs w:val="28"/>
        </w:rPr>
        <w:t>овим лідером в галузі переробки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ядерних відходів. Будівництво завершиться в липні 2005 року. </w:t>
      </w:r>
      <w:r>
        <w:rPr>
          <w:rFonts w:ascii="Times New Roman" w:hAnsi="Times New Roman" w:cs="Times New Roman"/>
          <w:sz w:val="28"/>
          <w:szCs w:val="28"/>
        </w:rPr>
        <w:t>Однак українські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екологи занепокоєні через те, що в 100 км від Києва </w:t>
      </w:r>
      <w:r>
        <w:rPr>
          <w:rFonts w:ascii="Times New Roman" w:hAnsi="Times New Roman" w:cs="Times New Roman"/>
          <w:sz w:val="28"/>
          <w:szCs w:val="28"/>
        </w:rPr>
        <w:t>розпочнеться переробка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всіх українських та деяких іноземних атомних станцій. Доведіть, </w:t>
      </w:r>
      <w:r>
        <w:rPr>
          <w:rFonts w:ascii="Times New Roman" w:hAnsi="Times New Roman" w:cs="Times New Roman"/>
          <w:sz w:val="28"/>
          <w:szCs w:val="28"/>
        </w:rPr>
        <w:t>що в рамках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орієнтації України на укріплення співробітництва із Європейським Союзом, те, що є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благом для крупного політико-економічного об’єднання (в даному випадку ЄС),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завжди є безпечним для громадян України.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Наведіть аргументи, які б доводили взаємозв’я</w:t>
      </w:r>
      <w:r>
        <w:rPr>
          <w:rFonts w:ascii="Times New Roman" w:hAnsi="Times New Roman" w:cs="Times New Roman"/>
          <w:sz w:val="28"/>
          <w:szCs w:val="28"/>
        </w:rPr>
        <w:t>зок між фазою ділового циклу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стратегією міжнародних компаній, щодо виходу на нові ринки.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14. Історія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ідчить про те, що Велика Британія, Франція та Німеччина останні 200 </w:t>
      </w:r>
      <w:r>
        <w:rPr>
          <w:rFonts w:ascii="Times New Roman" w:hAnsi="Times New Roman" w:cs="Times New Roman"/>
          <w:sz w:val="28"/>
          <w:szCs w:val="28"/>
        </w:rPr>
        <w:t>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традиційно мають значний вплив на економічні, політичні, культурні події в Європі.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Тому їх “імперські” замахи 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ідерство у Європей</w:t>
      </w:r>
      <w:r>
        <w:rPr>
          <w:rFonts w:ascii="Times New Roman" w:hAnsi="Times New Roman" w:cs="Times New Roman"/>
          <w:sz w:val="28"/>
          <w:szCs w:val="28"/>
        </w:rPr>
        <w:t>ському Союзі сильно ускладнюють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процес інтеграції, створення справжньої “єдиної Європи”. </w:t>
      </w:r>
      <w:r>
        <w:rPr>
          <w:rFonts w:ascii="Times New Roman" w:hAnsi="Times New Roman" w:cs="Times New Roman"/>
          <w:sz w:val="28"/>
          <w:szCs w:val="28"/>
        </w:rPr>
        <w:t xml:space="preserve">Чи згодні </w:t>
      </w:r>
      <w:proofErr w:type="gramStart"/>
      <w:r>
        <w:rPr>
          <w:rFonts w:ascii="Times New Roman" w:hAnsi="Times New Roman" w:cs="Times New Roman"/>
          <w:sz w:val="28"/>
          <w:szCs w:val="28"/>
        </w:rPr>
        <w:t>ви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думкою? Аргументуйте.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 xml:space="preserve">15. Чи згодні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ви з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таким твердженням: Іноземна конкуре</w:t>
      </w:r>
      <w:r>
        <w:rPr>
          <w:rFonts w:ascii="Times New Roman" w:hAnsi="Times New Roman" w:cs="Times New Roman"/>
          <w:sz w:val="28"/>
          <w:szCs w:val="28"/>
        </w:rPr>
        <w:t>нція є нечесною та завдає шкоди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іншим країнам, якщо вона базується на низькій оплаті праці.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16. Згідно з теорією порівняльних переваг обсудіть тезу про те, </w:t>
      </w:r>
      <w:r>
        <w:rPr>
          <w:rFonts w:ascii="Times New Roman" w:hAnsi="Times New Roman" w:cs="Times New Roman"/>
          <w:sz w:val="28"/>
          <w:szCs w:val="28"/>
        </w:rPr>
        <w:t>що торгівля призводить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збитків та експлуатації тих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які на свої екс</w:t>
      </w:r>
      <w:r>
        <w:rPr>
          <w:rFonts w:ascii="Times New Roman" w:hAnsi="Times New Roman" w:cs="Times New Roman"/>
          <w:sz w:val="28"/>
          <w:szCs w:val="28"/>
        </w:rPr>
        <w:t>портні товари витрачають 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праці, ніж було витрачено на імпортні товари.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ія таШотландія виробляють ячмені коржики та джемпери.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</w:rPr>
        <w:t>ієць виробляє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годину 50 коржиків або 1 джемпер. Шотландець за той же час може виробити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коржиків або 2 джемпера.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Визначте: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а) яка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має абсолютні переваги у виробництві коржиків, джемперів;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б) порівняльні переваги обох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та предмет їхньої спеціалізації;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в) у яких межах встановляться “умови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і” між Англією таШотландією.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ія та Гаваї виробляють 2 товари: радіоприлади та банани.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ія, яка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виготовлює за добу 24 радіо або збирає 6 кг бананів. На Гаваях за добу виготовлюють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радіо або збирають 12 кг банані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Чи є спі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ідношення порівняльних витрат таким, </w:t>
      </w:r>
      <w:r>
        <w:rPr>
          <w:rFonts w:ascii="Times New Roman" w:hAnsi="Times New Roman" w:cs="Times New Roman"/>
          <w:sz w:val="28"/>
          <w:szCs w:val="28"/>
        </w:rPr>
        <w:t>що двом країнам треба розвивати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спеціалізацію? Якщо так, то що є предметом спеціалізації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ії та Гаваїв?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б) Проаналізуйте ситуацію наявності абсолютних переваг 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в) Чи можна зробити висновок з даного прикладу, </w:t>
      </w:r>
      <w:r>
        <w:rPr>
          <w:rFonts w:ascii="Times New Roman" w:hAnsi="Times New Roman" w:cs="Times New Roman"/>
          <w:sz w:val="28"/>
          <w:szCs w:val="28"/>
        </w:rPr>
        <w:t>що спеціалізація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принципу порівняльних переваг призводить до більш </w:t>
      </w:r>
      <w:r>
        <w:rPr>
          <w:rFonts w:ascii="Times New Roman" w:hAnsi="Times New Roman" w:cs="Times New Roman"/>
          <w:sz w:val="28"/>
          <w:szCs w:val="28"/>
        </w:rPr>
        <w:t xml:space="preserve">вигідного використання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ресурсів? Відповідь обгрунтуйте.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19. Витрати праці, виражені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годинах в Італії та Німеччині такі: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Італія Німеччина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Ковбаса (кг/година) 6 2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Тканини (м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/година) 2 4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Дайте характеристику порівняльних переваг Італії та Німеччини.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дайте характеристику абсолютних переваг Італії та Німеччини.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ідрахуйте виграш від торгівлі Італії та Німеччини, якщо вони обмінюють 6 кг ковб</w:t>
      </w:r>
      <w:r>
        <w:rPr>
          <w:rFonts w:ascii="Times New Roman" w:hAnsi="Times New Roman" w:cs="Times New Roman"/>
          <w:sz w:val="28"/>
          <w:szCs w:val="28"/>
        </w:rPr>
        <w:t>аси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на 4 м2 тканини.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20. І снує думка про те, що міжнародна торгівля сама себе ліквіду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тільки ціни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товари та фактори між країнами вирівняються, не буде сенсу в обміні товарами. 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згодні?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21. Існують суттєві розбіжності у зарплаті між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ізними регіонами України. Наприклад,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зарплатня будівельників Східної Украї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ни б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ільша ніж в Західних регіонах. </w:t>
      </w:r>
      <w:r>
        <w:rPr>
          <w:rFonts w:ascii="Times New Roman" w:hAnsi="Times New Roman" w:cs="Times New Roman"/>
          <w:sz w:val="28"/>
          <w:szCs w:val="28"/>
        </w:rPr>
        <w:t>Поясніть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чому не вирівнюються ціни на фактори виробництва в межах однієї країни?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22. Обгрунтуйте, що невірно у такій тезі: Згідно з теорією Самуельсона-Джонса, </w:t>
      </w:r>
      <w:r>
        <w:rPr>
          <w:rFonts w:ascii="Times New Roman" w:hAnsi="Times New Roman" w:cs="Times New Roman"/>
          <w:sz w:val="28"/>
          <w:szCs w:val="28"/>
        </w:rPr>
        <w:t>якщо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і 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специфічним фактором є капітал, а у країні Б - земля, </w:t>
      </w:r>
      <w:r>
        <w:rPr>
          <w:rFonts w:ascii="Times New Roman" w:hAnsi="Times New Roman" w:cs="Times New Roman"/>
          <w:sz w:val="28"/>
          <w:szCs w:val="28"/>
        </w:rPr>
        <w:t>то при зростанні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пропозиції капіталу при інших незмінних факторах, </w:t>
      </w:r>
      <w:r>
        <w:rPr>
          <w:rFonts w:ascii="Times New Roman" w:hAnsi="Times New Roman" w:cs="Times New Roman"/>
          <w:sz w:val="28"/>
          <w:szCs w:val="28"/>
        </w:rPr>
        <w:t>впаде гранична продуктивність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праці на товар 1, що виробляється країною А, крива попиту на працю,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використовується для виготовлення товару 1 зсунеться праворуч, з/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впаде, а 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робітників перейде з галузі, де вироблявся товар 2 до галузі, де виробляється товар1.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23. Національна економіка має 1200 одиниць праці. Вона може виготовлювати два товари: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яблука та банани. Витрати праці на одиницю продукт</w:t>
      </w:r>
      <w:r>
        <w:rPr>
          <w:rFonts w:ascii="Times New Roman" w:hAnsi="Times New Roman" w:cs="Times New Roman"/>
          <w:sz w:val="28"/>
          <w:szCs w:val="28"/>
        </w:rPr>
        <w:t>у складають у виробництві яблук</w:t>
      </w:r>
      <w:r w:rsidRPr="00D3198C">
        <w:rPr>
          <w:rFonts w:ascii="Times New Roman" w:hAnsi="Times New Roman" w:cs="Times New Roman"/>
          <w:sz w:val="28"/>
          <w:szCs w:val="28"/>
        </w:rPr>
        <w:t>- 3, бананів - 2.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Побудуйте межу виробничих можливостей;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Які альтернативні витрати виробництва яблук та банані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в) Якою буде ціна яблук та бананів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умовах автаркії? Чому?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За кордоном трудовий потенці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складає 800 одиниць. Витрати праці на одиницю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яблук складають 5, а на одиницю бананів 1.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Побудуйте межу виробничих можливостей для Закордону;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Побудуйте криву відносної пропозиції.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24. Припустимо, що у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беруть участь багато кр</w:t>
      </w:r>
      <w:r>
        <w:rPr>
          <w:rFonts w:ascii="Times New Roman" w:hAnsi="Times New Roman" w:cs="Times New Roman"/>
          <w:sz w:val="28"/>
          <w:szCs w:val="28"/>
        </w:rPr>
        <w:t>аїн і всі вони виготовлюють 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товари за допомогою одного фактору виробництва. Про</w:t>
      </w:r>
      <w:r>
        <w:rPr>
          <w:rFonts w:ascii="Times New Roman" w:hAnsi="Times New Roman" w:cs="Times New Roman"/>
          <w:sz w:val="28"/>
          <w:szCs w:val="28"/>
        </w:rPr>
        <w:t>аналізуйте характер торгі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обміну між країнами. (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ідказка: спробуйте побу</w:t>
      </w:r>
      <w:r>
        <w:rPr>
          <w:rFonts w:ascii="Times New Roman" w:hAnsi="Times New Roman" w:cs="Times New Roman"/>
          <w:sz w:val="28"/>
          <w:szCs w:val="28"/>
        </w:rPr>
        <w:t>дувати криву світової відносної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пропозиції).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25. Для того, щоб виготовити тону сталі використовують 10 од. праці та 5 од. землі.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виробництво тони пшениці йде відповідно 2 од. праці та 4 од. землі. </w:t>
      </w:r>
      <w:r>
        <w:rPr>
          <w:rFonts w:ascii="Times New Roman" w:hAnsi="Times New Roman" w:cs="Times New Roman"/>
          <w:sz w:val="28"/>
          <w:szCs w:val="28"/>
        </w:rPr>
        <w:t>Сукупна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пропозиція землі в економіці складає 100 од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а праці - 100 од.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Побудуйте обмеження виробничих можливостей господарства по землі та по праці;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Побудуйте сукупну криву виробничих можливостей;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в) Припустимо, що пропозиція праці зросла до 110 од. Я</w:t>
      </w:r>
      <w:r w:rsidR="00833765">
        <w:rPr>
          <w:rFonts w:ascii="Times New Roman" w:hAnsi="Times New Roman" w:cs="Times New Roman"/>
          <w:sz w:val="28"/>
          <w:szCs w:val="28"/>
        </w:rPr>
        <w:t>к це вплине на положення кривої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виробничих можливостей? (Відповідь проілюструйте)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26. Невеликі розвиткові країни практично не мають надлишкових факторів виробництва, </w:t>
      </w:r>
      <w:r w:rsidR="00833765">
        <w:rPr>
          <w:rFonts w:ascii="Times New Roman" w:hAnsi="Times New Roman" w:cs="Times New Roman"/>
          <w:sz w:val="28"/>
          <w:szCs w:val="28"/>
        </w:rPr>
        <w:t>а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тому не можуть експортувати товари, і, як результат, повинні стати об’</w:t>
      </w:r>
      <w:r w:rsidR="00833765">
        <w:rPr>
          <w:rFonts w:ascii="Times New Roman" w:hAnsi="Times New Roman" w:cs="Times New Roman"/>
          <w:sz w:val="28"/>
          <w:szCs w:val="28"/>
        </w:rPr>
        <w:t>єктом постійної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допомоги розвинених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Дайте оцінку цьому твердженню з точки зору тео</w:t>
      </w:r>
      <w:r w:rsidR="00833765">
        <w:rPr>
          <w:rFonts w:ascii="Times New Roman" w:hAnsi="Times New Roman" w:cs="Times New Roman"/>
          <w:sz w:val="28"/>
          <w:szCs w:val="28"/>
        </w:rPr>
        <w:t>рії порівняльної забезпеченості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факторами виробництва.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27. Росія має 120 млн. робітників та 200 млн. га землі, а В’єтнам - 90 млн. робітників та </w:t>
      </w:r>
      <w:r w:rsidR="00833765">
        <w:rPr>
          <w:rFonts w:ascii="Times New Roman" w:hAnsi="Times New Roman" w:cs="Times New Roman"/>
          <w:sz w:val="28"/>
          <w:szCs w:val="28"/>
        </w:rPr>
        <w:t>30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млн. га землі. У якому спі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ідношенні буде відбуватись торгівля між країнами: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Росія експортує працемісткі товари, 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’єтнам - землемісткі;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Росія експортує і праце-, і землемісткі товари, 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’єтнам лише працемісткі;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в) Росія експортує землемісткі, 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’єтнам - працемісткі товари;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г) Росія лише імпортує, 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’єтнам експортує обидва види товару;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д) торгівля між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країнами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відсутня.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28. Для виробництва товару 1 потрібні 2 одиниці капіталу та 5 одиниць праці, </w:t>
      </w:r>
      <w:r w:rsidR="00833765">
        <w:rPr>
          <w:rFonts w:ascii="Times New Roman" w:hAnsi="Times New Roman" w:cs="Times New Roman"/>
          <w:sz w:val="28"/>
          <w:szCs w:val="28"/>
        </w:rPr>
        <w:t>а для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виробництва товару 2 відповідно 4 одиниці капіталу та 4 одиниці праці. </w:t>
      </w:r>
      <w:r w:rsidR="00833765">
        <w:rPr>
          <w:rFonts w:ascii="Times New Roman" w:hAnsi="Times New Roman" w:cs="Times New Roman"/>
          <w:sz w:val="28"/>
          <w:szCs w:val="28"/>
        </w:rPr>
        <w:t>Який з товарі</w:t>
      </w:r>
      <w:proofErr w:type="gramStart"/>
      <w:r w:rsidR="00833765">
        <w:rPr>
          <w:rFonts w:ascii="Times New Roman" w:hAnsi="Times New Roman" w:cs="Times New Roman"/>
          <w:sz w:val="28"/>
          <w:szCs w:val="28"/>
        </w:rPr>
        <w:t>в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є б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ільш капіталомістким, а який трудомістким?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29. Аргентина має 100 млн. робітників та 200 млн. га землі. Мексика має 40 млн</w:t>
      </w:r>
      <w:r w:rsidR="00833765">
        <w:rPr>
          <w:rFonts w:ascii="Times New Roman" w:hAnsi="Times New Roman" w:cs="Times New Roman"/>
          <w:sz w:val="28"/>
          <w:szCs w:val="28"/>
        </w:rPr>
        <w:t>.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робітників та 60 млн. га землі. Визначте, яка з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є земленасиченою, </w:t>
      </w:r>
      <w:r w:rsidR="00833765">
        <w:rPr>
          <w:rFonts w:ascii="Times New Roman" w:hAnsi="Times New Roman" w:cs="Times New Roman"/>
          <w:sz w:val="28"/>
          <w:szCs w:val="28"/>
        </w:rPr>
        <w:t>а яка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праценасиченою?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30. Право на забруднення навколишнього середовища </w:t>
      </w:r>
      <w:r w:rsidR="00833765">
        <w:rPr>
          <w:rFonts w:ascii="Times New Roman" w:hAnsi="Times New Roman" w:cs="Times New Roman"/>
          <w:sz w:val="28"/>
          <w:szCs w:val="28"/>
        </w:rPr>
        <w:t>є одним з найрідкісних факторів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виробництва, що розподіляються за законами ринка. </w:t>
      </w:r>
      <w:r w:rsidR="00833765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833765">
        <w:rPr>
          <w:rFonts w:ascii="Times New Roman" w:hAnsi="Times New Roman" w:cs="Times New Roman"/>
          <w:sz w:val="28"/>
          <w:szCs w:val="28"/>
        </w:rPr>
        <w:lastRenderedPageBreak/>
        <w:t>забруднення має вплив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на зовнішню торгівлю країн. Країни, які погодж</w:t>
      </w:r>
      <w:r w:rsidR="00833765">
        <w:rPr>
          <w:rFonts w:ascii="Times New Roman" w:hAnsi="Times New Roman" w:cs="Times New Roman"/>
          <w:sz w:val="28"/>
          <w:szCs w:val="28"/>
        </w:rPr>
        <w:t>уються терпіти відносно високий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івень забруднення поступово стають експортерами екологічно “брудних” товарів.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Поясніть економічну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ільність для розвинени</w:t>
      </w:r>
      <w:r w:rsidR="00833765">
        <w:rPr>
          <w:rFonts w:ascii="Times New Roman" w:hAnsi="Times New Roman" w:cs="Times New Roman"/>
          <w:sz w:val="28"/>
          <w:szCs w:val="28"/>
        </w:rPr>
        <w:t>х країн використовувати ринкові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інструменти в боротьбі із забрудненням навколишнього середовища.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Які групи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зазвичай стають експортерами екологічно “брудних” товарів?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31. Експортер пропонує на ринок землемісткий товар Х. </w:t>
      </w:r>
      <w:r w:rsidR="00833765">
        <w:rPr>
          <w:rFonts w:ascii="Times New Roman" w:hAnsi="Times New Roman" w:cs="Times New Roman"/>
          <w:sz w:val="28"/>
          <w:szCs w:val="28"/>
        </w:rPr>
        <w:t>Одна одиниця товару Х коштує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10 у.о. У виробництві товару Х використовують два фактори - землю та працю. </w:t>
      </w:r>
      <w:r w:rsidR="00833765">
        <w:rPr>
          <w:rFonts w:ascii="Times New Roman" w:hAnsi="Times New Roman" w:cs="Times New Roman"/>
          <w:sz w:val="28"/>
          <w:szCs w:val="28"/>
        </w:rPr>
        <w:t>Землю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обсягом 5 у.о., працю обсягом 5 у.о. Внаслідок </w:t>
      </w:r>
      <w:proofErr w:type="gramStart"/>
      <w:r w:rsidR="008337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3765">
        <w:rPr>
          <w:rFonts w:ascii="Times New Roman" w:hAnsi="Times New Roman" w:cs="Times New Roman"/>
          <w:sz w:val="28"/>
          <w:szCs w:val="28"/>
        </w:rPr>
        <w:t>ідвищення попиту на товар Х на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світовому ринку, його ціна підвищилась. Якщо ціна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товар Х зросте на 10%, </w:t>
      </w:r>
      <w:r w:rsidR="00833765">
        <w:rPr>
          <w:rFonts w:ascii="Times New Roman" w:hAnsi="Times New Roman" w:cs="Times New Roman"/>
          <w:sz w:val="28"/>
          <w:szCs w:val="28"/>
        </w:rPr>
        <w:t>а ціна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на працю впаде на 10%, то вкажіть на яку величину повинна змінитися винагорода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власникі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фактору виробництва земля?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32. Американська компанія Levi Strauss у найб</w:t>
      </w:r>
      <w:r w:rsidR="00833765">
        <w:rPr>
          <w:rFonts w:ascii="Times New Roman" w:hAnsi="Times New Roman" w:cs="Times New Roman"/>
          <w:sz w:val="28"/>
          <w:szCs w:val="28"/>
        </w:rPr>
        <w:t>лижчий час має наміри припинити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виробництво легендарних джинсів на території США. </w:t>
      </w:r>
      <w:r w:rsidR="00833765">
        <w:rPr>
          <w:rFonts w:ascii="Times New Roman" w:hAnsi="Times New Roman" w:cs="Times New Roman"/>
          <w:sz w:val="28"/>
          <w:szCs w:val="28"/>
        </w:rPr>
        <w:t>Фабрика в штаті Техас працює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до кінця 2003 року, а заводи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Канад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до березня 2004 року. Зараз д</w:t>
      </w:r>
      <w:r w:rsidR="00833765">
        <w:rPr>
          <w:rFonts w:ascii="Times New Roman" w:hAnsi="Times New Roman" w:cs="Times New Roman"/>
          <w:sz w:val="28"/>
          <w:szCs w:val="28"/>
        </w:rPr>
        <w:t>жинси відомої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фірми шиють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Латинської Америки та Азії. </w:t>
      </w:r>
      <w:r w:rsidR="00833765">
        <w:rPr>
          <w:rFonts w:ascii="Times New Roman" w:hAnsi="Times New Roman" w:cs="Times New Roman"/>
          <w:sz w:val="28"/>
          <w:szCs w:val="28"/>
        </w:rPr>
        <w:t>Поясніть політику керівництва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фірми по переміщенню виробництва з точки зору теорії Життєвого циклу товару.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33. Обсудіть твердження: Внутрішньогалузевий обмін не відбиває порівняльних переваг.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Навіть якщо країни мають однакові спі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ідношення праці та капіталу, </w:t>
      </w:r>
      <w:r w:rsidR="00833765">
        <w:rPr>
          <w:rFonts w:ascii="Times New Roman" w:hAnsi="Times New Roman" w:cs="Times New Roman"/>
          <w:sz w:val="28"/>
          <w:szCs w:val="28"/>
        </w:rPr>
        <w:t>їхні фірми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продовжуватимуть випускати різні товари.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34. На ринку монополістичної конкуренції діє компанія, що виробляє автомобілі. </w:t>
      </w:r>
      <w:r w:rsidR="00833765">
        <w:rPr>
          <w:rFonts w:ascii="Times New Roman" w:hAnsi="Times New Roman" w:cs="Times New Roman"/>
          <w:sz w:val="28"/>
          <w:szCs w:val="28"/>
        </w:rPr>
        <w:t>Постійні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витрати фірми становлять 750млн. у.о., граничні витрати - 5тис. у.о. </w:t>
      </w:r>
      <w:r w:rsidR="00833765">
        <w:rPr>
          <w:rFonts w:ascii="Times New Roman" w:hAnsi="Times New Roman" w:cs="Times New Roman"/>
          <w:sz w:val="28"/>
          <w:szCs w:val="28"/>
        </w:rPr>
        <w:t>у розрахунку на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один автомобіль, змінна попиту b = 1/30 000, продаж галузі 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ік дорівнює 900тис.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авто.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Визначте: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параметри кривих середніх витрат та середньої ціни P/;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скільки фірм працюють у галузі і яка ціна 1 авто?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35. Проілюструйте на прикладі певного товару (визначте фірму та бренд) </w:t>
      </w:r>
      <w:r w:rsidR="00833765">
        <w:rPr>
          <w:rFonts w:ascii="Times New Roman" w:hAnsi="Times New Roman" w:cs="Times New Roman"/>
          <w:sz w:val="28"/>
          <w:szCs w:val="28"/>
        </w:rPr>
        <w:t>його життєвий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цикл 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іжнародному ринку (Volkswagen - “жук”, Levi Strauss </w:t>
      </w:r>
      <w:r w:rsidR="00833765">
        <w:rPr>
          <w:rFonts w:ascii="Times New Roman" w:hAnsi="Times New Roman" w:cs="Times New Roman"/>
          <w:sz w:val="28"/>
          <w:szCs w:val="28"/>
        </w:rPr>
        <w:t>–</w:t>
      </w:r>
      <w:r w:rsidRPr="00D3198C">
        <w:rPr>
          <w:rFonts w:ascii="Times New Roman" w:hAnsi="Times New Roman" w:cs="Times New Roman"/>
          <w:sz w:val="28"/>
          <w:szCs w:val="28"/>
        </w:rPr>
        <w:t xml:space="preserve"> </w:t>
      </w:r>
      <w:r w:rsidR="00833765">
        <w:rPr>
          <w:rFonts w:ascii="Times New Roman" w:hAnsi="Times New Roman" w:cs="Times New Roman"/>
          <w:sz w:val="28"/>
          <w:szCs w:val="28"/>
        </w:rPr>
        <w:t>справжні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D3198C">
        <w:rPr>
          <w:rFonts w:ascii="Times New Roman" w:hAnsi="Times New Roman" w:cs="Times New Roman"/>
          <w:sz w:val="28"/>
          <w:szCs w:val="28"/>
        </w:rPr>
        <w:t>американські джинси…)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1. Ви є радником президента малої країни, що виробляє</w:t>
      </w:r>
      <w:r w:rsidR="00833765">
        <w:rPr>
          <w:rFonts w:ascii="Times New Roman" w:hAnsi="Times New Roman" w:cs="Times New Roman"/>
          <w:sz w:val="28"/>
          <w:szCs w:val="28"/>
        </w:rPr>
        <w:t xml:space="preserve"> сільськогосподарську продукцію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 xml:space="preserve">(праценасичену) та промислові товари (капіталонасичені). </w:t>
      </w:r>
      <w:r w:rsidR="00833765">
        <w:rPr>
          <w:rFonts w:ascii="Times New Roman" w:hAnsi="Times New Roman" w:cs="Times New Roman"/>
          <w:sz w:val="28"/>
          <w:szCs w:val="28"/>
        </w:rPr>
        <w:t>Значна доля експорту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країни припадає на пшеницю та кукурудзу. Якщо</w:t>
      </w:r>
      <w:r w:rsidR="00833765">
        <w:rPr>
          <w:rFonts w:ascii="Times New Roman" w:hAnsi="Times New Roman" w:cs="Times New Roman"/>
          <w:sz w:val="28"/>
          <w:szCs w:val="28"/>
        </w:rPr>
        <w:t xml:space="preserve"> уряд країни захоче стимулювати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фермерів, чи слід йому для цього вводити імпортне мито на с/</w:t>
      </w:r>
      <w:r w:rsidR="00833765">
        <w:rPr>
          <w:rFonts w:ascii="Times New Roman" w:hAnsi="Times New Roman" w:cs="Times New Roman"/>
          <w:sz w:val="28"/>
          <w:szCs w:val="28"/>
        </w:rPr>
        <w:t>г продукцію у малій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країні? Чи вплине імпортний тариф на обсяги виробництва, умови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і, </w:t>
      </w:r>
      <w:r w:rsidR="00833765">
        <w:rPr>
          <w:rFonts w:ascii="Times New Roman" w:hAnsi="Times New Roman" w:cs="Times New Roman"/>
          <w:sz w:val="28"/>
          <w:szCs w:val="28"/>
        </w:rPr>
        <w:t>світову</w:t>
      </w:r>
      <w:r w:rsidR="0083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8C">
        <w:rPr>
          <w:rFonts w:ascii="Times New Roman" w:hAnsi="Times New Roman" w:cs="Times New Roman"/>
          <w:sz w:val="28"/>
          <w:szCs w:val="28"/>
        </w:rPr>
        <w:t>ціну на с/г продукцію?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2. Побудуйте криву попиту на імпорт у країн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і 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якщо попит та пропозиція товару Х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характеризуються такими функціями: DA=100 - 20P, SA= 20 + 20P.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3. Побудуйте криву пропозиції експорту по товару Х у країн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і 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якщо функції попиту та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пропозиції мають вид: DB= 80 - 20P, SB= 40 + 20P.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4. За умовами попередніх двох задач визначте наслідки введення країною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специфічного імпортного мита у розмі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5 одиниць за одиницю товару Х.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5. Міні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торгівлі малої країни вводить експортний тариф на вовняну пряжу, що є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традиційним предметом експорту країни. Така позиція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ідтримується міністром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фінансів, який вважа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що бюджет потребує нових надходжень. Покажіть за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допомогою графіку наступні ефекти: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· обсяг експорту до 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ісля введення експортного тарифу;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доходи бюджету;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· вплив експортного тарифу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вітчизняних споживачів вовняної пряжі;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· втрати експортерів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 введення експортного тарифу;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Якщо міні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торгівлі вирішить скасувати експортний тариф, чим може бути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викликане таке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ішення?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36. Світова ціна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європейську пшеницю складає 100 у.о. за 1 тону. Уряд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осії, яка є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великою країною у імпорті пшениці, вводить адволорний імпортний тариф у розмі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15% від митної вартості товару. Внутрішнє річне виробництво у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осії складає 210 млн.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тон, а споживання 360 млн. тон. Скорочення російського імпорту може призвести до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падіння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ітової ціни на пшеницю на 8 у.о. за 1 тону.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такому випадку виробництво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Росії зросте до 230 млн. тон, а споживання скоротиться до 340 млн. тон.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Розрахуйте: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ефект доходу;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ефекти захисту та споживання;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ефект умов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ефект переділу;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економічний ефект від введення імпортного тарифу.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37. Мала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відміняє експортний тариф на каву. На базі наступних даних розрахуйте: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Без тарифу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тарифом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ітова ціна 200 у.о./кг 150 у.о./кг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Обсяг внутрішнього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Споживання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10 млн.т. 12 млн.т.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Обсяг внутрішнього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Виробництва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30 млн.т. 28 млн.т.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· зміну надлишків споживачів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 скасування експортного тарифу;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· зміну надлишків виробників країни від скасування експортного тарифу;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втрати доході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бюджету від скасування експортного тарифу;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чистий ефект від скасування експортного тарифу.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38. Норвегія планує приєднатися до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наступного року. Витрати на виробництво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автомобіля в Норвегії складають 4000 у.о. Імпорт автомобілі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на територію Норвегії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згідно загальної практики обкладався тарифом в розмі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10% від митної вартості авто.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іна японського авто для норвезького споживача становила 3000 у.о. без урахування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тарифу. Ціна авто, виготовленого на територ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ії ЄС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становила 3200 у.о. Зазвичай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Норвегія пред’являла попит на 5тис. іноземних авто 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ік.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Якщо Норвегія приєднається до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якими будуть: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короткострокові втрати бюджету та вигоди споживачі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сумарні втрати Норвегії від вступу до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На яку величину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зрости обсяг імпорту, щоб компенсувати втрати країни?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39. Україні належить незначна частина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ітового ринку хризантем.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Накресліть графік, що відбиває ситуацію на національному ринку хризантем 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відсутності торгівлі. Визначте надлишки споживачі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та виробників.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ісля початку вільної торгівлі виявилось, що світова ціна є нижчою за національну.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Покажіть зміну надлишків споживачів, виробників, сукупного надлишку.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40. Попит та пропозиція на радіоприймачі в США мають таку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динаміку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D3198C">
        <w:rPr>
          <w:rFonts w:ascii="Times New Roman" w:hAnsi="Times New Roman" w:cs="Times New Roman"/>
          <w:b/>
          <w:bCs/>
          <w:sz w:val="28"/>
          <w:szCs w:val="28"/>
        </w:rPr>
        <w:t>іна Величина попиту Величина пропозиції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50 5 2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100 4 3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150 3 4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200 2 5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Попит та пропозиція на радіоприймачі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ії мають динаміку: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D3198C">
        <w:rPr>
          <w:rFonts w:ascii="Times New Roman" w:hAnsi="Times New Roman" w:cs="Times New Roman"/>
          <w:b/>
          <w:bCs/>
          <w:sz w:val="28"/>
          <w:szCs w:val="28"/>
        </w:rPr>
        <w:t>іна Величина попиту Величина пропозиції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50 2,5 1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100 2,0 3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150 1,5 5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200 1,0 7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а) Існує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ільна торгівля між країнами. Встановіть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івноважні ціни в Японії та США;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б) Доведіть, яка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буде експортером, а яка імпортером;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в) Визначте обсяг експорту на графіку;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г) Якщо уряд США вводить імпортне мито в розмі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100 у.о. на кожний радіоприймач, то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як це вплине на фізичні обсяги експорту та імпорту.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Відповідь обгрунтуйте графічно.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41. По інформації аналітиків “The New York Times” “… багато фермерів з тих, що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вирощують пшеницю виступають проти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івнічноамериканської угоди про вільну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торгівлю, в той же час фермери, які вирощують кукурудзу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ідтримують таку угоду”.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Припустимо, що США належить значна частина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ітового ринку кукурудзи та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пшениці.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а) Як ви думаєте, світова ціна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пшеницю та кукурудзу є вищою або нижчої за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внутрішню ціну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ринку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США?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Проаналізуйте наслідки відміни торгових обмежень для добробуту США.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поточному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році стратегія американського президента Дж. Буша в області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зовнішньої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критикувалася не один раз як за кордоном, так і в самій країни.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Особливо це стосується намі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 США розповсюдити північноамериканську угоду про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вільну торгівлю на всю західну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івкулю. Проти такої політики виступають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першу чергу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профспілки, екологи та власники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ібних господарств в США. Політика США не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відповідає принципам вільної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і: вони встановлюють зависокі 30-% імпортні мита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на сталь, проводять політику прямого субсидування фермерських господарств. Такі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міри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були осуджені Всесвітньою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торговою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організацією.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Поясніть, чому економічні тарифні заходи не завжди мають позитивне політичне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схвалення.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ідвищення американським урядом імпортного мита на сталь з 8% до 30% викликало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зниження прибутків американських виробникі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 стал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і. Так знизився попит з боку крупного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споживача сталі Китаю, а ціна тони сталі подешевшала з 300 у.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 до 270 у.о.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Обгрунтуйте, чому протекціоністська політика з боку уряду не призвела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очікуваного ефекту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ідвищення доходів місцевих виробників, завоювання ними більшої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долі ринку, росту зайнятості?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44. В селі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Соломоново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Закарпатської області розташований завод Єврокар. У 2003 році на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заводі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була 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ідкрита нова лінія по виробництву автомобілів марки Volkswagen.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серпня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2004 року планується запустити повне конвеєрне виробництво автомобілів Skoda та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Volkswagen із сваркою, фарбуванням та монтажем кузовів.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ім того, у травні 2003 року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компанія Volkswagen Group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ідписала із Єврокаром дозвіл на серійний випуск моделей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Passat, Bora на заводах в Закарпатті. На черзі дозвіл на виробництво Golf, Polo.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Встановіть зв’язок між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активною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політикою українського уряду по сприянню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відкриттю представництв крупних автогіганті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на території України та захисною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зовнішньоторговою політикою держави.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45.Прочитайте уривок із статті. Знайдіть більш детальну інформацію. Проаналізуйте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ситуацію: “ Одяг секонд-хенд може подорожчати. Уряд намагається обмежити поток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секонд-хенду за рахунок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ідняття імпортного мита. Оксана Арбатова, приватний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ідприємець, власник магазину Одяг, який спеціалізується на продажу одягу секонд-хенд,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каже, що “…ми не конкуренти вітчизняній легкій промисловості ні по ціні, ні по якості”.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Вона, як і інші власники крамниць секонд-хенд дума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що від підвищення мита як і завжди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постраждають ті, що працюють легально. На обсяги “чорного імпорту” подібні державні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міри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не вплинуть”.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46. В статті про виробництво цукрового буряка йдеться про те, що “… американський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уряд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ідвищує ціни на вітчизняний цукровий буряк та скорочує імпорт цукрового буряку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по б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ільш низьким цінам. Виробникам гарантується стабільна ринкова ціна 0,44 у.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 за 1кг,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що приблизно на 0,18 у.о. вище поточної ціни 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ітовому ринку”. Уряд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ідтримує більш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високу ціну за допомогою введення імпортної квоти.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Покажіть на графіку вплив квоти на американський ринок цукрового буряку;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Яку роль відіграли вигоди та втрати американці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для чисельних постачальників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цукрового буряку з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Латинської Америки, Карибського басейну?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47.СП “Галка ЛТД”, український виробник розчинної кави, намагається умовити уряд проводити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протекціоністську політику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ринку кави України. Представники “Галка” розраховують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введення імпортної квоти в розмі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обсягу імпорту напередодні його значного зростання.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Імпортна квота повинна замінити ліберальне імпортне мито в розмі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10% на 1кг кави. Квоти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вводять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пері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в 3 роки.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Якщо український ринок кави має тенденцію до зростання, обгрунтуйте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ільність використання нетарифного методу регулювання.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ринку України кілограм яловичини коштує 11 грн. За такою ціною українські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фермери готові виробляти 21 тис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 м’яса, тоді як попит складає 71 тис. т. В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прикордонних до України державах ціна за кг яловичини утримується 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івні 7 грн. (у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перерахунку на національну валюту) 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ісля встановлення торгових відносин є більш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привабливою для українських споживачів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м’яса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 За такою ціною українські фермери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пропонують лише 15 тис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. при попиті в 75 тис. тон.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метою захисту вітчизняного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виробника яловичини від іноземної конкуренції, уряд приймає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ішення про введення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імпортної квоти в розмі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50 тис. т.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Розрахуйте: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обсяг імпорту яловичини при вільній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та після введення квоти;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вплив імпортної квоти на надлишок вітчизняних споживачі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та виробників;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в) доход імпортері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г) сукупний ефект для добробуту України від введення імпортної квоти.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49. У 1980-х роках мала місто тенденція до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ідвищення американського імпорту сталі.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Через це національні виробники сталі розпочали протекціоністську політику. Були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тарифи в розмі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17 у.о. за кожну імпортовану тону сталі. Це призвело до підвищення ціни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на сталь на американському ринку з 382 у.о. до 399 у.о. Захисні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міри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обмежили імпорт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сталі до 23 млн. тон.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Урядовцям з Вашингтону в ході переговорів із лідерами ЄЕС та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ії вдалося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домовитися про введення ДЕО на ринках сталі. Натомість ЄЕС та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ія отримували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можливість користуватися картельними перевагами, встановлювати високі ціни в рамках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експортної квоти. Як результат ціни зросли на 18,5% і склали 434 у.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 за тону. Обсяги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імпорту скоротилися до 16,4 млн. тон.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Покажіть на графі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ку та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розрахуйте наступні ефекти: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втрати споживачі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у США;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б) втрати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бюджету США;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в) абсолютні втрати США та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ітової економіки.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50. Чотири країни експортери цукру створюють картель з метою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ідтримки високої ціни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на цукор 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ітовому ринку. Вони контролюють 1/4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ітового ринку цукру. Аналітики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встановили, що еластичність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ітового попиту на цукор становить 6, а еластичність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некартельних поставок становить 8.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ідрахуйте: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еластичність попиту на продукцію картелю;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цінову надбавку картелю;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Покажіть на графіку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іальні втрати від присутності картелю на ринку.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51. Припустимо, що ви є лідером країни, яка знаходиться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 тиском потужних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міжнародних картелі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державну політику ви оберете, щоб протистояти владі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картелів? Які міжнародні угоди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ільно заключати в такій ситуації? Чи можна дозволити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ринковим силам домінувати над цілеспрямованою політикою уряду у розв’язанні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конфлікту інтересів?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52. Уряд малої країни приймає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ішення про введення імпортної квоти на іноземні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автомобілі.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уряду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є такі можливості, щодо розподілу ліцензій на зовнішньоекономічну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діяльність: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продавати ліцензії на імпорт на аукціоні;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розподіляти ліцензії на преференційній основі;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· розподіляти ліцензії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порядку черги.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Який з обраних способі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буде вважатися найбільш бюрократичним? Чому?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Який з способів призведе до найменших невідшкодованих втрат? Чому?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53. Уявіть, що ви є мешканцем країни, чий добробут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недалекому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минулому був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пов’язаний із сталеливарною промисловістю. Зараз ринкові умови змінилися 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ідна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галузь вашої економіки занепадає. Ви ображені байдужістю з боку прихильників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ільної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до поточного положення сталеливарних підприємств, які закриваються під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тиском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ітової спільноти.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іть аргументи на користь введення захисту національних постачальників сталі від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іноземної конкуренції;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В якій 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проблеми промисловості пов’язані із конкуренцією імпорту?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в) В якій 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проблеми промисловості пов’язані із нечесними заходами, такими як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ціновий демпінг та експортні субсидії?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г) Як краще за все допомогти суб’єктам, які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із виробництвом сталі?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54. Уряд розвиткової країни проводить політику захисту національного ринку від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іноземної конкуренції. З метою підтримки зайнятості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ітчизняній легкій промисловості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уряд законодавчо впроваджує дотримання вимог про наявність місцевих компоненті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Якщо в умовах вільної торгівлі ціна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споживчому ринку була 20 у.о. за одиницю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продукції, то через дотримання вимог уряду ціна зросла до 25 у.о. За вільної торгі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національні виробники пропонували 10 одиниць продукції, а іноземні - 30 одиниць. При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цьому місцеві споживачі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пред’являли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попит на 40 одиниць продукції. Дотримання вимог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уряду стимулює національних виробників збільшувати виробництво до 17 одиниць. Тоді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як іноземна пропозиція скорочується до 20 одиниць.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ідрахуйте: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зміну надлишків споживачів;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зміну доходів національних виробникі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в) як вплинули вимоги уряду на зайнятість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г) доходи держави.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55. Країна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спеціалізується на виробництві дельтапланів і випускає 70 одиниць на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ісяць. по ціні 6000 у.о. за одиницю. Уряд вважа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що галузь є перспективною та надає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виробникам експортну субсидію у розмі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 15% від вартості дельтаплану. Як наслідок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внутрішня ціна зростає до 6450 у.о., а ціна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зовнішньому ринку змінюється до 5550 у.о.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Покажіть на графі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ку та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опишіть: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як така міра вплине на обсяг внутрішнього виробництва і експорту;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б) як зміняться надлишки споживачі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та виробників;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в) як цей захід вплине на стан держбюджету.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56. Криві попиту та пропозиції у країні А описані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івняннями: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D = 100 - 20P; S = 20 + 20P.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Криві попиту та пропозиції в країн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і Б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мають вид: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D’ = 80 - 20P; S’ = 40 + 20P.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 xml:space="preserve">Спочатку має місце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ільна торгівля між країнами. Через деякий час уряд країни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приймає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ішення надати своїм експортерам субсидію в розмірі 0,6 у.о. за одиницю продукції.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а) Розрахуйте вплив субсидії на ціну в кожній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б) Опишіть вплив субсидії на добробут споживачів та виробників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обох країнах.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57. Розглянемо малу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країну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яка є продуцентом високоякісних кінострічок. Політика уряду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має орієнтацію на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іжнародну торгівлю. Уряд приймає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ішення субсидувати кіномитців -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вводить внутрішню субсидію.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· Як внутрішня субсидія вплине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іну стрічок на внутрішньому ринку; б)обсяг випуску;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поживання;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Як внутрішня субсидія впливає на надлишок споживачів, виробникі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58. Виробник годинників з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аїланду розглядає питання про експорт своїх виробів на європейський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ринок. Даний виробник займає монопольне положення на батьківщині.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ринку Європи є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перспектива зіткнутися з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сильною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конкуренцією з боку відомих національних виробників. Це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означає необхідність продажу по ціні нижчою за внутрішню 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Європи та звинувачення в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демпінгу. Поясніть, чому за таких умов азійський виробник може відмовитися від експорту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європейський ринок?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59. Уряд розвиткової країни проводить політику експорторозширення.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а) Наведіть аргументи за і проти такої політики;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б) Чи можна вважати політику імпортозаміщення більш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ільною, ніж політику, що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спрямована на створення нових порівняльних переваг в експортних виробництвах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обробної промисловості?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60. Розглянемо випадок, коли виробники пива України звертаються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уряду з проханням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ввести податок на пиво, що вироблено в інших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стверджують, що такий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податок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ідвищить доходи бюджету країни, а також підвищить зайнятість. Чи згодні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ви з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такою пропозицією? Наскільки є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ільною така захисна політика?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61. Який портфель є краще диверсифікованим - той, що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акції компанії, що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виробляє обладнання для офтальмологів та компанії, що виробляє ігрові приставки, або ж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 xml:space="preserve">той, що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акції компанії, яка виробляє обладнання для офтальмологів та компанії,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яка спеціалізується на вітамінних добавках в їжу.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62. Коли американський банк приймає депозит від одного з своїх закордонних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відділень, до цього депозиту пред’являються резервні вимоги.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Такі ж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саме резервні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вимоги діють до всіх кредиті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які надаються закордонними відділенням американського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банку резидентам США, та до всіх активі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, які купуються відділеннями банка в свого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американського засновника. Поясніть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ільність цього правила.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63. Мешканець Швейцарії, який має доларовий депозит в швейцарському банку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прийняв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ішення перекласти 5000 доларів на рахунок в нью-йоркському банку. Як ця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вплине на ринок євродоларів, платіжний баланс США, платіжний балансШвейцарії,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грошову базу США та грошову базуШвейцарії.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64. Поясніть, чому падіння курсу національної валюти Нових індустріальних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 xml:space="preserve"> є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стимулом для збільшення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ІІ в їх економіки.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65. Покажіть на графіку, як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іжнародні позичання впливають на добробут країни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позичальника та країни донора.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66. Виберіть, що з нижче переліченого можна віднести до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ІІ: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Італійська компанія будує завод в Україні та управляє ним по управлінському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контракту разом з українським урядом;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· Посередницька фірма купує 41,5% акцій компанії “Оболонь”;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· Французська компанія Soufflet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ідписала меморандум із Baltic Beverages Holding,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згідно якому планується купити контрольний пакет акцій Славутського заводу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Хмельницькій області;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ізнесмен купує будинок в Празі для проживання своєї родини.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67. Поясніть на прикладах як транспортування, відсутність вітчизняних виробничих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потужностей, ефект масштабу, обмеження споживачів впливають на обсяги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ІІ.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68. Наведіть приклади та поясніть як слідування за конкурентами впливає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конкурентоспроможність міжнародних компаній.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69. У Великій Британії, Франції, Італії,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ії були створені власні нафтові компанії з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lastRenderedPageBreak/>
        <w:t>долею держави з метою зниження залежності від американських нафтових ТНК. Поясніть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ільність такої стратегії країн.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70. На прикладі певної країни та певної компанії поясніть 2 ситуації, що названі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>проблемами розміщення та інтернаціоналізації. Перелічить вигоди та втрати країни</w:t>
      </w:r>
    </w:p>
    <w:p w:rsidR="00D3198C" w:rsidRPr="00D3198C" w:rsidRDefault="00D3198C" w:rsidP="00D3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8C">
        <w:rPr>
          <w:rFonts w:ascii="Times New Roman" w:hAnsi="Times New Roman" w:cs="Times New Roman"/>
          <w:sz w:val="28"/>
          <w:szCs w:val="28"/>
        </w:rPr>
        <w:t xml:space="preserve">донора та країни-реципієнта ПІІ від </w:t>
      </w:r>
      <w:proofErr w:type="gramStart"/>
      <w:r w:rsidRPr="00D319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3198C">
        <w:rPr>
          <w:rFonts w:ascii="Times New Roman" w:hAnsi="Times New Roman" w:cs="Times New Roman"/>
          <w:sz w:val="28"/>
          <w:szCs w:val="28"/>
        </w:rPr>
        <w:t>іяльності міжнародної корпорації.</w:t>
      </w:r>
    </w:p>
    <w:p w:rsidR="00D3198C" w:rsidRPr="00D3198C" w:rsidRDefault="00D3198C" w:rsidP="00D319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3198C" w:rsidRPr="00D3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8C"/>
    <w:rsid w:val="00833765"/>
    <w:rsid w:val="00D3198C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5729</Words>
  <Characters>32657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2020-09-09T20:42:00Z</dcterms:created>
  <dcterms:modified xsi:type="dcterms:W3CDTF">2020-09-09T21:01:00Z</dcterms:modified>
</cp:coreProperties>
</file>