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76" w:rsidRPr="000673E8" w:rsidRDefault="00866876" w:rsidP="00866876">
      <w:pPr>
        <w:rPr>
          <w:b/>
          <w:bCs/>
          <w:color w:val="000000"/>
          <w:lang w:val="uk-UA"/>
        </w:rPr>
      </w:pPr>
      <w:r w:rsidRPr="000673E8">
        <w:rPr>
          <w:b/>
          <w:bCs/>
          <w:color w:val="000000"/>
          <w:lang w:val="uk-UA"/>
        </w:rPr>
        <w:t>Відвідування занять. Регуляція пропусків.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Відвідування усіх занять є обов’язковим. Це не обговорюється.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Бали за просто присутність на занятті не виставляються.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Ще рік тому я додавала «на превеликий жаль», але досвід карантинного спілкування з темними квадратами в моніторі замість студентів або споглядання того, як народ спить, потягується і </w:t>
      </w:r>
      <w:proofErr w:type="spellStart"/>
      <w:r w:rsidRPr="000673E8">
        <w:rPr>
          <w:bCs/>
          <w:i/>
          <w:iCs/>
          <w:color w:val="000000"/>
          <w:lang w:val="uk-UA"/>
        </w:rPr>
        <w:t>п’</w:t>
      </w:r>
      <w:proofErr w:type="spellEnd"/>
      <w:r w:rsidRPr="000673E8">
        <w:rPr>
          <w:bCs/>
          <w:i/>
          <w:iCs/>
          <w:color w:val="000000"/>
        </w:rPr>
        <w:t xml:space="preserve">є </w:t>
      </w:r>
      <w:proofErr w:type="spellStart"/>
      <w:r w:rsidRPr="000673E8">
        <w:rPr>
          <w:bCs/>
          <w:i/>
          <w:iCs/>
          <w:color w:val="000000"/>
        </w:rPr>
        <w:t>чай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але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абсолютно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німотствує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на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занятті</w:t>
      </w:r>
      <w:proofErr w:type="spellEnd"/>
      <w:r w:rsidRPr="000673E8">
        <w:rPr>
          <w:bCs/>
          <w:i/>
          <w:iCs/>
          <w:color w:val="000000"/>
          <w:lang w:val="uk-UA"/>
        </w:rPr>
        <w:t>,</w:t>
      </w:r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переконав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мене</w:t>
      </w:r>
      <w:proofErr w:type="spellEnd"/>
      <w:r w:rsidRPr="000673E8">
        <w:rPr>
          <w:bCs/>
          <w:i/>
          <w:iCs/>
          <w:color w:val="000000"/>
        </w:rPr>
        <w:t xml:space="preserve"> в </w:t>
      </w:r>
      <w:proofErr w:type="spellStart"/>
      <w:r w:rsidRPr="000673E8">
        <w:rPr>
          <w:bCs/>
          <w:i/>
          <w:iCs/>
          <w:color w:val="000000"/>
        </w:rPr>
        <w:t>тому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що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так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присутність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означає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притомність</w:t>
      </w:r>
      <w:proofErr w:type="spellEnd"/>
      <w:r w:rsidRPr="000673E8">
        <w:rPr>
          <w:bCs/>
          <w:i/>
          <w:iCs/>
          <w:color w:val="000000"/>
        </w:rPr>
        <w:t xml:space="preserve">. </w:t>
      </w:r>
      <w:proofErr w:type="spellStart"/>
      <w:r w:rsidRPr="000673E8">
        <w:rPr>
          <w:bCs/>
          <w:i/>
          <w:iCs/>
          <w:color w:val="000000"/>
        </w:rPr>
        <w:t>Тож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вибачайте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але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на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занятті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/>
          <w:bCs/>
          <w:i/>
          <w:iCs/>
          <w:color w:val="000000"/>
        </w:rPr>
        <w:t>треба</w:t>
      </w:r>
      <w:proofErr w:type="spellEnd"/>
      <w:r w:rsidRPr="000673E8">
        <w:rPr>
          <w:bCs/>
          <w:i/>
          <w:iCs/>
          <w:color w:val="000000"/>
          <w:lang w:val="uk-UA"/>
        </w:rPr>
        <w:t xml:space="preserve"> </w:t>
      </w:r>
      <w:r w:rsidRPr="000673E8">
        <w:rPr>
          <w:b/>
          <w:bCs/>
          <w:i/>
          <w:iCs/>
          <w:color w:val="000000"/>
          <w:lang w:val="uk-UA"/>
        </w:rPr>
        <w:t>бути</w:t>
      </w:r>
      <w:r w:rsidRPr="000673E8">
        <w:rPr>
          <w:bCs/>
          <w:i/>
          <w:iCs/>
          <w:color w:val="000000"/>
          <w:lang w:val="uk-UA"/>
        </w:rPr>
        <w:t xml:space="preserve"> і</w:t>
      </w:r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/>
          <w:bCs/>
          <w:i/>
          <w:iCs/>
          <w:color w:val="000000"/>
        </w:rPr>
        <w:t>працювати</w:t>
      </w:r>
      <w:proofErr w:type="spellEnd"/>
      <w:r w:rsidRPr="000673E8">
        <w:rPr>
          <w:bCs/>
          <w:i/>
          <w:iCs/>
          <w:color w:val="000000"/>
        </w:rPr>
        <w:t>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/>
          <w:bCs/>
          <w:i/>
          <w:iCs/>
          <w:color w:val="000000"/>
          <w:lang w:val="uk-UA"/>
        </w:rPr>
        <w:t>Відпрацювання</w:t>
      </w:r>
      <w:r w:rsidRPr="000673E8">
        <w:rPr>
          <w:bCs/>
          <w:i/>
          <w:iCs/>
          <w:color w:val="000000"/>
          <w:lang w:val="uk-UA"/>
        </w:rPr>
        <w:t xml:space="preserve"> </w:t>
      </w:r>
      <w:r w:rsidRPr="000673E8">
        <w:rPr>
          <w:b/>
          <w:bCs/>
          <w:i/>
          <w:iCs/>
          <w:color w:val="000000"/>
          <w:lang w:val="uk-UA"/>
        </w:rPr>
        <w:t>пропусків</w:t>
      </w:r>
      <w:r w:rsidRPr="000673E8">
        <w:rPr>
          <w:bCs/>
          <w:i/>
          <w:iCs/>
          <w:color w:val="000000"/>
          <w:lang w:val="uk-UA"/>
        </w:rPr>
        <w:t xml:space="preserve"> здійснюються шляхом виконання незроблених письмових завдань або тестів упродовж тижня після того, як Ви </w:t>
      </w:r>
      <w:proofErr w:type="spellStart"/>
      <w:r w:rsidRPr="000673E8">
        <w:rPr>
          <w:bCs/>
          <w:i/>
          <w:iCs/>
          <w:color w:val="000000"/>
          <w:lang w:val="uk-UA"/>
        </w:rPr>
        <w:t>з’</w:t>
      </w:r>
      <w:r w:rsidRPr="000673E8">
        <w:rPr>
          <w:bCs/>
          <w:i/>
          <w:iCs/>
          <w:color w:val="000000"/>
        </w:rPr>
        <w:t>явилися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знову</w:t>
      </w:r>
      <w:proofErr w:type="spellEnd"/>
      <w:r w:rsidRPr="000673E8">
        <w:rPr>
          <w:bCs/>
          <w:i/>
          <w:iCs/>
          <w:color w:val="000000"/>
        </w:rPr>
        <w:t xml:space="preserve"> в </w:t>
      </w:r>
      <w:proofErr w:type="spellStart"/>
      <w:r w:rsidRPr="000673E8">
        <w:rPr>
          <w:bCs/>
          <w:i/>
          <w:iCs/>
          <w:color w:val="000000"/>
        </w:rPr>
        <w:t>стінах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нашого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факультету</w:t>
      </w:r>
      <w:proofErr w:type="spellEnd"/>
      <w:r w:rsidRPr="000673E8">
        <w:rPr>
          <w:bCs/>
          <w:i/>
          <w:iCs/>
          <w:color w:val="000000"/>
        </w:rPr>
        <w:t xml:space="preserve">. </w:t>
      </w:r>
      <w:proofErr w:type="spellStart"/>
      <w:proofErr w:type="gramStart"/>
      <w:r w:rsidRPr="000673E8">
        <w:rPr>
          <w:bCs/>
          <w:i/>
          <w:iCs/>
          <w:color w:val="000000"/>
        </w:rPr>
        <w:t>Якщо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це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пропущен</w:t>
      </w:r>
      <w:proofErr w:type="spellEnd"/>
      <w:r>
        <w:rPr>
          <w:bCs/>
          <w:i/>
          <w:iCs/>
          <w:color w:val="000000"/>
          <w:lang w:val="uk-UA"/>
        </w:rPr>
        <w:t>е</w:t>
      </w:r>
      <w:r w:rsidRPr="000673E8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  <w:lang w:val="uk-UA"/>
        </w:rPr>
        <w:t>практичне заняття</w:t>
      </w:r>
      <w:r w:rsidRPr="000673E8">
        <w:rPr>
          <w:bCs/>
          <w:i/>
          <w:iCs/>
          <w:color w:val="000000"/>
          <w:lang w:val="uk-UA"/>
        </w:rPr>
        <w:t xml:space="preserve">, то тут ми з Вами матимемо приємність спілкуватися наживо, яким би режим комунікації не був – </w:t>
      </w:r>
      <w:proofErr w:type="spellStart"/>
      <w:r w:rsidRPr="000673E8">
        <w:rPr>
          <w:bCs/>
          <w:i/>
          <w:iCs/>
          <w:color w:val="000000"/>
          <w:lang w:val="uk-UA"/>
        </w:rPr>
        <w:t>онлайн</w:t>
      </w:r>
      <w:proofErr w:type="spellEnd"/>
      <w:r w:rsidRPr="000673E8">
        <w:rPr>
          <w:bCs/>
          <w:i/>
          <w:iCs/>
          <w:color w:val="000000"/>
          <w:lang w:val="uk-UA"/>
        </w:rPr>
        <w:t xml:space="preserve"> чи </w:t>
      </w:r>
      <w:proofErr w:type="spellStart"/>
      <w:r w:rsidRPr="000673E8">
        <w:rPr>
          <w:bCs/>
          <w:i/>
          <w:iCs/>
          <w:color w:val="000000"/>
          <w:lang w:val="uk-UA"/>
        </w:rPr>
        <w:t>офлайн</w:t>
      </w:r>
      <w:proofErr w:type="spellEnd"/>
      <w:r w:rsidRPr="000673E8">
        <w:rPr>
          <w:bCs/>
          <w:i/>
          <w:iCs/>
          <w:color w:val="000000"/>
          <w:lang w:val="uk-UA"/>
        </w:rPr>
        <w:t>.</w:t>
      </w:r>
      <w:proofErr w:type="gramEnd"/>
      <w:r w:rsidRPr="000673E8">
        <w:rPr>
          <w:bCs/>
          <w:i/>
          <w:iCs/>
          <w:color w:val="000000"/>
          <w:lang w:val="uk-UA"/>
        </w:rPr>
        <w:t xml:space="preserve"> Теорії майже не буде: історична граматика – передусім практична дисципліна, тож переказувати підручник М.А.Жовтобрюха чи мої лекції Ви точно не будете.</w:t>
      </w:r>
      <w:r w:rsidRPr="000673E8">
        <w:rPr>
          <w:bCs/>
          <w:i/>
          <w:iCs/>
          <w:color w:val="000000"/>
        </w:rPr>
        <w:t xml:space="preserve"> </w:t>
      </w:r>
      <w:r w:rsidRPr="000673E8">
        <w:rPr>
          <w:bCs/>
          <w:i/>
          <w:iCs/>
          <w:color w:val="000000"/>
          <w:lang w:val="uk-UA"/>
        </w:rPr>
        <w:t>А щоб розібратися практично, то треба вдумливо читати й аналізувати все. Що бачите й чуєте.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Старші курси Вам точно розкажуть: довго я не тримаю нікого зі студентів. Максимум – 15 хвилин.</w:t>
      </w:r>
    </w:p>
    <w:p w:rsidR="00866876" w:rsidRPr="000673E8" w:rsidRDefault="00866876" w:rsidP="00866876">
      <w:pPr>
        <w:jc w:val="both"/>
        <w:rPr>
          <w:bCs/>
          <w:color w:val="000000"/>
          <w:u w:val="single"/>
          <w:lang w:val="uk-UA"/>
        </w:rPr>
      </w:pPr>
    </w:p>
    <w:p w:rsidR="00866876" w:rsidRPr="000673E8" w:rsidRDefault="00866876" w:rsidP="00866876">
      <w:pPr>
        <w:rPr>
          <w:b/>
          <w:bCs/>
          <w:color w:val="000000"/>
          <w:lang w:val="uk-UA"/>
        </w:rPr>
      </w:pPr>
      <w:r w:rsidRPr="000673E8">
        <w:rPr>
          <w:b/>
          <w:bCs/>
          <w:color w:val="000000"/>
          <w:lang w:val="uk-UA"/>
        </w:rPr>
        <w:t>Політика академічної доброчесності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Не списувати. Списане завжди видно. І якщо письмова робота дає змогу це помітити швидко, то студентські </w:t>
      </w:r>
      <w:r>
        <w:rPr>
          <w:bCs/>
          <w:i/>
          <w:iCs/>
          <w:color w:val="000000"/>
          <w:lang w:val="uk-UA"/>
        </w:rPr>
        <w:t xml:space="preserve">усні </w:t>
      </w:r>
      <w:r w:rsidRPr="000673E8">
        <w:rPr>
          <w:bCs/>
          <w:i/>
          <w:iCs/>
          <w:color w:val="000000"/>
          <w:lang w:val="uk-UA"/>
        </w:rPr>
        <w:t xml:space="preserve">відповіді нерідко перетворюють </w:t>
      </w:r>
      <w:r>
        <w:rPr>
          <w:bCs/>
          <w:i/>
          <w:iCs/>
          <w:color w:val="000000"/>
          <w:lang w:val="uk-UA"/>
        </w:rPr>
        <w:t xml:space="preserve">практичне заняття </w:t>
      </w:r>
      <w:r w:rsidRPr="000673E8">
        <w:rPr>
          <w:bCs/>
          <w:i/>
          <w:iCs/>
          <w:color w:val="000000"/>
          <w:lang w:val="uk-UA"/>
        </w:rPr>
        <w:t xml:space="preserve">на хату-читальню, коли студент читає з роздруківки або навіть із </w:t>
      </w:r>
      <w:proofErr w:type="spellStart"/>
      <w:r w:rsidRPr="000673E8">
        <w:rPr>
          <w:bCs/>
          <w:i/>
          <w:iCs/>
          <w:color w:val="000000"/>
          <w:lang w:val="uk-UA"/>
        </w:rPr>
        <w:t>телефона</w:t>
      </w:r>
      <w:proofErr w:type="spellEnd"/>
      <w:r w:rsidRPr="000673E8">
        <w:rPr>
          <w:bCs/>
          <w:i/>
          <w:iCs/>
          <w:color w:val="000000"/>
          <w:lang w:val="uk-UA"/>
        </w:rPr>
        <w:t xml:space="preserve"> й не намагається зрозуміти, що ж там написано </w:t>
      </w:r>
      <w:r w:rsidRPr="000673E8">
        <w:rPr>
          <w:bCs/>
          <w:i/>
          <w:iCs/>
          <w:color w:val="000000"/>
          <w:lang w:val="uk-UA"/>
        </w:rPr>
        <w:sym w:font="Wingdings" w:char="F04A"/>
      </w:r>
      <w:r w:rsidRPr="000673E8">
        <w:rPr>
          <w:bCs/>
          <w:i/>
          <w:iCs/>
          <w:color w:val="000000"/>
          <w:lang w:val="uk-UA"/>
        </w:rPr>
        <w:t>. Чим закінчуються такі речі? Веселим викриттям і відповідною оцінкою.</w:t>
      </w:r>
      <w:r>
        <w:rPr>
          <w:bCs/>
          <w:i/>
          <w:iCs/>
          <w:color w:val="000000"/>
          <w:lang w:val="uk-UA"/>
        </w:rPr>
        <w:t xml:space="preserve"> Тим більше на історичній граматиці. До речі, курс чи не найскладніший зі всі ваші чотири роки, але практичні заняття в нас проходять зажди неймовірно весело: викриття бездумного читання й довільного, не підкріпленого жодними доказами малювання на дошці ієрогліфів відбувається весело під сміх і </w:t>
      </w:r>
      <w:proofErr w:type="spellStart"/>
      <w:r>
        <w:rPr>
          <w:bCs/>
          <w:i/>
          <w:iCs/>
          <w:color w:val="000000"/>
          <w:lang w:val="uk-UA"/>
        </w:rPr>
        <w:t>чительника</w:t>
      </w:r>
      <w:proofErr w:type="spellEnd"/>
      <w:r>
        <w:rPr>
          <w:bCs/>
          <w:i/>
          <w:iCs/>
          <w:color w:val="000000"/>
          <w:lang w:val="uk-UA"/>
        </w:rPr>
        <w:t xml:space="preserve">/малювальника, і всієї групи. 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Тож якщо Ви хочете розібратися в тому, що читаєте і про що хочете відповісти на семінарі, готуйтеся до занять із розумом.</w:t>
      </w:r>
      <w:r>
        <w:rPr>
          <w:bCs/>
          <w:i/>
          <w:iCs/>
          <w:color w:val="000000"/>
          <w:lang w:val="uk-UA"/>
        </w:rPr>
        <w:t xml:space="preserve"> Тим більше до історичної граматики.</w:t>
      </w:r>
    </w:p>
    <w:p w:rsidR="00866876" w:rsidRPr="000673E8" w:rsidRDefault="00866876" w:rsidP="00866876">
      <w:pPr>
        <w:jc w:val="both"/>
        <w:rPr>
          <w:bCs/>
          <w:i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А тепер ми підходимо до надважливого питання: Чи можна </w:t>
      </w:r>
      <w:r w:rsidRPr="000673E8">
        <w:rPr>
          <w:b/>
          <w:bCs/>
          <w:color w:val="000000"/>
          <w:lang w:val="uk-UA"/>
        </w:rPr>
        <w:t xml:space="preserve">користуватися </w:t>
      </w:r>
      <w:proofErr w:type="spellStart"/>
      <w:r w:rsidRPr="000673E8">
        <w:rPr>
          <w:b/>
          <w:bCs/>
          <w:color w:val="000000"/>
          <w:lang w:val="uk-UA"/>
        </w:rPr>
        <w:t>інтернет-ресурсами</w:t>
      </w:r>
      <w:proofErr w:type="spellEnd"/>
      <w:r w:rsidRPr="000673E8">
        <w:rPr>
          <w:b/>
          <w:bCs/>
          <w:color w:val="000000"/>
          <w:lang w:val="uk-UA"/>
        </w:rPr>
        <w:t>? МОЖНА. АЛЕ! Тільки з відповідальним покликанням на авторів текстів</w:t>
      </w:r>
      <w:r w:rsidRPr="000673E8">
        <w:rPr>
          <w:bCs/>
          <w:i/>
          <w:color w:val="000000"/>
          <w:lang w:val="uk-UA"/>
        </w:rPr>
        <w:t xml:space="preserve">. 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Якщо говорити про письмові завдання, котрих буде 95%, то </w:t>
      </w:r>
      <w:r w:rsidRPr="000673E8">
        <w:rPr>
          <w:b/>
          <w:bCs/>
          <w:i/>
          <w:iCs/>
          <w:color w:val="000000"/>
          <w:lang w:val="uk-UA"/>
        </w:rPr>
        <w:t xml:space="preserve">перша помічена списана фраза забезпечує </w:t>
      </w:r>
      <w:proofErr w:type="spellStart"/>
      <w:r w:rsidRPr="000673E8">
        <w:rPr>
          <w:b/>
          <w:bCs/>
          <w:i/>
          <w:iCs/>
          <w:color w:val="000000"/>
          <w:lang w:val="uk-UA"/>
        </w:rPr>
        <w:t>хейт</w:t>
      </w:r>
      <w:proofErr w:type="spellEnd"/>
      <w:r w:rsidRPr="000673E8">
        <w:rPr>
          <w:b/>
          <w:bCs/>
          <w:i/>
          <w:iCs/>
          <w:color w:val="000000"/>
          <w:lang w:val="uk-UA"/>
        </w:rPr>
        <w:t xml:space="preserve"> і </w:t>
      </w:r>
      <w:proofErr w:type="spellStart"/>
      <w:r w:rsidRPr="000673E8">
        <w:rPr>
          <w:b/>
          <w:bCs/>
          <w:i/>
          <w:iCs/>
          <w:color w:val="000000"/>
          <w:lang w:val="uk-UA"/>
        </w:rPr>
        <w:t>бан</w:t>
      </w:r>
      <w:proofErr w:type="spellEnd"/>
      <w:r w:rsidRPr="000673E8">
        <w:rPr>
          <w:b/>
          <w:bCs/>
          <w:i/>
          <w:iCs/>
          <w:color w:val="000000"/>
          <w:lang w:val="uk-UA"/>
        </w:rPr>
        <w:t xml:space="preserve"> Вашої спроби заробити бал</w:t>
      </w:r>
      <w:r w:rsidRPr="000673E8">
        <w:rPr>
          <w:bCs/>
          <w:i/>
          <w:iCs/>
          <w:color w:val="000000"/>
          <w:lang w:val="uk-UA"/>
        </w:rPr>
        <w:t>. А переробляти чи виконувати нове завдання – складніше. І Ви неодмінно дізнаєтеся на власному досвіді, як це – виконувати інше завдання вже чесно.</w:t>
      </w:r>
    </w:p>
    <w:p w:rsidR="00866876" w:rsidRPr="000673E8" w:rsidRDefault="00866876" w:rsidP="00866876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Тож </w:t>
      </w:r>
      <w:r w:rsidRPr="000673E8">
        <w:rPr>
          <w:b/>
          <w:bCs/>
          <w:i/>
          <w:iCs/>
          <w:color w:val="000000"/>
          <w:lang w:val="uk-UA"/>
        </w:rPr>
        <w:t>будьте чесними одразу</w:t>
      </w:r>
      <w:r w:rsidRPr="000673E8">
        <w:rPr>
          <w:bCs/>
          <w:i/>
          <w:iCs/>
          <w:color w:val="000000"/>
          <w:lang w:val="uk-UA"/>
        </w:rPr>
        <w:t>.</w:t>
      </w:r>
    </w:p>
    <w:p w:rsidR="00866876" w:rsidRPr="000673E8" w:rsidRDefault="00866876" w:rsidP="00866876">
      <w:pPr>
        <w:pStyle w:val="afc"/>
        <w:spacing w:before="0" w:beforeAutospacing="0" w:after="0" w:afterAutospacing="0"/>
        <w:jc w:val="both"/>
        <w:rPr>
          <w:bCs/>
          <w:i/>
          <w:iCs/>
          <w:color w:val="000000"/>
          <w:sz w:val="24"/>
          <w:szCs w:val="24"/>
          <w:lang w:val="uk-UA"/>
        </w:rPr>
      </w:pPr>
      <w:r w:rsidRPr="000673E8">
        <w:rPr>
          <w:bCs/>
          <w:i/>
          <w:iCs/>
          <w:color w:val="000000"/>
          <w:sz w:val="24"/>
          <w:szCs w:val="24"/>
          <w:lang w:val="uk-UA"/>
        </w:rPr>
        <w:t xml:space="preserve">Тепер </w:t>
      </w:r>
      <w:r w:rsidRPr="000673E8">
        <w:rPr>
          <w:b/>
          <w:bCs/>
          <w:i/>
          <w:iCs/>
          <w:color w:val="000000"/>
          <w:sz w:val="24"/>
          <w:szCs w:val="24"/>
          <w:lang w:val="uk-UA"/>
        </w:rPr>
        <w:t>стосовно до іспиту</w:t>
      </w:r>
      <w:r w:rsidRPr="000673E8">
        <w:rPr>
          <w:bCs/>
          <w:i/>
          <w:iCs/>
          <w:color w:val="000000"/>
          <w:sz w:val="24"/>
          <w:szCs w:val="24"/>
          <w:lang w:val="uk-UA"/>
        </w:rPr>
        <w:t xml:space="preserve">. Він весь проводиться у письмовій формі, до речі. Списування карається заміною екзаменаційного білета, на якому б етапі Вас на цьому списуванні не заскочили. Структура екзаменаційного білета: </w:t>
      </w:r>
      <w:r w:rsidRPr="000673E8">
        <w:rPr>
          <w:bCs/>
          <w:sz w:val="24"/>
          <w:szCs w:val="24"/>
          <w:lang w:val="uk-UA"/>
        </w:rPr>
        <w:t xml:space="preserve">– теоретичний блок (2 питання) – </w:t>
      </w:r>
      <w:r w:rsidRPr="000673E8">
        <w:rPr>
          <w:b/>
          <w:bCs/>
          <w:sz w:val="24"/>
          <w:szCs w:val="24"/>
          <w:lang w:val="uk-UA"/>
        </w:rPr>
        <w:t>10</w:t>
      </w:r>
      <w:r w:rsidRPr="000673E8">
        <w:rPr>
          <w:bCs/>
          <w:sz w:val="24"/>
          <w:szCs w:val="24"/>
          <w:lang w:val="uk-UA"/>
        </w:rPr>
        <w:t xml:space="preserve"> балів (по 6 балів за кожне питання); практичний блок (аналіз речення: переклад, синтаксис, морфологія) за всіма рівнями  – </w:t>
      </w:r>
      <w:r w:rsidRPr="000673E8">
        <w:rPr>
          <w:b/>
          <w:bCs/>
          <w:sz w:val="24"/>
          <w:szCs w:val="24"/>
          <w:lang w:val="uk-UA"/>
        </w:rPr>
        <w:t>18</w:t>
      </w:r>
      <w:r w:rsidRPr="000673E8">
        <w:rPr>
          <w:bCs/>
          <w:sz w:val="24"/>
          <w:szCs w:val="24"/>
          <w:lang w:val="uk-UA"/>
        </w:rPr>
        <w:t xml:space="preserve"> балів; </w:t>
      </w:r>
      <w:proofErr w:type="spellStart"/>
      <w:r w:rsidRPr="000673E8">
        <w:rPr>
          <w:bCs/>
          <w:sz w:val="24"/>
          <w:szCs w:val="24"/>
          <w:lang w:val="uk-UA"/>
        </w:rPr>
        <w:t>історико-фонологічний</w:t>
      </w:r>
      <w:proofErr w:type="spellEnd"/>
      <w:r w:rsidRPr="000673E8">
        <w:rPr>
          <w:bCs/>
          <w:sz w:val="24"/>
          <w:szCs w:val="24"/>
          <w:lang w:val="uk-UA"/>
        </w:rPr>
        <w:t xml:space="preserve"> аналіз двадцяти слів – </w:t>
      </w:r>
      <w:r w:rsidRPr="000673E8">
        <w:rPr>
          <w:b/>
          <w:bCs/>
          <w:sz w:val="24"/>
          <w:szCs w:val="24"/>
          <w:lang w:val="uk-UA"/>
        </w:rPr>
        <w:t>12</w:t>
      </w:r>
      <w:r w:rsidRPr="000673E8">
        <w:rPr>
          <w:bCs/>
          <w:sz w:val="24"/>
          <w:szCs w:val="24"/>
          <w:lang w:val="uk-UA"/>
        </w:rPr>
        <w:t xml:space="preserve"> балів (по 0,6 бала за кожне слово)). Тобто ви бачите, що теорії в нас небагато, а ось практичного -- чимало. Списати в когось буде неможливо: у всіх – різні слова й речення для аналізу </w:t>
      </w:r>
      <w:r w:rsidRPr="000673E8">
        <w:rPr>
          <w:bCs/>
          <w:sz w:val="24"/>
          <w:szCs w:val="24"/>
          <w:lang w:val="uk-UA"/>
        </w:rPr>
        <w:sym w:font="Wingdings" w:char="F04A"/>
      </w:r>
      <w:r w:rsidRPr="000673E8">
        <w:rPr>
          <w:bCs/>
          <w:sz w:val="24"/>
          <w:szCs w:val="24"/>
          <w:lang w:val="uk-UA"/>
        </w:rPr>
        <w:t>.</w:t>
      </w:r>
    </w:p>
    <w:p w:rsidR="0037694C" w:rsidRDefault="0037694C"/>
    <w:sectPr w:rsidR="0037694C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66876"/>
    <w:rsid w:val="000059F4"/>
    <w:rsid w:val="0002373A"/>
    <w:rsid w:val="000503AA"/>
    <w:rsid w:val="00072234"/>
    <w:rsid w:val="000A314D"/>
    <w:rsid w:val="000D35B4"/>
    <w:rsid w:val="000F023C"/>
    <w:rsid w:val="002A6E02"/>
    <w:rsid w:val="0037694C"/>
    <w:rsid w:val="004B72A2"/>
    <w:rsid w:val="004F3CDD"/>
    <w:rsid w:val="005668E7"/>
    <w:rsid w:val="0060531E"/>
    <w:rsid w:val="0063293A"/>
    <w:rsid w:val="00660075"/>
    <w:rsid w:val="00773042"/>
    <w:rsid w:val="007B4A05"/>
    <w:rsid w:val="00843CAC"/>
    <w:rsid w:val="00866876"/>
    <w:rsid w:val="009B6377"/>
    <w:rsid w:val="009D66DE"/>
    <w:rsid w:val="009E2578"/>
    <w:rsid w:val="00AC42A0"/>
    <w:rsid w:val="00AC69AB"/>
    <w:rsid w:val="00AE3D21"/>
    <w:rsid w:val="00B47D21"/>
    <w:rsid w:val="00B77560"/>
    <w:rsid w:val="00CA6FB1"/>
    <w:rsid w:val="00CB0C65"/>
    <w:rsid w:val="00D4061A"/>
    <w:rsid w:val="00E07CA0"/>
    <w:rsid w:val="00E35CC3"/>
    <w:rsid w:val="00F934BA"/>
    <w:rsid w:val="00FA611A"/>
    <w:rsid w:val="00FE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uk-UA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uk-UA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uk-UA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uk-UA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rFonts w:eastAsia="Times New Roman"/>
      <w:b/>
      <w:bCs/>
      <w:color w:val="4F81BD" w:themeColor="accent1"/>
      <w:sz w:val="18"/>
      <w:szCs w:val="18"/>
      <w:lang w:val="uk-UA" w:eastAsia="ru-RU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uk-UA" w:eastAsia="ru-RU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  <w:rPr>
      <w:rFonts w:eastAsia="Times New Roman"/>
      <w:sz w:val="28"/>
      <w:lang w:val="uk-UA" w:eastAsia="ru-RU"/>
    </w:r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rFonts w:eastAsia="Times New Roman"/>
      <w:i/>
      <w:iCs/>
      <w:color w:val="000000" w:themeColor="text1"/>
      <w:sz w:val="28"/>
      <w:lang w:val="uk-UA" w:eastAsia="ru-RU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  <w:sz w:val="28"/>
      <w:lang w:val="uk-UA"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  <w:rPr>
      <w:rFonts w:eastAsia="Times New Roman"/>
      <w:sz w:val="28"/>
      <w:lang w:val="uk-UA" w:eastAsia="ru-RU"/>
    </w:r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rFonts w:eastAsia="Times New Roman"/>
      <w:b/>
      <w:bCs/>
      <w:i/>
      <w:iCs/>
      <w:caps/>
      <w:noProof/>
      <w:lang w:val="uk-UA" w:eastAsia="ru-RU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  <w:rPr>
      <w:rFonts w:eastAsia="Times New Roman"/>
      <w:sz w:val="28"/>
      <w:lang w:val="uk-UA" w:eastAsia="ru-RU"/>
    </w:r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paragraph" w:styleId="afc">
    <w:name w:val="Normal (Web)"/>
    <w:basedOn w:val="a"/>
    <w:uiPriority w:val="99"/>
    <w:rsid w:val="0086687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1140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1</cp:revision>
  <dcterms:created xsi:type="dcterms:W3CDTF">2020-09-10T09:45:00Z</dcterms:created>
  <dcterms:modified xsi:type="dcterms:W3CDTF">2020-09-10T09:45:00Z</dcterms:modified>
</cp:coreProperties>
</file>