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C11" w:rsidRPr="00EF5BEC" w:rsidRDefault="00097C11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844E18" w:rsidRPr="00EF5BEC" w:rsidRDefault="00F96714" w:rsidP="00844E18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КАР</w:t>
      </w:r>
      <w:r w:rsidRPr="00F96714">
        <w:rPr>
          <w:b/>
          <w:bCs/>
          <w:color w:val="000000"/>
          <w:sz w:val="28"/>
          <w:szCs w:val="28"/>
          <w:lang w:val="ru-RU"/>
        </w:rPr>
        <w:t>’</w:t>
      </w:r>
      <w:r>
        <w:rPr>
          <w:b/>
          <w:bCs/>
          <w:color w:val="000000"/>
          <w:sz w:val="28"/>
          <w:szCs w:val="28"/>
          <w:lang w:val="uk-UA"/>
        </w:rPr>
        <w:t xml:space="preserve">ЄРНИЙ ДИЗАЙН </w:t>
      </w:r>
      <w:r w:rsidR="00747607">
        <w:rPr>
          <w:b/>
          <w:bCs/>
          <w:color w:val="000000"/>
          <w:sz w:val="28"/>
          <w:szCs w:val="28"/>
          <w:lang w:val="uk-UA"/>
        </w:rPr>
        <w:t>У ДЕРЖАВНІЙ СЛУЖБІ</w:t>
      </w:r>
    </w:p>
    <w:p w:rsidR="00BA282F" w:rsidRPr="00EF5BEC" w:rsidRDefault="00BA282F" w:rsidP="00844E18">
      <w:pPr>
        <w:jc w:val="center"/>
        <w:rPr>
          <w:b/>
          <w:bCs/>
          <w:color w:val="000000"/>
          <w:lang w:val="uk-UA"/>
        </w:rPr>
      </w:pPr>
    </w:p>
    <w:p w:rsidR="00A42289" w:rsidRPr="005D3580" w:rsidRDefault="00A42289" w:rsidP="00A42289">
      <w:pPr>
        <w:rPr>
          <w:lang w:val="uk-UA"/>
        </w:rPr>
      </w:pPr>
      <w:r w:rsidRPr="005D3580">
        <w:rPr>
          <w:b/>
          <w:bCs/>
          <w:lang w:val="uk-UA"/>
        </w:rPr>
        <w:t>Викладач:</w:t>
      </w:r>
      <w:r w:rsidRPr="005D3580">
        <w:rPr>
          <w:lang w:val="uk-UA"/>
        </w:rPr>
        <w:t xml:space="preserve"> </w:t>
      </w:r>
      <w:r w:rsidR="00CF39BB">
        <w:rPr>
          <w:i/>
          <w:iCs/>
          <w:lang w:val="uk-UA"/>
        </w:rPr>
        <w:t>кандидат філо</w:t>
      </w:r>
      <w:r w:rsidR="000C161E">
        <w:rPr>
          <w:i/>
          <w:iCs/>
          <w:lang w:val="uk-UA"/>
        </w:rPr>
        <w:t>софськи</w:t>
      </w:r>
      <w:r w:rsidR="00CF39BB">
        <w:rPr>
          <w:i/>
          <w:iCs/>
          <w:lang w:val="uk-UA"/>
        </w:rPr>
        <w:t xml:space="preserve">х наук, доцент </w:t>
      </w:r>
      <w:r w:rsidR="000C161E">
        <w:rPr>
          <w:i/>
          <w:iCs/>
          <w:lang w:val="uk-UA"/>
        </w:rPr>
        <w:t>Маліновська</w:t>
      </w:r>
      <w:r w:rsidR="00CF39BB">
        <w:rPr>
          <w:i/>
          <w:iCs/>
          <w:lang w:val="uk-UA"/>
        </w:rPr>
        <w:t xml:space="preserve"> Ол</w:t>
      </w:r>
      <w:r w:rsidR="000C161E">
        <w:rPr>
          <w:i/>
          <w:iCs/>
          <w:lang w:val="uk-UA"/>
        </w:rPr>
        <w:t>ьга Станіславівна</w:t>
      </w:r>
    </w:p>
    <w:p w:rsidR="00A42289" w:rsidRPr="005D3580" w:rsidRDefault="00A42289" w:rsidP="00A42289">
      <w:pPr>
        <w:rPr>
          <w:lang w:val="uk-UA"/>
        </w:rPr>
      </w:pPr>
      <w:r w:rsidRPr="005D3580">
        <w:rPr>
          <w:b/>
          <w:bCs/>
          <w:lang w:val="uk-UA"/>
        </w:rPr>
        <w:t xml:space="preserve">Кафедра: </w:t>
      </w:r>
      <w:r w:rsidR="000C161E">
        <w:rPr>
          <w:i/>
          <w:iCs/>
          <w:lang w:val="uk-UA"/>
        </w:rPr>
        <w:t>соціальної філософії та управління</w:t>
      </w:r>
      <w:r w:rsidR="00CF39BB">
        <w:rPr>
          <w:i/>
          <w:iCs/>
          <w:lang w:val="uk-UA"/>
        </w:rPr>
        <w:t>, І</w:t>
      </w:r>
      <w:r w:rsidR="000C161E">
        <w:rPr>
          <w:i/>
          <w:iCs/>
        </w:rPr>
        <w:t>V</w:t>
      </w:r>
      <w:r w:rsidR="00CF39BB">
        <w:rPr>
          <w:i/>
          <w:iCs/>
          <w:lang w:val="uk-UA"/>
        </w:rPr>
        <w:t xml:space="preserve"> корпус, </w:t>
      </w:r>
      <w:proofErr w:type="spellStart"/>
      <w:r w:rsidR="00CF39BB">
        <w:rPr>
          <w:i/>
          <w:iCs/>
          <w:lang w:val="uk-UA"/>
        </w:rPr>
        <w:t>ауд</w:t>
      </w:r>
      <w:proofErr w:type="spellEnd"/>
      <w:r w:rsidR="00CF39BB">
        <w:rPr>
          <w:i/>
          <w:iCs/>
          <w:lang w:val="uk-UA"/>
        </w:rPr>
        <w:t>. 3</w:t>
      </w:r>
      <w:r w:rsidR="000C161E">
        <w:rPr>
          <w:i/>
          <w:iCs/>
          <w:lang w:val="uk-UA"/>
        </w:rPr>
        <w:t>15</w:t>
      </w:r>
    </w:p>
    <w:p w:rsidR="00A42289" w:rsidRPr="00CF39BB" w:rsidRDefault="00A42289" w:rsidP="00A42289">
      <w:pPr>
        <w:rPr>
          <w:i/>
          <w:iCs/>
        </w:rPr>
      </w:pPr>
      <w:r w:rsidRPr="005D3580">
        <w:rPr>
          <w:b/>
          <w:bCs/>
          <w:lang w:val="uk-UA"/>
        </w:rPr>
        <w:t>E</w:t>
      </w:r>
      <w:r w:rsidR="00AE5D68">
        <w:rPr>
          <w:b/>
          <w:bCs/>
          <w:lang w:val="uk-UA"/>
        </w:rPr>
        <w:t>-</w:t>
      </w:r>
      <w:proofErr w:type="spellStart"/>
      <w:r w:rsidRPr="005D3580">
        <w:rPr>
          <w:b/>
          <w:bCs/>
          <w:lang w:val="uk-UA"/>
        </w:rPr>
        <w:t>mail</w:t>
      </w:r>
      <w:proofErr w:type="spellEnd"/>
      <w:r w:rsidRPr="005D3580">
        <w:rPr>
          <w:b/>
          <w:bCs/>
          <w:lang w:val="uk-UA"/>
        </w:rPr>
        <w:t xml:space="preserve">: </w:t>
      </w:r>
      <w:r w:rsidR="000C161E">
        <w:rPr>
          <w:i/>
          <w:iCs/>
        </w:rPr>
        <w:t>omalinovska27</w:t>
      </w:r>
      <w:r w:rsidR="00CF39BB">
        <w:rPr>
          <w:i/>
          <w:iCs/>
        </w:rPr>
        <w:t>@znu.edu.ua</w:t>
      </w:r>
    </w:p>
    <w:p w:rsidR="00E42FA1" w:rsidRPr="000C161E" w:rsidRDefault="00C27B7C" w:rsidP="00C27B7C">
      <w:pPr>
        <w:rPr>
          <w:b/>
          <w:bCs/>
        </w:rPr>
      </w:pPr>
      <w:r w:rsidRPr="005D3580">
        <w:rPr>
          <w:b/>
          <w:bCs/>
          <w:lang w:val="uk-UA"/>
        </w:rPr>
        <w:t>Телефон:</w:t>
      </w:r>
      <w:r w:rsidR="007B5979">
        <w:rPr>
          <w:b/>
          <w:bCs/>
          <w:lang w:val="uk-UA"/>
        </w:rPr>
        <w:t xml:space="preserve"> </w:t>
      </w:r>
      <w:r w:rsidR="007B5979" w:rsidRPr="007B5979">
        <w:rPr>
          <w:i/>
          <w:iCs/>
          <w:lang w:val="uk-UA"/>
        </w:rPr>
        <w:t>(061) 2</w:t>
      </w:r>
      <w:r w:rsidR="000C161E">
        <w:rPr>
          <w:i/>
          <w:iCs/>
        </w:rPr>
        <w:t>28-75-73</w:t>
      </w:r>
    </w:p>
    <w:p w:rsidR="00C27B7C" w:rsidRPr="00FF4E2F" w:rsidRDefault="00E42FA1" w:rsidP="00C27B7C">
      <w:pPr>
        <w:rPr>
          <w:i/>
          <w:iCs/>
          <w:lang w:val="uk-UA"/>
        </w:rPr>
      </w:pPr>
      <w:r>
        <w:rPr>
          <w:b/>
          <w:bCs/>
          <w:lang w:val="uk-UA"/>
        </w:rPr>
        <w:t>Інші засоби зв</w:t>
      </w:r>
      <w:r w:rsidRPr="00E42FA1">
        <w:rPr>
          <w:b/>
          <w:bCs/>
          <w:lang w:val="uk-UA"/>
        </w:rPr>
        <w:t>’</w:t>
      </w:r>
      <w:r>
        <w:rPr>
          <w:b/>
          <w:bCs/>
          <w:lang w:val="uk-UA"/>
        </w:rPr>
        <w:t xml:space="preserve">язку: </w:t>
      </w:r>
      <w:r w:rsidR="00FF4E2F" w:rsidRPr="00FF4E2F">
        <w:rPr>
          <w:i/>
        </w:rPr>
        <w:t>Facebook Messenger</w:t>
      </w:r>
      <w:r w:rsidR="00FF4E2F">
        <w:rPr>
          <w:i/>
          <w:lang w:val="uk-UA"/>
        </w:rPr>
        <w:t xml:space="preserve">, </w:t>
      </w:r>
      <w:r w:rsidR="00FF4E2F">
        <w:rPr>
          <w:i/>
        </w:rPr>
        <w:t>Viber</w:t>
      </w:r>
    </w:p>
    <w:p w:rsidR="00E42FA1" w:rsidRDefault="00E42FA1" w:rsidP="00C27B7C">
      <w:pPr>
        <w:rPr>
          <w:lang w:val="uk-UA"/>
        </w:rPr>
      </w:pP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8"/>
        <w:gridCol w:w="738"/>
        <w:gridCol w:w="1388"/>
        <w:gridCol w:w="1389"/>
        <w:gridCol w:w="1417"/>
        <w:gridCol w:w="1106"/>
        <w:gridCol w:w="992"/>
        <w:gridCol w:w="1050"/>
      </w:tblGrid>
      <w:tr w:rsidR="003D656F" w:rsidRPr="004F330E" w:rsidTr="00287991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3D656F" w:rsidRPr="004964FC" w:rsidRDefault="003D656F" w:rsidP="00AD356A">
            <w:pPr>
              <w:rPr>
                <w:rFonts w:eastAsia="Times New Roman"/>
                <w:b/>
                <w:bCs/>
                <w:lang w:val="ru-RU"/>
              </w:rPr>
            </w:pPr>
            <w:r w:rsidRPr="00EF5BEC">
              <w:rPr>
                <w:b/>
                <w:bCs/>
                <w:lang w:val="uk-UA"/>
              </w:rPr>
              <w:t>Освітня програма, рівень вищої освіти</w:t>
            </w:r>
            <w:r w:rsidR="00287991"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413924" w:rsidRPr="000C161E" w:rsidRDefault="00860F1B" w:rsidP="003D656F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Публічне управління та адміністрування</w:t>
            </w:r>
          </w:p>
          <w:p w:rsidR="00413924" w:rsidRPr="00EF5BEC" w:rsidRDefault="00413924" w:rsidP="003D656F">
            <w:pPr>
              <w:spacing w:after="20"/>
              <w:rPr>
                <w:rFonts w:eastAsia="Times New Roman"/>
                <w:lang w:val="uk-UA"/>
              </w:rPr>
            </w:pPr>
            <w:r>
              <w:rPr>
                <w:lang w:val="uk-UA"/>
              </w:rPr>
              <w:t xml:space="preserve">Бакалавр </w:t>
            </w:r>
          </w:p>
        </w:tc>
      </w:tr>
      <w:tr w:rsidR="00D54399" w:rsidRPr="00E42FA1" w:rsidTr="00287991">
        <w:trPr>
          <w:trHeight w:val="239"/>
        </w:trPr>
        <w:tc>
          <w:tcPr>
            <w:tcW w:w="2836" w:type="dxa"/>
            <w:gridSpan w:val="2"/>
          </w:tcPr>
          <w:p w:rsidR="00D54399" w:rsidRPr="00287991" w:rsidRDefault="00D54399" w:rsidP="00AD356A">
            <w:pPr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Статус дисципліни</w:t>
            </w:r>
            <w:r w:rsidR="00287991">
              <w:rPr>
                <w:b/>
                <w:bCs/>
              </w:rPr>
              <w:t>:</w:t>
            </w:r>
          </w:p>
        </w:tc>
        <w:tc>
          <w:tcPr>
            <w:tcW w:w="7342" w:type="dxa"/>
            <w:gridSpan w:val="6"/>
          </w:tcPr>
          <w:p w:rsidR="00D54399" w:rsidRDefault="00C04E07" w:rsidP="003D656F">
            <w:pPr>
              <w:spacing w:after="20"/>
              <w:rPr>
                <w:lang w:val="uk-UA"/>
              </w:rPr>
            </w:pPr>
            <w:r>
              <w:rPr>
                <w:lang w:val="uk-UA"/>
              </w:rPr>
              <w:t>За вибором</w:t>
            </w:r>
          </w:p>
        </w:tc>
      </w:tr>
      <w:tr w:rsidR="00287991" w:rsidRPr="00EF5BEC" w:rsidTr="00C04E07">
        <w:trPr>
          <w:trHeight w:val="250"/>
        </w:trPr>
        <w:tc>
          <w:tcPr>
            <w:tcW w:w="2098" w:type="dxa"/>
          </w:tcPr>
          <w:p w:rsidR="00287991" w:rsidRPr="00287991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>Кредити ECTS</w:t>
            </w:r>
          </w:p>
        </w:tc>
        <w:tc>
          <w:tcPr>
            <w:tcW w:w="738" w:type="dxa"/>
          </w:tcPr>
          <w:p w:rsidR="00287991" w:rsidRPr="00C04E07" w:rsidRDefault="004F330E" w:rsidP="00AD356A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</w:t>
            </w:r>
          </w:p>
        </w:tc>
        <w:tc>
          <w:tcPr>
            <w:tcW w:w="1388" w:type="dxa"/>
          </w:tcPr>
          <w:p w:rsidR="00287991" w:rsidRPr="00287991" w:rsidRDefault="00287991" w:rsidP="00AD356A">
            <w:pPr>
              <w:rPr>
                <w:rFonts w:eastAsia="Times New Roman"/>
                <w:b/>
                <w:bCs/>
              </w:rPr>
            </w:pPr>
            <w:proofErr w:type="spellStart"/>
            <w:r w:rsidRPr="00EF5BEC">
              <w:rPr>
                <w:b/>
                <w:bCs/>
                <w:lang w:val="uk-UA"/>
              </w:rPr>
              <w:t>Навч</w:t>
            </w:r>
            <w:proofErr w:type="spellEnd"/>
            <w:r w:rsidRPr="00EF5BEC">
              <w:rPr>
                <w:b/>
                <w:bCs/>
                <w:lang w:val="uk-UA"/>
              </w:rPr>
              <w:t xml:space="preserve">. </w:t>
            </w:r>
            <w:r>
              <w:rPr>
                <w:b/>
                <w:bCs/>
              </w:rPr>
              <w:t>р</w:t>
            </w:r>
            <w:proofErr w:type="spellStart"/>
            <w:r w:rsidRPr="00EF5BEC">
              <w:rPr>
                <w:b/>
                <w:bCs/>
                <w:lang w:val="uk-UA"/>
              </w:rPr>
              <w:t>ік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1389" w:type="dxa"/>
          </w:tcPr>
          <w:p w:rsidR="00287991" w:rsidRPr="000C161E" w:rsidRDefault="00287991" w:rsidP="000C161E">
            <w:pPr>
              <w:rPr>
                <w:rFonts w:eastAsia="Times New Roman"/>
              </w:rPr>
            </w:pPr>
            <w:r>
              <w:rPr>
                <w:rFonts w:eastAsia="Times New Roman"/>
                <w:lang w:val="uk-UA"/>
              </w:rPr>
              <w:t>20</w:t>
            </w:r>
            <w:r w:rsidR="000C161E">
              <w:rPr>
                <w:rFonts w:eastAsia="Times New Roman"/>
              </w:rPr>
              <w:t>20</w:t>
            </w:r>
            <w:r>
              <w:rPr>
                <w:rFonts w:eastAsia="Times New Roman"/>
                <w:lang w:val="uk-UA"/>
              </w:rPr>
              <w:t>-2</w:t>
            </w:r>
            <w:r w:rsidR="000C161E">
              <w:rPr>
                <w:rFonts w:eastAsia="Times New Roman"/>
              </w:rPr>
              <w:t>1</w:t>
            </w:r>
          </w:p>
        </w:tc>
        <w:tc>
          <w:tcPr>
            <w:tcW w:w="1417" w:type="dxa"/>
          </w:tcPr>
          <w:p w:rsidR="00287991" w:rsidRPr="00EF5BEC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Рік навчання</w:t>
            </w:r>
          </w:p>
        </w:tc>
        <w:tc>
          <w:tcPr>
            <w:tcW w:w="1106" w:type="dxa"/>
          </w:tcPr>
          <w:p w:rsidR="00287991" w:rsidRPr="004F330E" w:rsidRDefault="004F330E" w:rsidP="00AD35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287991" w:rsidRPr="00177BBC" w:rsidRDefault="00287991" w:rsidP="00287991">
            <w:pPr>
              <w:rPr>
                <w:rFonts w:eastAsia="Times New Roman"/>
                <w:lang w:val="ru-RU"/>
              </w:rPr>
            </w:pPr>
            <w:r w:rsidRPr="00EF5BEC">
              <w:rPr>
                <w:b/>
                <w:bCs/>
                <w:lang w:val="uk-UA"/>
              </w:rPr>
              <w:t>Тижні</w:t>
            </w:r>
            <w:r>
              <w:rPr>
                <w:rFonts w:eastAsia="Times New Roman"/>
                <w:lang w:val="uk-UA"/>
              </w:rPr>
              <w:t xml:space="preserve"> 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287991" w:rsidRPr="00177BBC" w:rsidRDefault="00287991" w:rsidP="00287991">
            <w:pPr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1</w:t>
            </w:r>
            <w:r w:rsidR="000C161E">
              <w:rPr>
                <w:rFonts w:eastAsia="Times New Roman"/>
                <w:lang w:val="ru-RU"/>
              </w:rPr>
              <w:t>4</w:t>
            </w:r>
          </w:p>
        </w:tc>
      </w:tr>
      <w:tr w:rsidR="00287991" w:rsidRPr="004F330E" w:rsidTr="00C04E07">
        <w:trPr>
          <w:trHeight w:val="250"/>
        </w:trPr>
        <w:tc>
          <w:tcPr>
            <w:tcW w:w="2098" w:type="dxa"/>
          </w:tcPr>
          <w:p w:rsidR="00287991" w:rsidRPr="00287991" w:rsidRDefault="00287991" w:rsidP="00B43642">
            <w:pPr>
              <w:rPr>
                <w:b/>
                <w:bCs/>
                <w:lang w:val="uk-UA"/>
              </w:rPr>
            </w:pPr>
            <w:r w:rsidRPr="00080904">
              <w:rPr>
                <w:b/>
                <w:bCs/>
                <w:lang w:val="uk-UA"/>
              </w:rPr>
              <w:t>Кількість годин</w:t>
            </w:r>
          </w:p>
        </w:tc>
        <w:tc>
          <w:tcPr>
            <w:tcW w:w="738" w:type="dxa"/>
          </w:tcPr>
          <w:p w:rsidR="00287991" w:rsidRPr="00080904" w:rsidRDefault="004F330E" w:rsidP="00B43642">
            <w:pPr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9</w:t>
            </w:r>
            <w:r w:rsidR="00287991">
              <w:rPr>
                <w:rFonts w:eastAsia="Times New Roman"/>
                <w:lang w:val="uk-UA"/>
              </w:rPr>
              <w:t>0</w:t>
            </w:r>
          </w:p>
        </w:tc>
        <w:tc>
          <w:tcPr>
            <w:tcW w:w="1388" w:type="dxa"/>
          </w:tcPr>
          <w:p w:rsidR="00287991" w:rsidRPr="00287991" w:rsidRDefault="00287991" w:rsidP="000C161E">
            <w:pPr>
              <w:rPr>
                <w:b/>
                <w:bCs/>
                <w:highlight w:val="yellow"/>
                <w:lang w:val="uk-UA"/>
              </w:rPr>
            </w:pPr>
            <w:r w:rsidRPr="004964FC">
              <w:rPr>
                <w:b/>
                <w:bCs/>
                <w:lang w:val="uk-UA"/>
              </w:rPr>
              <w:t>Кількість змістових модулів</w:t>
            </w:r>
          </w:p>
        </w:tc>
        <w:tc>
          <w:tcPr>
            <w:tcW w:w="1389" w:type="dxa"/>
          </w:tcPr>
          <w:p w:rsidR="00287991" w:rsidRPr="004964FC" w:rsidRDefault="004964FC" w:rsidP="00AD356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565" w:type="dxa"/>
            <w:gridSpan w:val="4"/>
          </w:tcPr>
          <w:p w:rsidR="00287991" w:rsidRPr="004F330E" w:rsidRDefault="00287991" w:rsidP="00287991">
            <w:pPr>
              <w:rPr>
                <w:i/>
                <w:iCs/>
                <w:lang w:val="ru-RU"/>
              </w:rPr>
            </w:pPr>
            <w:r w:rsidRPr="00D54399">
              <w:rPr>
                <w:b/>
                <w:bCs/>
                <w:lang w:val="uk-UA"/>
              </w:rPr>
              <w:t>Лекційні заняття</w:t>
            </w:r>
            <w:r w:rsidRPr="00676F1A">
              <w:rPr>
                <w:b/>
                <w:bCs/>
                <w:lang w:val="ru-RU"/>
              </w:rPr>
              <w:t xml:space="preserve"> </w:t>
            </w:r>
            <w:r w:rsidR="00747607">
              <w:rPr>
                <w:lang w:val="ru-RU"/>
              </w:rPr>
              <w:t xml:space="preserve">– </w:t>
            </w:r>
            <w:r w:rsidR="004F330E" w:rsidRPr="004F330E">
              <w:rPr>
                <w:lang w:val="ru-RU"/>
              </w:rPr>
              <w:t>14</w:t>
            </w:r>
          </w:p>
          <w:p w:rsidR="00287991" w:rsidRPr="004F330E" w:rsidRDefault="00287991" w:rsidP="00287991">
            <w:pPr>
              <w:rPr>
                <w:b/>
                <w:bCs/>
                <w:lang w:val="ru-RU"/>
              </w:rPr>
            </w:pPr>
            <w:r w:rsidRPr="00D54399">
              <w:rPr>
                <w:b/>
                <w:bCs/>
                <w:lang w:val="uk-UA"/>
              </w:rPr>
              <w:t>Практичні заняття</w:t>
            </w:r>
            <w:r>
              <w:rPr>
                <w:b/>
                <w:bCs/>
                <w:lang w:val="ru-RU"/>
              </w:rPr>
              <w:t xml:space="preserve"> </w:t>
            </w:r>
            <w:r w:rsidR="000C161E">
              <w:rPr>
                <w:lang w:val="ru-RU"/>
              </w:rPr>
              <w:t xml:space="preserve">– </w:t>
            </w:r>
            <w:r w:rsidR="004F330E" w:rsidRPr="004F330E">
              <w:rPr>
                <w:lang w:val="ru-RU"/>
              </w:rPr>
              <w:t>14</w:t>
            </w:r>
          </w:p>
          <w:p w:rsidR="00287991" w:rsidRPr="004F330E" w:rsidRDefault="00287991" w:rsidP="004F330E">
            <w:pPr>
              <w:rPr>
                <w:rFonts w:eastAsia="Times New Roman"/>
              </w:rPr>
            </w:pPr>
            <w:r w:rsidRPr="00D54399">
              <w:rPr>
                <w:b/>
                <w:bCs/>
                <w:lang w:val="uk-UA"/>
              </w:rPr>
              <w:t>Самостійна робота</w:t>
            </w:r>
            <w:r w:rsidRPr="00D54399">
              <w:rPr>
                <w:rFonts w:eastAsia="Times New Roman"/>
                <w:lang w:val="uk-UA"/>
              </w:rPr>
              <w:t xml:space="preserve"> </w:t>
            </w:r>
            <w:r>
              <w:rPr>
                <w:rFonts w:eastAsia="Times New Roman"/>
                <w:lang w:val="uk-UA"/>
              </w:rPr>
              <w:t>–</w:t>
            </w:r>
            <w:r w:rsidRPr="00D54399">
              <w:rPr>
                <w:rFonts w:eastAsia="Times New Roman"/>
                <w:lang w:val="uk-UA"/>
              </w:rPr>
              <w:t xml:space="preserve"> </w:t>
            </w:r>
            <w:r w:rsidR="004F330E" w:rsidRPr="004F330E">
              <w:rPr>
                <w:rFonts w:eastAsia="Times New Roman"/>
                <w:lang w:val="ru-RU"/>
              </w:rPr>
              <w:t>6</w:t>
            </w:r>
            <w:r w:rsidR="004F330E">
              <w:rPr>
                <w:rFonts w:eastAsia="Times New Roman"/>
              </w:rPr>
              <w:t>2</w:t>
            </w:r>
          </w:p>
        </w:tc>
      </w:tr>
      <w:tr w:rsidR="00287991" w:rsidRPr="00676F1A" w:rsidTr="00287991">
        <w:trPr>
          <w:trHeight w:val="250"/>
        </w:trPr>
        <w:tc>
          <w:tcPr>
            <w:tcW w:w="2836" w:type="dxa"/>
            <w:gridSpan w:val="2"/>
          </w:tcPr>
          <w:p w:rsidR="00287991" w:rsidRPr="00287991" w:rsidRDefault="00287991" w:rsidP="00080904">
            <w:pPr>
              <w:rPr>
                <w:rFonts w:eastAsia="Times New Roman"/>
              </w:rPr>
            </w:pPr>
            <w:r>
              <w:rPr>
                <w:b/>
                <w:bCs/>
                <w:lang w:val="uk-UA"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:rsidR="00287991" w:rsidRPr="000C161E" w:rsidRDefault="000C161E" w:rsidP="00080904">
            <w:pPr>
              <w:rPr>
                <w:rFonts w:eastAsia="Times New Roman"/>
                <w:b/>
                <w:bCs/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4565" w:type="dxa"/>
            <w:gridSpan w:val="4"/>
          </w:tcPr>
          <w:p w:rsidR="00287991" w:rsidRPr="00080904" w:rsidRDefault="00287991" w:rsidP="00080904">
            <w:pPr>
              <w:rPr>
                <w:rFonts w:eastAsia="Times New Roman"/>
                <w:lang w:val="uk-UA"/>
              </w:rPr>
            </w:pPr>
          </w:p>
        </w:tc>
      </w:tr>
      <w:tr w:rsidR="00287991" w:rsidRPr="004F330E" w:rsidTr="00287991">
        <w:trPr>
          <w:trHeight w:val="250"/>
        </w:trPr>
        <w:tc>
          <w:tcPr>
            <w:tcW w:w="4224" w:type="dxa"/>
            <w:gridSpan w:val="3"/>
          </w:tcPr>
          <w:p w:rsidR="00287991" w:rsidRPr="00EF5BEC" w:rsidRDefault="00287991" w:rsidP="00AD356A">
            <w:pPr>
              <w:rPr>
                <w:rFonts w:eastAsia="Times New Roman"/>
                <w:b/>
                <w:bCs/>
                <w:lang w:val="uk-UA"/>
              </w:rPr>
            </w:pPr>
            <w:r w:rsidRPr="00EF5BEC">
              <w:rPr>
                <w:b/>
                <w:bCs/>
                <w:lang w:val="uk-UA"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  <w:lang w:val="uk-UA"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747607" w:rsidRPr="00747607" w:rsidRDefault="004F330E" w:rsidP="00747607">
            <w:pPr>
              <w:rPr>
                <w:rFonts w:eastAsia="Times New Roman"/>
                <w:lang w:val="uk-UA"/>
              </w:rPr>
            </w:pPr>
            <w:hyperlink r:id="rId8" w:history="1">
              <w:r w:rsidR="00747607" w:rsidRPr="00FC43FC">
                <w:rPr>
                  <w:rStyle w:val="a4"/>
                </w:rPr>
                <w:t>https</w:t>
              </w:r>
              <w:r w:rsidR="00747607" w:rsidRPr="00FC43FC">
                <w:rPr>
                  <w:rStyle w:val="a4"/>
                  <w:lang w:val="uk-UA"/>
                </w:rPr>
                <w:t>://</w:t>
              </w:r>
              <w:proofErr w:type="spellStart"/>
              <w:r w:rsidR="00747607" w:rsidRPr="00FC43FC">
                <w:rPr>
                  <w:rStyle w:val="a4"/>
                </w:rPr>
                <w:t>moodle</w:t>
              </w:r>
              <w:proofErr w:type="spellEnd"/>
              <w:r w:rsidR="00747607" w:rsidRPr="00FC43FC">
                <w:rPr>
                  <w:rStyle w:val="a4"/>
                  <w:lang w:val="uk-UA"/>
                </w:rPr>
                <w:t>.</w:t>
              </w:r>
              <w:proofErr w:type="spellStart"/>
              <w:r w:rsidR="00747607" w:rsidRPr="00FC43FC">
                <w:rPr>
                  <w:rStyle w:val="a4"/>
                </w:rPr>
                <w:t>znu</w:t>
              </w:r>
              <w:proofErr w:type="spellEnd"/>
              <w:r w:rsidR="00747607" w:rsidRPr="00FC43FC">
                <w:rPr>
                  <w:rStyle w:val="a4"/>
                  <w:lang w:val="uk-UA"/>
                </w:rPr>
                <w:t>.</w:t>
              </w:r>
              <w:proofErr w:type="spellStart"/>
              <w:r w:rsidR="00747607" w:rsidRPr="00FC43FC">
                <w:rPr>
                  <w:rStyle w:val="a4"/>
                </w:rPr>
                <w:t>edu</w:t>
              </w:r>
              <w:proofErr w:type="spellEnd"/>
              <w:r w:rsidR="00747607" w:rsidRPr="00FC43FC">
                <w:rPr>
                  <w:rStyle w:val="a4"/>
                  <w:lang w:val="uk-UA"/>
                </w:rPr>
                <w:t>.</w:t>
              </w:r>
              <w:proofErr w:type="spellStart"/>
              <w:r w:rsidR="00747607" w:rsidRPr="00FC43FC">
                <w:rPr>
                  <w:rStyle w:val="a4"/>
                </w:rPr>
                <w:t>ua</w:t>
              </w:r>
              <w:proofErr w:type="spellEnd"/>
              <w:r w:rsidR="00747607" w:rsidRPr="00FC43FC">
                <w:rPr>
                  <w:rStyle w:val="a4"/>
                  <w:lang w:val="uk-UA"/>
                </w:rPr>
                <w:t>/</w:t>
              </w:r>
              <w:r w:rsidR="00747607" w:rsidRPr="00FC43FC">
                <w:rPr>
                  <w:rStyle w:val="a4"/>
                </w:rPr>
                <w:t>course</w:t>
              </w:r>
              <w:r w:rsidR="00747607" w:rsidRPr="00FC43FC">
                <w:rPr>
                  <w:rStyle w:val="a4"/>
                  <w:lang w:val="uk-UA"/>
                </w:rPr>
                <w:t>/</w:t>
              </w:r>
              <w:r w:rsidR="00747607" w:rsidRPr="00FC43FC">
                <w:rPr>
                  <w:rStyle w:val="a4"/>
                </w:rPr>
                <w:t>view</w:t>
              </w:r>
              <w:r w:rsidR="00747607" w:rsidRPr="00FC43FC">
                <w:rPr>
                  <w:rStyle w:val="a4"/>
                  <w:lang w:val="uk-UA"/>
                </w:rPr>
                <w:t>.</w:t>
              </w:r>
              <w:proofErr w:type="spellStart"/>
              <w:r w:rsidR="00747607" w:rsidRPr="00FC43FC">
                <w:rPr>
                  <w:rStyle w:val="a4"/>
                </w:rPr>
                <w:t>php</w:t>
              </w:r>
              <w:proofErr w:type="spellEnd"/>
              <w:r w:rsidR="00747607" w:rsidRPr="00FC43FC">
                <w:rPr>
                  <w:rStyle w:val="a4"/>
                  <w:lang w:val="uk-UA"/>
                </w:rPr>
                <w:t>?</w:t>
              </w:r>
              <w:r w:rsidR="00747607" w:rsidRPr="00FC43FC">
                <w:rPr>
                  <w:rStyle w:val="a4"/>
                </w:rPr>
                <w:t>id</w:t>
              </w:r>
              <w:r w:rsidR="00747607" w:rsidRPr="00FC43FC">
                <w:rPr>
                  <w:rStyle w:val="a4"/>
                  <w:lang w:val="uk-UA"/>
                </w:rPr>
                <w:t>=7876</w:t>
              </w:r>
            </w:hyperlink>
          </w:p>
        </w:tc>
      </w:tr>
      <w:tr w:rsidR="00287991" w:rsidRPr="004F330E" w:rsidTr="00287991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287991" w:rsidRPr="00413924" w:rsidRDefault="00287991" w:rsidP="000C161E">
            <w:pPr>
              <w:rPr>
                <w:lang w:val="uk-UA"/>
              </w:rPr>
            </w:pPr>
            <w:r w:rsidRPr="00AE5D68">
              <w:rPr>
                <w:b/>
                <w:bCs/>
                <w:lang w:val="uk-UA"/>
              </w:rPr>
              <w:t>Консультації:</w:t>
            </w:r>
            <w:r>
              <w:rPr>
                <w:b/>
                <w:bCs/>
                <w:i/>
                <w:iCs/>
                <w:lang w:val="uk-UA"/>
              </w:rPr>
              <w:t xml:space="preserve"> </w:t>
            </w:r>
            <w:r w:rsidR="000C161E">
              <w:rPr>
                <w:i/>
                <w:iCs/>
                <w:lang w:val="uk-UA"/>
              </w:rPr>
              <w:t>особисті – вівторок</w:t>
            </w:r>
            <w:r>
              <w:rPr>
                <w:i/>
                <w:iCs/>
                <w:lang w:val="uk-UA"/>
              </w:rPr>
              <w:t xml:space="preserve">, з </w:t>
            </w:r>
            <w:r w:rsidR="000C161E">
              <w:rPr>
                <w:i/>
                <w:iCs/>
                <w:lang w:val="uk-UA"/>
              </w:rPr>
              <w:t>14.30</w:t>
            </w:r>
            <w:r>
              <w:rPr>
                <w:i/>
                <w:iCs/>
                <w:lang w:val="uk-UA"/>
              </w:rPr>
              <w:t xml:space="preserve"> до 1</w:t>
            </w:r>
            <w:r w:rsidR="000C161E">
              <w:rPr>
                <w:i/>
                <w:iCs/>
                <w:lang w:val="uk-UA"/>
              </w:rPr>
              <w:t>5.50</w:t>
            </w:r>
            <w:r>
              <w:rPr>
                <w:i/>
                <w:iCs/>
                <w:lang w:val="uk-UA"/>
              </w:rPr>
              <w:t xml:space="preserve">, </w:t>
            </w:r>
            <w:r w:rsidR="000C161E">
              <w:rPr>
                <w:i/>
                <w:iCs/>
                <w:lang w:val="uk-UA"/>
              </w:rPr>
              <w:t>І</w:t>
            </w:r>
            <w:r w:rsidR="000C161E">
              <w:rPr>
                <w:i/>
                <w:iCs/>
              </w:rPr>
              <w:t>V</w:t>
            </w:r>
            <w:r w:rsidR="000C161E">
              <w:rPr>
                <w:i/>
                <w:iCs/>
                <w:lang w:val="uk-UA"/>
              </w:rPr>
              <w:t xml:space="preserve"> корпус, </w:t>
            </w:r>
            <w:proofErr w:type="spellStart"/>
            <w:r w:rsidR="000C161E">
              <w:rPr>
                <w:i/>
                <w:iCs/>
                <w:lang w:val="uk-UA"/>
              </w:rPr>
              <w:t>ауд</w:t>
            </w:r>
            <w:proofErr w:type="spellEnd"/>
            <w:r w:rsidR="000C161E">
              <w:rPr>
                <w:i/>
                <w:iCs/>
                <w:lang w:val="uk-UA"/>
              </w:rPr>
              <w:t>. 315</w:t>
            </w:r>
            <w:r>
              <w:rPr>
                <w:i/>
                <w:iCs/>
                <w:lang w:val="uk-UA"/>
              </w:rPr>
              <w:t xml:space="preserve">; </w:t>
            </w:r>
            <w:r w:rsidR="000C161E" w:rsidRPr="005D3580">
              <w:rPr>
                <w:rStyle w:val="s1"/>
                <w:lang w:val="uk-UA"/>
              </w:rPr>
              <w:t xml:space="preserve">або за домовленістю чи </w:t>
            </w:r>
            <w:proofErr w:type="spellStart"/>
            <w:r w:rsidR="000C161E" w:rsidRPr="005D3580">
              <w:rPr>
                <w:rStyle w:val="s1"/>
                <w:lang w:val="uk-UA"/>
              </w:rPr>
              <w:t>ел</w:t>
            </w:r>
            <w:proofErr w:type="spellEnd"/>
            <w:r w:rsidR="000C161E" w:rsidRPr="005D3580">
              <w:rPr>
                <w:rStyle w:val="s1"/>
                <w:lang w:val="uk-UA"/>
              </w:rPr>
              <w:t>. поштою</w:t>
            </w:r>
          </w:p>
        </w:tc>
      </w:tr>
    </w:tbl>
    <w:p w:rsidR="006A2900" w:rsidRPr="00EF5BEC" w:rsidRDefault="006A2900" w:rsidP="00933144">
      <w:pPr>
        <w:rPr>
          <w:rStyle w:val="s1"/>
          <w:b/>
          <w:bCs/>
          <w:u w:val="single"/>
          <w:lang w:val="uk-UA"/>
        </w:rPr>
      </w:pPr>
    </w:p>
    <w:p w:rsidR="00E66C95" w:rsidRPr="00EF5BEC" w:rsidRDefault="00EF5BEC" w:rsidP="00E66C95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 xml:space="preserve">ОПИС КУРСУ </w:t>
      </w:r>
    </w:p>
    <w:p w:rsidR="00C04E07" w:rsidRPr="008E54C3" w:rsidRDefault="00791E2C" w:rsidP="00C04E07">
      <w:pPr>
        <w:tabs>
          <w:tab w:val="num" w:pos="0"/>
        </w:tabs>
        <w:ind w:firstLine="708"/>
        <w:jc w:val="both"/>
        <w:rPr>
          <w:szCs w:val="28"/>
          <w:lang w:val="uk-UA"/>
        </w:rPr>
      </w:pPr>
      <w:r w:rsidRPr="00FF4E2F">
        <w:rPr>
          <w:iCs/>
          <w:lang w:val="uk-UA"/>
        </w:rPr>
        <w:t xml:space="preserve">Курс має </w:t>
      </w:r>
      <w:r w:rsidRPr="00C04E07">
        <w:rPr>
          <w:iCs/>
          <w:lang w:val="uk-UA"/>
        </w:rPr>
        <w:t xml:space="preserve">на </w:t>
      </w:r>
      <w:r w:rsidRPr="00FF4E2F">
        <w:rPr>
          <w:b/>
          <w:bCs/>
          <w:iCs/>
          <w:lang w:val="uk-UA"/>
        </w:rPr>
        <w:t>меті</w:t>
      </w:r>
      <w:r w:rsidRPr="00FF4E2F">
        <w:rPr>
          <w:iCs/>
          <w:lang w:val="uk-UA"/>
        </w:rPr>
        <w:t xml:space="preserve"> </w:t>
      </w:r>
      <w:r w:rsidR="00C04E07" w:rsidRPr="008E54C3">
        <w:rPr>
          <w:szCs w:val="28"/>
          <w:lang w:val="uk-UA"/>
        </w:rPr>
        <w:t>формування уявлень студентів щодо основ планування професійної кар’єри, визначення цілей кар’єри,  усвідомлення умов планування кар’єрних етапів, визначення особистісного сенсу професійної кар’єри, управління професійним життям.</w:t>
      </w:r>
      <w:r w:rsidR="00C04E07">
        <w:rPr>
          <w:szCs w:val="28"/>
          <w:lang w:val="uk-UA"/>
        </w:rPr>
        <w:t xml:space="preserve"> </w:t>
      </w:r>
      <w:r w:rsidR="00C04E07" w:rsidRPr="00C04E07">
        <w:rPr>
          <w:i/>
          <w:szCs w:val="28"/>
          <w:lang w:val="uk-UA"/>
        </w:rPr>
        <w:t>Завданнями</w:t>
      </w:r>
      <w:r w:rsidR="00C04E07" w:rsidRPr="00C04E07">
        <w:rPr>
          <w:bCs/>
          <w:i/>
          <w:iCs/>
          <w:szCs w:val="28"/>
          <w:lang w:val="uk-UA"/>
        </w:rPr>
        <w:t xml:space="preserve"> навчальної дисципліни</w:t>
      </w:r>
      <w:r w:rsidR="00C04E07" w:rsidRPr="00C04E07">
        <w:rPr>
          <w:i/>
          <w:szCs w:val="28"/>
          <w:lang w:val="uk-UA"/>
        </w:rPr>
        <w:t xml:space="preserve"> є</w:t>
      </w:r>
      <w:r w:rsidR="00C04E07">
        <w:rPr>
          <w:i/>
          <w:szCs w:val="28"/>
          <w:lang w:val="uk-UA"/>
        </w:rPr>
        <w:t xml:space="preserve"> </w:t>
      </w:r>
      <w:r w:rsidR="00C04E07" w:rsidRPr="008E54C3">
        <w:rPr>
          <w:szCs w:val="28"/>
          <w:lang w:val="uk-UA"/>
        </w:rPr>
        <w:t>вивчення теоретичних основ управління кар’єрою із врахуванням вітчизняного й зарубіжного досвіду; розкриття соціально-психологічних особливостей побудови кар’єри, різноманітних прикладів вирішення  проблем організації та керівництва кар’єрним рухом;набуття студентами практичних навичок та умінь щодо застосування сучасних методів, прийомів організації та управління професійним життям.</w:t>
      </w:r>
    </w:p>
    <w:p w:rsidR="00A94E7B" w:rsidRDefault="00A94E7B" w:rsidP="00E66C95">
      <w:pPr>
        <w:rPr>
          <w:b/>
          <w:bCs/>
          <w:sz w:val="28"/>
          <w:szCs w:val="28"/>
          <w:lang w:val="uk-UA"/>
        </w:rPr>
      </w:pPr>
    </w:p>
    <w:p w:rsidR="009D77A7" w:rsidRPr="00EF5BEC" w:rsidRDefault="00EF5BEC" w:rsidP="00E66C95">
      <w:pPr>
        <w:rPr>
          <w:lang w:val="uk-UA"/>
        </w:rPr>
      </w:pPr>
      <w:r w:rsidRPr="00EF5BEC">
        <w:rPr>
          <w:b/>
          <w:bCs/>
          <w:sz w:val="28"/>
          <w:szCs w:val="28"/>
          <w:lang w:val="uk-UA"/>
        </w:rPr>
        <w:t>ОЧІКУВАНІ РЕЗУЛЬТАТИ НАВЧАННЯ</w:t>
      </w:r>
    </w:p>
    <w:p w:rsidR="003D656F" w:rsidRPr="00EF5BEC" w:rsidRDefault="003D656F" w:rsidP="009D77A7">
      <w:pPr>
        <w:rPr>
          <w:b/>
          <w:bCs/>
          <w:lang w:val="uk-UA"/>
        </w:rPr>
      </w:pPr>
      <w:r w:rsidRPr="00EF5BEC">
        <w:rPr>
          <w:b/>
          <w:bCs/>
          <w:lang w:val="uk-UA"/>
        </w:rPr>
        <w:t>У разі успішного завер</w:t>
      </w:r>
      <w:r w:rsidR="006464EA">
        <w:rPr>
          <w:b/>
          <w:bCs/>
          <w:lang w:val="uk-UA"/>
        </w:rPr>
        <w:t xml:space="preserve">шення курсу студент </w:t>
      </w:r>
      <w:r w:rsidR="006464EA" w:rsidRPr="00246191">
        <w:rPr>
          <w:b/>
          <w:bCs/>
          <w:u w:val="single"/>
          <w:lang w:val="uk-UA"/>
        </w:rPr>
        <w:t>зможе</w:t>
      </w:r>
      <w:r w:rsidRPr="00EF5BEC">
        <w:rPr>
          <w:b/>
          <w:bCs/>
          <w:lang w:val="uk-UA"/>
        </w:rPr>
        <w:t>:</w:t>
      </w:r>
    </w:p>
    <w:p w:rsidR="00C04E07" w:rsidRPr="008E54C3" w:rsidRDefault="00C04E07" w:rsidP="00C04E07">
      <w:pPr>
        <w:numPr>
          <w:ilvl w:val="0"/>
          <w:numId w:val="15"/>
        </w:numPr>
        <w:tabs>
          <w:tab w:val="clear" w:pos="2160"/>
          <w:tab w:val="num" w:pos="1080"/>
        </w:tabs>
        <w:ind w:hanging="1440"/>
        <w:jc w:val="both"/>
        <w:rPr>
          <w:szCs w:val="28"/>
          <w:lang w:val="uk-UA"/>
        </w:rPr>
      </w:pPr>
      <w:r w:rsidRPr="008E54C3">
        <w:rPr>
          <w:szCs w:val="28"/>
          <w:lang w:val="uk-UA"/>
        </w:rPr>
        <w:t>планува</w:t>
      </w:r>
      <w:r>
        <w:rPr>
          <w:szCs w:val="28"/>
          <w:lang w:val="uk-UA"/>
        </w:rPr>
        <w:t>ти</w:t>
      </w:r>
      <w:r w:rsidRPr="008E54C3">
        <w:rPr>
          <w:szCs w:val="28"/>
          <w:lang w:val="uk-UA"/>
        </w:rPr>
        <w:t xml:space="preserve"> професійн</w:t>
      </w:r>
      <w:r>
        <w:rPr>
          <w:szCs w:val="28"/>
          <w:lang w:val="uk-UA"/>
        </w:rPr>
        <w:t>у</w:t>
      </w:r>
      <w:r w:rsidRPr="008E54C3">
        <w:rPr>
          <w:szCs w:val="28"/>
          <w:lang w:val="uk-UA"/>
        </w:rPr>
        <w:t xml:space="preserve"> кар’єр</w:t>
      </w:r>
      <w:r>
        <w:rPr>
          <w:szCs w:val="28"/>
          <w:lang w:val="uk-UA"/>
        </w:rPr>
        <w:t>у</w:t>
      </w:r>
      <w:r w:rsidRPr="008E54C3">
        <w:rPr>
          <w:szCs w:val="28"/>
          <w:lang w:val="uk-UA"/>
        </w:rPr>
        <w:t>;</w:t>
      </w:r>
    </w:p>
    <w:p w:rsidR="00C04E07" w:rsidRPr="008E54C3" w:rsidRDefault="00C04E07" w:rsidP="00C04E07">
      <w:pPr>
        <w:numPr>
          <w:ilvl w:val="0"/>
          <w:numId w:val="15"/>
        </w:numPr>
        <w:tabs>
          <w:tab w:val="clear" w:pos="2160"/>
          <w:tab w:val="num" w:pos="1080"/>
        </w:tabs>
        <w:ind w:hanging="1440"/>
        <w:jc w:val="both"/>
        <w:rPr>
          <w:szCs w:val="28"/>
          <w:lang w:val="uk-UA"/>
        </w:rPr>
      </w:pPr>
      <w:r w:rsidRPr="008E54C3">
        <w:rPr>
          <w:szCs w:val="28"/>
          <w:lang w:val="uk-UA"/>
        </w:rPr>
        <w:t>визнач</w:t>
      </w:r>
      <w:r>
        <w:rPr>
          <w:szCs w:val="28"/>
          <w:lang w:val="uk-UA"/>
        </w:rPr>
        <w:t>ати</w:t>
      </w:r>
      <w:r w:rsidRPr="008E54C3">
        <w:rPr>
          <w:szCs w:val="28"/>
          <w:lang w:val="uk-UA"/>
        </w:rPr>
        <w:t xml:space="preserve"> ціл</w:t>
      </w:r>
      <w:r>
        <w:rPr>
          <w:szCs w:val="28"/>
          <w:lang w:val="uk-UA"/>
        </w:rPr>
        <w:t>і</w:t>
      </w:r>
      <w:r w:rsidRPr="008E54C3">
        <w:rPr>
          <w:szCs w:val="28"/>
          <w:lang w:val="uk-UA"/>
        </w:rPr>
        <w:t xml:space="preserve"> кар’єри;</w:t>
      </w:r>
    </w:p>
    <w:p w:rsidR="00C04E07" w:rsidRPr="008E54C3" w:rsidRDefault="00C04E07" w:rsidP="00C04E07">
      <w:pPr>
        <w:numPr>
          <w:ilvl w:val="0"/>
          <w:numId w:val="15"/>
        </w:numPr>
        <w:tabs>
          <w:tab w:val="clear" w:pos="2160"/>
          <w:tab w:val="num" w:pos="1080"/>
        </w:tabs>
        <w:ind w:hanging="1440"/>
        <w:jc w:val="both"/>
        <w:rPr>
          <w:szCs w:val="28"/>
          <w:lang w:val="uk-UA"/>
        </w:rPr>
      </w:pPr>
      <w:r w:rsidRPr="008E54C3">
        <w:rPr>
          <w:szCs w:val="28"/>
          <w:lang w:val="uk-UA"/>
        </w:rPr>
        <w:t>визнач</w:t>
      </w:r>
      <w:r>
        <w:rPr>
          <w:szCs w:val="28"/>
          <w:lang w:val="uk-UA"/>
        </w:rPr>
        <w:t>ати</w:t>
      </w:r>
      <w:r w:rsidRPr="008E54C3">
        <w:rPr>
          <w:szCs w:val="28"/>
          <w:lang w:val="uk-UA"/>
        </w:rPr>
        <w:t xml:space="preserve"> особистісн</w:t>
      </w:r>
      <w:r>
        <w:rPr>
          <w:szCs w:val="28"/>
          <w:lang w:val="uk-UA"/>
        </w:rPr>
        <w:t>ий</w:t>
      </w:r>
      <w:r w:rsidRPr="008E54C3">
        <w:rPr>
          <w:szCs w:val="28"/>
          <w:lang w:val="uk-UA"/>
        </w:rPr>
        <w:t xml:space="preserve"> сенс професійної кар’єри.</w:t>
      </w:r>
    </w:p>
    <w:p w:rsidR="00C04E07" w:rsidRPr="00C04E07" w:rsidRDefault="00C04E07" w:rsidP="00C04E07">
      <w:pPr>
        <w:numPr>
          <w:ilvl w:val="0"/>
          <w:numId w:val="15"/>
        </w:numPr>
        <w:tabs>
          <w:tab w:val="clear" w:pos="2160"/>
          <w:tab w:val="num" w:pos="720"/>
        </w:tabs>
        <w:ind w:left="1080"/>
        <w:jc w:val="both"/>
        <w:rPr>
          <w:szCs w:val="28"/>
          <w:lang w:val="ru-RU"/>
        </w:rPr>
      </w:pPr>
      <w:r w:rsidRPr="008E54C3">
        <w:rPr>
          <w:szCs w:val="28"/>
          <w:lang w:val="uk-UA"/>
        </w:rPr>
        <w:t>бути професіоналом, розвиваючи свої здібності і реалізуючи свої інтереси;</w:t>
      </w:r>
    </w:p>
    <w:p w:rsidR="00C04E07" w:rsidRPr="00C04E07" w:rsidRDefault="00C04E07" w:rsidP="00C04E07">
      <w:pPr>
        <w:numPr>
          <w:ilvl w:val="0"/>
          <w:numId w:val="15"/>
        </w:numPr>
        <w:tabs>
          <w:tab w:val="clear" w:pos="2160"/>
          <w:tab w:val="num" w:pos="720"/>
        </w:tabs>
        <w:ind w:left="1080"/>
        <w:jc w:val="both"/>
        <w:outlineLvl w:val="0"/>
        <w:rPr>
          <w:rFonts w:eastAsia="Times New Roman"/>
          <w:b/>
          <w:bCs/>
          <w:color w:val="000000"/>
          <w:kern w:val="36"/>
          <w:sz w:val="28"/>
          <w:szCs w:val="28"/>
          <w:lang w:val="ru-RU"/>
        </w:rPr>
      </w:pPr>
      <w:r w:rsidRPr="00C04E07">
        <w:rPr>
          <w:szCs w:val="28"/>
          <w:lang w:val="uk-UA"/>
        </w:rPr>
        <w:t>знаходити роботу і реалізувати власні життєві плани, приносячи користь суспільству</w:t>
      </w:r>
      <w:r w:rsidRPr="00C04E07">
        <w:rPr>
          <w:szCs w:val="28"/>
          <w:lang w:val="ru-RU"/>
        </w:rPr>
        <w:t>.</w:t>
      </w:r>
    </w:p>
    <w:p w:rsidR="00566A39" w:rsidRPr="00C04E07" w:rsidRDefault="00C04E07" w:rsidP="00C04E07">
      <w:pPr>
        <w:numPr>
          <w:ilvl w:val="0"/>
          <w:numId w:val="15"/>
        </w:numPr>
        <w:tabs>
          <w:tab w:val="clear" w:pos="2160"/>
          <w:tab w:val="num" w:pos="720"/>
        </w:tabs>
        <w:ind w:left="1080"/>
        <w:jc w:val="both"/>
        <w:outlineLvl w:val="0"/>
        <w:rPr>
          <w:rFonts w:eastAsia="Times New Roman"/>
          <w:b/>
          <w:bCs/>
          <w:color w:val="000000"/>
          <w:kern w:val="36"/>
          <w:sz w:val="28"/>
          <w:szCs w:val="28"/>
          <w:lang w:val="ru-RU"/>
        </w:rPr>
      </w:pPr>
      <w:proofErr w:type="spellStart"/>
      <w:r w:rsidRPr="00C04E07">
        <w:rPr>
          <w:szCs w:val="28"/>
          <w:lang w:val="ru-RU"/>
        </w:rPr>
        <w:t>професійно</w:t>
      </w:r>
      <w:proofErr w:type="spellEnd"/>
      <w:r w:rsidRPr="00C04E07">
        <w:rPr>
          <w:szCs w:val="28"/>
          <w:lang w:val="ru-RU"/>
        </w:rPr>
        <w:t xml:space="preserve"> </w:t>
      </w:r>
      <w:proofErr w:type="spellStart"/>
      <w:r w:rsidRPr="00C04E07">
        <w:rPr>
          <w:szCs w:val="28"/>
          <w:lang w:val="ru-RU"/>
        </w:rPr>
        <w:t>самореаліз</w:t>
      </w:r>
      <w:proofErr w:type="spellEnd"/>
      <w:r w:rsidRPr="00C04E07">
        <w:rPr>
          <w:szCs w:val="28"/>
          <w:lang w:val="uk-UA"/>
        </w:rPr>
        <w:t>о</w:t>
      </w:r>
      <w:r w:rsidRPr="00C04E07">
        <w:rPr>
          <w:szCs w:val="28"/>
          <w:lang w:val="ru-RU"/>
        </w:rPr>
        <w:t>в</w:t>
      </w:r>
      <w:proofErr w:type="spellStart"/>
      <w:r w:rsidRPr="00C04E07">
        <w:rPr>
          <w:szCs w:val="28"/>
          <w:lang w:val="uk-UA"/>
        </w:rPr>
        <w:t>ув</w:t>
      </w:r>
      <w:r w:rsidRPr="00C04E07">
        <w:rPr>
          <w:szCs w:val="28"/>
          <w:lang w:val="ru-RU"/>
        </w:rPr>
        <w:t>атися</w:t>
      </w:r>
      <w:proofErr w:type="spellEnd"/>
      <w:r w:rsidRPr="00C04E07">
        <w:rPr>
          <w:szCs w:val="28"/>
          <w:lang w:val="ru-RU"/>
        </w:rPr>
        <w:t xml:space="preserve"> </w:t>
      </w:r>
      <w:r w:rsidR="00747607">
        <w:rPr>
          <w:szCs w:val="28"/>
          <w:lang w:val="ru-RU"/>
        </w:rPr>
        <w:t xml:space="preserve">на </w:t>
      </w:r>
      <w:proofErr w:type="spellStart"/>
      <w:r w:rsidR="00747607">
        <w:rPr>
          <w:szCs w:val="28"/>
          <w:lang w:val="ru-RU"/>
        </w:rPr>
        <w:t>публічній</w:t>
      </w:r>
      <w:proofErr w:type="spellEnd"/>
      <w:r w:rsidR="00747607">
        <w:rPr>
          <w:szCs w:val="28"/>
          <w:lang w:val="ru-RU"/>
        </w:rPr>
        <w:t xml:space="preserve"> </w:t>
      </w:r>
      <w:proofErr w:type="spellStart"/>
      <w:r w:rsidR="00747607">
        <w:rPr>
          <w:szCs w:val="28"/>
          <w:lang w:val="ru-RU"/>
        </w:rPr>
        <w:t>службі</w:t>
      </w:r>
      <w:proofErr w:type="spellEnd"/>
      <w:r w:rsidRPr="00C04E07">
        <w:rPr>
          <w:szCs w:val="28"/>
          <w:lang w:val="uk-UA"/>
        </w:rPr>
        <w:t>.</w:t>
      </w:r>
    </w:p>
    <w:p w:rsidR="00C04E07" w:rsidRDefault="00C04E07" w:rsidP="00844E18">
      <w:pPr>
        <w:outlineLvl w:val="0"/>
        <w:rPr>
          <w:b/>
          <w:bCs/>
          <w:color w:val="000000"/>
          <w:kern w:val="36"/>
          <w:sz w:val="28"/>
          <w:szCs w:val="28"/>
          <w:lang w:val="uk-UA"/>
        </w:rPr>
      </w:pPr>
    </w:p>
    <w:p w:rsidR="00844E18" w:rsidRPr="00EF5BEC" w:rsidRDefault="00566A39" w:rsidP="00844E18">
      <w:pPr>
        <w:outlineLvl w:val="0"/>
        <w:rPr>
          <w:rFonts w:eastAsia="Times New Roman"/>
          <w:b/>
          <w:bCs/>
          <w:kern w:val="36"/>
          <w:sz w:val="28"/>
          <w:szCs w:val="28"/>
          <w:lang w:val="uk-UA"/>
        </w:rPr>
      </w:pPr>
      <w:r>
        <w:rPr>
          <w:b/>
          <w:bCs/>
          <w:color w:val="000000"/>
          <w:kern w:val="36"/>
          <w:sz w:val="28"/>
          <w:szCs w:val="28"/>
          <w:lang w:val="uk-UA"/>
        </w:rPr>
        <w:t>ОСНОВНІ НАВЧАЛЬНІ</w:t>
      </w:r>
      <w:r w:rsidR="00142B13" w:rsidRPr="00EF5BEC">
        <w:rPr>
          <w:b/>
          <w:bCs/>
          <w:color w:val="000000"/>
          <w:kern w:val="36"/>
          <w:sz w:val="28"/>
          <w:szCs w:val="28"/>
          <w:lang w:val="uk-UA"/>
        </w:rPr>
        <w:t xml:space="preserve"> </w:t>
      </w:r>
      <w:r w:rsidR="006C4032">
        <w:rPr>
          <w:b/>
          <w:bCs/>
          <w:color w:val="000000"/>
          <w:kern w:val="36"/>
          <w:sz w:val="28"/>
          <w:szCs w:val="28"/>
          <w:lang w:val="uk-UA"/>
        </w:rPr>
        <w:t>РЕСУРСИ</w:t>
      </w:r>
    </w:p>
    <w:p w:rsidR="00CD6A2D" w:rsidRDefault="00D95E69" w:rsidP="00566A39">
      <w:pPr>
        <w:jc w:val="both"/>
        <w:rPr>
          <w:i/>
          <w:iCs/>
          <w:color w:val="000000"/>
          <w:lang w:val="uk-UA"/>
        </w:rPr>
      </w:pPr>
      <w:r>
        <w:rPr>
          <w:i/>
          <w:iCs/>
          <w:color w:val="000000"/>
          <w:lang w:val="uk-UA"/>
        </w:rPr>
        <w:t>Лекції</w:t>
      </w:r>
      <w:r w:rsidR="00966160">
        <w:rPr>
          <w:i/>
          <w:iCs/>
          <w:color w:val="000000"/>
          <w:lang w:val="uk-UA"/>
        </w:rPr>
        <w:t xml:space="preserve">, плани семінарських занять, </w:t>
      </w:r>
      <w:r>
        <w:rPr>
          <w:i/>
          <w:iCs/>
          <w:color w:val="000000"/>
          <w:lang w:val="uk-UA"/>
        </w:rPr>
        <w:t xml:space="preserve">базовий підручник, </w:t>
      </w:r>
      <w:r w:rsidR="00966160">
        <w:rPr>
          <w:i/>
          <w:iCs/>
          <w:color w:val="000000"/>
          <w:lang w:val="uk-UA"/>
        </w:rPr>
        <w:t xml:space="preserve">методичні рекомендації до виконання індивідуальних завдань розміщені на платформі </w:t>
      </w:r>
      <w:r w:rsidR="00966160">
        <w:rPr>
          <w:i/>
          <w:iCs/>
          <w:color w:val="000000"/>
        </w:rPr>
        <w:t>Moodle</w:t>
      </w:r>
      <w:r w:rsidR="00966160" w:rsidRPr="00966160">
        <w:rPr>
          <w:i/>
          <w:iCs/>
          <w:color w:val="000000"/>
          <w:lang w:val="uk-UA"/>
        </w:rPr>
        <w:t xml:space="preserve">: </w:t>
      </w:r>
    </w:p>
    <w:p w:rsidR="00401755" w:rsidRDefault="004F330E" w:rsidP="00844E18">
      <w:pPr>
        <w:rPr>
          <w:lang w:val="uk-UA"/>
        </w:rPr>
      </w:pPr>
      <w:hyperlink r:id="rId9" w:history="1">
        <w:r w:rsidR="00747607" w:rsidRPr="00FC43FC">
          <w:rPr>
            <w:rStyle w:val="a4"/>
          </w:rPr>
          <w:t>https</w:t>
        </w:r>
        <w:r w:rsidR="00747607" w:rsidRPr="00FC43FC">
          <w:rPr>
            <w:rStyle w:val="a4"/>
            <w:lang w:val="uk-UA"/>
          </w:rPr>
          <w:t>://</w:t>
        </w:r>
        <w:proofErr w:type="spellStart"/>
        <w:r w:rsidR="00747607" w:rsidRPr="00FC43FC">
          <w:rPr>
            <w:rStyle w:val="a4"/>
          </w:rPr>
          <w:t>moodle</w:t>
        </w:r>
        <w:proofErr w:type="spellEnd"/>
        <w:r w:rsidR="00747607" w:rsidRPr="00FC43FC">
          <w:rPr>
            <w:rStyle w:val="a4"/>
            <w:lang w:val="uk-UA"/>
          </w:rPr>
          <w:t>.</w:t>
        </w:r>
        <w:proofErr w:type="spellStart"/>
        <w:r w:rsidR="00747607" w:rsidRPr="00FC43FC">
          <w:rPr>
            <w:rStyle w:val="a4"/>
          </w:rPr>
          <w:t>znu</w:t>
        </w:r>
        <w:proofErr w:type="spellEnd"/>
        <w:r w:rsidR="00747607" w:rsidRPr="00FC43FC">
          <w:rPr>
            <w:rStyle w:val="a4"/>
            <w:lang w:val="uk-UA"/>
          </w:rPr>
          <w:t>.</w:t>
        </w:r>
        <w:proofErr w:type="spellStart"/>
        <w:r w:rsidR="00747607" w:rsidRPr="00FC43FC">
          <w:rPr>
            <w:rStyle w:val="a4"/>
          </w:rPr>
          <w:t>edu</w:t>
        </w:r>
        <w:proofErr w:type="spellEnd"/>
        <w:r w:rsidR="00747607" w:rsidRPr="00FC43FC">
          <w:rPr>
            <w:rStyle w:val="a4"/>
            <w:lang w:val="uk-UA"/>
          </w:rPr>
          <w:t>.</w:t>
        </w:r>
        <w:proofErr w:type="spellStart"/>
        <w:r w:rsidR="00747607" w:rsidRPr="00FC43FC">
          <w:rPr>
            <w:rStyle w:val="a4"/>
          </w:rPr>
          <w:t>ua</w:t>
        </w:r>
        <w:proofErr w:type="spellEnd"/>
        <w:r w:rsidR="00747607" w:rsidRPr="00FC43FC">
          <w:rPr>
            <w:rStyle w:val="a4"/>
            <w:lang w:val="uk-UA"/>
          </w:rPr>
          <w:t>/</w:t>
        </w:r>
        <w:r w:rsidR="00747607" w:rsidRPr="00FC43FC">
          <w:rPr>
            <w:rStyle w:val="a4"/>
          </w:rPr>
          <w:t>course</w:t>
        </w:r>
        <w:r w:rsidR="00747607" w:rsidRPr="00FC43FC">
          <w:rPr>
            <w:rStyle w:val="a4"/>
            <w:lang w:val="uk-UA"/>
          </w:rPr>
          <w:t>/</w:t>
        </w:r>
        <w:r w:rsidR="00747607" w:rsidRPr="00FC43FC">
          <w:rPr>
            <w:rStyle w:val="a4"/>
          </w:rPr>
          <w:t>view</w:t>
        </w:r>
        <w:r w:rsidR="00747607" w:rsidRPr="00FC43FC">
          <w:rPr>
            <w:rStyle w:val="a4"/>
            <w:lang w:val="uk-UA"/>
          </w:rPr>
          <w:t>.</w:t>
        </w:r>
        <w:proofErr w:type="spellStart"/>
        <w:r w:rsidR="00747607" w:rsidRPr="00FC43FC">
          <w:rPr>
            <w:rStyle w:val="a4"/>
          </w:rPr>
          <w:t>php</w:t>
        </w:r>
        <w:proofErr w:type="spellEnd"/>
        <w:r w:rsidR="00747607" w:rsidRPr="00FC43FC">
          <w:rPr>
            <w:rStyle w:val="a4"/>
            <w:lang w:val="uk-UA"/>
          </w:rPr>
          <w:t>?</w:t>
        </w:r>
        <w:r w:rsidR="00747607" w:rsidRPr="00FC43FC">
          <w:rPr>
            <w:rStyle w:val="a4"/>
          </w:rPr>
          <w:t>id</w:t>
        </w:r>
        <w:r w:rsidR="00747607" w:rsidRPr="00FC43FC">
          <w:rPr>
            <w:rStyle w:val="a4"/>
            <w:lang w:val="uk-UA"/>
          </w:rPr>
          <w:t>=7876</w:t>
        </w:r>
      </w:hyperlink>
    </w:p>
    <w:p w:rsidR="00747607" w:rsidRPr="00747607" w:rsidRDefault="00747607" w:rsidP="00844E18">
      <w:pPr>
        <w:rPr>
          <w:b/>
          <w:bCs/>
          <w:color w:val="000000"/>
          <w:sz w:val="28"/>
          <w:szCs w:val="28"/>
          <w:lang w:val="uk-UA"/>
        </w:rPr>
      </w:pPr>
    </w:p>
    <w:p w:rsidR="00D95E69" w:rsidRDefault="00D95E69" w:rsidP="00844E18">
      <w:pPr>
        <w:rPr>
          <w:b/>
          <w:bCs/>
          <w:color w:val="000000"/>
          <w:sz w:val="28"/>
          <w:szCs w:val="28"/>
          <w:lang w:val="uk-UA"/>
        </w:rPr>
      </w:pPr>
    </w:p>
    <w:p w:rsidR="00844E18" w:rsidRPr="00EF5BEC" w:rsidRDefault="00E148C2" w:rsidP="00844E18">
      <w:pPr>
        <w:rPr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>КОНТРОЛЬНІ ЗАХОДИ</w:t>
      </w:r>
      <w:r w:rsidR="00687F1E" w:rsidRPr="00EF5BEC">
        <w:rPr>
          <w:b/>
          <w:bCs/>
          <w:color w:val="000000"/>
          <w:sz w:val="28"/>
          <w:szCs w:val="28"/>
          <w:lang w:val="uk-UA"/>
        </w:rPr>
        <w:t xml:space="preserve"> </w:t>
      </w:r>
    </w:p>
    <w:p w:rsidR="00E148C2" w:rsidRPr="00676F1A" w:rsidRDefault="00E148C2" w:rsidP="00BD552C">
      <w:pPr>
        <w:jc w:val="both"/>
        <w:rPr>
          <w:b/>
          <w:bCs/>
          <w:i/>
          <w:iCs/>
          <w:color w:val="000000"/>
          <w:u w:val="single"/>
          <w:lang w:val="ru-RU"/>
        </w:rPr>
      </w:pPr>
    </w:p>
    <w:p w:rsidR="00FC57E5" w:rsidRPr="00E148C2" w:rsidRDefault="00FC57E5" w:rsidP="00BD552C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Поточн</w:t>
      </w:r>
      <w:r w:rsidR="00E148C2" w:rsidRPr="00E148C2">
        <w:rPr>
          <w:b/>
          <w:bCs/>
          <w:i/>
          <w:iCs/>
          <w:color w:val="000000"/>
          <w:u w:val="single"/>
          <w:lang w:val="uk-UA"/>
        </w:rPr>
        <w:t>і контрольні заходи</w:t>
      </w:r>
    </w:p>
    <w:p w:rsidR="00C0464B" w:rsidRPr="00C0464B" w:rsidRDefault="00C0464B" w:rsidP="00FC57E5">
      <w:pPr>
        <w:jc w:val="both"/>
        <w:rPr>
          <w:b/>
          <w:bCs/>
          <w:i/>
          <w:iCs/>
          <w:color w:val="000000"/>
          <w:lang w:val="uk-UA"/>
        </w:rPr>
      </w:pPr>
      <w:proofErr w:type="spellStart"/>
      <w:r>
        <w:rPr>
          <w:b/>
          <w:bCs/>
          <w:i/>
          <w:iCs/>
          <w:color w:val="000000"/>
          <w:lang w:val="uk-UA"/>
        </w:rPr>
        <w:t>Обов</w:t>
      </w:r>
      <w:proofErr w:type="spellEnd"/>
      <w:r w:rsidRPr="00C0464B">
        <w:rPr>
          <w:b/>
          <w:bCs/>
          <w:i/>
          <w:iCs/>
          <w:color w:val="000000"/>
          <w:lang w:val="ru-RU"/>
        </w:rPr>
        <w:t>’</w:t>
      </w:r>
      <w:proofErr w:type="spellStart"/>
      <w:r>
        <w:rPr>
          <w:b/>
          <w:bCs/>
          <w:i/>
          <w:iCs/>
          <w:color w:val="000000"/>
          <w:lang w:val="uk-UA"/>
        </w:rPr>
        <w:t>язкові</w:t>
      </w:r>
      <w:proofErr w:type="spellEnd"/>
      <w:r>
        <w:rPr>
          <w:b/>
          <w:bCs/>
          <w:i/>
          <w:iCs/>
          <w:color w:val="000000"/>
          <w:lang w:val="uk-UA"/>
        </w:rPr>
        <w:t xml:space="preserve"> види роботи:</w:t>
      </w:r>
    </w:p>
    <w:p w:rsidR="000B7460" w:rsidRDefault="000B7460" w:rsidP="00FC57E5">
      <w:pPr>
        <w:jc w:val="both"/>
        <w:rPr>
          <w:i/>
          <w:iCs/>
          <w:color w:val="000000"/>
          <w:lang w:val="uk-UA"/>
        </w:rPr>
      </w:pPr>
      <w:r w:rsidRPr="00C0464B">
        <w:rPr>
          <w:b/>
          <w:bCs/>
          <w:i/>
          <w:iCs/>
          <w:color w:val="000000"/>
          <w:lang w:val="uk-UA"/>
        </w:rPr>
        <w:t xml:space="preserve">Робота </w:t>
      </w:r>
      <w:r w:rsidR="004F330E">
        <w:rPr>
          <w:b/>
          <w:bCs/>
          <w:i/>
          <w:iCs/>
          <w:color w:val="000000"/>
          <w:lang w:val="uk-UA"/>
        </w:rPr>
        <w:t>на семінарських заняттях</w:t>
      </w:r>
      <w:r w:rsidRPr="000B7460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 xml:space="preserve">над </w:t>
      </w:r>
      <w:r w:rsidR="007D0D21">
        <w:rPr>
          <w:i/>
          <w:iCs/>
          <w:color w:val="000000"/>
          <w:lang w:val="uk-UA"/>
        </w:rPr>
        <w:t xml:space="preserve">обговоренням питань семінару і </w:t>
      </w:r>
      <w:proofErr w:type="spellStart"/>
      <w:r>
        <w:rPr>
          <w:i/>
          <w:iCs/>
          <w:color w:val="000000"/>
          <w:lang w:val="uk-UA"/>
        </w:rPr>
        <w:t>розв</w:t>
      </w:r>
      <w:proofErr w:type="spellEnd"/>
      <w:r w:rsidRPr="000B7460">
        <w:rPr>
          <w:i/>
          <w:iCs/>
          <w:color w:val="000000"/>
          <w:lang w:val="ru-RU"/>
        </w:rPr>
        <w:t>’</w:t>
      </w:r>
      <w:proofErr w:type="spellStart"/>
      <w:r>
        <w:rPr>
          <w:i/>
          <w:iCs/>
          <w:color w:val="000000"/>
          <w:lang w:val="uk-UA"/>
        </w:rPr>
        <w:t>язанням</w:t>
      </w:r>
      <w:proofErr w:type="spellEnd"/>
      <w:r>
        <w:rPr>
          <w:i/>
          <w:iCs/>
          <w:color w:val="000000"/>
          <w:lang w:val="uk-UA"/>
        </w:rPr>
        <w:t xml:space="preserve"> практичного завдання, поставленого викладачем (</w:t>
      </w:r>
      <w:r>
        <w:rPr>
          <w:i/>
          <w:iCs/>
          <w:color w:val="000000"/>
        </w:rPr>
        <w:t>max</w:t>
      </w:r>
      <w:r w:rsidRPr="000B7460">
        <w:rPr>
          <w:i/>
          <w:iCs/>
          <w:color w:val="000000"/>
          <w:lang w:val="ru-RU"/>
        </w:rPr>
        <w:t xml:space="preserve"> </w:t>
      </w:r>
      <w:r w:rsidR="004F330E">
        <w:rPr>
          <w:i/>
          <w:iCs/>
          <w:color w:val="000000"/>
          <w:lang w:val="ru-RU"/>
        </w:rPr>
        <w:t>4</w:t>
      </w:r>
      <w:r w:rsidRPr="000B7460"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  <w:lang w:val="uk-UA"/>
        </w:rPr>
        <w:t>бал</w:t>
      </w:r>
      <w:r w:rsidR="002B1B4C">
        <w:rPr>
          <w:i/>
          <w:iCs/>
          <w:color w:val="000000"/>
          <w:lang w:val="uk-UA"/>
        </w:rPr>
        <w:t>и</w:t>
      </w:r>
      <w:r>
        <w:rPr>
          <w:i/>
          <w:iCs/>
          <w:color w:val="000000"/>
          <w:lang w:val="uk-UA"/>
        </w:rPr>
        <w:t>) – н</w:t>
      </w:r>
      <w:r w:rsidR="00C04E07">
        <w:rPr>
          <w:i/>
          <w:iCs/>
          <w:color w:val="000000"/>
          <w:lang w:val="uk-UA"/>
        </w:rPr>
        <w:t>а кожному практичному занятті.</w:t>
      </w:r>
    </w:p>
    <w:p w:rsidR="00C0464B" w:rsidRPr="00C0464B" w:rsidRDefault="00C0464B" w:rsidP="00FC57E5">
      <w:pPr>
        <w:jc w:val="both"/>
        <w:rPr>
          <w:i/>
          <w:iCs/>
          <w:color w:val="000000"/>
          <w:lang w:val="uk-UA"/>
        </w:rPr>
      </w:pPr>
      <w:r>
        <w:rPr>
          <w:b/>
          <w:bCs/>
          <w:i/>
          <w:iCs/>
          <w:color w:val="000000"/>
          <w:lang w:val="uk-UA"/>
        </w:rPr>
        <w:t>Письмова к</w:t>
      </w:r>
      <w:r w:rsidRPr="00C0464B">
        <w:rPr>
          <w:b/>
          <w:bCs/>
          <w:i/>
          <w:iCs/>
          <w:color w:val="000000"/>
          <w:lang w:val="uk-UA"/>
        </w:rPr>
        <w:t>онтрольна робота</w:t>
      </w:r>
      <w:r w:rsidR="00F7704E">
        <w:rPr>
          <w:b/>
          <w:bCs/>
          <w:i/>
          <w:iCs/>
          <w:color w:val="000000"/>
          <w:lang w:val="uk-UA"/>
        </w:rPr>
        <w:t>/тест</w:t>
      </w:r>
      <w:r w:rsidR="00D95E69">
        <w:rPr>
          <w:b/>
          <w:bCs/>
          <w:i/>
          <w:iCs/>
          <w:color w:val="000000"/>
          <w:lang w:val="uk-UA"/>
        </w:rPr>
        <w:t>ування</w:t>
      </w:r>
      <w:r w:rsidRPr="00C0464B">
        <w:rPr>
          <w:b/>
          <w:bCs/>
          <w:i/>
          <w:iCs/>
          <w:color w:val="000000"/>
          <w:lang w:val="uk-UA"/>
        </w:rPr>
        <w:t xml:space="preserve"> </w:t>
      </w:r>
      <w:r w:rsidRPr="00C0464B">
        <w:rPr>
          <w:i/>
          <w:iCs/>
          <w:color w:val="000000"/>
          <w:lang w:val="uk-UA"/>
        </w:rPr>
        <w:t>(</w:t>
      </w:r>
      <w:r w:rsidRPr="00C0464B">
        <w:rPr>
          <w:i/>
          <w:iCs/>
          <w:color w:val="000000"/>
        </w:rPr>
        <w:t>max</w:t>
      </w:r>
      <w:r w:rsidRPr="00C0464B">
        <w:rPr>
          <w:i/>
          <w:iCs/>
          <w:color w:val="000000"/>
          <w:lang w:val="ru-RU"/>
        </w:rPr>
        <w:t xml:space="preserve"> </w:t>
      </w:r>
      <w:r w:rsidR="004F330E">
        <w:rPr>
          <w:i/>
          <w:iCs/>
          <w:color w:val="000000"/>
          <w:lang w:val="ru-RU"/>
        </w:rPr>
        <w:t>6</w:t>
      </w:r>
      <w:r w:rsidRPr="00C0464B">
        <w:rPr>
          <w:i/>
          <w:iCs/>
          <w:color w:val="000000"/>
          <w:lang w:val="ru-RU"/>
        </w:rPr>
        <w:t xml:space="preserve"> </w:t>
      </w:r>
      <w:r w:rsidRPr="00C0464B">
        <w:rPr>
          <w:i/>
          <w:iCs/>
          <w:color w:val="000000"/>
          <w:lang w:val="uk-UA"/>
        </w:rPr>
        <w:t>балів)</w:t>
      </w:r>
      <w:r w:rsidR="00860F1B">
        <w:rPr>
          <w:b/>
          <w:bCs/>
          <w:i/>
          <w:iCs/>
          <w:color w:val="000000"/>
          <w:lang w:val="uk-UA"/>
        </w:rPr>
        <w:t xml:space="preserve"> </w:t>
      </w:r>
      <w:r>
        <w:rPr>
          <w:i/>
          <w:iCs/>
          <w:color w:val="000000"/>
          <w:lang w:val="uk-UA"/>
        </w:rPr>
        <w:t xml:space="preserve">– двічі на семестр, наприкінці кожного змістового </w:t>
      </w:r>
      <w:r w:rsidR="002B1B4C">
        <w:rPr>
          <w:i/>
          <w:iCs/>
          <w:color w:val="000000"/>
          <w:lang w:val="uk-UA"/>
        </w:rPr>
        <w:t>модулю</w:t>
      </w:r>
      <w:r>
        <w:rPr>
          <w:i/>
          <w:iCs/>
          <w:color w:val="000000"/>
          <w:lang w:val="uk-UA"/>
        </w:rPr>
        <w:t xml:space="preserve"> курсу. Контрольна робота складається з двох питань </w:t>
      </w:r>
      <w:r w:rsidR="002B1B4C">
        <w:rPr>
          <w:i/>
          <w:iCs/>
          <w:color w:val="000000"/>
          <w:lang w:val="uk-UA"/>
        </w:rPr>
        <w:t>(</w:t>
      </w:r>
      <w:r w:rsidR="002B1B4C">
        <w:rPr>
          <w:i/>
          <w:iCs/>
          <w:color w:val="000000"/>
        </w:rPr>
        <w:t>max</w:t>
      </w:r>
      <w:r w:rsidR="002B1B4C" w:rsidRPr="002B1B4C">
        <w:rPr>
          <w:i/>
          <w:iCs/>
          <w:color w:val="000000"/>
          <w:lang w:val="ru-RU"/>
        </w:rPr>
        <w:t xml:space="preserve"> </w:t>
      </w:r>
      <w:r w:rsidR="00747607">
        <w:rPr>
          <w:i/>
          <w:iCs/>
          <w:color w:val="000000"/>
          <w:lang w:val="ru-RU"/>
        </w:rPr>
        <w:t>6</w:t>
      </w:r>
      <w:r w:rsidR="002B1B4C" w:rsidRPr="002B1B4C">
        <w:rPr>
          <w:i/>
          <w:iCs/>
          <w:color w:val="000000"/>
          <w:lang w:val="ru-RU"/>
        </w:rPr>
        <w:t xml:space="preserve"> </w:t>
      </w:r>
      <w:r w:rsidR="00747607">
        <w:rPr>
          <w:i/>
          <w:iCs/>
          <w:color w:val="000000"/>
          <w:lang w:val="uk-UA"/>
        </w:rPr>
        <w:t xml:space="preserve">балів </w:t>
      </w:r>
      <w:r w:rsidR="002B1B4C">
        <w:rPr>
          <w:i/>
          <w:iCs/>
          <w:color w:val="000000"/>
          <w:lang w:val="uk-UA"/>
        </w:rPr>
        <w:t xml:space="preserve">кожне) </w:t>
      </w:r>
      <w:r>
        <w:rPr>
          <w:i/>
          <w:iCs/>
          <w:color w:val="000000"/>
          <w:lang w:val="uk-UA"/>
        </w:rPr>
        <w:t>– теоретичного (дати визначення терміну, розкрити сутність поняття) та практичного (продемонструвати</w:t>
      </w:r>
      <w:r w:rsidR="00D95E69">
        <w:rPr>
          <w:i/>
          <w:iCs/>
          <w:color w:val="000000"/>
          <w:lang w:val="uk-UA"/>
        </w:rPr>
        <w:t xml:space="preserve"> вміння вирішувати проблемні ситуації суперечки тощо).</w:t>
      </w:r>
      <w:r>
        <w:rPr>
          <w:i/>
          <w:iCs/>
          <w:color w:val="000000"/>
          <w:lang w:val="uk-UA"/>
        </w:rPr>
        <w:t xml:space="preserve"> </w:t>
      </w:r>
    </w:p>
    <w:p w:rsidR="00FC57E5" w:rsidRPr="00D95E69" w:rsidRDefault="00FC57E5" w:rsidP="00FC57E5">
      <w:pPr>
        <w:jc w:val="both"/>
        <w:rPr>
          <w:b/>
          <w:bCs/>
          <w:i/>
          <w:iCs/>
          <w:color w:val="000000"/>
          <w:u w:val="single"/>
          <w:lang w:val="uk-UA"/>
        </w:rPr>
      </w:pPr>
      <w:r w:rsidRPr="00E148C2">
        <w:rPr>
          <w:b/>
          <w:bCs/>
          <w:i/>
          <w:iCs/>
          <w:color w:val="000000"/>
          <w:u w:val="single"/>
          <w:lang w:val="uk-UA"/>
        </w:rPr>
        <w:t>П</w:t>
      </w:r>
      <w:r w:rsidR="00E148C2" w:rsidRPr="00E148C2">
        <w:rPr>
          <w:b/>
          <w:bCs/>
          <w:i/>
          <w:iCs/>
          <w:color w:val="000000"/>
          <w:u w:val="single"/>
          <w:lang w:val="uk-UA"/>
        </w:rPr>
        <w:t>ідсумкові контрольні заходи</w:t>
      </w:r>
      <w:r w:rsidR="00E148C2" w:rsidRPr="00D95E69">
        <w:rPr>
          <w:b/>
          <w:bCs/>
          <w:i/>
          <w:iCs/>
          <w:color w:val="000000"/>
          <w:u w:val="single"/>
          <w:lang w:val="uk-UA"/>
        </w:rPr>
        <w:t>:</w:t>
      </w:r>
    </w:p>
    <w:p w:rsidR="00D95E69" w:rsidRDefault="00997704" w:rsidP="00FC57E5">
      <w:pPr>
        <w:jc w:val="both"/>
        <w:rPr>
          <w:i/>
          <w:iCs/>
          <w:color w:val="000000"/>
          <w:lang w:val="uk-UA"/>
        </w:rPr>
      </w:pPr>
      <w:r w:rsidRPr="003C1958">
        <w:rPr>
          <w:b/>
          <w:bCs/>
          <w:i/>
          <w:iCs/>
          <w:color w:val="000000"/>
          <w:lang w:val="uk-UA"/>
        </w:rPr>
        <w:t xml:space="preserve">Усна відповідь на </w:t>
      </w:r>
      <w:r w:rsidR="00D95E69">
        <w:rPr>
          <w:b/>
          <w:bCs/>
          <w:i/>
          <w:iCs/>
          <w:color w:val="000000"/>
          <w:lang w:val="uk-UA"/>
        </w:rPr>
        <w:t xml:space="preserve">заліку </w:t>
      </w:r>
      <w:r>
        <w:rPr>
          <w:i/>
          <w:iCs/>
          <w:color w:val="000000"/>
          <w:lang w:val="uk-UA"/>
        </w:rPr>
        <w:t>(</w:t>
      </w:r>
      <w:r>
        <w:rPr>
          <w:i/>
          <w:iCs/>
          <w:color w:val="000000"/>
        </w:rPr>
        <w:t>max</w:t>
      </w:r>
      <w:r w:rsidRPr="007B5660">
        <w:rPr>
          <w:i/>
          <w:iCs/>
          <w:color w:val="000000"/>
          <w:lang w:val="uk-UA"/>
        </w:rPr>
        <w:t xml:space="preserve"> 20 </w:t>
      </w:r>
      <w:r>
        <w:rPr>
          <w:i/>
          <w:iCs/>
          <w:color w:val="000000"/>
          <w:lang w:val="uk-UA"/>
        </w:rPr>
        <w:t xml:space="preserve">балів) </w:t>
      </w:r>
      <w:r w:rsidR="007B5660">
        <w:rPr>
          <w:i/>
          <w:iCs/>
          <w:color w:val="000000"/>
          <w:lang w:val="uk-UA"/>
        </w:rPr>
        <w:t xml:space="preserve">передбачає розгорнуте висвітлення двох питань: теоретичного </w:t>
      </w:r>
      <w:r w:rsidR="005377E0">
        <w:rPr>
          <w:i/>
          <w:iCs/>
          <w:color w:val="000000"/>
          <w:lang w:val="uk-UA"/>
        </w:rPr>
        <w:t>(</w:t>
      </w:r>
      <w:r w:rsidR="005377E0">
        <w:rPr>
          <w:i/>
          <w:iCs/>
          <w:color w:val="000000"/>
        </w:rPr>
        <w:t>max</w:t>
      </w:r>
      <w:r w:rsidR="005377E0" w:rsidRPr="005377E0">
        <w:rPr>
          <w:i/>
          <w:iCs/>
          <w:color w:val="000000"/>
          <w:lang w:val="uk-UA"/>
        </w:rPr>
        <w:t xml:space="preserve"> 10 </w:t>
      </w:r>
      <w:r w:rsidR="005377E0">
        <w:rPr>
          <w:i/>
          <w:iCs/>
          <w:color w:val="000000"/>
          <w:lang w:val="uk-UA"/>
        </w:rPr>
        <w:t xml:space="preserve">балів) </w:t>
      </w:r>
      <w:r w:rsidR="007B5660">
        <w:rPr>
          <w:i/>
          <w:iCs/>
          <w:color w:val="000000"/>
          <w:lang w:val="uk-UA"/>
        </w:rPr>
        <w:t xml:space="preserve">й </w:t>
      </w:r>
      <w:r w:rsidR="00D95E69">
        <w:rPr>
          <w:i/>
          <w:iCs/>
          <w:color w:val="000000"/>
          <w:lang w:val="uk-UA"/>
        </w:rPr>
        <w:t>практичного</w:t>
      </w:r>
      <w:r w:rsidR="005377E0">
        <w:rPr>
          <w:i/>
          <w:iCs/>
          <w:color w:val="000000"/>
          <w:lang w:val="uk-UA"/>
        </w:rPr>
        <w:t xml:space="preserve"> (</w:t>
      </w:r>
      <w:r w:rsidR="005377E0">
        <w:rPr>
          <w:i/>
          <w:iCs/>
          <w:color w:val="000000"/>
        </w:rPr>
        <w:t>max</w:t>
      </w:r>
      <w:r w:rsidR="005377E0" w:rsidRPr="005377E0">
        <w:rPr>
          <w:i/>
          <w:iCs/>
          <w:color w:val="000000"/>
          <w:lang w:val="uk-UA"/>
        </w:rPr>
        <w:t xml:space="preserve"> 10 </w:t>
      </w:r>
      <w:r w:rsidR="005377E0">
        <w:rPr>
          <w:i/>
          <w:iCs/>
          <w:color w:val="000000"/>
          <w:lang w:val="uk-UA"/>
        </w:rPr>
        <w:t>балів)</w:t>
      </w:r>
      <w:r w:rsidR="007B5660">
        <w:rPr>
          <w:i/>
          <w:iCs/>
          <w:color w:val="000000"/>
          <w:lang w:val="uk-UA"/>
        </w:rPr>
        <w:t xml:space="preserve">. </w:t>
      </w:r>
    </w:p>
    <w:p w:rsidR="00997704" w:rsidRPr="007E1F11" w:rsidRDefault="00997704" w:rsidP="00FC57E5">
      <w:pPr>
        <w:jc w:val="both"/>
        <w:rPr>
          <w:i/>
          <w:iCs/>
          <w:color w:val="000000"/>
          <w:lang w:val="ru-RU"/>
        </w:rPr>
      </w:pPr>
      <w:r w:rsidRPr="003C1958">
        <w:rPr>
          <w:b/>
          <w:bCs/>
          <w:i/>
          <w:iCs/>
          <w:color w:val="000000"/>
          <w:lang w:val="uk-UA"/>
        </w:rPr>
        <w:t>Захист індивідуального завдання</w:t>
      </w:r>
      <w:r w:rsidR="007B5660">
        <w:rPr>
          <w:i/>
          <w:iCs/>
          <w:color w:val="000000"/>
          <w:lang w:val="uk-UA"/>
        </w:rPr>
        <w:t xml:space="preserve"> (</w:t>
      </w:r>
      <w:r w:rsidR="007B5660">
        <w:rPr>
          <w:i/>
          <w:iCs/>
          <w:color w:val="000000"/>
        </w:rPr>
        <w:t>max</w:t>
      </w:r>
      <w:r w:rsidR="007B5660" w:rsidRPr="007B5660">
        <w:rPr>
          <w:i/>
          <w:iCs/>
          <w:color w:val="000000"/>
          <w:lang w:val="ru-RU"/>
        </w:rPr>
        <w:t xml:space="preserve"> 20 </w:t>
      </w:r>
      <w:r w:rsidR="007B5660">
        <w:rPr>
          <w:i/>
          <w:iCs/>
          <w:color w:val="000000"/>
          <w:lang w:val="uk-UA"/>
        </w:rPr>
        <w:t xml:space="preserve">балів) </w:t>
      </w:r>
      <w:r w:rsidR="003C1958">
        <w:rPr>
          <w:i/>
          <w:iCs/>
          <w:color w:val="000000"/>
          <w:lang w:val="uk-UA"/>
        </w:rPr>
        <w:t xml:space="preserve">здійснюється на заліковому тижні. </w:t>
      </w:r>
      <w:r w:rsidR="007E1F11">
        <w:rPr>
          <w:i/>
          <w:iCs/>
          <w:color w:val="000000"/>
          <w:lang w:val="uk-UA"/>
        </w:rPr>
        <w:t>Публічний захист є обов</w:t>
      </w:r>
      <w:r w:rsidR="007E1F11" w:rsidRPr="007E1F11">
        <w:rPr>
          <w:i/>
          <w:iCs/>
          <w:color w:val="000000"/>
          <w:lang w:val="uk-UA"/>
        </w:rPr>
        <w:t>’</w:t>
      </w:r>
      <w:r w:rsidR="007E1F11">
        <w:rPr>
          <w:i/>
          <w:iCs/>
          <w:color w:val="000000"/>
          <w:lang w:val="uk-UA"/>
        </w:rPr>
        <w:t xml:space="preserve">язковою вимогою для зарахування результатів за даними видами робіт. </w:t>
      </w:r>
    </w:p>
    <w:p w:rsidR="004964FC" w:rsidRDefault="004964FC" w:rsidP="00FC57E5">
      <w:pPr>
        <w:jc w:val="both"/>
        <w:rPr>
          <w:i/>
          <w:iCs/>
          <w:color w:val="000000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5"/>
        <w:gridCol w:w="3230"/>
        <w:gridCol w:w="2441"/>
        <w:gridCol w:w="1657"/>
      </w:tblGrid>
      <w:tr w:rsidR="004964FC" w:rsidTr="004964FC">
        <w:trPr>
          <w:jc w:val="center"/>
        </w:trPr>
        <w:tc>
          <w:tcPr>
            <w:tcW w:w="5045" w:type="dxa"/>
            <w:gridSpan w:val="2"/>
            <w:hideMark/>
          </w:tcPr>
          <w:p w:rsidR="004964FC" w:rsidRDefault="004964FC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441" w:type="dxa"/>
            <w:hideMark/>
          </w:tcPr>
          <w:p w:rsidR="004964FC" w:rsidRDefault="004964FC">
            <w:pPr>
              <w:keepNext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657" w:type="dxa"/>
            <w:hideMark/>
          </w:tcPr>
          <w:p w:rsidR="004964FC" w:rsidRDefault="004964FC">
            <w:pPr>
              <w:keepNext/>
              <w:jc w:val="center"/>
              <w:rPr>
                <w:b/>
                <w:bCs/>
                <w:highlight w:val="red"/>
                <w:lang w:val="uk-UA"/>
              </w:rPr>
            </w:pPr>
            <w:r w:rsidRPr="004964FC">
              <w:rPr>
                <w:b/>
                <w:bCs/>
                <w:lang w:val="uk-UA"/>
              </w:rPr>
              <w:t>% від загальної оцінки</w:t>
            </w:r>
          </w:p>
        </w:tc>
      </w:tr>
      <w:tr w:rsidR="004964FC" w:rsidTr="004964FC">
        <w:trPr>
          <w:gridAfter w:val="1"/>
          <w:wAfter w:w="1657" w:type="dxa"/>
          <w:jc w:val="center"/>
        </w:trPr>
        <w:tc>
          <w:tcPr>
            <w:tcW w:w="5045" w:type="dxa"/>
            <w:gridSpan w:val="2"/>
            <w:hideMark/>
          </w:tcPr>
          <w:p w:rsidR="004964FC" w:rsidRDefault="004964FC">
            <w:pPr>
              <w:keepNext/>
              <w:rPr>
                <w:b/>
                <w:bCs/>
              </w:rPr>
            </w:pPr>
            <w:r>
              <w:rPr>
                <w:b/>
                <w:bCs/>
                <w:lang w:val="uk-UA"/>
              </w:rPr>
              <w:t>Поточний контроль</w:t>
            </w:r>
            <w:r>
              <w:rPr>
                <w:b/>
                <w:bCs/>
              </w:rPr>
              <w:t xml:space="preserve"> (max 60%)</w:t>
            </w:r>
          </w:p>
        </w:tc>
        <w:tc>
          <w:tcPr>
            <w:tcW w:w="2441" w:type="dxa"/>
          </w:tcPr>
          <w:p w:rsidR="004964FC" w:rsidRDefault="004964FC">
            <w:pPr>
              <w:keepNext/>
              <w:jc w:val="center"/>
              <w:rPr>
                <w:b/>
                <w:bCs/>
                <w:lang w:val="uk-UA"/>
              </w:rPr>
            </w:pPr>
          </w:p>
        </w:tc>
      </w:tr>
      <w:tr w:rsidR="007D0D21" w:rsidRPr="004964FC" w:rsidTr="004F330E">
        <w:trPr>
          <w:trHeight w:val="345"/>
          <w:jc w:val="center"/>
        </w:trPr>
        <w:tc>
          <w:tcPr>
            <w:tcW w:w="1815" w:type="dxa"/>
            <w:vMerge w:val="restart"/>
          </w:tcPr>
          <w:p w:rsidR="007D0D21" w:rsidRDefault="007D0D21">
            <w:pPr>
              <w:keepNext/>
              <w:jc w:val="both"/>
              <w:rPr>
                <w:i/>
                <w:iCs/>
                <w:lang w:val="uk-UA"/>
              </w:rPr>
            </w:pPr>
          </w:p>
          <w:p w:rsidR="007D0D21" w:rsidRDefault="007D0D21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1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1</w:t>
            </w:r>
            <w:r>
              <w:rPr>
                <w:i/>
                <w:iCs/>
              </w:rPr>
              <w:t>)</w:t>
            </w:r>
          </w:p>
          <w:p w:rsidR="007D0D21" w:rsidRDefault="007D0D21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230" w:type="dxa"/>
            <w:hideMark/>
          </w:tcPr>
          <w:p w:rsidR="007D0D21" w:rsidRPr="004F330E" w:rsidRDefault="004F330E" w:rsidP="00DD3E0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Робота на семінарі</w:t>
            </w:r>
          </w:p>
        </w:tc>
        <w:tc>
          <w:tcPr>
            <w:tcW w:w="2441" w:type="dxa"/>
          </w:tcPr>
          <w:p w:rsidR="007D0D21" w:rsidRDefault="004F330E" w:rsidP="004F330E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Семінари 1,2,3</w:t>
            </w:r>
          </w:p>
        </w:tc>
        <w:tc>
          <w:tcPr>
            <w:tcW w:w="1657" w:type="dxa"/>
          </w:tcPr>
          <w:p w:rsidR="007D0D21" w:rsidRPr="00DD3E0D" w:rsidRDefault="004F330E" w:rsidP="00DD3E0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</w:tr>
      <w:tr w:rsidR="004F330E" w:rsidRPr="004964FC" w:rsidTr="00860F1B">
        <w:trPr>
          <w:trHeight w:val="276"/>
          <w:jc w:val="center"/>
        </w:trPr>
        <w:tc>
          <w:tcPr>
            <w:tcW w:w="1815" w:type="dxa"/>
            <w:vMerge/>
          </w:tcPr>
          <w:p w:rsidR="004F330E" w:rsidRDefault="004F330E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230" w:type="dxa"/>
          </w:tcPr>
          <w:p w:rsidR="004F330E" w:rsidRDefault="004F330E" w:rsidP="00DD3E0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Виконання практичних завдань</w:t>
            </w:r>
          </w:p>
        </w:tc>
        <w:tc>
          <w:tcPr>
            <w:tcW w:w="2441" w:type="dxa"/>
          </w:tcPr>
          <w:p w:rsidR="004F330E" w:rsidRDefault="004F330E" w:rsidP="004F330E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Теми 1,2,3</w:t>
            </w:r>
          </w:p>
        </w:tc>
        <w:tc>
          <w:tcPr>
            <w:tcW w:w="1657" w:type="dxa"/>
          </w:tcPr>
          <w:p w:rsidR="004F330E" w:rsidRDefault="004F330E" w:rsidP="00DD3E0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</w:tr>
      <w:tr w:rsidR="00DC39C0" w:rsidRPr="004964FC" w:rsidTr="00860F1B">
        <w:trPr>
          <w:trHeight w:val="660"/>
          <w:jc w:val="center"/>
        </w:trPr>
        <w:tc>
          <w:tcPr>
            <w:tcW w:w="0" w:type="auto"/>
            <w:vMerge/>
            <w:vAlign w:val="center"/>
          </w:tcPr>
          <w:p w:rsidR="00DC39C0" w:rsidRDefault="00DC39C0" w:rsidP="00DD3E0D">
            <w:pPr>
              <w:rPr>
                <w:i/>
                <w:iCs/>
                <w:lang w:val="uk-UA"/>
              </w:rPr>
            </w:pPr>
          </w:p>
        </w:tc>
        <w:tc>
          <w:tcPr>
            <w:tcW w:w="3230" w:type="dxa"/>
          </w:tcPr>
          <w:p w:rsidR="00DC39C0" w:rsidRDefault="00DC39C0" w:rsidP="00DD3E0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Письмова контрольна робота</w:t>
            </w:r>
          </w:p>
        </w:tc>
        <w:tc>
          <w:tcPr>
            <w:tcW w:w="2441" w:type="dxa"/>
          </w:tcPr>
          <w:p w:rsidR="00DC39C0" w:rsidRPr="00DD3E0D" w:rsidRDefault="00DC39C0" w:rsidP="00DD3E0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7</w:t>
            </w:r>
          </w:p>
        </w:tc>
        <w:tc>
          <w:tcPr>
            <w:tcW w:w="1657" w:type="dxa"/>
          </w:tcPr>
          <w:p w:rsidR="00DC39C0" w:rsidRPr="00DD3E0D" w:rsidRDefault="004F330E" w:rsidP="00DD3E0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</w:tr>
      <w:tr w:rsidR="004F330E" w:rsidRPr="004964FC" w:rsidTr="004F330E">
        <w:trPr>
          <w:trHeight w:val="330"/>
          <w:jc w:val="center"/>
        </w:trPr>
        <w:tc>
          <w:tcPr>
            <w:tcW w:w="1815" w:type="dxa"/>
            <w:vMerge w:val="restart"/>
          </w:tcPr>
          <w:p w:rsidR="004F330E" w:rsidRDefault="004F330E" w:rsidP="004F330E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>
              <w:rPr>
                <w:i/>
                <w:iCs/>
                <w:lang w:val="ru-RU"/>
              </w:rPr>
              <w:t>Змістовий</w:t>
            </w:r>
            <w:proofErr w:type="spellEnd"/>
            <w:r>
              <w:rPr>
                <w:i/>
                <w:iCs/>
                <w:lang w:val="ru-RU"/>
              </w:rPr>
              <w:t xml:space="preserve"> модуль 2</w:t>
            </w:r>
            <w:r>
              <w:rPr>
                <w:i/>
                <w:iCs/>
              </w:rPr>
              <w:t xml:space="preserve"> (</w:t>
            </w:r>
            <w:r>
              <w:rPr>
                <w:i/>
                <w:iCs/>
                <w:lang w:val="uk-UA"/>
              </w:rPr>
              <w:t>розділ 2</w:t>
            </w:r>
            <w:r>
              <w:rPr>
                <w:i/>
                <w:iCs/>
              </w:rPr>
              <w:t>)</w:t>
            </w:r>
          </w:p>
          <w:p w:rsidR="004F330E" w:rsidRDefault="004F330E" w:rsidP="004F330E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3230" w:type="dxa"/>
          </w:tcPr>
          <w:p w:rsidR="004F330E" w:rsidRPr="004F330E" w:rsidRDefault="004F330E" w:rsidP="004F330E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Робота на семінарі</w:t>
            </w:r>
          </w:p>
        </w:tc>
        <w:tc>
          <w:tcPr>
            <w:tcW w:w="2441" w:type="dxa"/>
          </w:tcPr>
          <w:p w:rsidR="004F330E" w:rsidRPr="00DD3E0D" w:rsidRDefault="004F330E" w:rsidP="004F330E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Семінари 4,5,6</w:t>
            </w:r>
          </w:p>
        </w:tc>
        <w:tc>
          <w:tcPr>
            <w:tcW w:w="1657" w:type="dxa"/>
          </w:tcPr>
          <w:p w:rsidR="004F330E" w:rsidRPr="00DD3E0D" w:rsidRDefault="004F330E" w:rsidP="004F330E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</w:tr>
      <w:tr w:rsidR="004F330E" w:rsidRPr="004964FC" w:rsidTr="00860F1B">
        <w:trPr>
          <w:trHeight w:val="308"/>
          <w:jc w:val="center"/>
        </w:trPr>
        <w:tc>
          <w:tcPr>
            <w:tcW w:w="1815" w:type="dxa"/>
            <w:vMerge/>
          </w:tcPr>
          <w:p w:rsidR="004F330E" w:rsidRDefault="004F330E" w:rsidP="004F330E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3230" w:type="dxa"/>
          </w:tcPr>
          <w:p w:rsidR="004F330E" w:rsidRDefault="004F330E" w:rsidP="004F330E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Виконання практичних завдань</w:t>
            </w:r>
          </w:p>
        </w:tc>
        <w:tc>
          <w:tcPr>
            <w:tcW w:w="2441" w:type="dxa"/>
          </w:tcPr>
          <w:p w:rsidR="004F330E" w:rsidRDefault="004F330E" w:rsidP="004F330E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Теми 4,5,6</w:t>
            </w:r>
          </w:p>
        </w:tc>
        <w:tc>
          <w:tcPr>
            <w:tcW w:w="1657" w:type="dxa"/>
          </w:tcPr>
          <w:p w:rsidR="004F330E" w:rsidRDefault="004F330E" w:rsidP="004F330E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12</w:t>
            </w:r>
          </w:p>
        </w:tc>
      </w:tr>
      <w:tr w:rsidR="00DC39C0" w:rsidRPr="004964FC" w:rsidTr="00860F1B">
        <w:trPr>
          <w:trHeight w:val="562"/>
          <w:jc w:val="center"/>
        </w:trPr>
        <w:tc>
          <w:tcPr>
            <w:tcW w:w="0" w:type="auto"/>
            <w:vMerge/>
            <w:vAlign w:val="center"/>
          </w:tcPr>
          <w:p w:rsidR="00DC39C0" w:rsidRDefault="00DC39C0" w:rsidP="00DD3E0D">
            <w:pPr>
              <w:rPr>
                <w:i/>
                <w:iCs/>
                <w:lang w:val="uk-UA"/>
              </w:rPr>
            </w:pPr>
          </w:p>
        </w:tc>
        <w:tc>
          <w:tcPr>
            <w:tcW w:w="3230" w:type="dxa"/>
          </w:tcPr>
          <w:p w:rsidR="00DC39C0" w:rsidRDefault="00DC39C0" w:rsidP="00DD3E0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Письмова контрольна робота</w:t>
            </w:r>
          </w:p>
        </w:tc>
        <w:tc>
          <w:tcPr>
            <w:tcW w:w="2441" w:type="dxa"/>
          </w:tcPr>
          <w:p w:rsidR="00DC39C0" w:rsidRPr="00DD3E0D" w:rsidRDefault="00DC39C0" w:rsidP="00F7704E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Тиждень 14</w:t>
            </w:r>
          </w:p>
        </w:tc>
        <w:tc>
          <w:tcPr>
            <w:tcW w:w="1657" w:type="dxa"/>
          </w:tcPr>
          <w:p w:rsidR="00DC39C0" w:rsidRPr="00DD3E0D" w:rsidRDefault="004F330E" w:rsidP="00DD3E0D">
            <w:pPr>
              <w:keepNext/>
              <w:jc w:val="both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6</w:t>
            </w:r>
          </w:p>
        </w:tc>
      </w:tr>
      <w:tr w:rsidR="00DC39C0" w:rsidTr="004964FC">
        <w:trPr>
          <w:jc w:val="center"/>
        </w:trPr>
        <w:tc>
          <w:tcPr>
            <w:tcW w:w="5045" w:type="dxa"/>
            <w:gridSpan w:val="2"/>
            <w:hideMark/>
          </w:tcPr>
          <w:p w:rsidR="00DC39C0" w:rsidRDefault="00DC39C0" w:rsidP="00DD3E0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b/>
                <w:bCs/>
                <w:lang w:val="uk-UA"/>
              </w:rPr>
              <w:t>Підсумковий контроль</w:t>
            </w:r>
            <w:r>
              <w:rPr>
                <w:b/>
                <w:bCs/>
              </w:rPr>
              <w:t xml:space="preserve"> (max 40%)</w:t>
            </w:r>
          </w:p>
        </w:tc>
        <w:tc>
          <w:tcPr>
            <w:tcW w:w="2441" w:type="dxa"/>
          </w:tcPr>
          <w:p w:rsidR="00DC39C0" w:rsidRDefault="00DC39C0" w:rsidP="00DD3E0D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657" w:type="dxa"/>
          </w:tcPr>
          <w:p w:rsidR="00DC39C0" w:rsidRPr="00DD3E0D" w:rsidRDefault="00DC39C0" w:rsidP="00DD3E0D">
            <w:pPr>
              <w:keepNext/>
              <w:jc w:val="both"/>
              <w:rPr>
                <w:b/>
                <w:bCs/>
                <w:lang w:val="uk-UA"/>
              </w:rPr>
            </w:pPr>
          </w:p>
        </w:tc>
      </w:tr>
      <w:tr w:rsidR="00DC39C0" w:rsidTr="004964FC">
        <w:trPr>
          <w:jc w:val="center"/>
        </w:trPr>
        <w:tc>
          <w:tcPr>
            <w:tcW w:w="5045" w:type="dxa"/>
            <w:gridSpan w:val="2"/>
            <w:hideMark/>
          </w:tcPr>
          <w:p w:rsidR="00DC39C0" w:rsidRDefault="00DC39C0" w:rsidP="00DD3E0D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Залік</w:t>
            </w:r>
          </w:p>
        </w:tc>
        <w:tc>
          <w:tcPr>
            <w:tcW w:w="2441" w:type="dxa"/>
          </w:tcPr>
          <w:p w:rsidR="00DC39C0" w:rsidRDefault="00DC39C0" w:rsidP="00DD3E0D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657" w:type="dxa"/>
          </w:tcPr>
          <w:p w:rsidR="00DC39C0" w:rsidRPr="00DD3E0D" w:rsidRDefault="00DC39C0" w:rsidP="00DD3E0D">
            <w:pPr>
              <w:keepNext/>
              <w:jc w:val="both"/>
              <w:rPr>
                <w:b/>
                <w:bCs/>
                <w:lang w:val="uk-UA"/>
              </w:rPr>
            </w:pPr>
            <w:r w:rsidRPr="00DD3E0D">
              <w:rPr>
                <w:b/>
                <w:bCs/>
                <w:lang w:val="uk-UA"/>
              </w:rPr>
              <w:t>20</w:t>
            </w:r>
          </w:p>
        </w:tc>
      </w:tr>
      <w:tr w:rsidR="00DC39C0" w:rsidRPr="00DD3E0D" w:rsidTr="004964FC">
        <w:trPr>
          <w:jc w:val="center"/>
        </w:trPr>
        <w:tc>
          <w:tcPr>
            <w:tcW w:w="5045" w:type="dxa"/>
            <w:gridSpan w:val="2"/>
            <w:hideMark/>
          </w:tcPr>
          <w:p w:rsidR="00DC39C0" w:rsidRDefault="00DC39C0" w:rsidP="00D95E69">
            <w:pPr>
              <w:jc w:val="both"/>
              <w:rPr>
                <w:b/>
                <w:lang w:val="uk-UA"/>
              </w:rPr>
            </w:pPr>
            <w:r>
              <w:rPr>
                <w:i/>
                <w:iCs/>
                <w:lang w:val="uk-UA"/>
              </w:rPr>
              <w:t xml:space="preserve">Захист індивідуального завдання </w:t>
            </w:r>
          </w:p>
        </w:tc>
        <w:tc>
          <w:tcPr>
            <w:tcW w:w="2441" w:type="dxa"/>
          </w:tcPr>
          <w:p w:rsidR="00DC39C0" w:rsidRDefault="00DC39C0" w:rsidP="00DD3E0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57" w:type="dxa"/>
          </w:tcPr>
          <w:p w:rsidR="00DC39C0" w:rsidRDefault="00DC39C0" w:rsidP="00DD3E0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</w:tr>
      <w:tr w:rsidR="00DC39C0" w:rsidTr="004964FC">
        <w:trPr>
          <w:jc w:val="center"/>
        </w:trPr>
        <w:tc>
          <w:tcPr>
            <w:tcW w:w="5045" w:type="dxa"/>
            <w:gridSpan w:val="2"/>
            <w:hideMark/>
          </w:tcPr>
          <w:p w:rsidR="00DC39C0" w:rsidRDefault="00DC39C0" w:rsidP="00DD3E0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Разом </w:t>
            </w:r>
          </w:p>
        </w:tc>
        <w:tc>
          <w:tcPr>
            <w:tcW w:w="2441" w:type="dxa"/>
          </w:tcPr>
          <w:p w:rsidR="00DC39C0" w:rsidRDefault="00DC39C0" w:rsidP="00DD3E0D">
            <w:pPr>
              <w:jc w:val="both"/>
              <w:rPr>
                <w:b/>
                <w:lang w:val="uk-UA"/>
              </w:rPr>
            </w:pPr>
          </w:p>
        </w:tc>
        <w:tc>
          <w:tcPr>
            <w:tcW w:w="1657" w:type="dxa"/>
            <w:hideMark/>
          </w:tcPr>
          <w:p w:rsidR="00DC39C0" w:rsidRDefault="00DC39C0" w:rsidP="00DD3E0D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100%</w:t>
            </w:r>
          </w:p>
        </w:tc>
      </w:tr>
    </w:tbl>
    <w:p w:rsidR="0058748D" w:rsidRDefault="0058748D" w:rsidP="00C47911">
      <w:pPr>
        <w:rPr>
          <w:b/>
          <w:bCs/>
          <w:color w:val="000000"/>
          <w:lang w:val="uk-UA"/>
        </w:rPr>
      </w:pPr>
    </w:p>
    <w:p w:rsidR="00577A1B" w:rsidRPr="00EF5BEC" w:rsidRDefault="00577A1B" w:rsidP="00577A1B">
      <w:pPr>
        <w:spacing w:after="120"/>
        <w:jc w:val="center"/>
        <w:rPr>
          <w:b/>
          <w:bCs/>
          <w:lang w:val="uk-UA"/>
        </w:rPr>
      </w:pPr>
      <w:r w:rsidRPr="00EF5BEC">
        <w:rPr>
          <w:b/>
          <w:bCs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253"/>
        <w:gridCol w:w="2126"/>
        <w:gridCol w:w="1873"/>
      </w:tblGrid>
      <w:tr w:rsidR="001874DD" w:rsidRPr="00EF5BEC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577A1B" w:rsidRPr="00EF5BEC" w:rsidRDefault="00577A1B" w:rsidP="00AD356A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577A1B" w:rsidRPr="00EF5BEC" w:rsidRDefault="00577A1B" w:rsidP="00AD356A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577A1B" w:rsidRPr="00EF5BEC" w:rsidRDefault="00577A1B" w:rsidP="001874DD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шкалою</w:t>
            </w:r>
            <w:r w:rsidR="001874DD" w:rsidRPr="00EF5BEC">
              <w:rPr>
                <w:rFonts w:ascii="Times New Roman" w:hAnsi="Times New Roman" w:cs="Times New Roman"/>
                <w:color w:val="auto"/>
                <w:lang w:val="uk-UA"/>
              </w:rPr>
              <w:t xml:space="preserve"> </w:t>
            </w: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 xml:space="preserve">   університету</w:t>
            </w:r>
          </w:p>
        </w:tc>
        <w:tc>
          <w:tcPr>
            <w:tcW w:w="3999" w:type="dxa"/>
            <w:gridSpan w:val="2"/>
          </w:tcPr>
          <w:p w:rsidR="00577A1B" w:rsidRPr="00EF5BEC" w:rsidRDefault="00577A1B" w:rsidP="00AD356A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1874DD" w:rsidRPr="00EF5BEC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577A1B" w:rsidRPr="00EF5BEC" w:rsidRDefault="00577A1B" w:rsidP="00AD356A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577A1B" w:rsidRPr="00EF5BEC" w:rsidRDefault="00577A1B" w:rsidP="00AD356A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577A1B" w:rsidRPr="00EF5BEC" w:rsidRDefault="00577A1B" w:rsidP="00AD356A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577A1B" w:rsidRPr="00EF5BEC" w:rsidRDefault="00577A1B" w:rsidP="00AD356A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A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577A1B" w:rsidRPr="00EF5BEC" w:rsidRDefault="00577A1B" w:rsidP="00AD356A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577A1B" w:rsidRPr="00EF5BEC" w:rsidRDefault="00577A1B" w:rsidP="00AD356A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B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C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D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E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1874DD" w:rsidRPr="00EF5BEC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FX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2 (незадовільно)</w:t>
            </w:r>
          </w:p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577A1B" w:rsidRPr="00EF5BEC" w:rsidRDefault="00577A1B" w:rsidP="001874DD">
            <w:pPr>
              <w:ind w:right="-54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lastRenderedPageBreak/>
              <w:t>Не зараховано</w:t>
            </w:r>
          </w:p>
        </w:tc>
      </w:tr>
      <w:tr w:rsidR="001874DD" w:rsidRPr="004F330E">
        <w:trPr>
          <w:cantSplit/>
          <w:jc w:val="center"/>
        </w:trPr>
        <w:tc>
          <w:tcPr>
            <w:tcW w:w="1500" w:type="dxa"/>
            <w:vAlign w:val="center"/>
          </w:tcPr>
          <w:p w:rsidR="00577A1B" w:rsidRPr="00EF5BEC" w:rsidRDefault="00577A1B" w:rsidP="00AD356A">
            <w:pPr>
              <w:ind w:right="-68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lastRenderedPageBreak/>
              <w:t>F</w:t>
            </w:r>
          </w:p>
        </w:tc>
        <w:tc>
          <w:tcPr>
            <w:tcW w:w="4253" w:type="dxa"/>
            <w:vAlign w:val="center"/>
          </w:tcPr>
          <w:p w:rsidR="00577A1B" w:rsidRPr="00EF5BEC" w:rsidRDefault="00577A1B" w:rsidP="00577A1B">
            <w:pPr>
              <w:ind w:right="223"/>
              <w:jc w:val="center"/>
              <w:rPr>
                <w:spacing w:val="-2"/>
                <w:lang w:val="uk-UA"/>
              </w:rPr>
            </w:pPr>
            <w:r w:rsidRPr="00EF5BEC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</w:tcPr>
          <w:p w:rsidR="00577A1B" w:rsidRPr="00EF5BEC" w:rsidRDefault="00577A1B" w:rsidP="00AD356A">
            <w:pPr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566A39" w:rsidRDefault="00566A39" w:rsidP="00C47911">
      <w:pPr>
        <w:rPr>
          <w:b/>
          <w:bCs/>
          <w:color w:val="000000"/>
          <w:sz w:val="28"/>
          <w:szCs w:val="28"/>
          <w:lang w:val="uk-UA"/>
        </w:rPr>
      </w:pPr>
    </w:p>
    <w:p w:rsidR="009411B6" w:rsidRDefault="009411B6" w:rsidP="00C47911">
      <w:pPr>
        <w:rPr>
          <w:b/>
          <w:bCs/>
          <w:color w:val="000000"/>
          <w:sz w:val="28"/>
          <w:szCs w:val="28"/>
          <w:lang w:val="uk-UA"/>
        </w:rPr>
      </w:pPr>
    </w:p>
    <w:p w:rsidR="00BD552C" w:rsidRDefault="00577A1B" w:rsidP="00D87B34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EF5BEC">
        <w:rPr>
          <w:b/>
          <w:bCs/>
          <w:color w:val="000000"/>
          <w:sz w:val="28"/>
          <w:szCs w:val="28"/>
          <w:lang w:val="uk-UA"/>
        </w:rPr>
        <w:t>РОЗКЛАД КУРСУ ЗА ТЕМАМИ</w:t>
      </w:r>
      <w:r w:rsidR="00C81538" w:rsidRPr="00EF5BEC">
        <w:rPr>
          <w:b/>
          <w:bCs/>
          <w:color w:val="000000"/>
          <w:sz w:val="28"/>
          <w:szCs w:val="28"/>
          <w:lang w:val="uk-UA"/>
        </w:rPr>
        <w:t xml:space="preserve"> І </w:t>
      </w:r>
      <w:r w:rsidR="00D87B34">
        <w:rPr>
          <w:b/>
          <w:bCs/>
          <w:color w:val="000000"/>
          <w:sz w:val="28"/>
          <w:szCs w:val="28"/>
          <w:lang w:val="uk-UA"/>
        </w:rPr>
        <w:t>КОНТРОЛЬНІ ЗАВДАННЯ</w:t>
      </w:r>
    </w:p>
    <w:p w:rsidR="00D87B34" w:rsidRDefault="00D87B34" w:rsidP="00D87B34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8"/>
        <w:gridCol w:w="3011"/>
        <w:gridCol w:w="3988"/>
        <w:gridCol w:w="1275"/>
      </w:tblGrid>
      <w:tr w:rsidR="000E3AEE" w:rsidRPr="000E3AEE" w:rsidTr="0093323C">
        <w:tc>
          <w:tcPr>
            <w:tcW w:w="2148" w:type="dxa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>Тиждень</w:t>
            </w:r>
          </w:p>
          <w:p w:rsidR="00287991" w:rsidRPr="000E3AEE" w:rsidRDefault="00287991" w:rsidP="000E3AE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 xml:space="preserve"> і вид заняття</w:t>
            </w:r>
          </w:p>
        </w:tc>
        <w:tc>
          <w:tcPr>
            <w:tcW w:w="3011" w:type="dxa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 xml:space="preserve">Тема </w:t>
            </w:r>
            <w:r w:rsidRPr="000E3AEE">
              <w:rPr>
                <w:b/>
                <w:bCs/>
                <w:lang w:val="uk-UA"/>
              </w:rPr>
              <w:t>заняття</w:t>
            </w:r>
          </w:p>
        </w:tc>
        <w:tc>
          <w:tcPr>
            <w:tcW w:w="3988" w:type="dxa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E3AEE">
              <w:rPr>
                <w:b/>
                <w:bCs/>
                <w:color w:val="000000"/>
                <w:lang w:val="uk-UA"/>
              </w:rPr>
              <w:t>Контрольне завдання</w:t>
            </w:r>
          </w:p>
        </w:tc>
        <w:tc>
          <w:tcPr>
            <w:tcW w:w="1275" w:type="dxa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b/>
                <w:bCs/>
                <w:color w:val="000000"/>
                <w:lang w:val="uk-UA"/>
              </w:rPr>
            </w:pPr>
            <w:proofErr w:type="spellStart"/>
            <w:r w:rsidRPr="000E3AEE">
              <w:rPr>
                <w:b/>
                <w:bCs/>
                <w:color w:val="000000"/>
              </w:rPr>
              <w:t>Кількість</w:t>
            </w:r>
            <w:proofErr w:type="spellEnd"/>
            <w:r w:rsidRPr="000E3AE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0E3AEE">
              <w:rPr>
                <w:b/>
                <w:bCs/>
                <w:color w:val="000000"/>
              </w:rPr>
              <w:t>балів</w:t>
            </w:r>
            <w:proofErr w:type="spellEnd"/>
          </w:p>
        </w:tc>
      </w:tr>
      <w:tr w:rsidR="00287991" w:rsidRPr="000E3AEE" w:rsidTr="0093323C">
        <w:tc>
          <w:tcPr>
            <w:tcW w:w="10422" w:type="dxa"/>
            <w:gridSpan w:val="4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Змістовий модуль 1. </w:t>
            </w:r>
          </w:p>
        </w:tc>
      </w:tr>
      <w:tr w:rsidR="000E3AEE" w:rsidRPr="000C161E" w:rsidTr="0093323C">
        <w:tc>
          <w:tcPr>
            <w:tcW w:w="2148" w:type="dxa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Тиждень 1</w:t>
            </w:r>
          </w:p>
          <w:p w:rsidR="00287991" w:rsidRPr="000E3AEE" w:rsidRDefault="00287991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Лекція 1</w:t>
            </w:r>
          </w:p>
        </w:tc>
        <w:tc>
          <w:tcPr>
            <w:tcW w:w="3011" w:type="dxa"/>
            <w:shd w:val="clear" w:color="auto" w:fill="auto"/>
          </w:tcPr>
          <w:p w:rsidR="00287991" w:rsidRPr="000E3AEE" w:rsidRDefault="000109C3" w:rsidP="000E3AEE">
            <w:pPr>
              <w:jc w:val="center"/>
              <w:rPr>
                <w:color w:val="000000"/>
                <w:lang w:val="uk-UA"/>
              </w:rPr>
            </w:pPr>
            <w:r w:rsidRPr="008E54C3">
              <w:rPr>
                <w:lang w:val="uk-UA"/>
              </w:rPr>
              <w:t>Особистісний сенс професійної кар’єри</w:t>
            </w:r>
          </w:p>
        </w:tc>
        <w:tc>
          <w:tcPr>
            <w:tcW w:w="3988" w:type="dxa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color w:val="000000"/>
                <w:lang w:val="uk-UA"/>
              </w:rPr>
            </w:pPr>
          </w:p>
        </w:tc>
      </w:tr>
      <w:tr w:rsidR="00DC050D" w:rsidRPr="004F330E" w:rsidTr="0093323C">
        <w:tc>
          <w:tcPr>
            <w:tcW w:w="2148" w:type="dxa"/>
            <w:shd w:val="clear" w:color="auto" w:fill="auto"/>
          </w:tcPr>
          <w:p w:rsidR="00DC050D" w:rsidRPr="000E3AEE" w:rsidRDefault="00DC050D" w:rsidP="00DC050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2</w:t>
            </w:r>
          </w:p>
          <w:p w:rsidR="00DC050D" w:rsidRPr="000E3AEE" w:rsidRDefault="004F330E" w:rsidP="00DC050D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Семінар 1</w:t>
            </w:r>
          </w:p>
        </w:tc>
        <w:tc>
          <w:tcPr>
            <w:tcW w:w="3011" w:type="dxa"/>
            <w:shd w:val="clear" w:color="auto" w:fill="auto"/>
          </w:tcPr>
          <w:p w:rsidR="00DC050D" w:rsidRPr="00A54935" w:rsidRDefault="00DC050D" w:rsidP="000E3AEE">
            <w:pPr>
              <w:jc w:val="center"/>
              <w:rPr>
                <w:i/>
                <w:szCs w:val="28"/>
                <w:lang w:val="uk-UA"/>
              </w:rPr>
            </w:pPr>
            <w:r w:rsidRPr="008E54C3">
              <w:rPr>
                <w:lang w:val="uk-UA"/>
              </w:rPr>
              <w:t>Особистісний сенс професійної кар’єри</w:t>
            </w:r>
          </w:p>
        </w:tc>
        <w:tc>
          <w:tcPr>
            <w:tcW w:w="3988" w:type="dxa"/>
            <w:shd w:val="clear" w:color="auto" w:fill="auto"/>
          </w:tcPr>
          <w:p w:rsidR="00DC050D" w:rsidRPr="000E3AEE" w:rsidRDefault="004F330E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Обговорення питань семінару, </w:t>
            </w:r>
            <w:r w:rsidR="00DC050D">
              <w:rPr>
                <w:color w:val="000000"/>
                <w:lang w:val="uk-UA"/>
              </w:rPr>
              <w:t>виконання практичних завдань</w:t>
            </w:r>
          </w:p>
        </w:tc>
        <w:tc>
          <w:tcPr>
            <w:tcW w:w="1275" w:type="dxa"/>
            <w:shd w:val="clear" w:color="auto" w:fill="auto"/>
          </w:tcPr>
          <w:p w:rsidR="00DC050D" w:rsidRDefault="004F330E" w:rsidP="000E3AE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  <w:p w:rsidR="004F330E" w:rsidRPr="00DC050D" w:rsidRDefault="004F330E" w:rsidP="000E3AE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</w:tr>
      <w:tr w:rsidR="000E3AEE" w:rsidRPr="004F330E" w:rsidTr="0093323C">
        <w:tc>
          <w:tcPr>
            <w:tcW w:w="2148" w:type="dxa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 xml:space="preserve">Тиждень 3 </w:t>
            </w:r>
          </w:p>
          <w:p w:rsidR="00287991" w:rsidRPr="000E3AEE" w:rsidRDefault="00287991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Лекція 2</w:t>
            </w:r>
          </w:p>
        </w:tc>
        <w:tc>
          <w:tcPr>
            <w:tcW w:w="3011" w:type="dxa"/>
            <w:shd w:val="clear" w:color="auto" w:fill="auto"/>
          </w:tcPr>
          <w:p w:rsidR="00287991" w:rsidRPr="000E3AEE" w:rsidRDefault="000109C3" w:rsidP="000E3AEE">
            <w:pPr>
              <w:jc w:val="center"/>
              <w:rPr>
                <w:color w:val="000000"/>
                <w:lang w:val="uk-UA"/>
              </w:rPr>
            </w:pPr>
            <w:r w:rsidRPr="008E54C3">
              <w:rPr>
                <w:lang w:val="uk-UA"/>
              </w:rPr>
              <w:t>Професійна кар’єра фахівця як процес дизайну</w:t>
            </w:r>
          </w:p>
        </w:tc>
        <w:tc>
          <w:tcPr>
            <w:tcW w:w="3988" w:type="dxa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color w:val="000000"/>
                <w:lang w:val="uk-UA"/>
              </w:rPr>
            </w:pPr>
          </w:p>
        </w:tc>
      </w:tr>
      <w:tr w:rsidR="00DC050D" w:rsidRPr="004F330E" w:rsidTr="00860F1B">
        <w:tc>
          <w:tcPr>
            <w:tcW w:w="2148" w:type="dxa"/>
            <w:shd w:val="clear" w:color="auto" w:fill="auto"/>
          </w:tcPr>
          <w:p w:rsidR="00DC050D" w:rsidRPr="000E3AEE" w:rsidRDefault="00DC050D" w:rsidP="00860F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4</w:t>
            </w:r>
          </w:p>
          <w:p w:rsidR="00DC050D" w:rsidRPr="000E3AEE" w:rsidRDefault="00DC050D" w:rsidP="004F33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Семінар </w:t>
            </w:r>
            <w:r w:rsidR="004F330E">
              <w:rPr>
                <w:color w:val="000000"/>
                <w:lang w:val="uk-UA"/>
              </w:rPr>
              <w:t>2</w:t>
            </w:r>
          </w:p>
        </w:tc>
        <w:tc>
          <w:tcPr>
            <w:tcW w:w="3011" w:type="dxa"/>
            <w:shd w:val="clear" w:color="auto" w:fill="auto"/>
          </w:tcPr>
          <w:p w:rsidR="00DC050D" w:rsidRPr="00A54935" w:rsidRDefault="00DC050D" w:rsidP="00860F1B">
            <w:pPr>
              <w:jc w:val="center"/>
              <w:rPr>
                <w:i/>
                <w:szCs w:val="28"/>
                <w:lang w:val="uk-UA"/>
              </w:rPr>
            </w:pPr>
            <w:r w:rsidRPr="008E54C3">
              <w:rPr>
                <w:lang w:val="uk-UA"/>
              </w:rPr>
              <w:t>Професійна кар’єра фахівця як процес дизайну</w:t>
            </w:r>
          </w:p>
        </w:tc>
        <w:tc>
          <w:tcPr>
            <w:tcW w:w="3988" w:type="dxa"/>
            <w:shd w:val="clear" w:color="auto" w:fill="auto"/>
          </w:tcPr>
          <w:p w:rsidR="00DC050D" w:rsidRPr="000E3AEE" w:rsidRDefault="004F330E" w:rsidP="00860F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Обговорення питань семінару, виконання практичних завдань</w:t>
            </w:r>
          </w:p>
        </w:tc>
        <w:tc>
          <w:tcPr>
            <w:tcW w:w="1275" w:type="dxa"/>
            <w:shd w:val="clear" w:color="auto" w:fill="auto"/>
          </w:tcPr>
          <w:p w:rsidR="00DC050D" w:rsidRDefault="004F330E" w:rsidP="00860F1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  <w:p w:rsidR="004F330E" w:rsidRPr="00DC050D" w:rsidRDefault="004F330E" w:rsidP="00860F1B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4</w:t>
            </w:r>
          </w:p>
        </w:tc>
      </w:tr>
      <w:tr w:rsidR="000E3AEE" w:rsidRPr="000C161E" w:rsidTr="0093323C">
        <w:tc>
          <w:tcPr>
            <w:tcW w:w="2148" w:type="dxa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Тиждень 5</w:t>
            </w:r>
          </w:p>
          <w:p w:rsidR="00287991" w:rsidRPr="000E3AEE" w:rsidRDefault="00287991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Лекція 3</w:t>
            </w:r>
          </w:p>
        </w:tc>
        <w:tc>
          <w:tcPr>
            <w:tcW w:w="3011" w:type="dxa"/>
            <w:shd w:val="clear" w:color="auto" w:fill="auto"/>
          </w:tcPr>
          <w:p w:rsidR="00287991" w:rsidRPr="000E3AEE" w:rsidRDefault="000109C3" w:rsidP="000E3AEE">
            <w:pPr>
              <w:jc w:val="center"/>
              <w:rPr>
                <w:color w:val="000000"/>
                <w:lang w:val="uk-UA"/>
              </w:rPr>
            </w:pPr>
            <w:r w:rsidRPr="008E54C3">
              <w:rPr>
                <w:lang w:val="uk-UA"/>
              </w:rPr>
              <w:t>Цілепокладання в професійній кар’єрі</w:t>
            </w:r>
          </w:p>
        </w:tc>
        <w:tc>
          <w:tcPr>
            <w:tcW w:w="3988" w:type="dxa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color w:val="000000"/>
                <w:lang w:val="uk-UA"/>
              </w:rPr>
            </w:pPr>
          </w:p>
        </w:tc>
      </w:tr>
      <w:tr w:rsidR="00DC050D" w:rsidRPr="000E3AEE" w:rsidTr="0093323C">
        <w:tc>
          <w:tcPr>
            <w:tcW w:w="2148" w:type="dxa"/>
            <w:shd w:val="clear" w:color="auto" w:fill="auto"/>
          </w:tcPr>
          <w:p w:rsidR="00DC050D" w:rsidRPr="000E3AEE" w:rsidRDefault="00DC050D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Тиждень 6</w:t>
            </w:r>
          </w:p>
          <w:p w:rsidR="00DC050D" w:rsidRPr="000E3AEE" w:rsidRDefault="00DC050D" w:rsidP="004F33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Семінар </w:t>
            </w:r>
            <w:r w:rsidR="004F330E">
              <w:rPr>
                <w:color w:val="000000"/>
                <w:lang w:val="uk-UA"/>
              </w:rPr>
              <w:t>3</w:t>
            </w:r>
          </w:p>
        </w:tc>
        <w:tc>
          <w:tcPr>
            <w:tcW w:w="3011" w:type="dxa"/>
            <w:shd w:val="clear" w:color="auto" w:fill="auto"/>
          </w:tcPr>
          <w:p w:rsidR="00DC050D" w:rsidRPr="000E3AEE" w:rsidRDefault="00DC050D" w:rsidP="000E3AEE">
            <w:pPr>
              <w:jc w:val="center"/>
              <w:rPr>
                <w:color w:val="000000"/>
                <w:lang w:val="uk-UA"/>
              </w:rPr>
            </w:pPr>
            <w:r w:rsidRPr="008E54C3">
              <w:rPr>
                <w:lang w:val="uk-UA"/>
              </w:rPr>
              <w:t>Цілепокладання в професійній кар’єрі</w:t>
            </w:r>
          </w:p>
        </w:tc>
        <w:tc>
          <w:tcPr>
            <w:tcW w:w="3988" w:type="dxa"/>
            <w:shd w:val="clear" w:color="auto" w:fill="auto"/>
          </w:tcPr>
          <w:p w:rsidR="00DC050D" w:rsidRPr="000E3AEE" w:rsidRDefault="004F330E" w:rsidP="00860F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Обговорення питань семінару, виконання практичних завдань</w:t>
            </w:r>
          </w:p>
        </w:tc>
        <w:tc>
          <w:tcPr>
            <w:tcW w:w="1275" w:type="dxa"/>
            <w:shd w:val="clear" w:color="auto" w:fill="auto"/>
          </w:tcPr>
          <w:p w:rsidR="00DC050D" w:rsidRDefault="004F330E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  <w:p w:rsidR="004F330E" w:rsidRPr="004F330E" w:rsidRDefault="004F330E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E65D02" w:rsidRPr="004F330E" w:rsidTr="0093323C">
        <w:tc>
          <w:tcPr>
            <w:tcW w:w="2148" w:type="dxa"/>
            <w:shd w:val="clear" w:color="auto" w:fill="auto"/>
          </w:tcPr>
          <w:p w:rsidR="00E65D02" w:rsidRPr="000E3AEE" w:rsidRDefault="00DC050D" w:rsidP="00E65D0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7</w:t>
            </w:r>
          </w:p>
          <w:p w:rsidR="00E65D02" w:rsidRPr="000E3AEE" w:rsidRDefault="00E65D02" w:rsidP="000E3AE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11" w:type="dxa"/>
            <w:shd w:val="clear" w:color="auto" w:fill="auto"/>
          </w:tcPr>
          <w:p w:rsidR="00E65D02" w:rsidRPr="000E3AEE" w:rsidRDefault="004F330E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Рубіжна контрольна робота/Тестування</w:t>
            </w:r>
          </w:p>
        </w:tc>
        <w:tc>
          <w:tcPr>
            <w:tcW w:w="3988" w:type="dxa"/>
            <w:shd w:val="clear" w:color="auto" w:fill="auto"/>
          </w:tcPr>
          <w:p w:rsidR="00E65D02" w:rsidRPr="000E3AEE" w:rsidRDefault="00E65D02" w:rsidP="00E65D0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E65D02" w:rsidRPr="00E65D02" w:rsidRDefault="004F330E" w:rsidP="000E3AE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</w:tr>
      <w:tr w:rsidR="00287991" w:rsidRPr="000E3AEE" w:rsidTr="0093323C">
        <w:tc>
          <w:tcPr>
            <w:tcW w:w="10422" w:type="dxa"/>
            <w:gridSpan w:val="4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Змістовий модуль 2.</w:t>
            </w:r>
          </w:p>
        </w:tc>
      </w:tr>
      <w:tr w:rsidR="000E3AEE" w:rsidRPr="00401755" w:rsidTr="0093323C">
        <w:tc>
          <w:tcPr>
            <w:tcW w:w="2148" w:type="dxa"/>
            <w:shd w:val="clear" w:color="auto" w:fill="auto"/>
          </w:tcPr>
          <w:p w:rsidR="00287991" w:rsidRPr="000E3AEE" w:rsidRDefault="00E65D02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 w:rsidR="00DC050D">
              <w:rPr>
                <w:color w:val="000000"/>
                <w:lang w:val="uk-UA"/>
              </w:rPr>
              <w:t>8</w:t>
            </w:r>
          </w:p>
          <w:p w:rsidR="00287991" w:rsidRPr="000E3AEE" w:rsidRDefault="00DC050D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Лекція 4</w:t>
            </w:r>
          </w:p>
        </w:tc>
        <w:tc>
          <w:tcPr>
            <w:tcW w:w="3011" w:type="dxa"/>
            <w:shd w:val="clear" w:color="auto" w:fill="auto"/>
          </w:tcPr>
          <w:p w:rsidR="00287991" w:rsidRPr="000E3AEE" w:rsidRDefault="00DC39C0" w:rsidP="000E3AEE">
            <w:pPr>
              <w:jc w:val="center"/>
              <w:rPr>
                <w:color w:val="000000"/>
                <w:lang w:val="uk-UA"/>
              </w:rPr>
            </w:pPr>
            <w:r w:rsidRPr="008E54C3">
              <w:rPr>
                <w:lang w:val="uk-UA"/>
              </w:rPr>
              <w:t>Дизайн кар’єри</w:t>
            </w:r>
          </w:p>
        </w:tc>
        <w:tc>
          <w:tcPr>
            <w:tcW w:w="3988" w:type="dxa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287991" w:rsidRPr="000E3AEE" w:rsidRDefault="00287991" w:rsidP="000E3AEE">
            <w:pPr>
              <w:jc w:val="center"/>
              <w:rPr>
                <w:color w:val="000000"/>
                <w:lang w:val="uk-UA"/>
              </w:rPr>
            </w:pPr>
          </w:p>
        </w:tc>
      </w:tr>
      <w:tr w:rsidR="00DC39C0" w:rsidRPr="000E3AEE" w:rsidTr="00860F1B">
        <w:tc>
          <w:tcPr>
            <w:tcW w:w="2148" w:type="dxa"/>
            <w:shd w:val="clear" w:color="auto" w:fill="auto"/>
          </w:tcPr>
          <w:p w:rsidR="00DC39C0" w:rsidRPr="000E3AEE" w:rsidRDefault="00DC39C0" w:rsidP="00860F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9</w:t>
            </w:r>
          </w:p>
          <w:p w:rsidR="00DC39C0" w:rsidRPr="000E3AEE" w:rsidRDefault="00DC39C0" w:rsidP="004F33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Семінар </w:t>
            </w:r>
            <w:r w:rsidR="004F330E">
              <w:rPr>
                <w:color w:val="000000"/>
                <w:lang w:val="uk-UA"/>
              </w:rPr>
              <w:t>4</w:t>
            </w:r>
          </w:p>
        </w:tc>
        <w:tc>
          <w:tcPr>
            <w:tcW w:w="3011" w:type="dxa"/>
            <w:shd w:val="clear" w:color="auto" w:fill="auto"/>
          </w:tcPr>
          <w:p w:rsidR="00DC39C0" w:rsidRPr="000E3AEE" w:rsidRDefault="00DC39C0" w:rsidP="00860F1B">
            <w:pPr>
              <w:jc w:val="center"/>
              <w:rPr>
                <w:color w:val="000000"/>
                <w:lang w:val="uk-UA"/>
              </w:rPr>
            </w:pPr>
            <w:r w:rsidRPr="008E54C3">
              <w:rPr>
                <w:lang w:val="uk-UA"/>
              </w:rPr>
              <w:t>Тренінг «Дизайн кар’єри»</w:t>
            </w:r>
          </w:p>
        </w:tc>
        <w:tc>
          <w:tcPr>
            <w:tcW w:w="3988" w:type="dxa"/>
            <w:shd w:val="clear" w:color="auto" w:fill="auto"/>
          </w:tcPr>
          <w:p w:rsidR="00DC39C0" w:rsidRPr="000E3AEE" w:rsidRDefault="00EA379D" w:rsidP="00860F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Обговорення питань семінару, виконання практичних завдань</w:t>
            </w:r>
          </w:p>
        </w:tc>
        <w:tc>
          <w:tcPr>
            <w:tcW w:w="1275" w:type="dxa"/>
            <w:shd w:val="clear" w:color="auto" w:fill="auto"/>
          </w:tcPr>
          <w:p w:rsidR="00DC39C0" w:rsidRDefault="00EA379D" w:rsidP="00860F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  <w:p w:rsidR="00EA379D" w:rsidRPr="00EA379D" w:rsidRDefault="00EA379D" w:rsidP="00860F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DC050D" w:rsidRPr="004F330E" w:rsidTr="00860F1B">
        <w:tc>
          <w:tcPr>
            <w:tcW w:w="2148" w:type="dxa"/>
            <w:shd w:val="clear" w:color="auto" w:fill="auto"/>
          </w:tcPr>
          <w:p w:rsidR="00DC050D" w:rsidRPr="000E3AEE" w:rsidRDefault="00DC39C0" w:rsidP="00860F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10</w:t>
            </w:r>
          </w:p>
          <w:p w:rsidR="00DC050D" w:rsidRPr="000E3AEE" w:rsidRDefault="00DC050D" w:rsidP="00860F1B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Л</w:t>
            </w:r>
            <w:r>
              <w:rPr>
                <w:color w:val="000000"/>
                <w:lang w:val="uk-UA"/>
              </w:rPr>
              <w:t>екція 5</w:t>
            </w:r>
          </w:p>
        </w:tc>
        <w:tc>
          <w:tcPr>
            <w:tcW w:w="3011" w:type="dxa"/>
            <w:shd w:val="clear" w:color="auto" w:fill="auto"/>
          </w:tcPr>
          <w:p w:rsidR="00DC050D" w:rsidRPr="000E3AEE" w:rsidRDefault="00DC050D" w:rsidP="00860F1B">
            <w:pPr>
              <w:jc w:val="center"/>
              <w:rPr>
                <w:color w:val="000000"/>
                <w:lang w:val="uk-UA"/>
              </w:rPr>
            </w:pPr>
            <w:r w:rsidRPr="008E54C3">
              <w:rPr>
                <w:lang w:val="uk-UA"/>
              </w:rPr>
              <w:t>Працівник як суб’єкт кар’єрного дизайну</w:t>
            </w:r>
          </w:p>
        </w:tc>
        <w:tc>
          <w:tcPr>
            <w:tcW w:w="3988" w:type="dxa"/>
            <w:shd w:val="clear" w:color="auto" w:fill="auto"/>
          </w:tcPr>
          <w:p w:rsidR="00DC050D" w:rsidRPr="000E3AEE" w:rsidRDefault="00DC050D" w:rsidP="00860F1B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C050D" w:rsidRPr="000E3AEE" w:rsidRDefault="00DC050D" w:rsidP="00860F1B">
            <w:pPr>
              <w:jc w:val="center"/>
              <w:rPr>
                <w:color w:val="000000"/>
                <w:lang w:val="uk-UA"/>
              </w:rPr>
            </w:pPr>
          </w:p>
        </w:tc>
      </w:tr>
      <w:tr w:rsidR="00DC39C0" w:rsidRPr="000E3AEE" w:rsidTr="00860F1B">
        <w:tc>
          <w:tcPr>
            <w:tcW w:w="2148" w:type="dxa"/>
            <w:shd w:val="clear" w:color="auto" w:fill="auto"/>
          </w:tcPr>
          <w:p w:rsidR="00DC39C0" w:rsidRPr="000E3AEE" w:rsidRDefault="00DC39C0" w:rsidP="00860F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Тиждень </w:t>
            </w:r>
            <w:r w:rsidR="004F330E">
              <w:rPr>
                <w:color w:val="000000"/>
                <w:lang w:val="uk-UA"/>
              </w:rPr>
              <w:t>11</w:t>
            </w:r>
          </w:p>
          <w:p w:rsidR="00DC39C0" w:rsidRPr="000E3AEE" w:rsidRDefault="00DC39C0" w:rsidP="004F33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Семінар </w:t>
            </w:r>
            <w:r w:rsidR="004F330E">
              <w:rPr>
                <w:color w:val="000000"/>
                <w:lang w:val="uk-UA"/>
              </w:rPr>
              <w:t>5</w:t>
            </w:r>
          </w:p>
        </w:tc>
        <w:tc>
          <w:tcPr>
            <w:tcW w:w="3011" w:type="dxa"/>
            <w:shd w:val="clear" w:color="auto" w:fill="auto"/>
          </w:tcPr>
          <w:p w:rsidR="00DC39C0" w:rsidRPr="000E3AEE" w:rsidRDefault="00DC39C0" w:rsidP="00860F1B">
            <w:pPr>
              <w:jc w:val="center"/>
              <w:rPr>
                <w:color w:val="000000"/>
                <w:lang w:val="uk-UA"/>
              </w:rPr>
            </w:pPr>
            <w:r w:rsidRPr="008E54C3">
              <w:rPr>
                <w:lang w:val="uk-UA"/>
              </w:rPr>
              <w:t>Працівник як суб’єкт кар’єрного дизайну</w:t>
            </w:r>
          </w:p>
        </w:tc>
        <w:tc>
          <w:tcPr>
            <w:tcW w:w="3988" w:type="dxa"/>
            <w:shd w:val="clear" w:color="auto" w:fill="auto"/>
          </w:tcPr>
          <w:p w:rsidR="00DC39C0" w:rsidRPr="000E3AEE" w:rsidRDefault="00EA379D" w:rsidP="00860F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Обговорення питань семінару, виконання практичних завдань</w:t>
            </w:r>
            <w:r w:rsidRPr="000E3AEE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C39C0" w:rsidRDefault="00EA379D" w:rsidP="00860F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  <w:p w:rsidR="00EA379D" w:rsidRPr="00EA379D" w:rsidRDefault="00EA379D" w:rsidP="00860F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DC050D" w:rsidRPr="004F330E" w:rsidTr="00860F1B">
        <w:tc>
          <w:tcPr>
            <w:tcW w:w="2148" w:type="dxa"/>
            <w:shd w:val="clear" w:color="auto" w:fill="auto"/>
          </w:tcPr>
          <w:p w:rsidR="00DC050D" w:rsidRPr="000E3AEE" w:rsidRDefault="004F330E" w:rsidP="00860F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12</w:t>
            </w:r>
          </w:p>
          <w:p w:rsidR="00DC050D" w:rsidRPr="000E3AEE" w:rsidRDefault="00DC050D" w:rsidP="00860F1B">
            <w:pPr>
              <w:jc w:val="center"/>
              <w:rPr>
                <w:color w:val="000000"/>
                <w:lang w:val="uk-UA"/>
              </w:rPr>
            </w:pPr>
            <w:r w:rsidRPr="000E3AEE">
              <w:rPr>
                <w:color w:val="000000"/>
                <w:lang w:val="uk-UA"/>
              </w:rPr>
              <w:t>Л</w:t>
            </w:r>
            <w:r>
              <w:rPr>
                <w:color w:val="000000"/>
                <w:lang w:val="uk-UA"/>
              </w:rPr>
              <w:t>екція 6</w:t>
            </w:r>
          </w:p>
        </w:tc>
        <w:tc>
          <w:tcPr>
            <w:tcW w:w="3011" w:type="dxa"/>
            <w:shd w:val="clear" w:color="auto" w:fill="auto"/>
          </w:tcPr>
          <w:p w:rsidR="00DC050D" w:rsidRPr="000E3AEE" w:rsidRDefault="00DC39C0" w:rsidP="00860F1B">
            <w:pPr>
              <w:jc w:val="center"/>
              <w:rPr>
                <w:color w:val="000000"/>
                <w:lang w:val="uk-UA"/>
              </w:rPr>
            </w:pPr>
            <w:r w:rsidRPr="008E54C3">
              <w:t>PDP</w:t>
            </w:r>
            <w:r w:rsidRPr="008E54C3">
              <w:rPr>
                <w:lang w:val="uk-UA"/>
              </w:rPr>
              <w:t xml:space="preserve"> (</w:t>
            </w:r>
            <w:r w:rsidRPr="008E54C3">
              <w:t>Professional</w:t>
            </w:r>
            <w:r w:rsidRPr="008E54C3">
              <w:rPr>
                <w:lang w:val="uk-UA"/>
              </w:rPr>
              <w:t xml:space="preserve"> </w:t>
            </w:r>
            <w:r w:rsidRPr="008E54C3">
              <w:t>Development</w:t>
            </w:r>
            <w:r w:rsidRPr="008E54C3">
              <w:rPr>
                <w:lang w:val="uk-UA"/>
              </w:rPr>
              <w:t xml:space="preserve"> </w:t>
            </w:r>
            <w:r w:rsidRPr="008E54C3">
              <w:t>Plan</w:t>
            </w:r>
            <w:r w:rsidRPr="008E54C3">
              <w:rPr>
                <w:lang w:val="uk-UA"/>
              </w:rPr>
              <w:t>) як технологія управління процесом професійного і кар’єрного росту</w:t>
            </w:r>
          </w:p>
        </w:tc>
        <w:tc>
          <w:tcPr>
            <w:tcW w:w="3988" w:type="dxa"/>
            <w:shd w:val="clear" w:color="auto" w:fill="auto"/>
          </w:tcPr>
          <w:p w:rsidR="00DC050D" w:rsidRPr="000E3AEE" w:rsidRDefault="00DC050D" w:rsidP="00860F1B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DC050D" w:rsidRPr="000E3AEE" w:rsidRDefault="00DC050D" w:rsidP="00860F1B">
            <w:pPr>
              <w:jc w:val="center"/>
              <w:rPr>
                <w:color w:val="000000"/>
                <w:lang w:val="uk-UA"/>
              </w:rPr>
            </w:pPr>
          </w:p>
        </w:tc>
      </w:tr>
      <w:tr w:rsidR="00DC39C0" w:rsidRPr="000E3AEE" w:rsidTr="0093323C">
        <w:tc>
          <w:tcPr>
            <w:tcW w:w="2148" w:type="dxa"/>
            <w:shd w:val="clear" w:color="auto" w:fill="auto"/>
          </w:tcPr>
          <w:p w:rsidR="00DC39C0" w:rsidRPr="000E3AEE" w:rsidRDefault="004F330E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13</w:t>
            </w:r>
          </w:p>
          <w:p w:rsidR="00DC39C0" w:rsidRPr="000E3AEE" w:rsidRDefault="00DC39C0" w:rsidP="004F330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Семінар </w:t>
            </w:r>
            <w:r w:rsidR="004F330E">
              <w:rPr>
                <w:color w:val="000000"/>
                <w:lang w:val="uk-UA"/>
              </w:rPr>
              <w:t>6</w:t>
            </w: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3011" w:type="dxa"/>
            <w:shd w:val="clear" w:color="auto" w:fill="auto"/>
          </w:tcPr>
          <w:p w:rsidR="00DC39C0" w:rsidRPr="000E3AEE" w:rsidRDefault="00DC39C0" w:rsidP="000E3AEE">
            <w:pPr>
              <w:jc w:val="center"/>
              <w:rPr>
                <w:color w:val="000000"/>
                <w:lang w:val="uk-UA"/>
              </w:rPr>
            </w:pPr>
            <w:r w:rsidRPr="008E54C3">
              <w:t>PDP</w:t>
            </w:r>
            <w:r w:rsidRPr="008E54C3">
              <w:rPr>
                <w:lang w:val="uk-UA"/>
              </w:rPr>
              <w:t xml:space="preserve"> (</w:t>
            </w:r>
            <w:r w:rsidRPr="008E54C3">
              <w:t>Professional</w:t>
            </w:r>
            <w:r w:rsidRPr="008E54C3">
              <w:rPr>
                <w:lang w:val="uk-UA"/>
              </w:rPr>
              <w:t xml:space="preserve"> </w:t>
            </w:r>
            <w:r w:rsidRPr="008E54C3">
              <w:t>Development</w:t>
            </w:r>
            <w:r w:rsidRPr="008E54C3">
              <w:rPr>
                <w:lang w:val="uk-UA"/>
              </w:rPr>
              <w:t xml:space="preserve"> </w:t>
            </w:r>
            <w:r w:rsidRPr="008E54C3">
              <w:t>Plan</w:t>
            </w:r>
            <w:r w:rsidRPr="008E54C3">
              <w:rPr>
                <w:lang w:val="uk-UA"/>
              </w:rPr>
              <w:t>) як технологія управління процесом професійного і кар’єрного росту</w:t>
            </w:r>
          </w:p>
        </w:tc>
        <w:tc>
          <w:tcPr>
            <w:tcW w:w="3988" w:type="dxa"/>
            <w:shd w:val="clear" w:color="auto" w:fill="auto"/>
          </w:tcPr>
          <w:p w:rsidR="00DC39C0" w:rsidRPr="000E3AEE" w:rsidRDefault="00EA379D" w:rsidP="00860F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Обговорення питань семінару, виконання практичних завдань</w:t>
            </w:r>
            <w:r w:rsidRPr="000E3AEE"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DC39C0" w:rsidRDefault="00EA379D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  <w:p w:rsidR="00EA379D" w:rsidRPr="00EA379D" w:rsidRDefault="00EA379D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</w:t>
            </w:r>
          </w:p>
        </w:tc>
      </w:tr>
      <w:tr w:rsidR="00E65D02" w:rsidRPr="00401755" w:rsidTr="0093323C">
        <w:tc>
          <w:tcPr>
            <w:tcW w:w="2148" w:type="dxa"/>
            <w:shd w:val="clear" w:color="auto" w:fill="auto"/>
          </w:tcPr>
          <w:p w:rsidR="00E65D02" w:rsidRPr="000E3AEE" w:rsidRDefault="00E65D02" w:rsidP="00E65D02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Тиждень 14</w:t>
            </w:r>
          </w:p>
          <w:p w:rsidR="00E65D02" w:rsidRPr="000E3AEE" w:rsidRDefault="00E65D02" w:rsidP="00DC39C0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3011" w:type="dxa"/>
            <w:shd w:val="clear" w:color="auto" w:fill="auto"/>
          </w:tcPr>
          <w:p w:rsidR="00E65D02" w:rsidRPr="000E3AEE" w:rsidRDefault="00DC39C0" w:rsidP="000E3AEE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Рубіжна контрольна робота/Тестування</w:t>
            </w:r>
          </w:p>
        </w:tc>
        <w:tc>
          <w:tcPr>
            <w:tcW w:w="3988" w:type="dxa"/>
            <w:shd w:val="clear" w:color="auto" w:fill="auto"/>
          </w:tcPr>
          <w:p w:rsidR="00E65D02" w:rsidRPr="000E3AEE" w:rsidRDefault="00E65D02" w:rsidP="00E65D02">
            <w:p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5" w:type="dxa"/>
            <w:shd w:val="clear" w:color="auto" w:fill="auto"/>
          </w:tcPr>
          <w:p w:rsidR="00E65D02" w:rsidRPr="00E65D02" w:rsidRDefault="00EA379D" w:rsidP="000E3AEE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</w:tr>
    </w:tbl>
    <w:p w:rsidR="00BD552C" w:rsidRPr="00EF5BEC" w:rsidRDefault="00BD552C" w:rsidP="00CD6A2D">
      <w:pPr>
        <w:ind w:left="2160" w:firstLine="720"/>
        <w:rPr>
          <w:b/>
          <w:bCs/>
          <w:color w:val="000000"/>
          <w:lang w:val="uk-UA"/>
        </w:rPr>
      </w:pPr>
    </w:p>
    <w:p w:rsidR="00EA379D" w:rsidRDefault="00EA379D" w:rsidP="0031048A">
      <w:pPr>
        <w:rPr>
          <w:b/>
          <w:bCs/>
          <w:color w:val="000000"/>
          <w:sz w:val="28"/>
          <w:szCs w:val="28"/>
          <w:lang w:val="uk-UA"/>
        </w:rPr>
      </w:pPr>
    </w:p>
    <w:p w:rsidR="00EA379D" w:rsidRDefault="00EA379D" w:rsidP="0031048A">
      <w:pPr>
        <w:rPr>
          <w:b/>
          <w:bCs/>
          <w:color w:val="000000"/>
          <w:sz w:val="28"/>
          <w:szCs w:val="28"/>
          <w:lang w:val="uk-UA"/>
        </w:rPr>
      </w:pPr>
    </w:p>
    <w:p w:rsidR="00EA379D" w:rsidRDefault="00EA379D" w:rsidP="0031048A">
      <w:pPr>
        <w:rPr>
          <w:b/>
          <w:bCs/>
          <w:color w:val="000000"/>
          <w:sz w:val="28"/>
          <w:szCs w:val="28"/>
          <w:lang w:val="uk-UA"/>
        </w:rPr>
      </w:pPr>
    </w:p>
    <w:p w:rsidR="00EA379D" w:rsidRDefault="00EA379D" w:rsidP="0031048A">
      <w:pPr>
        <w:rPr>
          <w:b/>
          <w:bCs/>
          <w:color w:val="000000"/>
          <w:sz w:val="28"/>
          <w:szCs w:val="28"/>
          <w:lang w:val="uk-UA"/>
        </w:rPr>
      </w:pPr>
    </w:p>
    <w:p w:rsidR="00AD4D5B" w:rsidRDefault="00AD4D5B" w:rsidP="0031048A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ОСНОВНІ ДЖЕРЕЛА </w:t>
      </w:r>
    </w:p>
    <w:p w:rsidR="00600394" w:rsidRPr="004E0F4B" w:rsidRDefault="00600394" w:rsidP="00600394">
      <w:pPr>
        <w:pStyle w:val="af2"/>
        <w:tabs>
          <w:tab w:val="left" w:pos="1134"/>
        </w:tabs>
        <w:spacing w:after="0"/>
        <w:ind w:left="0" w:firstLine="425"/>
        <w:rPr>
          <w:sz w:val="24"/>
        </w:rPr>
      </w:pPr>
      <w:proofErr w:type="spellStart"/>
      <w:r w:rsidRPr="004E0F4B">
        <w:rPr>
          <w:b/>
          <w:sz w:val="24"/>
        </w:rPr>
        <w:t>Основна</w:t>
      </w:r>
      <w:proofErr w:type="spellEnd"/>
      <w:r>
        <w:rPr>
          <w:b/>
          <w:sz w:val="24"/>
          <w:lang w:val="uk-UA"/>
        </w:rPr>
        <w:t xml:space="preserve"> література</w:t>
      </w:r>
      <w:r w:rsidRPr="004E0F4B">
        <w:rPr>
          <w:sz w:val="24"/>
        </w:rPr>
        <w:t>:</w:t>
      </w:r>
    </w:p>
    <w:p w:rsidR="00C04E07" w:rsidRPr="008E54C3" w:rsidRDefault="00C04E07" w:rsidP="00C04E07">
      <w:pPr>
        <w:pStyle w:val="a5"/>
        <w:numPr>
          <w:ilvl w:val="0"/>
          <w:numId w:val="16"/>
        </w:numPr>
        <w:tabs>
          <w:tab w:val="clear" w:pos="720"/>
          <w:tab w:val="num" w:pos="426"/>
          <w:tab w:val="left" w:pos="993"/>
        </w:tabs>
        <w:ind w:left="0" w:firstLine="567"/>
        <w:contextualSpacing/>
        <w:jc w:val="both"/>
        <w:rPr>
          <w:lang w:val="uk-UA"/>
        </w:rPr>
      </w:pPr>
      <w:proofErr w:type="spellStart"/>
      <w:r w:rsidRPr="008E54C3">
        <w:rPr>
          <w:lang w:val="uk-UA"/>
        </w:rPr>
        <w:t>Занковский</w:t>
      </w:r>
      <w:proofErr w:type="spellEnd"/>
      <w:r w:rsidRPr="008E54C3">
        <w:rPr>
          <w:lang w:val="uk-UA"/>
        </w:rPr>
        <w:t xml:space="preserve"> А.Н. </w:t>
      </w:r>
      <w:proofErr w:type="spellStart"/>
      <w:r w:rsidRPr="008E54C3">
        <w:rPr>
          <w:lang w:val="uk-UA"/>
        </w:rPr>
        <w:t>Организационная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психология</w:t>
      </w:r>
      <w:proofErr w:type="spellEnd"/>
      <w:r w:rsidRPr="008E54C3">
        <w:rPr>
          <w:lang w:val="uk-UA"/>
        </w:rPr>
        <w:t xml:space="preserve">: </w:t>
      </w:r>
      <w:proofErr w:type="spellStart"/>
      <w:r w:rsidRPr="008E54C3">
        <w:rPr>
          <w:lang w:val="uk-UA"/>
        </w:rPr>
        <w:t>учебн</w:t>
      </w:r>
      <w:proofErr w:type="spellEnd"/>
      <w:r w:rsidRPr="008E54C3">
        <w:rPr>
          <w:lang w:val="uk-UA"/>
        </w:rPr>
        <w:t xml:space="preserve">. </w:t>
      </w:r>
      <w:proofErr w:type="spellStart"/>
      <w:r w:rsidRPr="008E54C3">
        <w:rPr>
          <w:lang w:val="uk-UA"/>
        </w:rPr>
        <w:t>пособие</w:t>
      </w:r>
      <w:proofErr w:type="spellEnd"/>
      <w:r w:rsidRPr="008E54C3">
        <w:rPr>
          <w:lang w:val="uk-UA"/>
        </w:rPr>
        <w:t xml:space="preserve"> для </w:t>
      </w:r>
      <w:proofErr w:type="spellStart"/>
      <w:r w:rsidRPr="008E54C3">
        <w:rPr>
          <w:lang w:val="uk-UA"/>
        </w:rPr>
        <w:t>вузов</w:t>
      </w:r>
      <w:proofErr w:type="spellEnd"/>
      <w:r w:rsidRPr="008E54C3">
        <w:rPr>
          <w:lang w:val="uk-UA"/>
        </w:rPr>
        <w:t xml:space="preserve"> / А.Н. </w:t>
      </w:r>
      <w:proofErr w:type="spellStart"/>
      <w:r w:rsidRPr="008E54C3">
        <w:rPr>
          <w:lang w:val="uk-UA"/>
        </w:rPr>
        <w:t>Занковский</w:t>
      </w:r>
      <w:proofErr w:type="spellEnd"/>
      <w:r w:rsidRPr="008E54C3">
        <w:rPr>
          <w:lang w:val="uk-UA"/>
        </w:rPr>
        <w:t xml:space="preserve">. – М.: </w:t>
      </w:r>
      <w:proofErr w:type="spellStart"/>
      <w:r w:rsidRPr="008E54C3">
        <w:rPr>
          <w:lang w:val="uk-UA"/>
        </w:rPr>
        <w:t>Флинта</w:t>
      </w:r>
      <w:proofErr w:type="spellEnd"/>
      <w:r w:rsidRPr="008E54C3">
        <w:rPr>
          <w:lang w:val="uk-UA"/>
        </w:rPr>
        <w:t xml:space="preserve">: МСПИ, 2000. – 648 с. </w:t>
      </w:r>
    </w:p>
    <w:p w:rsidR="00C04E07" w:rsidRPr="008E54C3" w:rsidRDefault="00C04E07" w:rsidP="00C04E07">
      <w:pPr>
        <w:numPr>
          <w:ilvl w:val="0"/>
          <w:numId w:val="16"/>
        </w:numPr>
        <w:tabs>
          <w:tab w:val="clear" w:pos="720"/>
          <w:tab w:val="num" w:pos="0"/>
          <w:tab w:val="left" w:pos="993"/>
        </w:tabs>
        <w:suppressAutoHyphens/>
        <w:ind w:left="0" w:firstLine="567"/>
        <w:jc w:val="both"/>
        <w:rPr>
          <w:lang w:val="uk-UA"/>
        </w:rPr>
      </w:pPr>
      <w:r w:rsidRPr="008E54C3">
        <w:rPr>
          <w:lang w:val="uk-UA"/>
        </w:rPr>
        <w:t xml:space="preserve">Лукашевич Н.П. </w:t>
      </w:r>
      <w:proofErr w:type="spellStart"/>
      <w:r w:rsidRPr="008E54C3">
        <w:rPr>
          <w:lang w:val="uk-UA"/>
        </w:rPr>
        <w:t>Психология</w:t>
      </w:r>
      <w:proofErr w:type="spellEnd"/>
      <w:r w:rsidRPr="008E54C3">
        <w:rPr>
          <w:lang w:val="uk-UA"/>
        </w:rPr>
        <w:t xml:space="preserve"> труда: </w:t>
      </w:r>
      <w:proofErr w:type="spellStart"/>
      <w:r w:rsidRPr="008E54C3">
        <w:rPr>
          <w:lang w:val="uk-UA"/>
        </w:rPr>
        <w:t>Учеб</w:t>
      </w:r>
      <w:proofErr w:type="spellEnd"/>
      <w:r w:rsidRPr="008E54C3">
        <w:rPr>
          <w:lang w:val="uk-UA"/>
        </w:rPr>
        <w:t xml:space="preserve">.-метод. </w:t>
      </w:r>
      <w:proofErr w:type="spellStart"/>
      <w:r w:rsidRPr="008E54C3">
        <w:rPr>
          <w:lang w:val="uk-UA"/>
        </w:rPr>
        <w:t>пособие</w:t>
      </w:r>
      <w:proofErr w:type="spellEnd"/>
      <w:r w:rsidRPr="008E54C3">
        <w:rPr>
          <w:lang w:val="uk-UA"/>
        </w:rPr>
        <w:t xml:space="preserve"> / Н.П. Лукашевич., И. В. </w:t>
      </w:r>
      <w:proofErr w:type="spellStart"/>
      <w:r w:rsidRPr="008E54C3">
        <w:rPr>
          <w:lang w:val="uk-UA"/>
        </w:rPr>
        <w:t>Сингаевская</w:t>
      </w:r>
      <w:proofErr w:type="spellEnd"/>
      <w:r w:rsidRPr="008E54C3">
        <w:rPr>
          <w:lang w:val="uk-UA"/>
        </w:rPr>
        <w:t>, Е. И. Бондарчук. – К. : МАУП, 2004. – 112 с.</w:t>
      </w:r>
    </w:p>
    <w:p w:rsidR="00C04E07" w:rsidRPr="008E54C3" w:rsidRDefault="00C04E07" w:rsidP="00C04E07">
      <w:pPr>
        <w:numPr>
          <w:ilvl w:val="0"/>
          <w:numId w:val="16"/>
        </w:numPr>
        <w:tabs>
          <w:tab w:val="clear" w:pos="720"/>
          <w:tab w:val="num" w:pos="0"/>
          <w:tab w:val="left" w:pos="426"/>
          <w:tab w:val="left" w:pos="993"/>
        </w:tabs>
        <w:suppressAutoHyphens/>
        <w:ind w:left="0" w:firstLine="567"/>
        <w:jc w:val="both"/>
        <w:rPr>
          <w:lang w:val="uk-UA"/>
        </w:rPr>
      </w:pPr>
      <w:proofErr w:type="spellStart"/>
      <w:r w:rsidRPr="008E54C3">
        <w:rPr>
          <w:lang w:val="uk-UA"/>
        </w:rPr>
        <w:t>Молл</w:t>
      </w:r>
      <w:proofErr w:type="spellEnd"/>
      <w:r w:rsidRPr="008E54C3">
        <w:rPr>
          <w:lang w:val="uk-UA"/>
        </w:rPr>
        <w:t xml:space="preserve"> Е.Г. </w:t>
      </w:r>
      <w:proofErr w:type="spellStart"/>
      <w:r w:rsidRPr="008E54C3">
        <w:rPr>
          <w:lang w:val="uk-UA"/>
        </w:rPr>
        <w:t>Управление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карьерой</w:t>
      </w:r>
      <w:proofErr w:type="spellEnd"/>
      <w:r w:rsidRPr="008E54C3">
        <w:rPr>
          <w:lang w:val="uk-UA"/>
        </w:rPr>
        <w:t xml:space="preserve"> менеджера. </w:t>
      </w:r>
      <w:proofErr w:type="spellStart"/>
      <w:r w:rsidRPr="008E54C3">
        <w:rPr>
          <w:lang w:val="uk-UA"/>
        </w:rPr>
        <w:t>Учеб</w:t>
      </w:r>
      <w:proofErr w:type="spellEnd"/>
      <w:r w:rsidRPr="008E54C3">
        <w:rPr>
          <w:lang w:val="uk-UA"/>
        </w:rPr>
        <w:t xml:space="preserve">. </w:t>
      </w:r>
      <w:proofErr w:type="spellStart"/>
      <w:r w:rsidRPr="008E54C3">
        <w:rPr>
          <w:lang w:val="uk-UA"/>
        </w:rPr>
        <w:t>пособие</w:t>
      </w:r>
      <w:proofErr w:type="spellEnd"/>
      <w:r w:rsidRPr="008E54C3">
        <w:rPr>
          <w:lang w:val="uk-UA"/>
        </w:rPr>
        <w:t xml:space="preserve"> / Е. Г. </w:t>
      </w:r>
      <w:proofErr w:type="spellStart"/>
      <w:r w:rsidRPr="008E54C3">
        <w:rPr>
          <w:lang w:val="uk-UA"/>
        </w:rPr>
        <w:t>Молл</w:t>
      </w:r>
      <w:proofErr w:type="spellEnd"/>
      <w:r w:rsidRPr="008E54C3">
        <w:rPr>
          <w:lang w:val="uk-UA"/>
        </w:rPr>
        <w:t xml:space="preserve">. – СПб. : </w:t>
      </w:r>
      <w:proofErr w:type="spellStart"/>
      <w:r w:rsidRPr="008E54C3">
        <w:rPr>
          <w:lang w:val="uk-UA"/>
        </w:rPr>
        <w:t>Питер</w:t>
      </w:r>
      <w:proofErr w:type="spellEnd"/>
      <w:r w:rsidRPr="008E54C3">
        <w:rPr>
          <w:lang w:val="uk-UA"/>
        </w:rPr>
        <w:t>, 2003. – 352 с.</w:t>
      </w:r>
    </w:p>
    <w:p w:rsidR="00C04E07" w:rsidRPr="008E54C3" w:rsidRDefault="00C04E07" w:rsidP="00C04E07">
      <w:pPr>
        <w:numPr>
          <w:ilvl w:val="0"/>
          <w:numId w:val="16"/>
        </w:numPr>
        <w:tabs>
          <w:tab w:val="clear" w:pos="720"/>
          <w:tab w:val="num" w:pos="0"/>
          <w:tab w:val="left" w:pos="426"/>
          <w:tab w:val="left" w:pos="993"/>
        </w:tabs>
        <w:suppressAutoHyphens/>
        <w:ind w:left="0" w:firstLine="567"/>
        <w:jc w:val="both"/>
        <w:rPr>
          <w:lang w:val="uk-UA"/>
        </w:rPr>
      </w:pPr>
      <w:r w:rsidRPr="008E54C3">
        <w:rPr>
          <w:lang w:val="uk-UA"/>
        </w:rPr>
        <w:t xml:space="preserve">Психологія праці та професійної підготовки особистості: </w:t>
      </w:r>
      <w:proofErr w:type="spellStart"/>
      <w:r w:rsidRPr="008E54C3">
        <w:rPr>
          <w:lang w:val="uk-UA"/>
        </w:rPr>
        <w:t>Навч</w:t>
      </w:r>
      <w:proofErr w:type="spellEnd"/>
      <w:r w:rsidRPr="008E54C3">
        <w:rPr>
          <w:lang w:val="uk-UA"/>
        </w:rPr>
        <w:t xml:space="preserve">. </w:t>
      </w:r>
      <w:proofErr w:type="spellStart"/>
      <w:r w:rsidRPr="008E54C3">
        <w:rPr>
          <w:lang w:val="uk-UA"/>
        </w:rPr>
        <w:t>посіб</w:t>
      </w:r>
      <w:proofErr w:type="spellEnd"/>
      <w:r w:rsidRPr="008E54C3">
        <w:rPr>
          <w:lang w:val="uk-UA"/>
        </w:rPr>
        <w:t xml:space="preserve"> / За ред. П.С. Перепелиці, В.В. Рибалки. – Хмельницький: ТУП, 2001. – 330 с.</w:t>
      </w:r>
    </w:p>
    <w:p w:rsidR="00C04E07" w:rsidRPr="008E54C3" w:rsidRDefault="00C04E07" w:rsidP="00C04E07">
      <w:pPr>
        <w:numPr>
          <w:ilvl w:val="0"/>
          <w:numId w:val="16"/>
        </w:numPr>
        <w:tabs>
          <w:tab w:val="clear" w:pos="720"/>
          <w:tab w:val="num" w:pos="0"/>
          <w:tab w:val="left" w:pos="426"/>
          <w:tab w:val="left" w:pos="993"/>
        </w:tabs>
        <w:suppressAutoHyphens/>
        <w:ind w:left="0" w:firstLine="567"/>
        <w:jc w:val="both"/>
        <w:rPr>
          <w:lang w:val="uk-UA"/>
        </w:rPr>
      </w:pPr>
      <w:proofErr w:type="spellStart"/>
      <w:r w:rsidRPr="008E54C3">
        <w:rPr>
          <w:lang w:val="uk-UA"/>
        </w:rPr>
        <w:t>Семиченко</w:t>
      </w:r>
      <w:proofErr w:type="spellEnd"/>
      <w:r w:rsidRPr="008E54C3">
        <w:rPr>
          <w:lang w:val="uk-UA"/>
        </w:rPr>
        <w:t xml:space="preserve"> В.А. </w:t>
      </w:r>
      <w:proofErr w:type="spellStart"/>
      <w:r w:rsidRPr="008E54C3">
        <w:rPr>
          <w:lang w:val="uk-UA"/>
        </w:rPr>
        <w:t>Психологические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основы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процесса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профессиональной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подготовки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студентов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вуза</w:t>
      </w:r>
      <w:proofErr w:type="spellEnd"/>
      <w:r w:rsidRPr="008E54C3">
        <w:rPr>
          <w:lang w:val="uk-UA"/>
        </w:rPr>
        <w:t xml:space="preserve">: </w:t>
      </w:r>
      <w:proofErr w:type="spellStart"/>
      <w:r w:rsidRPr="008E54C3">
        <w:rPr>
          <w:lang w:val="uk-UA"/>
        </w:rPr>
        <w:t>Учебное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пособие</w:t>
      </w:r>
      <w:proofErr w:type="spellEnd"/>
      <w:r w:rsidRPr="008E54C3">
        <w:rPr>
          <w:lang w:val="uk-UA"/>
        </w:rPr>
        <w:t xml:space="preserve"> / В. А. </w:t>
      </w:r>
      <w:proofErr w:type="spellStart"/>
      <w:r w:rsidRPr="008E54C3">
        <w:rPr>
          <w:lang w:val="uk-UA"/>
        </w:rPr>
        <w:t>Семиченко</w:t>
      </w:r>
      <w:proofErr w:type="spellEnd"/>
      <w:r w:rsidRPr="008E54C3">
        <w:rPr>
          <w:lang w:val="uk-UA"/>
        </w:rPr>
        <w:t>. – Полтава, 1991. – 86 с.</w:t>
      </w:r>
    </w:p>
    <w:p w:rsidR="00C04E07" w:rsidRPr="008E54C3" w:rsidRDefault="00C04E07" w:rsidP="00C04E07">
      <w:pPr>
        <w:numPr>
          <w:ilvl w:val="0"/>
          <w:numId w:val="16"/>
        </w:numPr>
        <w:tabs>
          <w:tab w:val="clear" w:pos="720"/>
          <w:tab w:val="num" w:pos="0"/>
          <w:tab w:val="left" w:pos="426"/>
          <w:tab w:val="left" w:pos="993"/>
        </w:tabs>
        <w:suppressAutoHyphens/>
        <w:ind w:left="0" w:firstLine="567"/>
        <w:jc w:val="both"/>
        <w:rPr>
          <w:lang w:val="uk-UA"/>
        </w:rPr>
      </w:pPr>
      <w:r w:rsidRPr="008E54C3">
        <w:rPr>
          <w:lang w:val="uk-UA"/>
        </w:rPr>
        <w:t xml:space="preserve">Сотникова С.И. </w:t>
      </w:r>
      <w:proofErr w:type="spellStart"/>
      <w:r w:rsidRPr="008E54C3">
        <w:rPr>
          <w:lang w:val="uk-UA"/>
        </w:rPr>
        <w:t>Управление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карьерой</w:t>
      </w:r>
      <w:proofErr w:type="spellEnd"/>
      <w:r w:rsidRPr="008E54C3">
        <w:rPr>
          <w:lang w:val="uk-UA"/>
        </w:rPr>
        <w:t xml:space="preserve">: </w:t>
      </w:r>
      <w:proofErr w:type="spellStart"/>
      <w:r w:rsidRPr="008E54C3">
        <w:rPr>
          <w:lang w:val="uk-UA"/>
        </w:rPr>
        <w:t>Учеб</w:t>
      </w:r>
      <w:proofErr w:type="spellEnd"/>
      <w:r w:rsidRPr="008E54C3">
        <w:rPr>
          <w:lang w:val="uk-UA"/>
        </w:rPr>
        <w:t xml:space="preserve">. </w:t>
      </w:r>
      <w:proofErr w:type="spellStart"/>
      <w:r w:rsidRPr="008E54C3">
        <w:rPr>
          <w:lang w:val="uk-UA"/>
        </w:rPr>
        <w:t>пособие</w:t>
      </w:r>
      <w:proofErr w:type="spellEnd"/>
      <w:r w:rsidRPr="008E54C3">
        <w:rPr>
          <w:lang w:val="uk-UA"/>
        </w:rPr>
        <w:t xml:space="preserve"> / С. И. Сотникова. – М. : ИНФРА-М., 2001. – 408 с.</w:t>
      </w:r>
    </w:p>
    <w:p w:rsidR="00C04E07" w:rsidRPr="008E54C3" w:rsidRDefault="00C04E07" w:rsidP="00C04E07">
      <w:pPr>
        <w:numPr>
          <w:ilvl w:val="0"/>
          <w:numId w:val="16"/>
        </w:numPr>
        <w:tabs>
          <w:tab w:val="clear" w:pos="720"/>
          <w:tab w:val="num" w:pos="0"/>
          <w:tab w:val="left" w:pos="426"/>
          <w:tab w:val="left" w:pos="993"/>
        </w:tabs>
        <w:suppressAutoHyphens/>
        <w:ind w:left="0" w:firstLine="567"/>
        <w:jc w:val="both"/>
        <w:rPr>
          <w:lang w:val="uk-UA"/>
        </w:rPr>
      </w:pPr>
      <w:proofErr w:type="spellStart"/>
      <w:r w:rsidRPr="008E54C3">
        <w:rPr>
          <w:lang w:val="uk-UA"/>
        </w:rPr>
        <w:t>Сурякова</w:t>
      </w:r>
      <w:proofErr w:type="spellEnd"/>
      <w:r w:rsidRPr="008E54C3">
        <w:rPr>
          <w:lang w:val="uk-UA"/>
        </w:rPr>
        <w:t xml:space="preserve"> М.В. Технологія кар’єри: </w:t>
      </w:r>
      <w:proofErr w:type="spellStart"/>
      <w:r w:rsidRPr="008E54C3">
        <w:rPr>
          <w:lang w:val="uk-UA"/>
        </w:rPr>
        <w:t>Навч</w:t>
      </w:r>
      <w:proofErr w:type="spellEnd"/>
      <w:r w:rsidRPr="008E54C3">
        <w:rPr>
          <w:lang w:val="uk-UA"/>
        </w:rPr>
        <w:t xml:space="preserve">. посібник / М. В. </w:t>
      </w:r>
      <w:proofErr w:type="spellStart"/>
      <w:r w:rsidRPr="008E54C3">
        <w:rPr>
          <w:lang w:val="uk-UA"/>
        </w:rPr>
        <w:t>Сурякова</w:t>
      </w:r>
      <w:proofErr w:type="spellEnd"/>
      <w:r w:rsidRPr="008E54C3">
        <w:rPr>
          <w:lang w:val="uk-UA"/>
        </w:rPr>
        <w:t xml:space="preserve">. – Дніпропетровськ :    </w:t>
      </w:r>
      <w:proofErr w:type="spellStart"/>
      <w:r w:rsidRPr="008E54C3">
        <w:rPr>
          <w:lang w:val="uk-UA"/>
        </w:rPr>
        <w:t>НМетАУ</w:t>
      </w:r>
      <w:proofErr w:type="spellEnd"/>
      <w:r w:rsidRPr="008E54C3">
        <w:rPr>
          <w:lang w:val="uk-UA"/>
        </w:rPr>
        <w:t>, 2011. – 70 с.</w:t>
      </w:r>
    </w:p>
    <w:p w:rsidR="00C04E07" w:rsidRPr="008E54C3" w:rsidRDefault="00C04E07" w:rsidP="00C04E07">
      <w:pPr>
        <w:numPr>
          <w:ilvl w:val="0"/>
          <w:numId w:val="16"/>
        </w:numPr>
        <w:tabs>
          <w:tab w:val="clear" w:pos="720"/>
          <w:tab w:val="num" w:pos="0"/>
          <w:tab w:val="left" w:pos="426"/>
          <w:tab w:val="left" w:pos="993"/>
        </w:tabs>
        <w:suppressAutoHyphens/>
        <w:ind w:left="0" w:firstLine="567"/>
        <w:jc w:val="both"/>
        <w:rPr>
          <w:lang w:val="uk-UA"/>
        </w:rPr>
      </w:pPr>
      <w:proofErr w:type="spellStart"/>
      <w:r w:rsidRPr="008E54C3">
        <w:rPr>
          <w:lang w:val="uk-UA"/>
        </w:rPr>
        <w:t>Толочек</w:t>
      </w:r>
      <w:proofErr w:type="spellEnd"/>
      <w:r w:rsidRPr="008E54C3">
        <w:rPr>
          <w:lang w:val="uk-UA"/>
        </w:rPr>
        <w:t xml:space="preserve"> В.А. </w:t>
      </w:r>
      <w:proofErr w:type="spellStart"/>
      <w:r w:rsidRPr="008E54C3">
        <w:rPr>
          <w:lang w:val="uk-UA"/>
        </w:rPr>
        <w:t>Современная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психология</w:t>
      </w:r>
      <w:proofErr w:type="spellEnd"/>
      <w:r w:rsidRPr="008E54C3">
        <w:rPr>
          <w:lang w:val="uk-UA"/>
        </w:rPr>
        <w:t xml:space="preserve"> труда: </w:t>
      </w:r>
      <w:proofErr w:type="spellStart"/>
      <w:r w:rsidRPr="008E54C3">
        <w:rPr>
          <w:lang w:val="uk-UA"/>
        </w:rPr>
        <w:t>учебное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пособие</w:t>
      </w:r>
      <w:proofErr w:type="spellEnd"/>
      <w:r w:rsidRPr="008E54C3">
        <w:rPr>
          <w:lang w:val="uk-UA"/>
        </w:rPr>
        <w:t xml:space="preserve">  / В.А. </w:t>
      </w:r>
      <w:proofErr w:type="spellStart"/>
      <w:r w:rsidRPr="008E54C3">
        <w:rPr>
          <w:lang w:val="uk-UA"/>
        </w:rPr>
        <w:t>Толочек</w:t>
      </w:r>
      <w:proofErr w:type="spellEnd"/>
      <w:r w:rsidRPr="008E54C3">
        <w:rPr>
          <w:lang w:val="uk-UA"/>
        </w:rPr>
        <w:t xml:space="preserve">. – СПб.: </w:t>
      </w:r>
      <w:proofErr w:type="spellStart"/>
      <w:r w:rsidRPr="008E54C3">
        <w:rPr>
          <w:lang w:val="uk-UA"/>
        </w:rPr>
        <w:t>Питер</w:t>
      </w:r>
      <w:proofErr w:type="spellEnd"/>
      <w:r w:rsidRPr="008E54C3">
        <w:rPr>
          <w:lang w:val="uk-UA"/>
        </w:rPr>
        <w:t>, 2006. – 479 с.</w:t>
      </w:r>
    </w:p>
    <w:p w:rsidR="00C04E07" w:rsidRPr="008E54C3" w:rsidRDefault="00C04E07" w:rsidP="00C04E07">
      <w:pPr>
        <w:numPr>
          <w:ilvl w:val="0"/>
          <w:numId w:val="16"/>
        </w:numPr>
        <w:tabs>
          <w:tab w:val="clear" w:pos="720"/>
          <w:tab w:val="num" w:pos="0"/>
          <w:tab w:val="left" w:pos="426"/>
          <w:tab w:val="left" w:pos="993"/>
        </w:tabs>
        <w:suppressAutoHyphens/>
        <w:ind w:left="0" w:firstLine="567"/>
        <w:jc w:val="both"/>
        <w:rPr>
          <w:lang w:val="uk-UA"/>
        </w:rPr>
      </w:pPr>
      <w:proofErr w:type="spellStart"/>
      <w:r w:rsidRPr="008E54C3">
        <w:rPr>
          <w:lang w:val="uk-UA"/>
        </w:rPr>
        <w:t>Толстая</w:t>
      </w:r>
      <w:proofErr w:type="spellEnd"/>
      <w:r w:rsidRPr="008E54C3">
        <w:rPr>
          <w:lang w:val="uk-UA"/>
        </w:rPr>
        <w:t xml:space="preserve"> А.Н. </w:t>
      </w:r>
      <w:proofErr w:type="spellStart"/>
      <w:r w:rsidRPr="008E54C3">
        <w:rPr>
          <w:lang w:val="uk-UA"/>
        </w:rPr>
        <w:t>Управление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карьерой</w:t>
      </w:r>
      <w:proofErr w:type="spellEnd"/>
      <w:r w:rsidRPr="008E54C3">
        <w:rPr>
          <w:lang w:val="uk-UA"/>
        </w:rPr>
        <w:t xml:space="preserve"> в </w:t>
      </w:r>
      <w:proofErr w:type="spellStart"/>
      <w:r w:rsidRPr="008E54C3">
        <w:rPr>
          <w:lang w:val="uk-UA"/>
        </w:rPr>
        <w:t>организации</w:t>
      </w:r>
      <w:proofErr w:type="spellEnd"/>
      <w:r w:rsidRPr="008E54C3">
        <w:rPr>
          <w:lang w:val="uk-UA"/>
        </w:rPr>
        <w:t xml:space="preserve"> / А.Н. </w:t>
      </w:r>
      <w:proofErr w:type="spellStart"/>
      <w:r w:rsidRPr="008E54C3">
        <w:rPr>
          <w:lang w:val="uk-UA"/>
        </w:rPr>
        <w:t>Толстая</w:t>
      </w:r>
      <w:proofErr w:type="spellEnd"/>
      <w:r w:rsidRPr="008E54C3">
        <w:rPr>
          <w:lang w:val="uk-UA"/>
        </w:rPr>
        <w:t xml:space="preserve"> // </w:t>
      </w:r>
      <w:proofErr w:type="spellStart"/>
      <w:r w:rsidRPr="008E54C3">
        <w:rPr>
          <w:lang w:val="uk-UA"/>
        </w:rPr>
        <w:t>Психология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управления</w:t>
      </w:r>
      <w:proofErr w:type="spellEnd"/>
      <w:r w:rsidRPr="008E54C3">
        <w:rPr>
          <w:lang w:val="uk-UA"/>
        </w:rPr>
        <w:t xml:space="preserve">: </w:t>
      </w:r>
      <w:proofErr w:type="spellStart"/>
      <w:r w:rsidRPr="008E54C3">
        <w:rPr>
          <w:lang w:val="uk-UA"/>
        </w:rPr>
        <w:t>учебное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пособие</w:t>
      </w:r>
      <w:proofErr w:type="spellEnd"/>
      <w:r w:rsidRPr="008E54C3">
        <w:rPr>
          <w:lang w:val="uk-UA"/>
        </w:rPr>
        <w:t xml:space="preserve"> / [под. ред. Федотова]. – Л.: ЛГТУ, 1991. – С. 49– 62. </w:t>
      </w:r>
    </w:p>
    <w:p w:rsidR="00C04E07" w:rsidRPr="008E54C3" w:rsidRDefault="00C04E07" w:rsidP="00C04E07">
      <w:pPr>
        <w:ind w:firstLine="426"/>
        <w:jc w:val="both"/>
        <w:rPr>
          <w:b/>
          <w:lang w:val="uk-UA"/>
        </w:rPr>
      </w:pPr>
      <w:r w:rsidRPr="008E54C3">
        <w:rPr>
          <w:b/>
          <w:lang w:val="uk-UA"/>
        </w:rPr>
        <w:t>Додаткова</w:t>
      </w:r>
      <w:r w:rsidRPr="00C04E07">
        <w:rPr>
          <w:b/>
          <w:lang w:val="uk-UA"/>
        </w:rPr>
        <w:t xml:space="preserve"> </w:t>
      </w:r>
      <w:r>
        <w:rPr>
          <w:b/>
          <w:lang w:val="uk-UA"/>
        </w:rPr>
        <w:t>література</w:t>
      </w:r>
      <w:r w:rsidRPr="008E54C3">
        <w:rPr>
          <w:b/>
          <w:lang w:val="uk-UA"/>
        </w:rPr>
        <w:t>:</w:t>
      </w:r>
    </w:p>
    <w:p w:rsidR="00C04E07" w:rsidRPr="008E54C3" w:rsidRDefault="00C04E07" w:rsidP="00C04E07">
      <w:pPr>
        <w:pStyle w:val="a5"/>
        <w:numPr>
          <w:ilvl w:val="0"/>
          <w:numId w:val="17"/>
        </w:numPr>
        <w:tabs>
          <w:tab w:val="left" w:pos="993"/>
        </w:tabs>
        <w:ind w:left="0" w:firstLine="567"/>
        <w:contextualSpacing/>
        <w:jc w:val="both"/>
        <w:rPr>
          <w:lang w:val="uk-UA"/>
        </w:rPr>
      </w:pPr>
      <w:proofErr w:type="spellStart"/>
      <w:r w:rsidRPr="008E54C3">
        <w:rPr>
          <w:lang w:val="uk-UA"/>
        </w:rPr>
        <w:t>Super</w:t>
      </w:r>
      <w:proofErr w:type="spellEnd"/>
      <w:r w:rsidRPr="008E54C3">
        <w:rPr>
          <w:lang w:val="uk-UA"/>
        </w:rPr>
        <w:t xml:space="preserve"> D.E. A </w:t>
      </w:r>
      <w:proofErr w:type="spellStart"/>
      <w:r w:rsidRPr="008E54C3">
        <w:rPr>
          <w:lang w:val="uk-UA"/>
        </w:rPr>
        <w:t>life-span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space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approach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to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career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development</w:t>
      </w:r>
      <w:proofErr w:type="spellEnd"/>
      <w:r w:rsidRPr="008E54C3">
        <w:rPr>
          <w:lang w:val="uk-UA"/>
        </w:rPr>
        <w:t xml:space="preserve"> // </w:t>
      </w:r>
      <w:proofErr w:type="spellStart"/>
      <w:r w:rsidRPr="008E54C3">
        <w:rPr>
          <w:lang w:val="uk-UA"/>
        </w:rPr>
        <w:t>D.Brown</w:t>
      </w:r>
      <w:proofErr w:type="spellEnd"/>
      <w:r w:rsidRPr="008E54C3">
        <w:rPr>
          <w:lang w:val="uk-UA"/>
        </w:rPr>
        <w:t xml:space="preserve">, </w:t>
      </w:r>
      <w:proofErr w:type="spellStart"/>
      <w:r w:rsidRPr="008E54C3">
        <w:rPr>
          <w:lang w:val="uk-UA"/>
        </w:rPr>
        <w:t>L.Brooks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and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Associates</w:t>
      </w:r>
      <w:proofErr w:type="spellEnd"/>
      <w:r w:rsidRPr="008E54C3">
        <w:rPr>
          <w:lang w:val="uk-UA"/>
        </w:rPr>
        <w:t xml:space="preserve"> (</w:t>
      </w:r>
      <w:proofErr w:type="spellStart"/>
      <w:r w:rsidRPr="008E54C3">
        <w:rPr>
          <w:lang w:val="uk-UA"/>
        </w:rPr>
        <w:t>Eds</w:t>
      </w:r>
      <w:proofErr w:type="spellEnd"/>
      <w:r w:rsidRPr="008E54C3">
        <w:rPr>
          <w:lang w:val="uk-UA"/>
        </w:rPr>
        <w:t xml:space="preserve">.). </w:t>
      </w:r>
      <w:proofErr w:type="spellStart"/>
      <w:r w:rsidRPr="008E54C3">
        <w:rPr>
          <w:lang w:val="uk-UA"/>
        </w:rPr>
        <w:t>Career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choice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and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development</w:t>
      </w:r>
      <w:proofErr w:type="spellEnd"/>
      <w:r w:rsidRPr="008E54C3">
        <w:rPr>
          <w:lang w:val="uk-UA"/>
        </w:rPr>
        <w:t xml:space="preserve">. </w:t>
      </w:r>
      <w:proofErr w:type="spellStart"/>
      <w:r w:rsidRPr="008E54C3">
        <w:rPr>
          <w:lang w:val="uk-UA"/>
        </w:rPr>
        <w:t>Hillsdale</w:t>
      </w:r>
      <w:proofErr w:type="spellEnd"/>
      <w:r w:rsidRPr="008E54C3">
        <w:rPr>
          <w:lang w:val="uk-UA"/>
        </w:rPr>
        <w:t>, NJ:</w:t>
      </w:r>
      <w:r w:rsidRPr="008E54C3">
        <w:rPr>
          <w:b/>
          <w:lang w:val="uk-UA"/>
        </w:rPr>
        <w:t xml:space="preserve"> </w:t>
      </w:r>
      <w:proofErr w:type="spellStart"/>
      <w:r w:rsidRPr="008E54C3">
        <w:rPr>
          <w:lang w:val="uk-UA"/>
        </w:rPr>
        <w:t>Erlbaum</w:t>
      </w:r>
      <w:proofErr w:type="spellEnd"/>
      <w:r w:rsidRPr="008E54C3">
        <w:rPr>
          <w:lang w:val="uk-UA"/>
        </w:rPr>
        <w:t>,</w:t>
      </w:r>
      <w:r w:rsidRPr="008E54C3">
        <w:rPr>
          <w:b/>
          <w:lang w:val="uk-UA"/>
        </w:rPr>
        <w:t xml:space="preserve"> </w:t>
      </w:r>
      <w:r w:rsidRPr="008E54C3">
        <w:rPr>
          <w:lang w:val="uk-UA"/>
        </w:rPr>
        <w:t>1990P. 197–261.</w:t>
      </w:r>
    </w:p>
    <w:p w:rsidR="00C04E07" w:rsidRPr="008E54C3" w:rsidRDefault="00C04E07" w:rsidP="00C04E07">
      <w:pPr>
        <w:pStyle w:val="a5"/>
        <w:numPr>
          <w:ilvl w:val="0"/>
          <w:numId w:val="17"/>
        </w:numPr>
        <w:tabs>
          <w:tab w:val="left" w:pos="426"/>
          <w:tab w:val="left" w:pos="851"/>
          <w:tab w:val="left" w:pos="993"/>
        </w:tabs>
        <w:ind w:left="0" w:firstLine="567"/>
        <w:contextualSpacing/>
        <w:jc w:val="both"/>
        <w:rPr>
          <w:lang w:val="uk-UA"/>
        </w:rPr>
      </w:pPr>
      <w:proofErr w:type="spellStart"/>
      <w:r w:rsidRPr="008E54C3">
        <w:rPr>
          <w:lang w:val="uk-UA"/>
        </w:rPr>
        <w:t>Белецкий</w:t>
      </w:r>
      <w:proofErr w:type="spellEnd"/>
      <w:r w:rsidRPr="008E54C3">
        <w:rPr>
          <w:lang w:val="uk-UA"/>
        </w:rPr>
        <w:t xml:space="preserve"> М. Менеджмент. </w:t>
      </w:r>
      <w:proofErr w:type="spellStart"/>
      <w:r w:rsidRPr="008E54C3">
        <w:rPr>
          <w:lang w:val="uk-UA"/>
        </w:rPr>
        <w:t>Деловая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карьера</w:t>
      </w:r>
      <w:proofErr w:type="spellEnd"/>
      <w:r w:rsidRPr="008E54C3">
        <w:rPr>
          <w:lang w:val="uk-UA"/>
        </w:rPr>
        <w:t xml:space="preserve"> / М. </w:t>
      </w:r>
      <w:proofErr w:type="spellStart"/>
      <w:r w:rsidRPr="008E54C3">
        <w:rPr>
          <w:lang w:val="uk-UA"/>
        </w:rPr>
        <w:t>Белецкий</w:t>
      </w:r>
      <w:proofErr w:type="spellEnd"/>
      <w:r w:rsidRPr="008E54C3">
        <w:rPr>
          <w:lang w:val="uk-UA"/>
        </w:rPr>
        <w:t xml:space="preserve">. – Мн.: Вища школа, 2001. – 302 с. </w:t>
      </w:r>
    </w:p>
    <w:p w:rsidR="00C04E07" w:rsidRPr="008E54C3" w:rsidRDefault="00C04E07" w:rsidP="00C04E07">
      <w:pPr>
        <w:pStyle w:val="a5"/>
        <w:numPr>
          <w:ilvl w:val="0"/>
          <w:numId w:val="17"/>
        </w:numPr>
        <w:tabs>
          <w:tab w:val="left" w:pos="709"/>
          <w:tab w:val="left" w:pos="851"/>
          <w:tab w:val="left" w:pos="993"/>
        </w:tabs>
        <w:ind w:left="0" w:firstLine="567"/>
        <w:contextualSpacing/>
        <w:jc w:val="both"/>
        <w:rPr>
          <w:lang w:val="uk-UA"/>
        </w:rPr>
      </w:pPr>
      <w:r w:rsidRPr="008E54C3">
        <w:rPr>
          <w:lang w:val="uk-UA"/>
        </w:rPr>
        <w:t xml:space="preserve">Берн Э. </w:t>
      </w:r>
      <w:proofErr w:type="spellStart"/>
      <w:r w:rsidRPr="008E54C3">
        <w:rPr>
          <w:lang w:val="uk-UA"/>
        </w:rPr>
        <w:t>Игры</w:t>
      </w:r>
      <w:proofErr w:type="spellEnd"/>
      <w:r w:rsidRPr="008E54C3">
        <w:rPr>
          <w:lang w:val="uk-UA"/>
        </w:rPr>
        <w:t xml:space="preserve">, в </w:t>
      </w:r>
      <w:proofErr w:type="spellStart"/>
      <w:r w:rsidRPr="008E54C3">
        <w:rPr>
          <w:lang w:val="uk-UA"/>
        </w:rPr>
        <w:t>которые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играют</w:t>
      </w:r>
      <w:proofErr w:type="spellEnd"/>
      <w:r w:rsidRPr="008E54C3">
        <w:rPr>
          <w:lang w:val="uk-UA"/>
        </w:rPr>
        <w:t xml:space="preserve"> люди. Люди, </w:t>
      </w:r>
      <w:proofErr w:type="spellStart"/>
      <w:r w:rsidRPr="008E54C3">
        <w:rPr>
          <w:lang w:val="uk-UA"/>
        </w:rPr>
        <w:t>которые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играют</w:t>
      </w:r>
      <w:proofErr w:type="spellEnd"/>
      <w:r w:rsidRPr="008E54C3">
        <w:rPr>
          <w:lang w:val="uk-UA"/>
        </w:rPr>
        <w:t xml:space="preserve"> в </w:t>
      </w:r>
      <w:proofErr w:type="spellStart"/>
      <w:r w:rsidRPr="008E54C3">
        <w:rPr>
          <w:lang w:val="uk-UA"/>
        </w:rPr>
        <w:t>игры</w:t>
      </w:r>
      <w:proofErr w:type="spellEnd"/>
      <w:r w:rsidRPr="008E54C3">
        <w:rPr>
          <w:lang w:val="uk-UA"/>
        </w:rPr>
        <w:t xml:space="preserve"> / Э. Берн. – Мн.: </w:t>
      </w:r>
      <w:proofErr w:type="spellStart"/>
      <w:r w:rsidRPr="008E54C3">
        <w:rPr>
          <w:lang w:val="uk-UA"/>
        </w:rPr>
        <w:t>Современный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литератор</w:t>
      </w:r>
      <w:proofErr w:type="spellEnd"/>
      <w:r w:rsidRPr="008E54C3">
        <w:rPr>
          <w:lang w:val="uk-UA"/>
        </w:rPr>
        <w:t xml:space="preserve">, 2004. – 448с. </w:t>
      </w:r>
    </w:p>
    <w:p w:rsidR="00C04E07" w:rsidRPr="008E54C3" w:rsidRDefault="00C04E07" w:rsidP="00C04E07">
      <w:pPr>
        <w:pStyle w:val="a5"/>
        <w:numPr>
          <w:ilvl w:val="0"/>
          <w:numId w:val="17"/>
        </w:numPr>
        <w:tabs>
          <w:tab w:val="left" w:pos="709"/>
          <w:tab w:val="left" w:pos="851"/>
          <w:tab w:val="left" w:pos="993"/>
        </w:tabs>
        <w:ind w:left="0" w:firstLine="567"/>
        <w:contextualSpacing/>
        <w:jc w:val="both"/>
        <w:rPr>
          <w:lang w:val="uk-UA"/>
        </w:rPr>
      </w:pPr>
      <w:proofErr w:type="spellStart"/>
      <w:r w:rsidRPr="008E54C3">
        <w:rPr>
          <w:lang w:val="uk-UA"/>
        </w:rPr>
        <w:t>Бодров</w:t>
      </w:r>
      <w:proofErr w:type="spellEnd"/>
      <w:r w:rsidRPr="008E54C3">
        <w:rPr>
          <w:lang w:val="uk-UA"/>
        </w:rPr>
        <w:t xml:space="preserve"> В.А. </w:t>
      </w:r>
      <w:proofErr w:type="spellStart"/>
      <w:r w:rsidRPr="008E54C3">
        <w:rPr>
          <w:lang w:val="uk-UA"/>
        </w:rPr>
        <w:t>Психология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профессиональной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пригодности</w:t>
      </w:r>
      <w:proofErr w:type="spellEnd"/>
      <w:r w:rsidRPr="008E54C3">
        <w:rPr>
          <w:lang w:val="uk-UA"/>
        </w:rPr>
        <w:t xml:space="preserve"> / В.А. </w:t>
      </w:r>
      <w:proofErr w:type="spellStart"/>
      <w:r w:rsidRPr="008E54C3">
        <w:rPr>
          <w:lang w:val="uk-UA"/>
        </w:rPr>
        <w:t>Бодров</w:t>
      </w:r>
      <w:proofErr w:type="spellEnd"/>
      <w:r w:rsidRPr="008E54C3">
        <w:rPr>
          <w:lang w:val="uk-UA"/>
        </w:rPr>
        <w:t>. – М., 2001. – 278 с.</w:t>
      </w:r>
    </w:p>
    <w:p w:rsidR="00C04E07" w:rsidRPr="008E54C3" w:rsidRDefault="00C04E07" w:rsidP="00C04E07">
      <w:pPr>
        <w:pStyle w:val="a5"/>
        <w:numPr>
          <w:ilvl w:val="0"/>
          <w:numId w:val="17"/>
        </w:numPr>
        <w:tabs>
          <w:tab w:val="left" w:pos="709"/>
          <w:tab w:val="left" w:pos="851"/>
          <w:tab w:val="left" w:pos="993"/>
        </w:tabs>
        <w:ind w:left="0" w:firstLine="567"/>
        <w:contextualSpacing/>
        <w:jc w:val="both"/>
        <w:rPr>
          <w:lang w:val="uk-UA"/>
        </w:rPr>
      </w:pPr>
      <w:proofErr w:type="spellStart"/>
      <w:r w:rsidRPr="008E54C3">
        <w:rPr>
          <w:spacing w:val="-6"/>
          <w:lang w:val="uk-UA"/>
        </w:rPr>
        <w:t>Зеер</w:t>
      </w:r>
      <w:proofErr w:type="spellEnd"/>
      <w:r w:rsidRPr="008E54C3">
        <w:rPr>
          <w:spacing w:val="-6"/>
          <w:lang w:val="uk-UA"/>
        </w:rPr>
        <w:t xml:space="preserve"> Э. Ф. </w:t>
      </w:r>
      <w:proofErr w:type="spellStart"/>
      <w:r w:rsidRPr="008E54C3">
        <w:rPr>
          <w:spacing w:val="-6"/>
          <w:lang w:val="uk-UA"/>
        </w:rPr>
        <w:t>Психология</w:t>
      </w:r>
      <w:proofErr w:type="spellEnd"/>
      <w:r w:rsidRPr="008E54C3">
        <w:rPr>
          <w:spacing w:val="-6"/>
          <w:lang w:val="uk-UA"/>
        </w:rPr>
        <w:t xml:space="preserve"> </w:t>
      </w:r>
      <w:proofErr w:type="spellStart"/>
      <w:r w:rsidRPr="008E54C3">
        <w:rPr>
          <w:spacing w:val="-6"/>
          <w:lang w:val="uk-UA"/>
        </w:rPr>
        <w:t>профессий</w:t>
      </w:r>
      <w:proofErr w:type="spellEnd"/>
      <w:r w:rsidRPr="008E54C3">
        <w:rPr>
          <w:spacing w:val="-6"/>
          <w:lang w:val="uk-UA"/>
        </w:rPr>
        <w:t xml:space="preserve"> / Э.Ф. </w:t>
      </w:r>
      <w:proofErr w:type="spellStart"/>
      <w:r w:rsidRPr="008E54C3">
        <w:rPr>
          <w:spacing w:val="-6"/>
          <w:lang w:val="uk-UA"/>
        </w:rPr>
        <w:t>Зеер</w:t>
      </w:r>
      <w:proofErr w:type="spellEnd"/>
      <w:r w:rsidRPr="008E54C3">
        <w:rPr>
          <w:spacing w:val="-6"/>
          <w:lang w:val="uk-UA"/>
        </w:rPr>
        <w:t xml:space="preserve">. – М.: </w:t>
      </w:r>
      <w:proofErr w:type="spellStart"/>
      <w:r w:rsidRPr="008E54C3">
        <w:rPr>
          <w:spacing w:val="-6"/>
          <w:lang w:val="uk-UA"/>
        </w:rPr>
        <w:t>Академический</w:t>
      </w:r>
      <w:proofErr w:type="spellEnd"/>
      <w:r w:rsidRPr="008E54C3">
        <w:rPr>
          <w:spacing w:val="-6"/>
          <w:lang w:val="uk-UA"/>
        </w:rPr>
        <w:t xml:space="preserve"> Проект, 2003. –  244 с.</w:t>
      </w:r>
    </w:p>
    <w:p w:rsidR="00C04E07" w:rsidRPr="008E54C3" w:rsidRDefault="00C04E07" w:rsidP="00C04E07">
      <w:pPr>
        <w:numPr>
          <w:ilvl w:val="0"/>
          <w:numId w:val="17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lang w:val="uk-UA"/>
        </w:rPr>
      </w:pPr>
      <w:r w:rsidRPr="008E54C3">
        <w:rPr>
          <w:lang w:val="uk-UA"/>
        </w:rPr>
        <w:t xml:space="preserve">Климов Е.А. </w:t>
      </w:r>
      <w:proofErr w:type="spellStart"/>
      <w:r w:rsidRPr="008E54C3">
        <w:rPr>
          <w:lang w:val="uk-UA"/>
        </w:rPr>
        <w:t>Психология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профессионала</w:t>
      </w:r>
      <w:proofErr w:type="spellEnd"/>
      <w:r w:rsidRPr="008E54C3">
        <w:rPr>
          <w:lang w:val="uk-UA"/>
        </w:rPr>
        <w:t xml:space="preserve"> / Е.А. Климов. – М.: </w:t>
      </w:r>
      <w:proofErr w:type="spellStart"/>
      <w:r w:rsidRPr="008E54C3">
        <w:rPr>
          <w:lang w:val="uk-UA"/>
        </w:rPr>
        <w:t>Издательство</w:t>
      </w:r>
      <w:proofErr w:type="spellEnd"/>
      <w:r w:rsidRPr="008E54C3">
        <w:rPr>
          <w:lang w:val="uk-UA"/>
        </w:rPr>
        <w:t xml:space="preserve"> «</w:t>
      </w:r>
      <w:proofErr w:type="spellStart"/>
      <w:r w:rsidRPr="008E54C3">
        <w:rPr>
          <w:lang w:val="uk-UA"/>
        </w:rPr>
        <w:t>Институт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практической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психологии</w:t>
      </w:r>
      <w:proofErr w:type="spellEnd"/>
      <w:r w:rsidRPr="008E54C3">
        <w:rPr>
          <w:lang w:val="uk-UA"/>
        </w:rPr>
        <w:t xml:space="preserve">», Воронеж: НПО «МО-ДЭК», 1996 – 400 с. </w:t>
      </w:r>
    </w:p>
    <w:p w:rsidR="00C04E07" w:rsidRPr="008E54C3" w:rsidRDefault="00C04E07" w:rsidP="00C04E07">
      <w:pPr>
        <w:pStyle w:val="a5"/>
        <w:numPr>
          <w:ilvl w:val="0"/>
          <w:numId w:val="17"/>
        </w:numPr>
        <w:tabs>
          <w:tab w:val="left" w:pos="709"/>
          <w:tab w:val="left" w:pos="851"/>
          <w:tab w:val="left" w:pos="993"/>
        </w:tabs>
        <w:ind w:left="0" w:firstLine="567"/>
        <w:contextualSpacing/>
        <w:jc w:val="both"/>
        <w:rPr>
          <w:lang w:val="uk-UA"/>
        </w:rPr>
      </w:pPr>
      <w:r w:rsidRPr="008E54C3">
        <w:rPr>
          <w:lang w:val="uk-UA"/>
        </w:rPr>
        <w:t xml:space="preserve">Климов Е.А. </w:t>
      </w:r>
      <w:proofErr w:type="spellStart"/>
      <w:r w:rsidRPr="008E54C3">
        <w:rPr>
          <w:lang w:val="uk-UA"/>
        </w:rPr>
        <w:t>Психология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профессионального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самоопределения</w:t>
      </w:r>
      <w:proofErr w:type="spellEnd"/>
      <w:r w:rsidRPr="008E54C3">
        <w:rPr>
          <w:lang w:val="uk-UA"/>
        </w:rPr>
        <w:t xml:space="preserve"> / Е.А. Климов. – Ростов-на-Дону: </w:t>
      </w:r>
      <w:proofErr w:type="spellStart"/>
      <w:r w:rsidRPr="008E54C3">
        <w:rPr>
          <w:lang w:val="uk-UA"/>
        </w:rPr>
        <w:t>Феникс</w:t>
      </w:r>
      <w:proofErr w:type="spellEnd"/>
      <w:r w:rsidRPr="008E54C3">
        <w:rPr>
          <w:lang w:val="uk-UA"/>
        </w:rPr>
        <w:t>, 1996. – 512 с.</w:t>
      </w:r>
    </w:p>
    <w:p w:rsidR="00C04E07" w:rsidRPr="008E54C3" w:rsidRDefault="00C04E07" w:rsidP="00C04E07">
      <w:pPr>
        <w:pStyle w:val="a5"/>
        <w:numPr>
          <w:ilvl w:val="0"/>
          <w:numId w:val="17"/>
        </w:numPr>
        <w:tabs>
          <w:tab w:val="left" w:pos="709"/>
          <w:tab w:val="left" w:pos="851"/>
          <w:tab w:val="left" w:pos="993"/>
        </w:tabs>
        <w:ind w:left="0" w:firstLine="567"/>
        <w:contextualSpacing/>
        <w:jc w:val="both"/>
        <w:rPr>
          <w:lang w:val="uk-UA"/>
        </w:rPr>
      </w:pPr>
      <w:proofErr w:type="spellStart"/>
      <w:r w:rsidRPr="008E54C3">
        <w:rPr>
          <w:lang w:val="uk-UA"/>
        </w:rPr>
        <w:t>Коноваленко</w:t>
      </w:r>
      <w:proofErr w:type="spellEnd"/>
      <w:r w:rsidRPr="008E54C3">
        <w:rPr>
          <w:lang w:val="uk-UA"/>
        </w:rPr>
        <w:t xml:space="preserve"> М.Ю. </w:t>
      </w:r>
      <w:proofErr w:type="spellStart"/>
      <w:r w:rsidRPr="008E54C3">
        <w:rPr>
          <w:lang w:val="uk-UA"/>
        </w:rPr>
        <w:t>Моделирование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деловой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карьеры</w:t>
      </w:r>
      <w:proofErr w:type="spellEnd"/>
      <w:r w:rsidRPr="008E54C3">
        <w:rPr>
          <w:lang w:val="uk-UA"/>
        </w:rPr>
        <w:t xml:space="preserve"> / М.Ю. </w:t>
      </w:r>
      <w:proofErr w:type="spellStart"/>
      <w:r w:rsidRPr="008E54C3">
        <w:rPr>
          <w:lang w:val="uk-UA"/>
        </w:rPr>
        <w:t>Коноваленко</w:t>
      </w:r>
      <w:proofErr w:type="spellEnd"/>
      <w:r w:rsidRPr="008E54C3">
        <w:rPr>
          <w:lang w:val="uk-UA"/>
        </w:rPr>
        <w:t>. – М.: ООО «</w:t>
      </w:r>
      <w:proofErr w:type="spellStart"/>
      <w:r w:rsidRPr="008E54C3">
        <w:rPr>
          <w:lang w:val="uk-UA"/>
        </w:rPr>
        <w:t>Издательство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Астрель</w:t>
      </w:r>
      <w:proofErr w:type="spellEnd"/>
      <w:r w:rsidRPr="008E54C3">
        <w:rPr>
          <w:lang w:val="uk-UA"/>
        </w:rPr>
        <w:t>», 2004. – 178 с.</w:t>
      </w:r>
    </w:p>
    <w:p w:rsidR="00C04E07" w:rsidRPr="008E54C3" w:rsidRDefault="00C04E07" w:rsidP="00C04E07">
      <w:pPr>
        <w:numPr>
          <w:ilvl w:val="0"/>
          <w:numId w:val="17"/>
        </w:numPr>
        <w:tabs>
          <w:tab w:val="left" w:pos="993"/>
        </w:tabs>
        <w:suppressAutoHyphens/>
        <w:ind w:left="0" w:firstLine="567"/>
        <w:jc w:val="both"/>
      </w:pPr>
      <w:r w:rsidRPr="00C04E07">
        <w:rPr>
          <w:lang w:val="ru-RU"/>
        </w:rPr>
        <w:t>Кричевский Р.Л. Психология профессиональной карьеры</w:t>
      </w:r>
      <w:r w:rsidRPr="008E54C3">
        <w:rPr>
          <w:lang w:val="uk-UA"/>
        </w:rPr>
        <w:t xml:space="preserve"> /</w:t>
      </w:r>
      <w:r w:rsidRPr="00C04E07">
        <w:rPr>
          <w:lang w:val="ru-RU"/>
        </w:rPr>
        <w:t xml:space="preserve"> Р.Л. Кричевский /</w:t>
      </w:r>
      <w:r w:rsidRPr="008E54C3">
        <w:rPr>
          <w:lang w:val="uk-UA"/>
        </w:rPr>
        <w:t xml:space="preserve"> </w:t>
      </w:r>
      <w:r w:rsidRPr="00C04E07">
        <w:rPr>
          <w:lang w:val="ru-RU"/>
        </w:rPr>
        <w:t xml:space="preserve">Психология профессиональной деятельности // Под общ. ред. </w:t>
      </w:r>
      <w:r w:rsidRPr="008E54C3">
        <w:t xml:space="preserve">А.А. </w:t>
      </w:r>
      <w:proofErr w:type="spellStart"/>
      <w:r w:rsidRPr="008E54C3">
        <w:t>Деркача</w:t>
      </w:r>
      <w:proofErr w:type="spellEnd"/>
      <w:r w:rsidRPr="008E54C3">
        <w:t xml:space="preserve">. – </w:t>
      </w:r>
      <w:proofErr w:type="gramStart"/>
      <w:r w:rsidRPr="008E54C3">
        <w:t>М.:</w:t>
      </w:r>
      <w:proofErr w:type="gramEnd"/>
      <w:r w:rsidRPr="008E54C3">
        <w:t xml:space="preserve"> </w:t>
      </w:r>
      <w:proofErr w:type="spellStart"/>
      <w:r w:rsidRPr="008E54C3">
        <w:t>Изд-во</w:t>
      </w:r>
      <w:proofErr w:type="spellEnd"/>
      <w:r w:rsidRPr="008E54C3">
        <w:t xml:space="preserve"> РАГС, 2006.</w:t>
      </w:r>
      <w:r w:rsidRPr="008E54C3">
        <w:rPr>
          <w:lang w:val="uk-UA"/>
        </w:rPr>
        <w:t xml:space="preserve"> –</w:t>
      </w:r>
      <w:r w:rsidRPr="008E54C3">
        <w:t xml:space="preserve"> С. 82-85.</w:t>
      </w:r>
    </w:p>
    <w:p w:rsidR="00C04E07" w:rsidRPr="008E54C3" w:rsidRDefault="00C04E07" w:rsidP="00C04E07">
      <w:pPr>
        <w:numPr>
          <w:ilvl w:val="0"/>
          <w:numId w:val="17"/>
        </w:numPr>
        <w:tabs>
          <w:tab w:val="left" w:pos="567"/>
          <w:tab w:val="left" w:pos="993"/>
        </w:tabs>
        <w:suppressAutoHyphens/>
        <w:ind w:left="0" w:firstLine="567"/>
        <w:jc w:val="both"/>
        <w:rPr>
          <w:lang w:val="uk-UA"/>
        </w:rPr>
      </w:pPr>
      <w:r w:rsidRPr="008E54C3">
        <w:rPr>
          <w:lang w:val="uk-UA"/>
        </w:rPr>
        <w:t xml:space="preserve">Лукашевич Н. </w:t>
      </w:r>
      <w:proofErr w:type="spellStart"/>
      <w:r w:rsidRPr="008E54C3">
        <w:rPr>
          <w:lang w:val="uk-UA"/>
        </w:rPr>
        <w:t>Деловая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карьера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как</w:t>
      </w:r>
      <w:proofErr w:type="spellEnd"/>
      <w:r w:rsidRPr="008E54C3">
        <w:rPr>
          <w:lang w:val="uk-UA"/>
        </w:rPr>
        <w:t xml:space="preserve"> проблема </w:t>
      </w:r>
      <w:proofErr w:type="spellStart"/>
      <w:r w:rsidRPr="008E54C3">
        <w:rPr>
          <w:lang w:val="uk-UA"/>
        </w:rPr>
        <w:t>менеджмента</w:t>
      </w:r>
      <w:proofErr w:type="spellEnd"/>
      <w:r w:rsidRPr="008E54C3">
        <w:rPr>
          <w:lang w:val="uk-UA"/>
        </w:rPr>
        <w:t xml:space="preserve"> / Н. Лукашевич // Персонал. – 1998. – №1. – С. 46–53. </w:t>
      </w:r>
    </w:p>
    <w:p w:rsidR="00C04E07" w:rsidRPr="008E54C3" w:rsidRDefault="00C04E07" w:rsidP="00C04E07">
      <w:pPr>
        <w:numPr>
          <w:ilvl w:val="0"/>
          <w:numId w:val="17"/>
        </w:numPr>
        <w:tabs>
          <w:tab w:val="left" w:pos="993"/>
        </w:tabs>
        <w:suppressAutoHyphens/>
        <w:ind w:left="0" w:firstLine="567"/>
        <w:jc w:val="both"/>
        <w:rPr>
          <w:lang w:val="uk-UA"/>
        </w:rPr>
      </w:pPr>
      <w:r w:rsidRPr="008E54C3">
        <w:rPr>
          <w:lang w:val="uk-UA"/>
        </w:rPr>
        <w:t xml:space="preserve">Маркова А.К. </w:t>
      </w:r>
      <w:proofErr w:type="spellStart"/>
      <w:r w:rsidRPr="008E54C3">
        <w:rPr>
          <w:lang w:val="uk-UA"/>
        </w:rPr>
        <w:t>Психология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профессионализма</w:t>
      </w:r>
      <w:proofErr w:type="spellEnd"/>
      <w:r w:rsidRPr="008E54C3">
        <w:rPr>
          <w:lang w:val="uk-UA"/>
        </w:rPr>
        <w:t xml:space="preserve"> / А.К. Маркова. – М.: </w:t>
      </w:r>
      <w:proofErr w:type="spellStart"/>
      <w:r w:rsidRPr="008E54C3">
        <w:rPr>
          <w:lang w:val="uk-UA"/>
        </w:rPr>
        <w:t>Междунар</w:t>
      </w:r>
      <w:proofErr w:type="spellEnd"/>
      <w:r w:rsidRPr="008E54C3">
        <w:rPr>
          <w:lang w:val="uk-UA"/>
        </w:rPr>
        <w:t xml:space="preserve">. </w:t>
      </w:r>
      <w:proofErr w:type="spellStart"/>
      <w:r w:rsidRPr="008E54C3">
        <w:rPr>
          <w:lang w:val="uk-UA"/>
        </w:rPr>
        <w:t>гуманитар</w:t>
      </w:r>
      <w:proofErr w:type="spellEnd"/>
      <w:r w:rsidRPr="008E54C3">
        <w:rPr>
          <w:lang w:val="uk-UA"/>
        </w:rPr>
        <w:t>. фонд «</w:t>
      </w:r>
      <w:proofErr w:type="spellStart"/>
      <w:r w:rsidRPr="008E54C3">
        <w:rPr>
          <w:lang w:val="uk-UA"/>
        </w:rPr>
        <w:t>Знание</w:t>
      </w:r>
      <w:proofErr w:type="spellEnd"/>
      <w:r w:rsidRPr="008E54C3">
        <w:rPr>
          <w:lang w:val="uk-UA"/>
        </w:rPr>
        <w:t>», 1996. – 308 с.</w:t>
      </w:r>
    </w:p>
    <w:p w:rsidR="00C04E07" w:rsidRPr="008E54C3" w:rsidRDefault="00C04E07" w:rsidP="00C04E07">
      <w:pPr>
        <w:numPr>
          <w:ilvl w:val="0"/>
          <w:numId w:val="17"/>
        </w:numPr>
        <w:tabs>
          <w:tab w:val="left" w:pos="993"/>
        </w:tabs>
        <w:suppressAutoHyphens/>
        <w:ind w:left="0" w:firstLine="567"/>
        <w:jc w:val="both"/>
        <w:rPr>
          <w:lang w:val="uk-UA"/>
        </w:rPr>
      </w:pPr>
      <w:proofErr w:type="spellStart"/>
      <w:r w:rsidRPr="008E54C3">
        <w:rPr>
          <w:lang w:val="uk-UA"/>
        </w:rPr>
        <w:t>Митина</w:t>
      </w:r>
      <w:proofErr w:type="spellEnd"/>
      <w:r w:rsidRPr="008E54C3">
        <w:rPr>
          <w:lang w:val="uk-UA"/>
        </w:rPr>
        <w:t xml:space="preserve"> Л.М. </w:t>
      </w:r>
      <w:proofErr w:type="spellStart"/>
      <w:r w:rsidRPr="008E54C3">
        <w:rPr>
          <w:lang w:val="uk-UA"/>
        </w:rPr>
        <w:t>Психология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развития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конкурентоспособной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личности</w:t>
      </w:r>
      <w:proofErr w:type="spellEnd"/>
      <w:r w:rsidRPr="008E54C3">
        <w:rPr>
          <w:lang w:val="uk-UA"/>
        </w:rPr>
        <w:t xml:space="preserve"> / Л.М.  </w:t>
      </w:r>
      <w:proofErr w:type="spellStart"/>
      <w:r w:rsidRPr="008E54C3">
        <w:rPr>
          <w:lang w:val="uk-UA"/>
        </w:rPr>
        <w:t>Митина</w:t>
      </w:r>
      <w:proofErr w:type="spellEnd"/>
      <w:r w:rsidRPr="008E54C3">
        <w:rPr>
          <w:lang w:val="uk-UA"/>
        </w:rPr>
        <w:t xml:space="preserve">. – М.: </w:t>
      </w:r>
      <w:proofErr w:type="spellStart"/>
      <w:r w:rsidRPr="008E54C3">
        <w:rPr>
          <w:lang w:val="uk-UA"/>
        </w:rPr>
        <w:t>Московский</w:t>
      </w:r>
      <w:proofErr w:type="spellEnd"/>
      <w:r w:rsidRPr="008E54C3">
        <w:rPr>
          <w:lang w:val="uk-UA"/>
        </w:rPr>
        <w:t xml:space="preserve"> психолого-</w:t>
      </w:r>
      <w:proofErr w:type="spellStart"/>
      <w:r w:rsidRPr="008E54C3">
        <w:rPr>
          <w:lang w:val="uk-UA"/>
        </w:rPr>
        <w:t>социальный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ин</w:t>
      </w:r>
      <w:proofErr w:type="spellEnd"/>
      <w:r w:rsidRPr="008E54C3">
        <w:rPr>
          <w:lang w:val="uk-UA"/>
        </w:rPr>
        <w:t>-т, 2002. – 400 с.</w:t>
      </w:r>
    </w:p>
    <w:p w:rsidR="00C04E07" w:rsidRPr="008E54C3" w:rsidRDefault="00C04E07" w:rsidP="00C04E07">
      <w:pPr>
        <w:numPr>
          <w:ilvl w:val="0"/>
          <w:numId w:val="17"/>
        </w:numPr>
        <w:tabs>
          <w:tab w:val="left" w:pos="993"/>
        </w:tabs>
        <w:suppressAutoHyphens/>
        <w:ind w:left="0" w:firstLine="567"/>
        <w:jc w:val="both"/>
        <w:rPr>
          <w:lang w:val="uk-UA"/>
        </w:rPr>
      </w:pPr>
      <w:proofErr w:type="spellStart"/>
      <w:r w:rsidRPr="008E54C3">
        <w:rPr>
          <w:lang w:val="uk-UA"/>
        </w:rPr>
        <w:t>Могилевкин</w:t>
      </w:r>
      <w:proofErr w:type="spellEnd"/>
      <w:r w:rsidRPr="008E54C3">
        <w:rPr>
          <w:lang w:val="uk-UA"/>
        </w:rPr>
        <w:t xml:space="preserve"> Е.А. </w:t>
      </w:r>
      <w:proofErr w:type="spellStart"/>
      <w:r w:rsidRPr="008E54C3">
        <w:rPr>
          <w:lang w:val="uk-UA"/>
        </w:rPr>
        <w:t>Карьерный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рост</w:t>
      </w:r>
      <w:proofErr w:type="spellEnd"/>
      <w:r w:rsidRPr="008E54C3">
        <w:rPr>
          <w:lang w:val="uk-UA"/>
        </w:rPr>
        <w:t xml:space="preserve">: </w:t>
      </w:r>
      <w:proofErr w:type="spellStart"/>
      <w:r w:rsidRPr="008E54C3">
        <w:rPr>
          <w:lang w:val="uk-UA"/>
        </w:rPr>
        <w:t>диагностика</w:t>
      </w:r>
      <w:proofErr w:type="spellEnd"/>
      <w:r w:rsidRPr="008E54C3">
        <w:rPr>
          <w:lang w:val="uk-UA"/>
        </w:rPr>
        <w:t xml:space="preserve">, технологи, </w:t>
      </w:r>
      <w:proofErr w:type="spellStart"/>
      <w:r w:rsidRPr="008E54C3">
        <w:rPr>
          <w:lang w:val="uk-UA"/>
        </w:rPr>
        <w:t>тренинг</w:t>
      </w:r>
      <w:proofErr w:type="spellEnd"/>
      <w:r w:rsidRPr="008E54C3">
        <w:rPr>
          <w:lang w:val="uk-UA"/>
        </w:rPr>
        <w:t xml:space="preserve"> / Е.А. </w:t>
      </w:r>
      <w:proofErr w:type="spellStart"/>
      <w:r w:rsidRPr="008E54C3">
        <w:rPr>
          <w:lang w:val="uk-UA"/>
        </w:rPr>
        <w:t>Могилевкин</w:t>
      </w:r>
      <w:proofErr w:type="spellEnd"/>
      <w:r w:rsidRPr="008E54C3">
        <w:rPr>
          <w:lang w:val="uk-UA"/>
        </w:rPr>
        <w:t xml:space="preserve">. – СПб.: </w:t>
      </w:r>
      <w:proofErr w:type="spellStart"/>
      <w:r w:rsidRPr="008E54C3">
        <w:rPr>
          <w:lang w:val="uk-UA"/>
        </w:rPr>
        <w:t>Речь</w:t>
      </w:r>
      <w:proofErr w:type="spellEnd"/>
      <w:r w:rsidRPr="008E54C3">
        <w:rPr>
          <w:lang w:val="uk-UA"/>
        </w:rPr>
        <w:t>, 2007. – 336 с.</w:t>
      </w:r>
    </w:p>
    <w:p w:rsidR="00C04E07" w:rsidRPr="008E54C3" w:rsidRDefault="00C04E07" w:rsidP="00C04E07">
      <w:pPr>
        <w:pStyle w:val="a5"/>
        <w:numPr>
          <w:ilvl w:val="0"/>
          <w:numId w:val="17"/>
        </w:numPr>
        <w:tabs>
          <w:tab w:val="left" w:pos="709"/>
          <w:tab w:val="left" w:pos="851"/>
          <w:tab w:val="left" w:pos="993"/>
        </w:tabs>
        <w:ind w:left="0" w:firstLine="567"/>
        <w:contextualSpacing/>
        <w:jc w:val="both"/>
        <w:rPr>
          <w:lang w:val="uk-UA"/>
        </w:rPr>
      </w:pPr>
      <w:proofErr w:type="spellStart"/>
      <w:r w:rsidRPr="008E54C3">
        <w:rPr>
          <w:lang w:val="uk-UA"/>
        </w:rPr>
        <w:t>Пряжников</w:t>
      </w:r>
      <w:proofErr w:type="spellEnd"/>
      <w:r w:rsidRPr="008E54C3">
        <w:rPr>
          <w:lang w:val="uk-UA"/>
        </w:rPr>
        <w:t xml:space="preserve"> Н.С. </w:t>
      </w:r>
      <w:proofErr w:type="spellStart"/>
      <w:r w:rsidRPr="008E54C3">
        <w:rPr>
          <w:lang w:val="uk-UA"/>
        </w:rPr>
        <w:t>Профессиональное</w:t>
      </w:r>
      <w:proofErr w:type="spellEnd"/>
      <w:r w:rsidRPr="008E54C3">
        <w:rPr>
          <w:lang w:val="uk-UA"/>
        </w:rPr>
        <w:t xml:space="preserve"> и </w:t>
      </w:r>
      <w:proofErr w:type="spellStart"/>
      <w:r w:rsidRPr="008E54C3">
        <w:rPr>
          <w:lang w:val="uk-UA"/>
        </w:rPr>
        <w:t>личностное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самоопределение</w:t>
      </w:r>
      <w:proofErr w:type="spellEnd"/>
      <w:r w:rsidRPr="008E54C3">
        <w:rPr>
          <w:lang w:val="uk-UA"/>
        </w:rPr>
        <w:t xml:space="preserve"> / Н. С. </w:t>
      </w:r>
      <w:proofErr w:type="spellStart"/>
      <w:r w:rsidRPr="008E54C3">
        <w:rPr>
          <w:lang w:val="uk-UA"/>
        </w:rPr>
        <w:t>Пряжников</w:t>
      </w:r>
      <w:proofErr w:type="spellEnd"/>
      <w:r w:rsidRPr="008E54C3">
        <w:rPr>
          <w:lang w:val="uk-UA"/>
        </w:rPr>
        <w:t xml:space="preserve">. – М.: </w:t>
      </w:r>
      <w:proofErr w:type="spellStart"/>
      <w:r w:rsidRPr="008E54C3">
        <w:rPr>
          <w:lang w:val="uk-UA"/>
        </w:rPr>
        <w:t>Изд</w:t>
      </w:r>
      <w:proofErr w:type="spellEnd"/>
      <w:r w:rsidRPr="008E54C3">
        <w:rPr>
          <w:lang w:val="uk-UA"/>
        </w:rPr>
        <w:t>-во «</w:t>
      </w:r>
      <w:proofErr w:type="spellStart"/>
      <w:r w:rsidRPr="008E54C3">
        <w:rPr>
          <w:lang w:val="uk-UA"/>
        </w:rPr>
        <w:t>Институт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практической</w:t>
      </w:r>
      <w:proofErr w:type="spellEnd"/>
      <w:r w:rsidRPr="008E54C3">
        <w:rPr>
          <w:lang w:val="uk-UA"/>
        </w:rPr>
        <w:t xml:space="preserve"> психологи»; Воронеж: НПО «МОДЭК». – 1996. – 256 с.</w:t>
      </w:r>
    </w:p>
    <w:p w:rsidR="00C04E07" w:rsidRPr="008E54C3" w:rsidRDefault="00C04E07" w:rsidP="00C04E07">
      <w:pPr>
        <w:pStyle w:val="a5"/>
        <w:numPr>
          <w:ilvl w:val="0"/>
          <w:numId w:val="1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lang w:val="uk-UA"/>
        </w:rPr>
      </w:pPr>
      <w:proofErr w:type="spellStart"/>
      <w:r w:rsidRPr="008E54C3">
        <w:rPr>
          <w:lang w:val="uk-UA"/>
        </w:rPr>
        <w:lastRenderedPageBreak/>
        <w:t>Ростунов</w:t>
      </w:r>
      <w:proofErr w:type="spellEnd"/>
      <w:r w:rsidRPr="008E54C3">
        <w:rPr>
          <w:lang w:val="uk-UA"/>
        </w:rPr>
        <w:t xml:space="preserve"> А.Т. </w:t>
      </w:r>
      <w:proofErr w:type="spellStart"/>
      <w:r w:rsidRPr="008E54C3">
        <w:rPr>
          <w:lang w:val="uk-UA"/>
        </w:rPr>
        <w:t>Формирование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профессиональной</w:t>
      </w:r>
      <w:proofErr w:type="spellEnd"/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пригодности</w:t>
      </w:r>
      <w:proofErr w:type="spellEnd"/>
      <w:r w:rsidRPr="008E54C3">
        <w:rPr>
          <w:lang w:val="uk-UA"/>
        </w:rPr>
        <w:t xml:space="preserve"> / А.Т. </w:t>
      </w:r>
      <w:proofErr w:type="spellStart"/>
      <w:r w:rsidRPr="008E54C3">
        <w:rPr>
          <w:lang w:val="uk-UA"/>
        </w:rPr>
        <w:t>Ростунов</w:t>
      </w:r>
      <w:proofErr w:type="spellEnd"/>
      <w:r w:rsidRPr="008E54C3">
        <w:rPr>
          <w:lang w:val="uk-UA"/>
        </w:rPr>
        <w:t xml:space="preserve">. – М.: </w:t>
      </w:r>
      <w:proofErr w:type="spellStart"/>
      <w:r w:rsidRPr="008E54C3">
        <w:rPr>
          <w:lang w:val="uk-UA"/>
        </w:rPr>
        <w:t>Просвещение</w:t>
      </w:r>
      <w:proofErr w:type="spellEnd"/>
      <w:r w:rsidRPr="008E54C3">
        <w:rPr>
          <w:lang w:val="uk-UA"/>
        </w:rPr>
        <w:t xml:space="preserve">, 1984. – 176 с. </w:t>
      </w:r>
    </w:p>
    <w:p w:rsidR="00C04E07" w:rsidRPr="008E54C3" w:rsidRDefault="00C04E07" w:rsidP="00C04E07">
      <w:pPr>
        <w:shd w:val="clear" w:color="auto" w:fill="FFFFFF"/>
        <w:tabs>
          <w:tab w:val="left" w:pos="365"/>
        </w:tabs>
        <w:spacing w:before="14" w:line="226" w:lineRule="exact"/>
        <w:ind w:firstLine="709"/>
        <w:rPr>
          <w:b/>
          <w:lang w:val="uk-UA"/>
        </w:rPr>
      </w:pPr>
      <w:r w:rsidRPr="008E54C3">
        <w:rPr>
          <w:b/>
          <w:lang w:val="uk-UA"/>
        </w:rPr>
        <w:t>Інформаційні ресурси</w:t>
      </w:r>
    </w:p>
    <w:p w:rsidR="00C04E07" w:rsidRPr="008E54C3" w:rsidRDefault="00C04E07" w:rsidP="00C04E0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contextualSpacing/>
        <w:jc w:val="both"/>
        <w:rPr>
          <w:lang w:val="uk-UA"/>
        </w:rPr>
      </w:pPr>
      <w:r w:rsidRPr="008E54C3">
        <w:rPr>
          <w:lang w:val="uk-UA"/>
        </w:rPr>
        <w:t>Актуальні методи соціальної роботи/</w:t>
      </w:r>
      <w:r w:rsidRPr="008E54C3">
        <w:rPr>
          <w:b/>
          <w:lang w:val="uk-UA"/>
        </w:rPr>
        <w:t>/</w:t>
      </w:r>
      <w:r w:rsidRPr="008E54C3">
        <w:rPr>
          <w:lang w:val="uk-UA"/>
        </w:rPr>
        <w:t xml:space="preserve"> </w:t>
      </w:r>
      <w:proofErr w:type="spellStart"/>
      <w:r w:rsidRPr="008E54C3">
        <w:rPr>
          <w:lang w:val="uk-UA"/>
        </w:rPr>
        <w:t>Тюптя</w:t>
      </w:r>
      <w:proofErr w:type="spellEnd"/>
      <w:r w:rsidRPr="008E54C3">
        <w:rPr>
          <w:lang w:val="uk-UA"/>
        </w:rPr>
        <w:t xml:space="preserve"> Л.Т., Іванова </w:t>
      </w:r>
      <w:proofErr w:type="spellStart"/>
      <w:r w:rsidRPr="008E54C3">
        <w:rPr>
          <w:lang w:val="uk-UA"/>
        </w:rPr>
        <w:t>І.Б.Соціальна</w:t>
      </w:r>
      <w:proofErr w:type="spellEnd"/>
      <w:r w:rsidRPr="008E54C3">
        <w:rPr>
          <w:lang w:val="uk-UA"/>
        </w:rPr>
        <w:t xml:space="preserve"> робота Навчальний посібник. - К.: ВМУРОЛ «Україна», 2004. - 590 </w:t>
      </w:r>
      <w:r w:rsidRPr="008E54C3">
        <w:t>c</w:t>
      </w:r>
      <w:r w:rsidRPr="008E54C3">
        <w:rPr>
          <w:lang w:val="uk-UA"/>
        </w:rPr>
        <w:t>.</w:t>
      </w:r>
      <w:r w:rsidRPr="008E54C3">
        <w:rPr>
          <w:spacing w:val="2"/>
          <w:lang w:val="uk-UA"/>
        </w:rPr>
        <w:t xml:space="preserve"> [Електронний ресурс]. </w:t>
      </w:r>
      <w:r w:rsidRPr="008E54C3">
        <w:rPr>
          <w:lang w:val="uk-UA"/>
        </w:rPr>
        <w:t>—</w:t>
      </w:r>
      <w:r w:rsidRPr="008E54C3">
        <w:rPr>
          <w:spacing w:val="2"/>
          <w:lang w:val="uk-UA"/>
        </w:rPr>
        <w:t xml:space="preserve"> Режим доступу: </w:t>
      </w:r>
      <w:r w:rsidRPr="008E54C3">
        <w:rPr>
          <w:lang w:val="uk-UA"/>
        </w:rPr>
        <w:t xml:space="preserve">http://www.big-library.com.ua/ </w:t>
      </w:r>
      <w:proofErr w:type="spellStart"/>
      <w:r w:rsidRPr="008E54C3">
        <w:rPr>
          <w:lang w:val="uk-UA"/>
        </w:rPr>
        <w:t>book</w:t>
      </w:r>
      <w:proofErr w:type="spellEnd"/>
      <w:r w:rsidRPr="008E54C3">
        <w:rPr>
          <w:lang w:val="uk-UA"/>
        </w:rPr>
        <w:t xml:space="preserve">/65_Socialna_robota/6057_34_ </w:t>
      </w:r>
      <w:proofErr w:type="spellStart"/>
      <w:r w:rsidRPr="008E54C3">
        <w:rPr>
          <w:lang w:val="uk-UA"/>
        </w:rPr>
        <w:t>Aktyalni</w:t>
      </w:r>
      <w:proofErr w:type="spellEnd"/>
      <w:r w:rsidRPr="008E54C3">
        <w:rPr>
          <w:lang w:val="uk-UA"/>
        </w:rPr>
        <w:t xml:space="preserve">_ </w:t>
      </w:r>
      <w:proofErr w:type="spellStart"/>
      <w:r w:rsidRPr="008E54C3">
        <w:rPr>
          <w:lang w:val="uk-UA"/>
        </w:rPr>
        <w:t>metodi_socialnoi_roboti</w:t>
      </w:r>
      <w:proofErr w:type="spellEnd"/>
    </w:p>
    <w:p w:rsidR="00C04E07" w:rsidRPr="008E54C3" w:rsidRDefault="00C04E07" w:rsidP="00C04E07">
      <w:pPr>
        <w:pStyle w:val="a5"/>
        <w:numPr>
          <w:ilvl w:val="0"/>
          <w:numId w:val="18"/>
        </w:numPr>
        <w:shd w:val="clear" w:color="auto" w:fill="FFFFFF"/>
        <w:tabs>
          <w:tab w:val="left" w:pos="365"/>
          <w:tab w:val="left" w:pos="993"/>
        </w:tabs>
        <w:ind w:left="0" w:firstLine="567"/>
        <w:contextualSpacing/>
        <w:jc w:val="both"/>
        <w:rPr>
          <w:bCs/>
          <w:lang w:val="uk-UA"/>
        </w:rPr>
      </w:pPr>
      <w:proofErr w:type="spellStart"/>
      <w:r w:rsidRPr="00C04E07">
        <w:rPr>
          <w:shd w:val="clear" w:color="auto" w:fill="FFFFFF"/>
          <w:lang w:val="ru-RU"/>
        </w:rPr>
        <w:t>Державна</w:t>
      </w:r>
      <w:proofErr w:type="spellEnd"/>
      <w:r w:rsidRPr="00C04E07">
        <w:rPr>
          <w:shd w:val="clear" w:color="auto" w:fill="FFFFFF"/>
          <w:lang w:val="ru-RU"/>
        </w:rPr>
        <w:t xml:space="preserve"> служба </w:t>
      </w:r>
      <w:proofErr w:type="spellStart"/>
      <w:r w:rsidRPr="00C04E07">
        <w:rPr>
          <w:shd w:val="clear" w:color="auto" w:fill="FFFFFF"/>
          <w:lang w:val="ru-RU"/>
        </w:rPr>
        <w:t>зайнятості</w:t>
      </w:r>
      <w:proofErr w:type="spellEnd"/>
      <w:r w:rsidRPr="00C04E07">
        <w:rPr>
          <w:shd w:val="clear" w:color="auto" w:fill="FFFFFF"/>
          <w:lang w:val="ru-RU"/>
        </w:rPr>
        <w:t xml:space="preserve"> </w:t>
      </w:r>
      <w:proofErr w:type="spellStart"/>
      <w:r w:rsidRPr="00C04E07">
        <w:rPr>
          <w:shd w:val="clear" w:color="auto" w:fill="FFFFFF"/>
          <w:lang w:val="ru-RU"/>
        </w:rPr>
        <w:t>України</w:t>
      </w:r>
      <w:proofErr w:type="spellEnd"/>
      <w:r w:rsidRPr="00C04E07">
        <w:rPr>
          <w:shd w:val="clear" w:color="auto" w:fill="FFFFFF"/>
          <w:lang w:val="ru-RU"/>
        </w:rPr>
        <w:t xml:space="preserve"> [</w:t>
      </w:r>
      <w:proofErr w:type="spellStart"/>
      <w:r w:rsidRPr="00C04E07">
        <w:rPr>
          <w:shd w:val="clear" w:color="auto" w:fill="FFFFFF"/>
          <w:lang w:val="ru-RU"/>
        </w:rPr>
        <w:t>Електронний</w:t>
      </w:r>
      <w:proofErr w:type="spellEnd"/>
      <w:r w:rsidRPr="00C04E07">
        <w:rPr>
          <w:shd w:val="clear" w:color="auto" w:fill="FFFFFF"/>
          <w:lang w:val="ru-RU"/>
        </w:rPr>
        <w:t xml:space="preserve"> ресурс]. – Режим доступу: </w:t>
      </w:r>
      <w:hyperlink r:id="rId10" w:history="1">
        <w:r w:rsidRPr="008E54C3">
          <w:rPr>
            <w:rStyle w:val="a4"/>
            <w:color w:val="auto"/>
            <w:shd w:val="clear" w:color="auto" w:fill="FFFFFF"/>
          </w:rPr>
          <w:t>http</w:t>
        </w:r>
        <w:r w:rsidRPr="00C04E07">
          <w:rPr>
            <w:rStyle w:val="a4"/>
            <w:color w:val="auto"/>
            <w:shd w:val="clear" w:color="auto" w:fill="FFFFFF"/>
            <w:lang w:val="ru-RU"/>
          </w:rPr>
          <w:t>://</w:t>
        </w:r>
        <w:r w:rsidRPr="008E54C3">
          <w:rPr>
            <w:rStyle w:val="a4"/>
            <w:color w:val="auto"/>
            <w:shd w:val="clear" w:color="auto" w:fill="FFFFFF"/>
          </w:rPr>
          <w:t>www</w:t>
        </w:r>
        <w:r w:rsidRPr="00C04E07">
          <w:rPr>
            <w:rStyle w:val="a4"/>
            <w:color w:val="auto"/>
            <w:shd w:val="clear" w:color="auto" w:fill="FFFFFF"/>
            <w:lang w:val="ru-RU"/>
          </w:rPr>
          <w:t>.</w:t>
        </w:r>
        <w:proofErr w:type="spellStart"/>
        <w:r w:rsidRPr="008E54C3">
          <w:rPr>
            <w:rStyle w:val="a4"/>
            <w:color w:val="auto"/>
            <w:shd w:val="clear" w:color="auto" w:fill="FFFFFF"/>
          </w:rPr>
          <w:t>dcz</w:t>
        </w:r>
        <w:proofErr w:type="spellEnd"/>
        <w:r w:rsidRPr="00C04E07">
          <w:rPr>
            <w:rStyle w:val="a4"/>
            <w:color w:val="auto"/>
            <w:shd w:val="clear" w:color="auto" w:fill="FFFFFF"/>
            <w:lang w:val="ru-RU"/>
          </w:rPr>
          <w:t>.</w:t>
        </w:r>
        <w:proofErr w:type="spellStart"/>
        <w:r w:rsidRPr="008E54C3">
          <w:rPr>
            <w:rStyle w:val="a4"/>
            <w:color w:val="auto"/>
            <w:shd w:val="clear" w:color="auto" w:fill="FFFFFF"/>
          </w:rPr>
          <w:t>gov</w:t>
        </w:r>
        <w:proofErr w:type="spellEnd"/>
        <w:r w:rsidRPr="00C04E07">
          <w:rPr>
            <w:rStyle w:val="a4"/>
            <w:color w:val="auto"/>
            <w:shd w:val="clear" w:color="auto" w:fill="FFFFFF"/>
            <w:lang w:val="ru-RU"/>
          </w:rPr>
          <w:t>.</w:t>
        </w:r>
        <w:proofErr w:type="spellStart"/>
        <w:r w:rsidRPr="008E54C3">
          <w:rPr>
            <w:rStyle w:val="a4"/>
            <w:color w:val="auto"/>
            <w:shd w:val="clear" w:color="auto" w:fill="FFFFFF"/>
          </w:rPr>
          <w:t>ua</w:t>
        </w:r>
        <w:proofErr w:type="spellEnd"/>
        <w:r w:rsidRPr="00C04E07">
          <w:rPr>
            <w:rStyle w:val="a4"/>
            <w:color w:val="auto"/>
            <w:shd w:val="clear" w:color="auto" w:fill="FFFFFF"/>
            <w:lang w:val="ru-RU"/>
          </w:rPr>
          <w:t>/</w:t>
        </w:r>
        <w:r w:rsidRPr="008E54C3">
          <w:rPr>
            <w:rStyle w:val="a4"/>
            <w:color w:val="auto"/>
            <w:shd w:val="clear" w:color="auto" w:fill="FFFFFF"/>
          </w:rPr>
          <w:t>control</w:t>
        </w:r>
        <w:r w:rsidRPr="00C04E07">
          <w:rPr>
            <w:rStyle w:val="a4"/>
            <w:color w:val="auto"/>
            <w:shd w:val="clear" w:color="auto" w:fill="FFFFFF"/>
            <w:lang w:val="ru-RU"/>
          </w:rPr>
          <w:t>/</w:t>
        </w:r>
        <w:proofErr w:type="spellStart"/>
        <w:r w:rsidRPr="008E54C3">
          <w:rPr>
            <w:rStyle w:val="a4"/>
            <w:color w:val="auto"/>
            <w:shd w:val="clear" w:color="auto" w:fill="FFFFFF"/>
          </w:rPr>
          <w:t>uk</w:t>
        </w:r>
        <w:proofErr w:type="spellEnd"/>
        <w:r w:rsidRPr="00C04E07">
          <w:rPr>
            <w:rStyle w:val="a4"/>
            <w:color w:val="auto"/>
            <w:shd w:val="clear" w:color="auto" w:fill="FFFFFF"/>
            <w:lang w:val="ru-RU"/>
          </w:rPr>
          <w:t>/</w:t>
        </w:r>
        <w:proofErr w:type="spellStart"/>
        <w:r w:rsidRPr="008E54C3">
          <w:rPr>
            <w:rStyle w:val="a4"/>
            <w:color w:val="auto"/>
            <w:shd w:val="clear" w:color="auto" w:fill="FFFFFF"/>
          </w:rPr>
          <w:t>statdatacatalog</w:t>
        </w:r>
        <w:proofErr w:type="spellEnd"/>
        <w:r w:rsidRPr="00C04E07">
          <w:rPr>
            <w:rStyle w:val="a4"/>
            <w:color w:val="auto"/>
            <w:shd w:val="clear" w:color="auto" w:fill="FFFFFF"/>
            <w:lang w:val="ru-RU"/>
          </w:rPr>
          <w:t>/</w:t>
        </w:r>
        <w:r w:rsidRPr="008E54C3">
          <w:rPr>
            <w:rStyle w:val="a4"/>
            <w:color w:val="auto"/>
            <w:shd w:val="clear" w:color="auto" w:fill="FFFFFF"/>
          </w:rPr>
          <w:t>list</w:t>
        </w:r>
        <w:r w:rsidRPr="00C04E07">
          <w:rPr>
            <w:rStyle w:val="a4"/>
            <w:color w:val="auto"/>
            <w:shd w:val="clear" w:color="auto" w:fill="FFFFFF"/>
            <w:lang w:val="ru-RU"/>
          </w:rPr>
          <w:t>/</w:t>
        </w:r>
        <w:r w:rsidRPr="008E54C3">
          <w:rPr>
            <w:rStyle w:val="a4"/>
            <w:color w:val="auto"/>
            <w:shd w:val="clear" w:color="auto" w:fill="FFFFFF"/>
          </w:rPr>
          <w:t>category</w:t>
        </w:r>
        <w:r w:rsidRPr="00C04E07">
          <w:rPr>
            <w:rStyle w:val="a4"/>
            <w:color w:val="auto"/>
            <w:shd w:val="clear" w:color="auto" w:fill="FFFFFF"/>
            <w:lang w:val="ru-RU"/>
          </w:rPr>
          <w:t>?</w:t>
        </w:r>
        <w:r w:rsidRPr="008E54C3">
          <w:rPr>
            <w:rStyle w:val="a4"/>
            <w:color w:val="auto"/>
            <w:shd w:val="clear" w:color="auto" w:fill="FFFFFF"/>
          </w:rPr>
          <w:t>cat</w:t>
        </w:r>
        <w:r w:rsidRPr="00C04E07">
          <w:rPr>
            <w:rStyle w:val="a4"/>
            <w:color w:val="auto"/>
            <w:shd w:val="clear" w:color="auto" w:fill="FFFFFF"/>
            <w:lang w:val="ru-RU"/>
          </w:rPr>
          <w:t>_</w:t>
        </w:r>
        <w:r w:rsidRPr="008E54C3">
          <w:rPr>
            <w:rStyle w:val="a4"/>
            <w:color w:val="auto"/>
            <w:shd w:val="clear" w:color="auto" w:fill="FFFFFF"/>
          </w:rPr>
          <w:t>id</w:t>
        </w:r>
        <w:r w:rsidRPr="00C04E07">
          <w:rPr>
            <w:rStyle w:val="a4"/>
            <w:color w:val="auto"/>
            <w:shd w:val="clear" w:color="auto" w:fill="FFFFFF"/>
            <w:lang w:val="ru-RU"/>
          </w:rPr>
          <w:t>=305</w:t>
        </w:r>
        <w:r w:rsidRPr="008E54C3">
          <w:rPr>
            <w:rStyle w:val="a4"/>
            <w:color w:val="auto"/>
            <w:shd w:val="clear" w:color="auto" w:fill="FFFFFF"/>
            <w:lang w:val="uk-UA"/>
          </w:rPr>
          <w:t>4</w:t>
        </w:r>
      </w:hyperlink>
      <w:r w:rsidRPr="00C04E07">
        <w:rPr>
          <w:shd w:val="clear" w:color="auto" w:fill="FDFDFD"/>
          <w:lang w:val="ru-RU"/>
        </w:rPr>
        <w:t>.</w:t>
      </w:r>
    </w:p>
    <w:p w:rsidR="00C04E07" w:rsidRPr="008E54C3" w:rsidRDefault="004F330E" w:rsidP="00C04E0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contextualSpacing/>
        <w:jc w:val="both"/>
        <w:rPr>
          <w:lang w:val="uk-UA"/>
        </w:rPr>
      </w:pPr>
      <w:hyperlink r:id="rId11" w:history="1">
        <w:r w:rsidR="00C04E07" w:rsidRPr="008E54C3">
          <w:rPr>
            <w:rStyle w:val="a4"/>
            <w:color w:val="auto"/>
            <w:lang w:val="uk-UA"/>
          </w:rPr>
          <w:t>Про спеціалізовані формування центрів соціальних служб для сім'ї, дітей та молоді</w:t>
        </w:r>
      </w:hyperlink>
      <w:r w:rsidR="00C04E07" w:rsidRPr="008E54C3">
        <w:rPr>
          <w:lang w:val="uk-UA"/>
        </w:rPr>
        <w:t xml:space="preserve"> </w:t>
      </w:r>
      <w:r w:rsidR="00C04E07" w:rsidRPr="008E54C3">
        <w:rPr>
          <w:lang w:val="uk-UA"/>
        </w:rPr>
        <w:br/>
      </w:r>
      <w:proofErr w:type="spellStart"/>
      <w:r w:rsidR="00C04E07" w:rsidRPr="008E54C3">
        <w:rPr>
          <w:lang w:val="uk-UA"/>
        </w:rPr>
        <w:t>Мінсім'ямолодьспорт</w:t>
      </w:r>
      <w:proofErr w:type="spellEnd"/>
      <w:r w:rsidR="00C04E07" w:rsidRPr="008E54C3">
        <w:rPr>
          <w:lang w:val="uk-UA"/>
        </w:rPr>
        <w:t xml:space="preserve"> України; Наказ від 09.02.2010 № </w:t>
      </w:r>
      <w:r w:rsidR="00C04E07" w:rsidRPr="008E54C3">
        <w:rPr>
          <w:bCs/>
          <w:lang w:val="uk-UA"/>
        </w:rPr>
        <w:t>284.</w:t>
      </w:r>
      <w:r w:rsidR="00C04E07" w:rsidRPr="008E54C3">
        <w:rPr>
          <w:b/>
          <w:bCs/>
          <w:lang w:val="uk-UA"/>
        </w:rPr>
        <w:t xml:space="preserve"> </w:t>
      </w:r>
      <w:r w:rsidR="00C04E07" w:rsidRPr="008E54C3">
        <w:rPr>
          <w:spacing w:val="2"/>
          <w:lang w:val="uk-UA"/>
        </w:rPr>
        <w:t xml:space="preserve">[Електронний ресурс]. </w:t>
      </w:r>
      <w:r w:rsidR="00C04E07" w:rsidRPr="008E54C3">
        <w:rPr>
          <w:lang w:val="uk-UA"/>
        </w:rPr>
        <w:t>—</w:t>
      </w:r>
      <w:r w:rsidR="00C04E07" w:rsidRPr="008E54C3">
        <w:rPr>
          <w:spacing w:val="2"/>
          <w:lang w:val="uk-UA"/>
        </w:rPr>
        <w:t xml:space="preserve"> Режим доступу: </w:t>
      </w:r>
      <w:hyperlink r:id="rId12" w:history="1">
        <w:r w:rsidR="00C04E07" w:rsidRPr="008E54C3">
          <w:rPr>
            <w:rStyle w:val="a4"/>
            <w:color w:val="auto"/>
            <w:lang w:val="uk-UA"/>
          </w:rPr>
          <w:t>http://zakon1.rada.gov.ua/laws/show/z0178-10</w:t>
        </w:r>
      </w:hyperlink>
    </w:p>
    <w:p w:rsidR="00C04E07" w:rsidRPr="008E54C3" w:rsidRDefault="00C04E07" w:rsidP="00C04E07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contextualSpacing/>
        <w:jc w:val="both"/>
        <w:rPr>
          <w:lang w:val="uk-UA"/>
        </w:rPr>
      </w:pPr>
      <w:r w:rsidRPr="00C04E07">
        <w:rPr>
          <w:shd w:val="clear" w:color="auto" w:fill="FFFFFF"/>
          <w:lang w:val="ru-RU"/>
        </w:rPr>
        <w:t xml:space="preserve">Романюк О. В. </w:t>
      </w:r>
      <w:proofErr w:type="spellStart"/>
      <w:r w:rsidRPr="00C04E07">
        <w:rPr>
          <w:shd w:val="clear" w:color="auto" w:fill="FFFFFF"/>
          <w:lang w:val="ru-RU"/>
        </w:rPr>
        <w:t>Проблеми</w:t>
      </w:r>
      <w:proofErr w:type="spellEnd"/>
      <w:r w:rsidRPr="00C04E07">
        <w:rPr>
          <w:shd w:val="clear" w:color="auto" w:fill="FFFFFF"/>
          <w:lang w:val="ru-RU"/>
        </w:rPr>
        <w:t xml:space="preserve"> </w:t>
      </w:r>
      <w:proofErr w:type="spellStart"/>
      <w:r w:rsidRPr="00C04E07">
        <w:rPr>
          <w:shd w:val="clear" w:color="auto" w:fill="FFFFFF"/>
          <w:lang w:val="ru-RU"/>
        </w:rPr>
        <w:t>працевлаштування</w:t>
      </w:r>
      <w:proofErr w:type="spellEnd"/>
      <w:r w:rsidRPr="00C04E07">
        <w:rPr>
          <w:shd w:val="clear" w:color="auto" w:fill="FFFFFF"/>
          <w:lang w:val="ru-RU"/>
        </w:rPr>
        <w:t xml:space="preserve"> </w:t>
      </w:r>
      <w:proofErr w:type="spellStart"/>
      <w:r w:rsidRPr="00C04E07">
        <w:rPr>
          <w:shd w:val="clear" w:color="auto" w:fill="FFFFFF"/>
          <w:lang w:val="ru-RU"/>
        </w:rPr>
        <w:t>молоді</w:t>
      </w:r>
      <w:proofErr w:type="spellEnd"/>
      <w:r w:rsidRPr="00C04E07">
        <w:rPr>
          <w:shd w:val="clear" w:color="auto" w:fill="FFFFFF"/>
          <w:lang w:val="ru-RU"/>
        </w:rPr>
        <w:t xml:space="preserve"> [</w:t>
      </w:r>
      <w:proofErr w:type="spellStart"/>
      <w:r w:rsidRPr="00C04E07">
        <w:rPr>
          <w:shd w:val="clear" w:color="auto" w:fill="FFFFFF"/>
          <w:lang w:val="ru-RU"/>
        </w:rPr>
        <w:t>Електронний</w:t>
      </w:r>
      <w:proofErr w:type="spellEnd"/>
      <w:r w:rsidRPr="00C04E07">
        <w:rPr>
          <w:shd w:val="clear" w:color="auto" w:fill="FFFFFF"/>
          <w:lang w:val="ru-RU"/>
        </w:rPr>
        <w:t xml:space="preserve"> ресурс] / О. В. Романюк.</w:t>
      </w:r>
      <w:r w:rsidRPr="008E54C3">
        <w:rPr>
          <w:shd w:val="clear" w:color="auto" w:fill="FFFFFF"/>
          <w:lang w:val="uk-UA"/>
        </w:rPr>
        <w:t xml:space="preserve"> </w:t>
      </w:r>
      <w:r w:rsidRPr="00C04E07">
        <w:rPr>
          <w:shd w:val="clear" w:color="auto" w:fill="FFFFFF"/>
          <w:lang w:val="ru-RU"/>
        </w:rPr>
        <w:t>–</w:t>
      </w:r>
      <w:r w:rsidRPr="008E54C3">
        <w:rPr>
          <w:shd w:val="clear" w:color="auto" w:fill="FFFFFF"/>
          <w:lang w:val="uk-UA"/>
        </w:rPr>
        <w:t xml:space="preserve"> </w:t>
      </w:r>
      <w:r w:rsidRPr="00C04E07">
        <w:rPr>
          <w:shd w:val="clear" w:color="auto" w:fill="FFFFFF"/>
          <w:lang w:val="ru-RU"/>
        </w:rPr>
        <w:t>Режим доступу:</w:t>
      </w:r>
      <w:hyperlink r:id="rId13" w:history="1">
        <w:r w:rsidRPr="008E54C3">
          <w:rPr>
            <w:rStyle w:val="a4"/>
            <w:color w:val="auto"/>
            <w:shd w:val="clear" w:color="auto" w:fill="FFFFFF"/>
          </w:rPr>
          <w:t>http</w:t>
        </w:r>
        <w:r w:rsidRPr="00C04E07">
          <w:rPr>
            <w:rStyle w:val="a4"/>
            <w:color w:val="auto"/>
            <w:shd w:val="clear" w:color="auto" w:fill="FFFFFF"/>
            <w:lang w:val="ru-RU"/>
          </w:rPr>
          <w:t>://</w:t>
        </w:r>
        <w:r w:rsidRPr="008E54C3">
          <w:rPr>
            <w:rStyle w:val="a4"/>
            <w:color w:val="auto"/>
            <w:shd w:val="clear" w:color="auto" w:fill="FFFFFF"/>
          </w:rPr>
          <w:t>www</w:t>
        </w:r>
        <w:r w:rsidRPr="00C04E07">
          <w:rPr>
            <w:rStyle w:val="a4"/>
            <w:color w:val="auto"/>
            <w:shd w:val="clear" w:color="auto" w:fill="FFFFFF"/>
            <w:lang w:val="ru-RU"/>
          </w:rPr>
          <w:t>.</w:t>
        </w:r>
        <w:proofErr w:type="spellStart"/>
        <w:r w:rsidRPr="008E54C3">
          <w:rPr>
            <w:rStyle w:val="a4"/>
            <w:color w:val="auto"/>
            <w:shd w:val="clear" w:color="auto" w:fill="FFFFFF"/>
          </w:rPr>
          <w:t>nbuv</w:t>
        </w:r>
        <w:proofErr w:type="spellEnd"/>
        <w:r w:rsidRPr="00C04E07">
          <w:rPr>
            <w:rStyle w:val="a4"/>
            <w:color w:val="auto"/>
            <w:shd w:val="clear" w:color="auto" w:fill="FFFFFF"/>
            <w:lang w:val="ru-RU"/>
          </w:rPr>
          <w:t>.</w:t>
        </w:r>
        <w:proofErr w:type="spellStart"/>
        <w:r w:rsidRPr="008E54C3">
          <w:rPr>
            <w:rStyle w:val="a4"/>
            <w:color w:val="auto"/>
            <w:shd w:val="clear" w:color="auto" w:fill="FFFFFF"/>
          </w:rPr>
          <w:t>gov</w:t>
        </w:r>
        <w:proofErr w:type="spellEnd"/>
        <w:r w:rsidRPr="00C04E07">
          <w:rPr>
            <w:rStyle w:val="a4"/>
            <w:color w:val="auto"/>
            <w:shd w:val="clear" w:color="auto" w:fill="FFFFFF"/>
            <w:lang w:val="ru-RU"/>
          </w:rPr>
          <w:t>.</w:t>
        </w:r>
        <w:proofErr w:type="spellStart"/>
        <w:r w:rsidRPr="008E54C3">
          <w:rPr>
            <w:rStyle w:val="a4"/>
            <w:color w:val="auto"/>
            <w:shd w:val="clear" w:color="auto" w:fill="FFFFFF"/>
          </w:rPr>
          <w:t>ua</w:t>
        </w:r>
        <w:proofErr w:type="spellEnd"/>
        <w:r w:rsidRPr="00C04E07">
          <w:rPr>
            <w:rStyle w:val="a4"/>
            <w:color w:val="auto"/>
            <w:shd w:val="clear" w:color="auto" w:fill="FFFFFF"/>
            <w:lang w:val="ru-RU"/>
          </w:rPr>
          <w:t>/</w:t>
        </w:r>
        <w:r w:rsidRPr="008E54C3">
          <w:rPr>
            <w:rStyle w:val="a4"/>
            <w:color w:val="auto"/>
            <w:shd w:val="clear" w:color="auto" w:fill="FFFFFF"/>
          </w:rPr>
          <w:t>portal</w:t>
        </w:r>
        <w:r w:rsidRPr="00C04E07">
          <w:rPr>
            <w:rStyle w:val="a4"/>
            <w:color w:val="auto"/>
            <w:shd w:val="clear" w:color="auto" w:fill="FFFFFF"/>
            <w:lang w:val="ru-RU"/>
          </w:rPr>
          <w:t>/</w:t>
        </w:r>
        <w:proofErr w:type="spellStart"/>
        <w:r w:rsidRPr="008E54C3">
          <w:rPr>
            <w:rStyle w:val="a4"/>
            <w:color w:val="auto"/>
            <w:shd w:val="clear" w:color="auto" w:fill="FFFFFF"/>
          </w:rPr>
          <w:t>soc</w:t>
        </w:r>
        <w:proofErr w:type="spellEnd"/>
        <w:r w:rsidRPr="00C04E07">
          <w:rPr>
            <w:rStyle w:val="a4"/>
            <w:color w:val="auto"/>
            <w:shd w:val="clear" w:color="auto" w:fill="FFFFFF"/>
            <w:lang w:val="ru-RU"/>
          </w:rPr>
          <w:t>_</w:t>
        </w:r>
        <w:r w:rsidRPr="008E54C3">
          <w:rPr>
            <w:rStyle w:val="a4"/>
            <w:color w:val="auto"/>
            <w:shd w:val="clear" w:color="auto" w:fill="FFFFFF"/>
          </w:rPr>
          <w:t>gum</w:t>
        </w:r>
        <w:r w:rsidRPr="00C04E07">
          <w:rPr>
            <w:rStyle w:val="a4"/>
            <w:color w:val="auto"/>
            <w:shd w:val="clear" w:color="auto" w:fill="FFFFFF"/>
            <w:lang w:val="ru-RU"/>
          </w:rPr>
          <w:t>/</w:t>
        </w:r>
        <w:proofErr w:type="spellStart"/>
        <w:r w:rsidRPr="008E54C3">
          <w:rPr>
            <w:rStyle w:val="a4"/>
            <w:color w:val="auto"/>
            <w:shd w:val="clear" w:color="auto" w:fill="FFFFFF"/>
          </w:rPr>
          <w:t>Dtr</w:t>
        </w:r>
        <w:proofErr w:type="spellEnd"/>
        <w:r w:rsidRPr="00C04E07">
          <w:rPr>
            <w:rStyle w:val="a4"/>
            <w:color w:val="auto"/>
            <w:shd w:val="clear" w:color="auto" w:fill="FFFFFF"/>
            <w:lang w:val="ru-RU"/>
          </w:rPr>
          <w:t>_</w:t>
        </w:r>
        <w:r w:rsidRPr="008E54C3">
          <w:rPr>
            <w:rStyle w:val="a4"/>
            <w:color w:val="auto"/>
            <w:shd w:val="clear" w:color="auto" w:fill="FFFFFF"/>
          </w:rPr>
          <w:t>ep</w:t>
        </w:r>
        <w:r w:rsidRPr="00C04E07">
          <w:rPr>
            <w:rStyle w:val="a4"/>
            <w:color w:val="auto"/>
            <w:shd w:val="clear" w:color="auto" w:fill="FFFFFF"/>
            <w:lang w:val="ru-RU"/>
          </w:rPr>
          <w:t>/</w:t>
        </w:r>
        <w:r w:rsidRPr="008E54C3">
          <w:rPr>
            <w:rStyle w:val="apple-converted-space"/>
            <w:shd w:val="clear" w:color="auto" w:fill="FFFFFF"/>
          </w:rPr>
          <w:t> </w:t>
        </w:r>
        <w:r w:rsidRPr="00C04E07">
          <w:rPr>
            <w:rStyle w:val="a4"/>
            <w:color w:val="auto"/>
            <w:shd w:val="clear" w:color="auto" w:fill="FFFFFF"/>
            <w:lang w:val="ru-RU"/>
          </w:rPr>
          <w:t>2011_6/</w:t>
        </w:r>
        <w:r w:rsidRPr="008E54C3">
          <w:rPr>
            <w:rStyle w:val="a4"/>
            <w:color w:val="auto"/>
            <w:shd w:val="clear" w:color="auto" w:fill="FFFFFF"/>
          </w:rPr>
          <w:t>files</w:t>
        </w:r>
        <w:r w:rsidRPr="00C04E07">
          <w:rPr>
            <w:rStyle w:val="a4"/>
            <w:color w:val="auto"/>
            <w:shd w:val="clear" w:color="auto" w:fill="FFFFFF"/>
            <w:lang w:val="ru-RU"/>
          </w:rPr>
          <w:t>/</w:t>
        </w:r>
        <w:r w:rsidRPr="008E54C3">
          <w:rPr>
            <w:rStyle w:val="a4"/>
            <w:color w:val="auto"/>
            <w:shd w:val="clear" w:color="auto" w:fill="FFFFFF"/>
          </w:rPr>
          <w:t>EC</w:t>
        </w:r>
        <w:r w:rsidRPr="00C04E07">
          <w:rPr>
            <w:rStyle w:val="a4"/>
            <w:color w:val="auto"/>
            <w:shd w:val="clear" w:color="auto" w:fill="FFFFFF"/>
            <w:lang w:val="ru-RU"/>
          </w:rPr>
          <w:t>611_53.</w:t>
        </w:r>
        <w:r w:rsidRPr="008E54C3">
          <w:rPr>
            <w:rStyle w:val="a4"/>
            <w:color w:val="auto"/>
            <w:shd w:val="clear" w:color="auto" w:fill="FFFFFF"/>
          </w:rPr>
          <w:t>pdf</w:t>
        </w:r>
      </w:hyperlink>
    </w:p>
    <w:p w:rsidR="00C04E07" w:rsidRPr="008E54C3" w:rsidRDefault="00C04E07" w:rsidP="00C04E07">
      <w:pPr>
        <w:pStyle w:val="a5"/>
        <w:numPr>
          <w:ilvl w:val="0"/>
          <w:numId w:val="18"/>
        </w:numPr>
        <w:shd w:val="clear" w:color="auto" w:fill="FFFFFF"/>
        <w:tabs>
          <w:tab w:val="left" w:pos="365"/>
          <w:tab w:val="left" w:pos="993"/>
        </w:tabs>
        <w:ind w:left="0" w:firstLine="567"/>
        <w:contextualSpacing/>
        <w:jc w:val="both"/>
        <w:rPr>
          <w:bCs/>
          <w:lang w:val="uk-UA"/>
        </w:rPr>
      </w:pPr>
      <w:proofErr w:type="spellStart"/>
      <w:r w:rsidRPr="008E54C3">
        <w:rPr>
          <w:lang w:val="uk-UA"/>
        </w:rPr>
        <w:t>Чернятіна</w:t>
      </w:r>
      <w:proofErr w:type="spellEnd"/>
      <w:r w:rsidRPr="008E54C3">
        <w:rPr>
          <w:lang w:val="uk-UA"/>
        </w:rPr>
        <w:t xml:space="preserve"> В. А. Перешкоди в діловій кар’єрі жінок / В. А. </w:t>
      </w:r>
      <w:proofErr w:type="spellStart"/>
      <w:r w:rsidRPr="008E54C3">
        <w:rPr>
          <w:lang w:val="uk-UA"/>
        </w:rPr>
        <w:t>Чернятіна</w:t>
      </w:r>
      <w:proofErr w:type="spellEnd"/>
      <w:r w:rsidRPr="008E54C3">
        <w:rPr>
          <w:lang w:val="uk-UA"/>
        </w:rPr>
        <w:t xml:space="preserve"> // Ґендерна політика очима української молоді: слобожанський вимір // Матеріали </w:t>
      </w:r>
      <w:r w:rsidRPr="008E54C3">
        <w:t>V</w:t>
      </w:r>
      <w:r w:rsidRPr="008E54C3">
        <w:rPr>
          <w:lang w:val="uk-UA"/>
        </w:rPr>
        <w:t xml:space="preserve">ІІ Регіонального конкурсу наукових робіт молодих вчених (25 - 26 квітня 2013 р.). </w:t>
      </w:r>
      <w:r w:rsidRPr="00C04E07">
        <w:rPr>
          <w:lang w:val="ru-RU"/>
        </w:rPr>
        <w:t>‒Х.,2013. ‒ С.143 – 150. [</w:t>
      </w:r>
      <w:proofErr w:type="spellStart"/>
      <w:r w:rsidRPr="00C04E07">
        <w:rPr>
          <w:lang w:val="ru-RU"/>
        </w:rPr>
        <w:t>Електронний</w:t>
      </w:r>
      <w:proofErr w:type="spellEnd"/>
      <w:r w:rsidRPr="00C04E07">
        <w:rPr>
          <w:lang w:val="ru-RU"/>
        </w:rPr>
        <w:t xml:space="preserve"> ресурс]. Режим доступу: </w:t>
      </w:r>
      <w:r w:rsidRPr="008E54C3">
        <w:t>http</w:t>
      </w:r>
      <w:r w:rsidRPr="00C04E07">
        <w:rPr>
          <w:lang w:val="ru-RU"/>
        </w:rPr>
        <w:t>://</w:t>
      </w:r>
      <w:proofErr w:type="spellStart"/>
      <w:r w:rsidRPr="008E54C3">
        <w:t>gc</w:t>
      </w:r>
      <w:proofErr w:type="spellEnd"/>
      <w:r w:rsidRPr="00C04E07">
        <w:rPr>
          <w:lang w:val="ru-RU"/>
        </w:rPr>
        <w:t>.</w:t>
      </w:r>
      <w:proofErr w:type="spellStart"/>
      <w:r w:rsidRPr="008E54C3">
        <w:t>kname</w:t>
      </w:r>
      <w:proofErr w:type="spellEnd"/>
      <w:r w:rsidRPr="00C04E07">
        <w:rPr>
          <w:lang w:val="ru-RU"/>
        </w:rPr>
        <w:t>.</w:t>
      </w:r>
      <w:proofErr w:type="spellStart"/>
      <w:r w:rsidRPr="008E54C3">
        <w:t>edu</w:t>
      </w:r>
      <w:proofErr w:type="spellEnd"/>
      <w:r w:rsidRPr="00C04E07">
        <w:rPr>
          <w:lang w:val="ru-RU"/>
        </w:rPr>
        <w:t>.</w:t>
      </w:r>
      <w:proofErr w:type="spellStart"/>
      <w:r w:rsidRPr="008E54C3">
        <w:t>ua</w:t>
      </w:r>
      <w:proofErr w:type="spellEnd"/>
      <w:r w:rsidRPr="00C04E07">
        <w:rPr>
          <w:lang w:val="ru-RU"/>
        </w:rPr>
        <w:t>/</w:t>
      </w:r>
      <w:r w:rsidRPr="008E54C3">
        <w:t>images</w:t>
      </w:r>
      <w:r w:rsidRPr="00C04E07">
        <w:rPr>
          <w:lang w:val="ru-RU"/>
        </w:rPr>
        <w:t>/</w:t>
      </w:r>
      <w:r w:rsidRPr="008E54C3">
        <w:t>docs</w:t>
      </w:r>
      <w:r w:rsidRPr="00C04E07">
        <w:rPr>
          <w:lang w:val="ru-RU"/>
        </w:rPr>
        <w:t>/</w:t>
      </w:r>
      <w:proofErr w:type="spellStart"/>
      <w:r w:rsidRPr="008E54C3">
        <w:t>zbirnuk</w:t>
      </w:r>
      <w:proofErr w:type="spellEnd"/>
      <w:r w:rsidRPr="00C04E07">
        <w:rPr>
          <w:lang w:val="ru-RU"/>
        </w:rPr>
        <w:t>_</w:t>
      </w:r>
      <w:r w:rsidRPr="008E54C3">
        <w:t>VII</w:t>
      </w:r>
      <w:r w:rsidRPr="00C04E07">
        <w:rPr>
          <w:lang w:val="ru-RU"/>
        </w:rPr>
        <w:t>_</w:t>
      </w:r>
      <w:proofErr w:type="spellStart"/>
      <w:r w:rsidRPr="008E54C3">
        <w:t>gend</w:t>
      </w:r>
      <w:proofErr w:type="spellEnd"/>
      <w:r w:rsidRPr="00C04E07">
        <w:rPr>
          <w:lang w:val="ru-RU"/>
        </w:rPr>
        <w:t>_</w:t>
      </w:r>
      <w:proofErr w:type="spellStart"/>
      <w:r w:rsidRPr="008E54C3">
        <w:t>konk</w:t>
      </w:r>
      <w:proofErr w:type="spellEnd"/>
      <w:r w:rsidRPr="00C04E07">
        <w:rPr>
          <w:lang w:val="ru-RU"/>
        </w:rPr>
        <w:t>.</w:t>
      </w:r>
      <w:r w:rsidRPr="008E54C3">
        <w:t>pdf</w:t>
      </w:r>
      <w:r w:rsidRPr="008E54C3">
        <w:rPr>
          <w:lang w:val="uk-UA"/>
        </w:rPr>
        <w:t>.</w:t>
      </w:r>
    </w:p>
    <w:p w:rsidR="0010550C" w:rsidRPr="00C04E07" w:rsidRDefault="0010550C" w:rsidP="0010550C">
      <w:pPr>
        <w:rPr>
          <w:rFonts w:eastAsia="Times New Roman"/>
          <w:i/>
          <w:iCs/>
          <w:lang w:val="uk-UA"/>
        </w:rPr>
      </w:pPr>
    </w:p>
    <w:p w:rsidR="00DF728E" w:rsidRDefault="00DF728E">
      <w:pPr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br w:type="page"/>
      </w:r>
    </w:p>
    <w:p w:rsidR="00566A39" w:rsidRDefault="00566A39" w:rsidP="00626ADD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lastRenderedPageBreak/>
        <w:t xml:space="preserve">РЕГУЛЯЦІЇ І </w:t>
      </w:r>
      <w:r w:rsidR="00EF5BEC" w:rsidRPr="00A808DE">
        <w:rPr>
          <w:b/>
          <w:bCs/>
          <w:color w:val="000000"/>
          <w:sz w:val="28"/>
          <w:szCs w:val="28"/>
          <w:lang w:val="uk-UA"/>
        </w:rPr>
        <w:t>ПОЛІТИКИ</w:t>
      </w:r>
      <w:r>
        <w:rPr>
          <w:b/>
          <w:bCs/>
          <w:color w:val="000000"/>
          <w:sz w:val="28"/>
          <w:szCs w:val="28"/>
          <w:lang w:val="uk-UA"/>
        </w:rPr>
        <w:t xml:space="preserve"> КУРСУ</w:t>
      </w:r>
    </w:p>
    <w:p w:rsidR="001A3AC6" w:rsidRDefault="001A3AC6" w:rsidP="0031048A">
      <w:pPr>
        <w:rPr>
          <w:b/>
          <w:bCs/>
          <w:color w:val="000000"/>
          <w:highlight w:val="yellow"/>
          <w:lang w:val="uk-UA"/>
        </w:rPr>
      </w:pPr>
    </w:p>
    <w:p w:rsidR="00456F83" w:rsidRPr="00404FEA" w:rsidRDefault="00456F83" w:rsidP="00456F83">
      <w:pPr>
        <w:rPr>
          <w:b/>
          <w:bCs/>
          <w:color w:val="000000"/>
          <w:lang w:val="uk-UA"/>
        </w:rPr>
      </w:pPr>
      <w:r w:rsidRPr="00404FEA">
        <w:rPr>
          <w:b/>
          <w:bCs/>
          <w:color w:val="000000"/>
          <w:lang w:val="uk-UA"/>
        </w:rPr>
        <w:t>Відвідування</w:t>
      </w:r>
      <w:r>
        <w:rPr>
          <w:b/>
          <w:bCs/>
          <w:color w:val="000000"/>
          <w:lang w:val="uk-UA"/>
        </w:rPr>
        <w:t xml:space="preserve"> занять. Регуляція пропусків.</w:t>
      </w:r>
    </w:p>
    <w:p w:rsidR="00456F83" w:rsidRPr="00E54730" w:rsidRDefault="00456F83" w:rsidP="00456F83">
      <w:pPr>
        <w:jc w:val="both"/>
        <w:rPr>
          <w:bCs/>
          <w:color w:val="000000"/>
          <w:lang w:val="uk-UA"/>
        </w:rPr>
      </w:pPr>
      <w:r w:rsidRPr="00404FEA">
        <w:rPr>
          <w:bCs/>
          <w:color w:val="000000"/>
          <w:u w:val="single"/>
          <w:lang w:val="uk-UA"/>
        </w:rPr>
        <w:t>Відвідування занять обов’язкове</w:t>
      </w:r>
      <w:r w:rsidRPr="0043779A">
        <w:rPr>
          <w:bCs/>
          <w:color w:val="000000"/>
          <w:lang w:val="uk-UA"/>
        </w:rPr>
        <w:t xml:space="preserve">, </w:t>
      </w:r>
      <w:r w:rsidR="00D11825">
        <w:rPr>
          <w:bCs/>
          <w:color w:val="000000"/>
          <w:lang w:val="uk-UA"/>
        </w:rPr>
        <w:t>п</w:t>
      </w:r>
      <w:r w:rsidRPr="0043779A">
        <w:rPr>
          <w:bCs/>
          <w:color w:val="000000"/>
          <w:u w:val="single"/>
          <w:lang w:val="uk-UA"/>
        </w:rPr>
        <w:t>ропуски можливі лише з поважної причини</w:t>
      </w:r>
      <w:r>
        <w:rPr>
          <w:bCs/>
          <w:color w:val="000000"/>
          <w:lang w:val="uk-UA"/>
        </w:rPr>
        <w:t xml:space="preserve">. Відпрацювання пропущених занять має бути регулярним за домовленістю з викладачем у години консультацій. Накопичення відпрацювань неприпустиме! За умови систематичних пропусків може бути застосована процедура повторного </w:t>
      </w:r>
      <w:r w:rsidRPr="001A78E1">
        <w:rPr>
          <w:bCs/>
          <w:color w:val="000000"/>
          <w:lang w:val="uk-UA"/>
        </w:rPr>
        <w:t xml:space="preserve">вивчення </w:t>
      </w:r>
      <w:r w:rsidRPr="00E54730">
        <w:rPr>
          <w:bCs/>
          <w:color w:val="000000"/>
          <w:lang w:val="uk-UA"/>
        </w:rPr>
        <w:t xml:space="preserve">дисципліни (див. посилання на Положення у додатку до </w:t>
      </w:r>
      <w:proofErr w:type="spellStart"/>
      <w:r w:rsidRPr="00E54730">
        <w:rPr>
          <w:bCs/>
          <w:color w:val="000000"/>
          <w:lang w:val="uk-UA"/>
        </w:rPr>
        <w:t>силабусу</w:t>
      </w:r>
      <w:proofErr w:type="spellEnd"/>
      <w:r w:rsidRPr="00E54730">
        <w:rPr>
          <w:bCs/>
          <w:color w:val="000000"/>
          <w:lang w:val="uk-UA"/>
        </w:rPr>
        <w:t>).</w:t>
      </w:r>
    </w:p>
    <w:p w:rsidR="00456F83" w:rsidRPr="00E54730" w:rsidRDefault="00456F83" w:rsidP="00456F83">
      <w:pPr>
        <w:rPr>
          <w:bCs/>
          <w:color w:val="000000"/>
          <w:lang w:val="uk-UA"/>
        </w:rPr>
      </w:pPr>
    </w:p>
    <w:p w:rsidR="00456F83" w:rsidRPr="00E54730" w:rsidRDefault="00456F83" w:rsidP="00456F83">
      <w:pPr>
        <w:rPr>
          <w:b/>
          <w:bCs/>
          <w:color w:val="000000"/>
          <w:lang w:val="uk-UA"/>
        </w:rPr>
      </w:pPr>
      <w:r w:rsidRPr="00E54730">
        <w:rPr>
          <w:b/>
          <w:bCs/>
          <w:color w:val="000000"/>
          <w:lang w:val="uk-UA"/>
        </w:rPr>
        <w:t>Політика академічної доброчесності</w:t>
      </w:r>
    </w:p>
    <w:p w:rsidR="00456F83" w:rsidRDefault="00D11825" w:rsidP="00456F83">
      <w:pPr>
        <w:jc w:val="both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Кожен</w:t>
      </w:r>
      <w:r w:rsidR="00456F83" w:rsidRPr="00E54730">
        <w:rPr>
          <w:bCs/>
          <w:color w:val="000000"/>
          <w:lang w:val="uk-UA"/>
        </w:rPr>
        <w:t xml:space="preserve"> студент зобов’язаний дотримуватися принципів академічної доброчесності. Письмові завдання з використанням часткових або повнотекстових запозичень з інших робіт без зазначення авторства – це </w:t>
      </w:r>
      <w:r w:rsidR="00456F83" w:rsidRPr="00E54730">
        <w:rPr>
          <w:bCs/>
          <w:i/>
          <w:color w:val="000000"/>
          <w:lang w:val="uk-UA"/>
        </w:rPr>
        <w:t>плагіат</w:t>
      </w:r>
      <w:r w:rsidR="00456F83" w:rsidRPr="00E54730">
        <w:rPr>
          <w:bCs/>
          <w:color w:val="000000"/>
          <w:lang w:val="uk-UA"/>
        </w:rPr>
        <w:t>. Використання будь-якої інформації (текст, фото, ілюстрації тощо) мають бути правильно процитовані з посиланням на автора</w:t>
      </w:r>
      <w:r w:rsidR="00453446">
        <w:rPr>
          <w:bCs/>
          <w:color w:val="000000"/>
          <w:lang w:val="uk-UA"/>
        </w:rPr>
        <w:t>.</w:t>
      </w:r>
      <w:r w:rsidR="00456F83" w:rsidRPr="00E54730">
        <w:rPr>
          <w:bCs/>
          <w:color w:val="000000"/>
          <w:lang w:val="uk-UA"/>
        </w:rPr>
        <w:t xml:space="preserve"> Якщо ви не впевнені, що таке плагіат, фабрикація, фальсифікація, порадьтеся з викладачем. До студентів, у роботах яких буде виявлено списування, плагіат чи інші прояви недоброчесної поведінки можуть бути застосовані різні дисциплінарні заходи (див. посилання на Кодекс академічної доброчеснос</w:t>
      </w:r>
      <w:bookmarkStart w:id="0" w:name="_GoBack"/>
      <w:bookmarkEnd w:id="0"/>
      <w:r w:rsidR="00456F83" w:rsidRPr="00E54730">
        <w:rPr>
          <w:bCs/>
          <w:color w:val="000000"/>
          <w:lang w:val="uk-UA"/>
        </w:rPr>
        <w:t xml:space="preserve">ті ЗНУ в </w:t>
      </w:r>
      <w:r w:rsidR="00456F83">
        <w:rPr>
          <w:bCs/>
          <w:color w:val="000000"/>
          <w:lang w:val="uk-UA"/>
        </w:rPr>
        <w:t>додат</w:t>
      </w:r>
      <w:r w:rsidR="00456F83" w:rsidRPr="00E54730">
        <w:rPr>
          <w:bCs/>
          <w:color w:val="000000"/>
          <w:lang w:val="uk-UA"/>
        </w:rPr>
        <w:t xml:space="preserve">ку до </w:t>
      </w:r>
      <w:proofErr w:type="spellStart"/>
      <w:r w:rsidR="00456F83" w:rsidRPr="00E54730">
        <w:rPr>
          <w:bCs/>
          <w:color w:val="000000"/>
          <w:lang w:val="uk-UA"/>
        </w:rPr>
        <w:t>силабусу</w:t>
      </w:r>
      <w:proofErr w:type="spellEnd"/>
      <w:r w:rsidR="00456F83" w:rsidRPr="00E54730">
        <w:rPr>
          <w:bCs/>
          <w:color w:val="000000"/>
          <w:lang w:val="uk-UA"/>
        </w:rPr>
        <w:t>).</w:t>
      </w:r>
    </w:p>
    <w:p w:rsidR="00456F83" w:rsidRPr="0021546E" w:rsidRDefault="00456F83" w:rsidP="00456F83">
      <w:pPr>
        <w:rPr>
          <w:bCs/>
          <w:color w:val="000000"/>
          <w:lang w:val="uk-UA"/>
        </w:rPr>
      </w:pPr>
    </w:p>
    <w:p w:rsidR="00456F83" w:rsidRPr="008757C1" w:rsidRDefault="00456F83" w:rsidP="00456F83">
      <w:pPr>
        <w:rPr>
          <w:b/>
          <w:bCs/>
          <w:color w:val="000000"/>
          <w:lang w:val="uk-UA"/>
        </w:rPr>
      </w:pPr>
      <w:r w:rsidRPr="008757C1">
        <w:rPr>
          <w:b/>
          <w:bCs/>
          <w:color w:val="000000"/>
          <w:lang w:val="uk-UA"/>
        </w:rPr>
        <w:t>Використання комп’ютерів/телефонів на занятті</w:t>
      </w:r>
    </w:p>
    <w:p w:rsidR="00456F83" w:rsidRPr="008757C1" w:rsidRDefault="00456F83" w:rsidP="00456F83">
      <w:pPr>
        <w:jc w:val="both"/>
        <w:rPr>
          <w:bCs/>
          <w:color w:val="000000"/>
          <w:highlight w:val="yellow"/>
          <w:lang w:val="uk-UA"/>
        </w:rPr>
      </w:pPr>
      <w:r w:rsidRPr="008757C1">
        <w:rPr>
          <w:bCs/>
          <w:color w:val="000000"/>
          <w:lang w:val="uk-UA"/>
        </w:rPr>
        <w:t>Будь ласка, вимкніть</w:t>
      </w:r>
      <w:r>
        <w:rPr>
          <w:bCs/>
          <w:color w:val="000000"/>
          <w:lang w:val="uk-UA"/>
        </w:rPr>
        <w:t xml:space="preserve"> на беззвучний режим</w:t>
      </w:r>
      <w:r w:rsidRPr="008757C1">
        <w:rPr>
          <w:bCs/>
          <w:color w:val="000000"/>
          <w:lang w:val="uk-UA"/>
        </w:rPr>
        <w:t xml:space="preserve"> </w:t>
      </w:r>
      <w:r>
        <w:rPr>
          <w:bCs/>
          <w:color w:val="000000"/>
          <w:lang w:val="uk-UA"/>
        </w:rPr>
        <w:t>свої</w:t>
      </w:r>
      <w:r w:rsidRPr="008757C1">
        <w:rPr>
          <w:bCs/>
          <w:color w:val="000000"/>
          <w:lang w:val="uk-UA"/>
        </w:rPr>
        <w:t xml:space="preserve"> мобільні телефони та </w:t>
      </w:r>
      <w:r>
        <w:rPr>
          <w:bCs/>
          <w:color w:val="000000"/>
          <w:lang w:val="uk-UA"/>
        </w:rPr>
        <w:t>не користуйтеся ними під час занять</w:t>
      </w:r>
      <w:r w:rsidRPr="008757C1">
        <w:rPr>
          <w:bCs/>
          <w:color w:val="000000"/>
          <w:lang w:val="uk-UA"/>
        </w:rPr>
        <w:t xml:space="preserve">. Мобільні телефони відволікають </w:t>
      </w:r>
      <w:r>
        <w:rPr>
          <w:bCs/>
          <w:color w:val="000000"/>
          <w:lang w:val="uk-UA"/>
        </w:rPr>
        <w:t>викладача</w:t>
      </w:r>
      <w:r w:rsidRPr="008757C1">
        <w:rPr>
          <w:bCs/>
          <w:color w:val="000000"/>
          <w:lang w:val="uk-UA"/>
        </w:rPr>
        <w:t xml:space="preserve"> та ваших колег. Під час </w:t>
      </w:r>
      <w:r>
        <w:rPr>
          <w:bCs/>
          <w:color w:val="000000"/>
          <w:lang w:val="uk-UA"/>
        </w:rPr>
        <w:t>занять</w:t>
      </w:r>
      <w:r w:rsidRPr="008757C1">
        <w:rPr>
          <w:bCs/>
          <w:color w:val="000000"/>
          <w:lang w:val="uk-UA"/>
        </w:rPr>
        <w:t xml:space="preserve"> заборонено надсилання текстових повідомлень, прослуховування музики, перевірк</w:t>
      </w:r>
      <w:r>
        <w:rPr>
          <w:bCs/>
          <w:color w:val="000000"/>
          <w:lang w:val="uk-UA"/>
        </w:rPr>
        <w:t>а</w:t>
      </w:r>
      <w:r w:rsidRPr="008757C1">
        <w:rPr>
          <w:bCs/>
          <w:color w:val="000000"/>
          <w:lang w:val="uk-UA"/>
        </w:rPr>
        <w:t xml:space="preserve"> електронної пошти, </w:t>
      </w:r>
      <w:r>
        <w:rPr>
          <w:bCs/>
          <w:color w:val="000000"/>
          <w:lang w:val="uk-UA"/>
        </w:rPr>
        <w:t>соціальних мереж</w:t>
      </w:r>
      <w:r w:rsidRPr="008757C1">
        <w:rPr>
          <w:bCs/>
          <w:color w:val="000000"/>
          <w:lang w:val="uk-UA"/>
        </w:rPr>
        <w:t xml:space="preserve"> тощо. </w:t>
      </w:r>
      <w:r>
        <w:rPr>
          <w:bCs/>
          <w:color w:val="000000"/>
          <w:lang w:val="uk-UA"/>
        </w:rPr>
        <w:t>Електронні пристрої можна використовувати лише за умови виробничої необхідності в них (за погодженням з викладачем)</w:t>
      </w:r>
      <w:r w:rsidRPr="008757C1">
        <w:rPr>
          <w:bCs/>
          <w:color w:val="000000"/>
          <w:lang w:val="uk-UA"/>
        </w:rPr>
        <w:t>.</w:t>
      </w:r>
    </w:p>
    <w:p w:rsidR="00456F83" w:rsidRPr="005D3580" w:rsidRDefault="00456F83" w:rsidP="00456F83">
      <w:pPr>
        <w:rPr>
          <w:rFonts w:eastAsia="Times New Roman"/>
          <w:highlight w:val="yellow"/>
          <w:lang w:val="uk-UA"/>
        </w:rPr>
      </w:pPr>
    </w:p>
    <w:p w:rsidR="00456F83" w:rsidRPr="00456F83" w:rsidRDefault="00456F83" w:rsidP="00456F83">
      <w:pPr>
        <w:rPr>
          <w:lang w:val="uk-UA"/>
        </w:rPr>
      </w:pPr>
      <w:r>
        <w:rPr>
          <w:b/>
          <w:bCs/>
          <w:color w:val="000000"/>
          <w:lang w:val="uk-UA"/>
        </w:rPr>
        <w:t>Комунікація</w:t>
      </w:r>
    </w:p>
    <w:p w:rsidR="00456F83" w:rsidRDefault="00456F83" w:rsidP="00456F83">
      <w:pPr>
        <w:jc w:val="both"/>
        <w:rPr>
          <w:color w:val="000000"/>
          <w:lang w:val="uk-UA"/>
        </w:rPr>
      </w:pPr>
      <w:r w:rsidRPr="004B275A">
        <w:rPr>
          <w:color w:val="000000"/>
          <w:lang w:val="uk-UA"/>
        </w:rPr>
        <w:t xml:space="preserve">Очікується, що студенти перевірятимуть свою електронну пошту </w:t>
      </w:r>
      <w:r>
        <w:rPr>
          <w:color w:val="000000"/>
          <w:lang w:val="uk-UA"/>
        </w:rPr>
        <w:t xml:space="preserve">і сторінку дисципліни в </w:t>
      </w:r>
      <w:r>
        <w:rPr>
          <w:color w:val="000000"/>
        </w:rPr>
        <w:t>Moodle</w:t>
      </w:r>
      <w:r w:rsidRPr="00456F83">
        <w:rPr>
          <w:color w:val="000000"/>
          <w:lang w:val="uk-UA"/>
        </w:rPr>
        <w:t xml:space="preserve"> </w:t>
      </w:r>
      <w:r w:rsidRPr="004B275A">
        <w:rPr>
          <w:color w:val="000000"/>
          <w:lang w:val="uk-UA"/>
        </w:rPr>
        <w:t xml:space="preserve">та реагуватимуть своєчасно. </w:t>
      </w:r>
      <w:r>
        <w:rPr>
          <w:color w:val="000000"/>
          <w:lang w:val="uk-UA"/>
        </w:rPr>
        <w:t>Всі робочі оголошення</w:t>
      </w:r>
      <w:r w:rsidRPr="00456F83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 xml:space="preserve">можуть надсилатися через старосту, на електронну пошту та розміщуватимуться в </w:t>
      </w:r>
      <w:r>
        <w:rPr>
          <w:color w:val="000000"/>
        </w:rPr>
        <w:t>Moodle</w:t>
      </w:r>
      <w:r w:rsidRPr="00456F83">
        <w:rPr>
          <w:color w:val="000000"/>
          <w:lang w:val="ru-RU"/>
        </w:rPr>
        <w:t>.</w:t>
      </w:r>
      <w:r w:rsidRPr="004B275A">
        <w:rPr>
          <w:color w:val="000000"/>
          <w:lang w:val="uk-UA"/>
        </w:rPr>
        <w:t xml:space="preserve"> Будь ласка, </w:t>
      </w:r>
      <w:r>
        <w:rPr>
          <w:color w:val="000000"/>
          <w:lang w:val="uk-UA"/>
        </w:rPr>
        <w:t>перевіряйте повідомлення вчасно</w:t>
      </w:r>
      <w:r w:rsidRPr="004B275A">
        <w:rPr>
          <w:color w:val="000000"/>
          <w:lang w:val="uk-UA"/>
        </w:rPr>
        <w:t xml:space="preserve">. </w:t>
      </w:r>
      <w:r w:rsidRPr="004B275A">
        <w:rPr>
          <w:i/>
          <w:color w:val="000000"/>
          <w:u w:val="single"/>
          <w:lang w:val="uk-UA"/>
        </w:rPr>
        <w:t>Ел. пошта має бути підписана справжнім</w:t>
      </w:r>
      <w:r w:rsidRPr="00456F83">
        <w:rPr>
          <w:i/>
          <w:color w:val="000000"/>
          <w:u w:val="single"/>
          <w:lang w:val="ru-RU"/>
        </w:rPr>
        <w:t xml:space="preserve"> </w:t>
      </w:r>
      <w:r w:rsidRPr="004B275A">
        <w:rPr>
          <w:i/>
          <w:color w:val="000000"/>
          <w:u w:val="single"/>
          <w:lang w:val="uk-UA"/>
        </w:rPr>
        <w:t>ім’ям і прізвищем</w:t>
      </w:r>
      <w:r>
        <w:rPr>
          <w:color w:val="000000"/>
          <w:lang w:val="uk-UA"/>
        </w:rPr>
        <w:t xml:space="preserve">. Адреси типу </w:t>
      </w:r>
      <w:r>
        <w:rPr>
          <w:color w:val="000000"/>
        </w:rPr>
        <w:t>user</w:t>
      </w:r>
      <w:r w:rsidRPr="00F96714">
        <w:rPr>
          <w:color w:val="000000"/>
          <w:lang w:val="ru-RU"/>
        </w:rPr>
        <w:t>123@</w:t>
      </w:r>
      <w:proofErr w:type="spellStart"/>
      <w:r>
        <w:rPr>
          <w:color w:val="000000"/>
        </w:rPr>
        <w:t>gmail</w:t>
      </w:r>
      <w:proofErr w:type="spellEnd"/>
      <w:r w:rsidRPr="00F96714">
        <w:rPr>
          <w:color w:val="000000"/>
          <w:lang w:val="ru-RU"/>
        </w:rPr>
        <w:t>.</w:t>
      </w:r>
      <w:r>
        <w:rPr>
          <w:color w:val="000000"/>
        </w:rPr>
        <w:t>com</w:t>
      </w:r>
      <w:r w:rsidRPr="00F96714">
        <w:rPr>
          <w:color w:val="000000"/>
          <w:lang w:val="ru-RU"/>
        </w:rPr>
        <w:t xml:space="preserve"> </w:t>
      </w:r>
      <w:r>
        <w:rPr>
          <w:color w:val="000000"/>
          <w:lang w:val="uk-UA"/>
        </w:rPr>
        <w:t>не приймаються!</w:t>
      </w:r>
    </w:p>
    <w:p w:rsidR="00C47403" w:rsidRPr="00DB4651" w:rsidRDefault="00A90A11" w:rsidP="00DB4651">
      <w:pPr>
        <w:jc w:val="center"/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</w:pP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br w:type="page"/>
      </w:r>
      <w:r w:rsidR="00C47403"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lastRenderedPageBreak/>
        <w:t>ДОДАТОК ДО СИЛАБУСУ</w:t>
      </w:r>
      <w:r w:rsidRPr="00DB4651">
        <w:rPr>
          <w:rFonts w:ascii="Cambria" w:hAnsi="Cambria" w:cs="Cambria"/>
          <w:b/>
          <w:bCs/>
          <w:color w:val="000000"/>
          <w:sz w:val="28"/>
          <w:szCs w:val="28"/>
          <w:lang w:val="uk-UA"/>
        </w:rPr>
        <w:t xml:space="preserve"> ЗНУ – 2020-2021</w:t>
      </w:r>
    </w:p>
    <w:p w:rsidR="00A90A11" w:rsidRPr="00287991" w:rsidRDefault="00A90A11" w:rsidP="00A90A11">
      <w:pPr>
        <w:jc w:val="center"/>
        <w:rPr>
          <w:rFonts w:eastAsia="Times New Roman"/>
          <w:b/>
          <w:bCs/>
          <w:sz w:val="20"/>
          <w:szCs w:val="20"/>
          <w:lang w:val="uk-UA"/>
        </w:rPr>
      </w:pPr>
    </w:p>
    <w:p w:rsidR="00A90A11" w:rsidRPr="00DB4651" w:rsidRDefault="00A90A11" w:rsidP="00A90A11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ГРАФІК НАВЧАЛЬНОГО ПРОЦЕСУ</w:t>
      </w:r>
      <w:r w:rsidR="00494816"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2020-2021 </w:t>
      </w:r>
      <w:r w:rsidR="00494816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н. р. </w:t>
      </w:r>
      <w:r w:rsidR="00DB4651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(гіперпосилання на сторінку </w:t>
      </w:r>
      <w:proofErr w:type="spellStart"/>
      <w:r w:rsidR="00DB4651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сайта</w:t>
      </w:r>
      <w:proofErr w:type="spellEnd"/>
      <w:r w:rsidR="00DB4651" w:rsidRPr="00DB4651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)</w:t>
      </w:r>
    </w:p>
    <w:p w:rsidR="00DB4651" w:rsidRPr="00287991" w:rsidRDefault="00DB4651" w:rsidP="00A90A11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0363C2" w:rsidRPr="00E42FA1" w:rsidRDefault="000363C2" w:rsidP="000363C2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АКАДЕМІЧНА ДОБРОЧЕСНІСТЬ</w:t>
      </w:r>
      <w:r w:rsid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Кодексом академічної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  <w:lang w:val="uk-UA"/>
        </w:rPr>
        <w:t>: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14" w:history="1">
        <w:r w:rsidR="00494816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https://tinyurl.com/ya6yk4ad</w:t>
        </w:r>
      </w:hyperlink>
      <w:r w:rsidR="00BD3C37">
        <w:rPr>
          <w:rFonts w:ascii="Cambria" w:hAnsi="Cambria" w:cs="Cambria"/>
          <w:sz w:val="20"/>
          <w:szCs w:val="20"/>
          <w:lang w:val="uk-UA"/>
        </w:rPr>
        <w:t>.</w:t>
      </w:r>
      <w:r w:rsidR="00494816" w:rsidRPr="00E42FA1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BD3C37">
        <w:rPr>
          <w:rFonts w:ascii="Cambria" w:hAnsi="Cambria" w:cs="Cambria"/>
          <w:i/>
          <w:iCs/>
          <w:sz w:val="20"/>
          <w:szCs w:val="20"/>
          <w:lang w:val="uk-UA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  <w:lang w:val="uk-UA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5" w:history="1">
        <w:r w:rsidR="00494816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https://tinyurl.com/y6wzzlu3</w:t>
        </w:r>
      </w:hyperlink>
      <w:r w:rsidR="00BD3C37" w:rsidRPr="00E42FA1">
        <w:rPr>
          <w:rFonts w:ascii="Cambria" w:hAnsi="Cambria" w:cs="Cambria"/>
          <w:sz w:val="20"/>
          <w:szCs w:val="20"/>
          <w:lang w:val="uk-UA"/>
        </w:rPr>
        <w:t>.</w:t>
      </w:r>
    </w:p>
    <w:p w:rsidR="000363C2" w:rsidRPr="00287991" w:rsidRDefault="000363C2" w:rsidP="000363C2">
      <w:pPr>
        <w:rPr>
          <w:rFonts w:ascii="Cambria" w:hAnsi="Cambria" w:cs="Cambria"/>
          <w:sz w:val="14"/>
          <w:szCs w:val="14"/>
          <w:lang w:val="uk-UA"/>
        </w:rPr>
      </w:pPr>
    </w:p>
    <w:p w:rsidR="00494816" w:rsidRPr="00BD3C37" w:rsidRDefault="00DB4651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ОСВІТНІЙ</w:t>
      </w:r>
      <w:r w:rsidR="00494816"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 ПРОЦЕС ТА ЗАБЕЗПЕЧЕННЯ ЯКОСТІ ОСВІТИ</w:t>
      </w:r>
      <w:r w:rsid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494816" w:rsidRPr="00BD3C37">
        <w:rPr>
          <w:rFonts w:ascii="Cambria" w:hAnsi="Cambria" w:cs="Cambria"/>
          <w:sz w:val="20"/>
          <w:szCs w:val="20"/>
          <w:lang w:val="uk-UA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="00494816"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="00494816"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6" w:history="1"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https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://</w:t>
        </w:r>
        <w:proofErr w:type="spellStart"/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tinyurl</w:t>
        </w:r>
        <w:proofErr w:type="spellEnd"/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.</w:t>
        </w:r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com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/</w:t>
        </w:r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y</w:t>
        </w:r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9</w:t>
        </w:r>
        <w:proofErr w:type="spellStart"/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tve</w:t>
        </w:r>
        <w:proofErr w:type="spellEnd"/>
        <w:r w:rsidR="00494816" w:rsidRPr="00E42FA1">
          <w:rPr>
            <w:rStyle w:val="a4"/>
            <w:rFonts w:ascii="Cambria" w:hAnsi="Cambria" w:cs="Cambria"/>
            <w:sz w:val="20"/>
            <w:szCs w:val="20"/>
            <w:shd w:val="clear" w:color="auto" w:fill="FFFFFF"/>
            <w:lang w:val="uk-UA"/>
          </w:rPr>
          <w:t>4</w:t>
        </w:r>
        <w:proofErr w:type="spellStart"/>
        <w:r w:rsidR="00494816" w:rsidRPr="00BD3C37">
          <w:rPr>
            <w:rStyle w:val="a4"/>
            <w:rFonts w:ascii="Cambria" w:hAnsi="Cambria" w:cs="Cambria"/>
            <w:sz w:val="20"/>
            <w:szCs w:val="20"/>
            <w:shd w:val="clear" w:color="auto" w:fill="FFFFFF"/>
          </w:rPr>
          <w:t>lk</w:t>
        </w:r>
        <w:proofErr w:type="spellEnd"/>
      </w:hyperlink>
      <w:r w:rsidR="00BD3C37"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  <w:lang w:val="uk-UA"/>
        </w:rPr>
        <w:t>.</w:t>
      </w:r>
    </w:p>
    <w:p w:rsidR="000363C2" w:rsidRPr="00287991" w:rsidRDefault="000363C2" w:rsidP="00A90A11">
      <w:pPr>
        <w:jc w:val="both"/>
        <w:rPr>
          <w:rFonts w:ascii="Cambria" w:hAnsi="Cambria" w:cs="Cambria"/>
          <w:i/>
          <w:iCs/>
          <w:sz w:val="14"/>
          <w:szCs w:val="14"/>
          <w:lang w:val="uk-UA"/>
        </w:rPr>
      </w:pPr>
    </w:p>
    <w:p w:rsidR="008C552B" w:rsidRDefault="00494816" w:rsidP="00A90A11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ПОВТОРНЕ ВИВЧЕННЯ ДИСЦИПЛІН</w:t>
      </w:r>
      <w:r w:rsidR="00BD3C37" w:rsidRPr="00BD3C37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, ВІДРАХУВАННЯ</w:t>
      </w:r>
      <w:r w:rsid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="00BD3C37"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повторного вивчення навчальних дисциплін та повторного навчання у ЗНУ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7" w:history="1">
        <w:r w:rsidR="00BD3C37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https://tinyurl.com/y9pkmmp5</w:t>
        </w:r>
      </w:hyperlink>
      <w:r w:rsidR="00BD3C37">
        <w:rPr>
          <w:rFonts w:ascii="Cambria" w:hAnsi="Cambria" w:cs="Cambria"/>
          <w:sz w:val="20"/>
          <w:szCs w:val="20"/>
          <w:lang w:val="uk-UA"/>
        </w:rPr>
        <w:t xml:space="preserve">. 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="00BD3C37" w:rsidRPr="00BD3C37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переведення, відрахування та поновлення студентів у ЗНУ</w:t>
      </w:r>
      <w:r w:rsidR="00BD3C37" w:rsidRPr="00BD3C37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8" w:history="1">
        <w:r w:rsidR="00BD3C37" w:rsidRPr="00BD3C37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https://tinyurl.com/ycds57la</w:t>
        </w:r>
      </w:hyperlink>
      <w:r w:rsidR="008C552B"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287991" w:rsidRDefault="008C552B" w:rsidP="00A90A11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Default="008C552B" w:rsidP="00A90A11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  <w:lang w:val="uk-UA"/>
        </w:rPr>
        <w:t>навчання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 w:cs="Cambria"/>
          <w:sz w:val="20"/>
          <w:szCs w:val="20"/>
          <w:lang w:val="uk-UA"/>
        </w:rPr>
        <w:t>місцем навчання,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19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https://tinyurl.com/y8gbt4xs</w:t>
        </w:r>
      </w:hyperlink>
      <w:r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287991" w:rsidRDefault="008C552B" w:rsidP="00A90A11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6F1B80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  <w:lang w:val="uk-UA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0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https://tinyurl.com/ycyfws9v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Pr="008C552B">
        <w:rPr>
          <w:rFonts w:ascii="Cambria" w:hAnsi="Cambria" w:cs="Cambria"/>
          <w:sz w:val="20"/>
          <w:szCs w:val="20"/>
          <w:lang w:val="uk-UA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6F1B80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порядок призначення і виплати академічних стипен</w:t>
      </w:r>
      <w:r w:rsidR="006F1B80" w:rsidRPr="006F1B80">
        <w:rPr>
          <w:rFonts w:ascii="Cambria" w:hAnsi="Cambria" w:cs="Cambria"/>
          <w:i/>
          <w:iCs/>
          <w:sz w:val="20"/>
          <w:szCs w:val="20"/>
          <w:lang w:val="uk-UA"/>
        </w:rPr>
        <w:t>дій у ЗНУ</w:t>
      </w:r>
      <w:r w:rsidRPr="008C552B">
        <w:rPr>
          <w:rFonts w:ascii="Cambria" w:hAnsi="Cambria" w:cs="Cambria"/>
          <w:sz w:val="20"/>
          <w:szCs w:val="20"/>
          <w:lang w:val="uk-UA"/>
        </w:rPr>
        <w:t>: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hyperlink r:id="rId21" w:history="1">
        <w:r w:rsidR="006F1B80"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https://tinyurl.com/yd6bq6p9</w:t>
        </w:r>
      </w:hyperlink>
      <w:r w:rsidR="006F1B80">
        <w:rPr>
          <w:rFonts w:ascii="Cambria" w:hAnsi="Cambria" w:cs="Cambria"/>
          <w:sz w:val="20"/>
          <w:szCs w:val="20"/>
          <w:lang w:val="uk-UA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  <w:lang w:val="uk-UA"/>
        </w:rPr>
        <w:t>Положення про призначення та виплату соціальних стипендій у</w:t>
      </w:r>
      <w:r w:rsidR="006F1B80" w:rsidRPr="00253A8C">
        <w:rPr>
          <w:rFonts w:ascii="Cambria" w:hAnsi="Cambria" w:cs="Cambria"/>
          <w:i/>
          <w:iCs/>
          <w:sz w:val="20"/>
          <w:szCs w:val="20"/>
          <w:lang w:val="uk-UA"/>
        </w:rPr>
        <w:t xml:space="preserve"> ЗНУ</w:t>
      </w:r>
      <w:r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2" w:history="1">
        <w:r w:rsidR="006F1B80"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https://tinyurl.com/y9r5dpwh</w:t>
        </w:r>
      </w:hyperlink>
      <w:r w:rsidR="006F1B80">
        <w:rPr>
          <w:rFonts w:ascii="Cambria" w:hAnsi="Cambria" w:cs="Cambria"/>
          <w:sz w:val="20"/>
          <w:szCs w:val="20"/>
          <w:lang w:val="uk-UA"/>
        </w:rPr>
        <w:t xml:space="preserve">. </w:t>
      </w:r>
    </w:p>
    <w:p w:rsidR="00287991" w:rsidRPr="00287991" w:rsidRDefault="00287991" w:rsidP="00287991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287991" w:rsidRPr="009D2288" w:rsidRDefault="00287991" w:rsidP="00287991">
      <w:pPr>
        <w:jc w:val="both"/>
        <w:rPr>
          <w:rFonts w:ascii="Cambria" w:hAnsi="Cambria" w:cs="Cambria"/>
          <w:color w:val="4D5156"/>
          <w:sz w:val="20"/>
          <w:szCs w:val="20"/>
          <w:shd w:val="clear" w:color="auto" w:fill="FFFFFF"/>
          <w:lang w:val="uk-UA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Pr="009D2288">
        <w:rPr>
          <w:rFonts w:ascii="Cambria" w:hAnsi="Cambria" w:cs="Cambria"/>
          <w:sz w:val="20"/>
          <w:szCs w:val="20"/>
          <w:lang w:val="uk-UA"/>
        </w:rPr>
        <w:t xml:space="preserve">Уповноважена особа </w:t>
      </w:r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з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9D2288">
        <w:rPr>
          <w:rFonts w:ascii="Cambria" w:hAnsi="Cambria" w:cs="Cambria"/>
          <w:color w:val="4D5156"/>
          <w:sz w:val="20"/>
          <w:szCs w:val="20"/>
          <w:shd w:val="clear" w:color="auto" w:fill="FFFFFF"/>
          <w:lang w:val="uk-UA"/>
        </w:rPr>
        <w:t xml:space="preserve"> </w:t>
      </w:r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(Воронков В. В., 1 корп., 29 </w:t>
      </w:r>
      <w:proofErr w:type="spell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., тел. </w:t>
      </w:r>
      <w:r w:rsidRPr="004964FC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+38 (061) 289-14-18).</w:t>
      </w:r>
    </w:p>
    <w:p w:rsidR="00287991" w:rsidRPr="00287991" w:rsidRDefault="00287991" w:rsidP="008C552B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8C552B" w:rsidRDefault="006F1B80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Телефон до</w:t>
      </w:r>
      <w:r>
        <w:rPr>
          <w:rFonts w:ascii="Cambria" w:hAnsi="Cambria" w:cs="Cambria"/>
          <w:sz w:val="20"/>
          <w:szCs w:val="20"/>
          <w:lang w:val="uk-UA"/>
        </w:rPr>
        <w:t>віри практичного психолога (061)228-15-84 (щоденно з 9 до 21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)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:rsidR="006F1B80" w:rsidRPr="00287991" w:rsidRDefault="006F1B80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8C552B" w:rsidRDefault="006F1B80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="008C552B" w:rsidRPr="008C552B">
        <w:rPr>
          <w:rFonts w:ascii="Cambria" w:hAnsi="Cambria" w:cs="Cambria"/>
          <w:sz w:val="20"/>
          <w:szCs w:val="20"/>
          <w:lang w:val="uk-UA"/>
        </w:rPr>
        <w:t>маломобільних</w:t>
      </w:r>
      <w:proofErr w:type="spellEnd"/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 груп населення. Допомога для здійснення входу у разі потреби надається черговими охоронцями навчальних корпусів.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="008C552B" w:rsidRPr="008C552B">
        <w:rPr>
          <w:rFonts w:ascii="Cambria" w:hAnsi="Cambria" w:cs="Cambria"/>
          <w:sz w:val="20"/>
          <w:szCs w:val="20"/>
          <w:lang w:val="uk-UA"/>
        </w:rPr>
        <w:t>маломобільних</w:t>
      </w:r>
      <w:proofErr w:type="spellEnd"/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 груп населенн</w:t>
      </w:r>
      <w:r>
        <w:rPr>
          <w:rFonts w:ascii="Cambria" w:hAnsi="Cambria" w:cs="Cambria"/>
          <w:sz w:val="20"/>
          <w:szCs w:val="20"/>
          <w:lang w:val="uk-UA"/>
        </w:rPr>
        <w:t>я у ЗНУ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3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https://tinyurl.com/ydhcsagx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</w:p>
    <w:p w:rsidR="006F1B80" w:rsidRPr="00287991" w:rsidRDefault="006F1B80" w:rsidP="008C552B">
      <w:pPr>
        <w:jc w:val="both"/>
        <w:rPr>
          <w:rFonts w:ascii="Cambria" w:hAnsi="Cambria" w:cs="Cambria"/>
          <w:b/>
          <w:bCs/>
          <w:i/>
          <w:iCs/>
          <w:sz w:val="14"/>
          <w:szCs w:val="14"/>
          <w:lang w:val="uk-UA"/>
        </w:rPr>
      </w:pPr>
    </w:p>
    <w:p w:rsidR="008C552B" w:rsidRPr="008C552B" w:rsidRDefault="006F1B80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 xml:space="preserve">. </w:t>
      </w:r>
      <w:r w:rsidR="008C552B"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Наукова бібліотека</w:t>
      </w:r>
      <w:r>
        <w:rPr>
          <w:rFonts w:ascii="Cambria" w:hAnsi="Cambria" w:cs="Cambria"/>
          <w:sz w:val="20"/>
          <w:szCs w:val="20"/>
          <w:lang w:val="uk-UA"/>
        </w:rPr>
        <w:t xml:space="preserve">: </w:t>
      </w:r>
      <w:hyperlink r:id="rId24" w:history="1">
        <w:r w:rsidRPr="007171E2">
          <w:rPr>
            <w:rStyle w:val="a4"/>
            <w:rFonts w:ascii="Cambria" w:hAnsi="Cambria" w:cs="Cambria"/>
            <w:sz w:val="20"/>
            <w:szCs w:val="20"/>
            <w:lang w:val="uk-UA"/>
          </w:rPr>
          <w:t>http://library.znu.edu.ua</w:t>
        </w:r>
      </w:hyperlink>
      <w:r>
        <w:rPr>
          <w:rFonts w:ascii="Cambria" w:hAnsi="Cambria" w:cs="Cambria"/>
          <w:sz w:val="20"/>
          <w:szCs w:val="20"/>
          <w:lang w:val="uk-UA"/>
        </w:rPr>
        <w:t xml:space="preserve">.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Графік роботи абонементів:</w:t>
      </w:r>
      <w:r>
        <w:rPr>
          <w:rFonts w:ascii="Cambria" w:hAnsi="Cambria" w:cs="Cambria"/>
          <w:sz w:val="20"/>
          <w:szCs w:val="20"/>
          <w:lang w:val="uk-UA"/>
        </w:rPr>
        <w:t xml:space="preserve">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понеділок – п`ятниця з 08.00 до 17.00</w:t>
      </w:r>
      <w:r>
        <w:rPr>
          <w:rFonts w:ascii="Cambria" w:hAnsi="Cambria" w:cs="Cambria"/>
          <w:sz w:val="20"/>
          <w:szCs w:val="20"/>
          <w:lang w:val="uk-UA"/>
        </w:rPr>
        <w:t xml:space="preserve">; </w:t>
      </w:r>
      <w:r w:rsidR="008C552B" w:rsidRPr="008C552B">
        <w:rPr>
          <w:rFonts w:ascii="Cambria" w:hAnsi="Cambria" w:cs="Cambria"/>
          <w:sz w:val="20"/>
          <w:szCs w:val="20"/>
          <w:lang w:val="uk-UA"/>
        </w:rPr>
        <w:t>субота з 09.00 до 15.00</w:t>
      </w:r>
      <w:r>
        <w:rPr>
          <w:rFonts w:ascii="Cambria" w:hAnsi="Cambria" w:cs="Cambria"/>
          <w:sz w:val="20"/>
          <w:szCs w:val="20"/>
          <w:lang w:val="uk-UA"/>
        </w:rPr>
        <w:t>.</w:t>
      </w:r>
    </w:p>
    <w:p w:rsidR="008C552B" w:rsidRPr="00287991" w:rsidRDefault="008C552B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  <w:r w:rsidRPr="00287991">
        <w:rPr>
          <w:rFonts w:ascii="Cambria" w:hAnsi="Cambria" w:cs="Cambria"/>
          <w:sz w:val="14"/>
          <w:szCs w:val="14"/>
          <w:lang w:val="uk-UA"/>
        </w:rPr>
        <w:t xml:space="preserve"> </w:t>
      </w:r>
    </w:p>
    <w:p w:rsidR="008C552B" w:rsidRPr="006F1B80" w:rsidRDefault="006F1B80" w:rsidP="008C552B">
      <w:pPr>
        <w:jc w:val="both"/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ЕЛЕКТРОННЕ ЗАБЕЗПЕЧЕННЯ НАВЧАННЯ (MOODLE): HTTPS://MOODLE.ZNU.EDU.UA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забули пароль/логін,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направте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листа з темою «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Забув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пароль/логін» за адресами: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ЗНУ - moodle.znu@gmail.com, Савченко Тетяна Володимирівна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·   для студентів Інженерного інституту ЗНУ - alexvask54@gmail.com, Василенко Олексій Володимирович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>У листі вкажіть: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прізвище, ім'я, по-батькові українською мовою;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шифр групи;</w:t>
      </w:r>
      <w:r w:rsidR="006F1B80">
        <w:rPr>
          <w:rFonts w:ascii="Cambria" w:hAnsi="Cambria" w:cs="Cambria"/>
          <w:sz w:val="20"/>
          <w:szCs w:val="20"/>
          <w:lang w:val="uk-UA"/>
        </w:rPr>
        <w:t xml:space="preserve"> </w:t>
      </w:r>
      <w:r w:rsidRPr="008C552B">
        <w:rPr>
          <w:rFonts w:ascii="Cambria" w:hAnsi="Cambria" w:cs="Cambria"/>
          <w:sz w:val="20"/>
          <w:szCs w:val="20"/>
          <w:lang w:val="uk-UA"/>
        </w:rPr>
        <w:t>електронну адресу.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8C552B">
        <w:rPr>
          <w:rFonts w:ascii="Cambria" w:hAnsi="Cambria" w:cs="Cambria"/>
          <w:sz w:val="20"/>
          <w:szCs w:val="20"/>
          <w:lang w:val="uk-UA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 w:cs="Cambria"/>
          <w:sz w:val="20"/>
          <w:szCs w:val="20"/>
          <w:lang w:val="uk-UA"/>
        </w:rPr>
        <w:t>Moodle</w:t>
      </w:r>
      <w:proofErr w:type="spellEnd"/>
      <w:r w:rsidRPr="008C552B">
        <w:rPr>
          <w:rFonts w:ascii="Cambria" w:hAnsi="Cambria" w:cs="Cambria"/>
          <w:sz w:val="20"/>
          <w:szCs w:val="20"/>
          <w:lang w:val="uk-UA"/>
        </w:rPr>
        <w:t xml:space="preserve"> ЗНУ, то використовуйте посилання для відновлення паролю https://moodle.znu.edu.ua/mod/page/view.php?id=133015</w:t>
      </w:r>
      <w:r w:rsidR="006F1B80">
        <w:rPr>
          <w:rFonts w:ascii="Cambria" w:hAnsi="Cambria" w:cs="Cambria"/>
          <w:sz w:val="20"/>
          <w:szCs w:val="20"/>
          <w:lang w:val="uk-UA"/>
        </w:rPr>
        <w:t>.</w:t>
      </w:r>
    </w:p>
    <w:p w:rsidR="006F1B80" w:rsidRPr="00287991" w:rsidRDefault="006F1B80" w:rsidP="008C552B">
      <w:pPr>
        <w:jc w:val="both"/>
        <w:rPr>
          <w:rFonts w:ascii="Cambria" w:hAnsi="Cambria" w:cs="Cambria"/>
          <w:sz w:val="14"/>
          <w:szCs w:val="14"/>
          <w:lang w:val="uk-UA"/>
        </w:rPr>
      </w:pP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  <w:lang w:val="uk-UA"/>
        </w:rPr>
        <w:t>: http://sites.znu.edu.ua/child-advance/</w:t>
      </w:r>
    </w:p>
    <w:p w:rsidR="008C552B" w:rsidRPr="008C552B" w:rsidRDefault="008C552B" w:rsidP="008C552B">
      <w:pPr>
        <w:jc w:val="both"/>
        <w:rPr>
          <w:rFonts w:ascii="Cambria" w:hAnsi="Cambria" w:cs="Cambria"/>
          <w:sz w:val="20"/>
          <w:szCs w:val="20"/>
          <w:lang w:val="uk-UA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Центр німецької мови, партнер Гете-інституту</w:t>
      </w:r>
      <w:r w:rsidRPr="008C552B">
        <w:rPr>
          <w:rFonts w:ascii="Cambria" w:hAnsi="Cambria" w:cs="Cambria"/>
          <w:sz w:val="20"/>
          <w:szCs w:val="20"/>
          <w:lang w:val="uk-UA"/>
        </w:rPr>
        <w:t>: https://www.znu.edu.ua/ukr/edu/ocznu/nim</w:t>
      </w:r>
    </w:p>
    <w:p w:rsidR="000363C2" w:rsidRPr="00856B79" w:rsidRDefault="008C552B" w:rsidP="00A90A11">
      <w:pPr>
        <w:jc w:val="both"/>
        <w:rPr>
          <w:rFonts w:ascii="Cambria" w:hAnsi="Cambria" w:cs="Cambria"/>
          <w:i/>
          <w:iCs/>
          <w:lang w:val="ru-RU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  <w:lang w:val="uk-UA"/>
        </w:rPr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  <w:lang w:val="uk-UA"/>
        </w:rPr>
        <w:t>: ht</w:t>
      </w:r>
      <w:r w:rsidR="006F1B80">
        <w:rPr>
          <w:rFonts w:ascii="Cambria" w:hAnsi="Cambria" w:cs="Cambria"/>
          <w:sz w:val="20"/>
          <w:szCs w:val="20"/>
          <w:lang w:val="uk-UA"/>
        </w:rPr>
        <w:t>tp://sites.znu.edu.ua/confucius.</w:t>
      </w:r>
    </w:p>
    <w:sectPr w:rsidR="000363C2" w:rsidRPr="00856B79" w:rsidSect="00287991">
      <w:headerReference w:type="default" r:id="rId25"/>
      <w:pgSz w:w="11907" w:h="16839" w:code="9"/>
      <w:pgMar w:top="1134" w:right="567" w:bottom="1134" w:left="1134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336" w:rsidRDefault="00F37336" w:rsidP="00CF2559">
      <w:r>
        <w:separator/>
      </w:r>
    </w:p>
  </w:endnote>
  <w:endnote w:type="continuationSeparator" w:id="0">
    <w:p w:rsidR="00F37336" w:rsidRDefault="00F37336" w:rsidP="00C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336" w:rsidRDefault="00F37336" w:rsidP="00CF2559">
      <w:r>
        <w:separator/>
      </w:r>
    </w:p>
  </w:footnote>
  <w:footnote w:type="continuationSeparator" w:id="0">
    <w:p w:rsidR="00F37336" w:rsidRDefault="00F37336" w:rsidP="00CF2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30E" w:rsidRPr="006F1B80" w:rsidRDefault="004F330E" w:rsidP="00CF2559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 w:rsidRPr="006F1B80">
      <w:rPr>
        <w:rFonts w:ascii="Cambria" w:hAnsi="Cambria" w:cs="Cambria"/>
        <w:b/>
        <w:bCs/>
        <w:sz w:val="22"/>
        <w:szCs w:val="22"/>
        <w:lang w:val="uk-UA"/>
      </w:rPr>
      <w:t>ЗАПОРІЗЬКИЙ НАЦІОНАЛЬНИЙ УНІВЕРСИТЕТ</w:t>
    </w:r>
  </w:p>
  <w:p w:rsidR="004F330E" w:rsidRPr="00E42FA1" w:rsidRDefault="004F330E" w:rsidP="003D656F">
    <w:pPr>
      <w:pStyle w:val="ae"/>
      <w:jc w:val="center"/>
      <w:rPr>
        <w:rFonts w:ascii="Cambria" w:hAnsi="Cambria" w:cs="Cambria"/>
        <w:b/>
        <w:bCs/>
        <w:sz w:val="22"/>
        <w:szCs w:val="22"/>
        <w:lang w:val="uk-UA"/>
      </w:rPr>
    </w:pPr>
    <w:r>
      <w:rPr>
        <w:rFonts w:ascii="Cambria" w:hAnsi="Cambria" w:cs="Cambria"/>
        <w:b/>
        <w:bCs/>
        <w:sz w:val="22"/>
        <w:szCs w:val="22"/>
        <w:lang w:val="uk-UA"/>
      </w:rPr>
      <w:t>ФАКУЛЬТЕТ СОЦІОЛОГІЇ ТА УПРАВЛІННЯ</w:t>
    </w:r>
  </w:p>
  <w:p w:rsidR="004F330E" w:rsidRPr="006F1B80" w:rsidRDefault="004F330E" w:rsidP="003D656F">
    <w:pPr>
      <w:pStyle w:val="ae"/>
      <w:jc w:val="center"/>
      <w:rPr>
        <w:rFonts w:ascii="Sylfaen" w:hAnsi="Sylfaen" w:cs="Sylfaen"/>
        <w:b/>
        <w:bCs/>
        <w:sz w:val="22"/>
        <w:szCs w:val="22"/>
        <w:lang w:val="uk-UA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-325120</wp:posOffset>
          </wp:positionV>
          <wp:extent cx="530225" cy="553720"/>
          <wp:effectExtent l="19050" t="0" r="3175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 w:rsidRPr="006F1B80">
      <w:rPr>
        <w:rFonts w:ascii="Cambria" w:hAnsi="Cambria" w:cs="Cambria"/>
        <w:b/>
        <w:bCs/>
        <w:sz w:val="22"/>
        <w:szCs w:val="22"/>
        <w:lang w:val="uk-UA"/>
      </w:rPr>
      <w:t>Силабус</w:t>
    </w:r>
    <w:proofErr w:type="spellEnd"/>
    <w:r w:rsidRPr="006F1B80">
      <w:rPr>
        <w:rFonts w:ascii="Cambria" w:hAnsi="Cambria" w:cs="Cambria"/>
        <w:b/>
        <w:bCs/>
        <w:sz w:val="22"/>
        <w:szCs w:val="22"/>
        <w:lang w:val="uk-UA"/>
      </w:rPr>
      <w:t xml:space="preserve"> навчальної дисципліни</w:t>
    </w:r>
  </w:p>
  <w:p w:rsidR="004F330E" w:rsidRPr="00CF2559" w:rsidRDefault="004F330E" w:rsidP="00775E0B">
    <w:pPr>
      <w:pStyle w:val="ae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74628A"/>
    <w:multiLevelType w:val="hybridMultilevel"/>
    <w:tmpl w:val="24066CDE"/>
    <w:lvl w:ilvl="0" w:tplc="0308A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B15D1D"/>
    <w:multiLevelType w:val="hybridMultilevel"/>
    <w:tmpl w:val="CC3E1F0E"/>
    <w:lvl w:ilvl="0" w:tplc="5874C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3E7089"/>
    <w:multiLevelType w:val="hybridMultilevel"/>
    <w:tmpl w:val="E87C80F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A090521"/>
    <w:multiLevelType w:val="hybridMultilevel"/>
    <w:tmpl w:val="5C04A182"/>
    <w:lvl w:ilvl="0" w:tplc="81644A5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F6645F"/>
    <w:multiLevelType w:val="hybridMultilevel"/>
    <w:tmpl w:val="B6BA7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102CC0"/>
    <w:multiLevelType w:val="hybridMultilevel"/>
    <w:tmpl w:val="1F28B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770EB0"/>
    <w:multiLevelType w:val="hybridMultilevel"/>
    <w:tmpl w:val="E87C80F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40D0DA0"/>
    <w:multiLevelType w:val="hybridMultilevel"/>
    <w:tmpl w:val="EC6CB41A"/>
    <w:lvl w:ilvl="0" w:tplc="5874C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65705"/>
    <w:multiLevelType w:val="hybridMultilevel"/>
    <w:tmpl w:val="389887C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CDD1654"/>
    <w:multiLevelType w:val="hybridMultilevel"/>
    <w:tmpl w:val="A5CC2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5"/>
  </w:num>
  <w:num w:numId="5">
    <w:abstractNumId w:val="17"/>
  </w:num>
  <w:num w:numId="6">
    <w:abstractNumId w:val="7"/>
  </w:num>
  <w:num w:numId="7">
    <w:abstractNumId w:val="0"/>
  </w:num>
  <w:num w:numId="8">
    <w:abstractNumId w:val="3"/>
  </w:num>
  <w:num w:numId="9">
    <w:abstractNumId w:val="14"/>
  </w:num>
  <w:num w:numId="10">
    <w:abstractNumId w:val="2"/>
  </w:num>
  <w:num w:numId="11">
    <w:abstractNumId w:val="11"/>
  </w:num>
  <w:num w:numId="12">
    <w:abstractNumId w:val="10"/>
  </w:num>
  <w:num w:numId="13">
    <w:abstractNumId w:val="16"/>
  </w:num>
  <w:num w:numId="14">
    <w:abstractNumId w:val="15"/>
  </w:num>
  <w:num w:numId="15">
    <w:abstractNumId w:val="8"/>
  </w:num>
  <w:num w:numId="16">
    <w:abstractNumId w:val="1"/>
  </w:num>
  <w:num w:numId="17">
    <w:abstractNumId w:val="12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44E18"/>
    <w:rsid w:val="00000772"/>
    <w:rsid w:val="00003B89"/>
    <w:rsid w:val="0000511E"/>
    <w:rsid w:val="000109C3"/>
    <w:rsid w:val="0001451E"/>
    <w:rsid w:val="0001785D"/>
    <w:rsid w:val="000363C2"/>
    <w:rsid w:val="000406BF"/>
    <w:rsid w:val="00054AD5"/>
    <w:rsid w:val="000615FC"/>
    <w:rsid w:val="00061AFB"/>
    <w:rsid w:val="0006237B"/>
    <w:rsid w:val="0007112C"/>
    <w:rsid w:val="00080904"/>
    <w:rsid w:val="0008217B"/>
    <w:rsid w:val="00097C11"/>
    <w:rsid w:val="000A5148"/>
    <w:rsid w:val="000B7460"/>
    <w:rsid w:val="000C161E"/>
    <w:rsid w:val="000C3539"/>
    <w:rsid w:val="000D2AB8"/>
    <w:rsid w:val="000E3AEE"/>
    <w:rsid w:val="000F48AB"/>
    <w:rsid w:val="000F5B53"/>
    <w:rsid w:val="0010550C"/>
    <w:rsid w:val="00120EAD"/>
    <w:rsid w:val="00142B13"/>
    <w:rsid w:val="001623C8"/>
    <w:rsid w:val="00177BBC"/>
    <w:rsid w:val="00183C4E"/>
    <w:rsid w:val="001852A7"/>
    <w:rsid w:val="001874DD"/>
    <w:rsid w:val="001912CB"/>
    <w:rsid w:val="00192F27"/>
    <w:rsid w:val="001A0B7E"/>
    <w:rsid w:val="001A2AD5"/>
    <w:rsid w:val="001A3AC6"/>
    <w:rsid w:val="001A78E1"/>
    <w:rsid w:val="001D11C5"/>
    <w:rsid w:val="001D3058"/>
    <w:rsid w:val="001E336D"/>
    <w:rsid w:val="001F6A09"/>
    <w:rsid w:val="00204EA4"/>
    <w:rsid w:val="0021546E"/>
    <w:rsid w:val="00225610"/>
    <w:rsid w:val="00225B4B"/>
    <w:rsid w:val="00236E90"/>
    <w:rsid w:val="00246191"/>
    <w:rsid w:val="00253A8C"/>
    <w:rsid w:val="00262893"/>
    <w:rsid w:val="002637A9"/>
    <w:rsid w:val="0026764D"/>
    <w:rsid w:val="002710F3"/>
    <w:rsid w:val="00285002"/>
    <w:rsid w:val="00287991"/>
    <w:rsid w:val="002976F3"/>
    <w:rsid w:val="002B1B4C"/>
    <w:rsid w:val="002B70D4"/>
    <w:rsid w:val="002D663F"/>
    <w:rsid w:val="002E111C"/>
    <w:rsid w:val="002E2CF7"/>
    <w:rsid w:val="002F1DF1"/>
    <w:rsid w:val="0031048A"/>
    <w:rsid w:val="00325C70"/>
    <w:rsid w:val="0033065A"/>
    <w:rsid w:val="003321C1"/>
    <w:rsid w:val="00337DF5"/>
    <w:rsid w:val="00342DF8"/>
    <w:rsid w:val="00353230"/>
    <w:rsid w:val="003557B8"/>
    <w:rsid w:val="00372243"/>
    <w:rsid w:val="00375B18"/>
    <w:rsid w:val="0037729C"/>
    <w:rsid w:val="00377E76"/>
    <w:rsid w:val="00390F40"/>
    <w:rsid w:val="00394415"/>
    <w:rsid w:val="003C1184"/>
    <w:rsid w:val="003C1958"/>
    <w:rsid w:val="003D656F"/>
    <w:rsid w:val="003E2E32"/>
    <w:rsid w:val="003E3FC0"/>
    <w:rsid w:val="003E5ABF"/>
    <w:rsid w:val="00401755"/>
    <w:rsid w:val="00404FEA"/>
    <w:rsid w:val="00405484"/>
    <w:rsid w:val="00410F54"/>
    <w:rsid w:val="00413924"/>
    <w:rsid w:val="00416E2E"/>
    <w:rsid w:val="00425EA8"/>
    <w:rsid w:val="0043779A"/>
    <w:rsid w:val="0044229A"/>
    <w:rsid w:val="00453446"/>
    <w:rsid w:val="00456ADD"/>
    <w:rsid w:val="00456F83"/>
    <w:rsid w:val="004707AA"/>
    <w:rsid w:val="00482603"/>
    <w:rsid w:val="0048670C"/>
    <w:rsid w:val="00494816"/>
    <w:rsid w:val="004964FC"/>
    <w:rsid w:val="004B111E"/>
    <w:rsid w:val="004B275A"/>
    <w:rsid w:val="004E0595"/>
    <w:rsid w:val="004F330E"/>
    <w:rsid w:val="00506FAC"/>
    <w:rsid w:val="00512876"/>
    <w:rsid w:val="0052498A"/>
    <w:rsid w:val="00533984"/>
    <w:rsid w:val="005377E0"/>
    <w:rsid w:val="005408AE"/>
    <w:rsid w:val="00564361"/>
    <w:rsid w:val="00566A39"/>
    <w:rsid w:val="00577A1B"/>
    <w:rsid w:val="00583A4F"/>
    <w:rsid w:val="00583E5E"/>
    <w:rsid w:val="0058748D"/>
    <w:rsid w:val="005979F2"/>
    <w:rsid w:val="005A3707"/>
    <w:rsid w:val="005C1503"/>
    <w:rsid w:val="005D3580"/>
    <w:rsid w:val="005E7D79"/>
    <w:rsid w:val="005F5830"/>
    <w:rsid w:val="005F5CAB"/>
    <w:rsid w:val="005F5DC3"/>
    <w:rsid w:val="00600394"/>
    <w:rsid w:val="0060176C"/>
    <w:rsid w:val="006052F0"/>
    <w:rsid w:val="0060541B"/>
    <w:rsid w:val="00626ADD"/>
    <w:rsid w:val="00627C96"/>
    <w:rsid w:val="006304F1"/>
    <w:rsid w:val="006464EA"/>
    <w:rsid w:val="00655FE2"/>
    <w:rsid w:val="00676F1A"/>
    <w:rsid w:val="00687F1E"/>
    <w:rsid w:val="00694B6F"/>
    <w:rsid w:val="006A2900"/>
    <w:rsid w:val="006C1238"/>
    <w:rsid w:val="006C1BAC"/>
    <w:rsid w:val="006C4032"/>
    <w:rsid w:val="006F1B80"/>
    <w:rsid w:val="00713189"/>
    <w:rsid w:val="007171E2"/>
    <w:rsid w:val="00730A5B"/>
    <w:rsid w:val="00730FFD"/>
    <w:rsid w:val="00747607"/>
    <w:rsid w:val="00775E0B"/>
    <w:rsid w:val="00783B03"/>
    <w:rsid w:val="00791E2C"/>
    <w:rsid w:val="007B5660"/>
    <w:rsid w:val="007B5979"/>
    <w:rsid w:val="007C3DBA"/>
    <w:rsid w:val="007C79D4"/>
    <w:rsid w:val="007D0D21"/>
    <w:rsid w:val="007D7EE9"/>
    <w:rsid w:val="007E1F11"/>
    <w:rsid w:val="007F4588"/>
    <w:rsid w:val="007F59DA"/>
    <w:rsid w:val="00815933"/>
    <w:rsid w:val="00830E5B"/>
    <w:rsid w:val="00836A2A"/>
    <w:rsid w:val="00844E18"/>
    <w:rsid w:val="00845F41"/>
    <w:rsid w:val="00846ADE"/>
    <w:rsid w:val="008520D5"/>
    <w:rsid w:val="00856B79"/>
    <w:rsid w:val="00860F1B"/>
    <w:rsid w:val="008757C1"/>
    <w:rsid w:val="00881506"/>
    <w:rsid w:val="008A4865"/>
    <w:rsid w:val="008A7AC1"/>
    <w:rsid w:val="008C552B"/>
    <w:rsid w:val="008C72C7"/>
    <w:rsid w:val="008E7C14"/>
    <w:rsid w:val="008F60F8"/>
    <w:rsid w:val="008F6742"/>
    <w:rsid w:val="00913303"/>
    <w:rsid w:val="00933144"/>
    <w:rsid w:val="0093323C"/>
    <w:rsid w:val="009411B6"/>
    <w:rsid w:val="00943FF9"/>
    <w:rsid w:val="00966160"/>
    <w:rsid w:val="00987E97"/>
    <w:rsid w:val="00997704"/>
    <w:rsid w:val="009A4A06"/>
    <w:rsid w:val="009D2288"/>
    <w:rsid w:val="009D30C8"/>
    <w:rsid w:val="009D77A7"/>
    <w:rsid w:val="009F6B92"/>
    <w:rsid w:val="00A112C4"/>
    <w:rsid w:val="00A3027A"/>
    <w:rsid w:val="00A374ED"/>
    <w:rsid w:val="00A41E31"/>
    <w:rsid w:val="00A42289"/>
    <w:rsid w:val="00A43D52"/>
    <w:rsid w:val="00A560D8"/>
    <w:rsid w:val="00A61D54"/>
    <w:rsid w:val="00A626AA"/>
    <w:rsid w:val="00A62A09"/>
    <w:rsid w:val="00A63938"/>
    <w:rsid w:val="00A75861"/>
    <w:rsid w:val="00A808DE"/>
    <w:rsid w:val="00A819A8"/>
    <w:rsid w:val="00A82F24"/>
    <w:rsid w:val="00A867FE"/>
    <w:rsid w:val="00A90A11"/>
    <w:rsid w:val="00A94E7B"/>
    <w:rsid w:val="00A96198"/>
    <w:rsid w:val="00AA0308"/>
    <w:rsid w:val="00AB3F4F"/>
    <w:rsid w:val="00AD356A"/>
    <w:rsid w:val="00AD4787"/>
    <w:rsid w:val="00AD4D5B"/>
    <w:rsid w:val="00AD79E0"/>
    <w:rsid w:val="00AD7D31"/>
    <w:rsid w:val="00AE5D68"/>
    <w:rsid w:val="00AF1128"/>
    <w:rsid w:val="00AF245F"/>
    <w:rsid w:val="00AF434B"/>
    <w:rsid w:val="00AF782B"/>
    <w:rsid w:val="00B30D1E"/>
    <w:rsid w:val="00B43642"/>
    <w:rsid w:val="00B53897"/>
    <w:rsid w:val="00B562E0"/>
    <w:rsid w:val="00B74332"/>
    <w:rsid w:val="00B90143"/>
    <w:rsid w:val="00BA282F"/>
    <w:rsid w:val="00BA7B63"/>
    <w:rsid w:val="00BD3C37"/>
    <w:rsid w:val="00BD5377"/>
    <w:rsid w:val="00BD552C"/>
    <w:rsid w:val="00BF0B77"/>
    <w:rsid w:val="00C00637"/>
    <w:rsid w:val="00C0464B"/>
    <w:rsid w:val="00C04E07"/>
    <w:rsid w:val="00C05277"/>
    <w:rsid w:val="00C05D21"/>
    <w:rsid w:val="00C14672"/>
    <w:rsid w:val="00C155D9"/>
    <w:rsid w:val="00C27B7C"/>
    <w:rsid w:val="00C32CC3"/>
    <w:rsid w:val="00C35B4D"/>
    <w:rsid w:val="00C37501"/>
    <w:rsid w:val="00C47403"/>
    <w:rsid w:val="00C47911"/>
    <w:rsid w:val="00C7575C"/>
    <w:rsid w:val="00C81538"/>
    <w:rsid w:val="00CA4036"/>
    <w:rsid w:val="00CD6A2D"/>
    <w:rsid w:val="00CE7235"/>
    <w:rsid w:val="00CF003F"/>
    <w:rsid w:val="00CF1850"/>
    <w:rsid w:val="00CF2559"/>
    <w:rsid w:val="00CF39BB"/>
    <w:rsid w:val="00CF4FA7"/>
    <w:rsid w:val="00CF50EB"/>
    <w:rsid w:val="00D11825"/>
    <w:rsid w:val="00D43F60"/>
    <w:rsid w:val="00D50315"/>
    <w:rsid w:val="00D54399"/>
    <w:rsid w:val="00D60B1B"/>
    <w:rsid w:val="00D66460"/>
    <w:rsid w:val="00D85E0D"/>
    <w:rsid w:val="00D87B34"/>
    <w:rsid w:val="00D95E69"/>
    <w:rsid w:val="00DA0B71"/>
    <w:rsid w:val="00DA2DD5"/>
    <w:rsid w:val="00DB15EC"/>
    <w:rsid w:val="00DB4651"/>
    <w:rsid w:val="00DC0033"/>
    <w:rsid w:val="00DC050D"/>
    <w:rsid w:val="00DC39C0"/>
    <w:rsid w:val="00DC3AA0"/>
    <w:rsid w:val="00DD34AD"/>
    <w:rsid w:val="00DD3E0D"/>
    <w:rsid w:val="00DD5E12"/>
    <w:rsid w:val="00DD734E"/>
    <w:rsid w:val="00DF728E"/>
    <w:rsid w:val="00E05D39"/>
    <w:rsid w:val="00E148C2"/>
    <w:rsid w:val="00E42FA1"/>
    <w:rsid w:val="00E45DB4"/>
    <w:rsid w:val="00E52694"/>
    <w:rsid w:val="00E54730"/>
    <w:rsid w:val="00E63497"/>
    <w:rsid w:val="00E65D02"/>
    <w:rsid w:val="00E66AAD"/>
    <w:rsid w:val="00E66C95"/>
    <w:rsid w:val="00E67609"/>
    <w:rsid w:val="00E94D2A"/>
    <w:rsid w:val="00E96CF7"/>
    <w:rsid w:val="00EA01D3"/>
    <w:rsid w:val="00EA1ED6"/>
    <w:rsid w:val="00EA379D"/>
    <w:rsid w:val="00EC1D14"/>
    <w:rsid w:val="00EF5880"/>
    <w:rsid w:val="00EF5BEC"/>
    <w:rsid w:val="00F1130B"/>
    <w:rsid w:val="00F36981"/>
    <w:rsid w:val="00F37336"/>
    <w:rsid w:val="00F41832"/>
    <w:rsid w:val="00F41BA6"/>
    <w:rsid w:val="00F46B2D"/>
    <w:rsid w:val="00F47CE1"/>
    <w:rsid w:val="00F54DAF"/>
    <w:rsid w:val="00F61156"/>
    <w:rsid w:val="00F75F7B"/>
    <w:rsid w:val="00F7704E"/>
    <w:rsid w:val="00F87A38"/>
    <w:rsid w:val="00F9391D"/>
    <w:rsid w:val="00F96714"/>
    <w:rsid w:val="00FA61BC"/>
    <w:rsid w:val="00FB4DDD"/>
    <w:rsid w:val="00FC57E5"/>
    <w:rsid w:val="00FE48D6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CBAA62"/>
  <w15:docId w15:val="{1378BF1A-34F4-4C71-9BF3-BBAF0D03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938"/>
    <w:rPr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9"/>
    <w:qFormat/>
    <w:rsid w:val="00844E18"/>
    <w:pPr>
      <w:spacing w:before="100" w:beforeAutospacing="1" w:after="100" w:afterAutospacing="1"/>
      <w:outlineLvl w:val="0"/>
    </w:pPr>
    <w:rPr>
      <w:rFonts w:ascii="Times" w:hAnsi="Times" w:cs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577A1B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77A1B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577A1B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577A1B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577A1B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44E18"/>
    <w:rPr>
      <w:rFonts w:ascii="Times" w:hAnsi="Times" w:cs="Times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sid w:val="00577A1B"/>
    <w:rPr>
      <w:rFonts w:ascii="Calibri" w:eastAsia="MS Gothic" w:hAnsi="Calibri" w:cs="Calibri"/>
      <w:color w:val="365F91"/>
      <w:sz w:val="26"/>
      <w:szCs w:val="26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sid w:val="00577A1B"/>
    <w:rPr>
      <w:rFonts w:ascii="Calibri" w:eastAsia="MS Gothic" w:hAnsi="Calibri" w:cs="Calibri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uiPriority w:val="99"/>
    <w:locked/>
    <w:rsid w:val="00577A1B"/>
    <w:rPr>
      <w:rFonts w:ascii="Calibri" w:eastAsia="MS Gothic" w:hAnsi="Calibri" w:cs="Calibri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577A1B"/>
    <w:rPr>
      <w:rFonts w:ascii="Calibri" w:eastAsia="MS Gothic" w:hAnsi="Calibri" w:cs="Calibri"/>
      <w:color w:val="243F60"/>
      <w:sz w:val="24"/>
      <w:szCs w:val="24"/>
      <w:lang w:eastAsia="en-US"/>
    </w:rPr>
  </w:style>
  <w:style w:type="character" w:customStyle="1" w:styleId="apple-tab-span">
    <w:name w:val="apple-tab-span"/>
    <w:uiPriority w:val="99"/>
    <w:rsid w:val="00844E18"/>
    <w:rPr>
      <w:rFonts w:cs="Times New Roman"/>
    </w:rPr>
  </w:style>
  <w:style w:type="paragraph" w:styleId="a3">
    <w:name w:val="Normal (Web)"/>
    <w:basedOn w:val="a"/>
    <w:uiPriority w:val="99"/>
    <w:rsid w:val="00844E18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character" w:styleId="a4">
    <w:name w:val="Hyperlink"/>
    <w:uiPriority w:val="99"/>
    <w:rsid w:val="00844E18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583E5E"/>
    <w:pPr>
      <w:ind w:left="720"/>
    </w:pPr>
  </w:style>
  <w:style w:type="character" w:customStyle="1" w:styleId="s1">
    <w:name w:val="s1"/>
    <w:uiPriority w:val="99"/>
    <w:rsid w:val="00933144"/>
  </w:style>
  <w:style w:type="table" w:styleId="a6">
    <w:name w:val="Table Grid"/>
    <w:basedOn w:val="a1"/>
    <w:uiPriority w:val="99"/>
    <w:rsid w:val="00BD552C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F60F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9">
    <w:name w:val="footnote reference"/>
    <w:uiPriority w:val="99"/>
    <w:semiHidden/>
    <w:rsid w:val="00142B13"/>
    <w:rPr>
      <w:rFonts w:cs="Times New Roman"/>
      <w:vertAlign w:val="superscript"/>
    </w:rPr>
  </w:style>
  <w:style w:type="paragraph" w:styleId="aa">
    <w:name w:val="footer"/>
    <w:basedOn w:val="a"/>
    <w:link w:val="ab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b">
    <w:name w:val="Нижний колонтитул Знак"/>
    <w:link w:val="aa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customStyle="1" w:styleId="ac">
    <w:name w:val="Текст сноски Знак"/>
    <w:link w:val="ad"/>
    <w:uiPriority w:val="99"/>
    <w:semiHidden/>
    <w:locked/>
    <w:rsid w:val="00142B13"/>
    <w:rPr>
      <w:rFonts w:cs="Times New Roman"/>
      <w:lang w:eastAsia="en-US"/>
    </w:rPr>
  </w:style>
  <w:style w:type="paragraph" w:styleId="ae">
    <w:name w:val="header"/>
    <w:basedOn w:val="a"/>
    <w:link w:val="af"/>
    <w:uiPriority w:val="99"/>
    <w:rsid w:val="00CF2559"/>
    <w:pPr>
      <w:tabs>
        <w:tab w:val="center" w:pos="4680"/>
        <w:tab w:val="right" w:pos="9360"/>
      </w:tabs>
    </w:pPr>
  </w:style>
  <w:style w:type="character" w:customStyle="1" w:styleId="af">
    <w:name w:val="Верхний колонтитул Знак"/>
    <w:link w:val="ae"/>
    <w:uiPriority w:val="99"/>
    <w:locked/>
    <w:rsid w:val="00CF2559"/>
    <w:rPr>
      <w:rFonts w:cs="Times New Roman"/>
      <w:sz w:val="24"/>
      <w:szCs w:val="24"/>
      <w:lang w:eastAsia="en-US"/>
    </w:rPr>
  </w:style>
  <w:style w:type="character" w:styleId="af0">
    <w:name w:val="FollowedHyperlink"/>
    <w:uiPriority w:val="99"/>
    <w:semiHidden/>
    <w:rsid w:val="008C552B"/>
    <w:rPr>
      <w:rFonts w:cs="Times New Roman"/>
      <w:color w:val="800080"/>
      <w:u w:val="single"/>
    </w:rPr>
  </w:style>
  <w:style w:type="paragraph" w:styleId="ad">
    <w:name w:val="footnote text"/>
    <w:basedOn w:val="a"/>
    <w:link w:val="ac"/>
    <w:uiPriority w:val="99"/>
    <w:semiHidden/>
    <w:rsid w:val="00142B13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A63938"/>
    <w:rPr>
      <w:sz w:val="20"/>
      <w:szCs w:val="20"/>
      <w:lang w:val="en-US" w:eastAsia="en-US"/>
    </w:rPr>
  </w:style>
  <w:style w:type="character" w:customStyle="1" w:styleId="13">
    <w:name w:val="Текст сноски Знак13"/>
    <w:uiPriority w:val="99"/>
    <w:semiHidden/>
    <w:rsid w:val="00A63938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A63938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A63938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01785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5E7D79"/>
    <w:rPr>
      <w:rFonts w:cs="Times New Roman"/>
      <w:b/>
      <w:bCs/>
    </w:rPr>
  </w:style>
  <w:style w:type="paragraph" w:customStyle="1" w:styleId="Default">
    <w:name w:val="Default"/>
    <w:rsid w:val="00FF4E2F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semiHidden/>
    <w:unhideWhenUsed/>
    <w:locked/>
    <w:rsid w:val="00600394"/>
    <w:pPr>
      <w:spacing w:after="120"/>
      <w:ind w:left="283"/>
    </w:pPr>
    <w:rPr>
      <w:rFonts w:eastAsia="Times New Roman"/>
      <w:sz w:val="28"/>
      <w:lang w:val="ru-RU"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600394"/>
    <w:rPr>
      <w:rFonts w:eastAsia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C04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629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0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3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4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5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6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07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629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course/view.php?id=7876" TargetMode="External"/><Relationship Id="rId13" Type="http://schemas.openxmlformats.org/officeDocument/2006/relationships/hyperlink" Target="http://www.nbuv.gov.ua/portal/soc_gum/Dtr_ep/2011_6/files/EC611_53.pdf" TargetMode="External"/><Relationship Id="rId18" Type="http://schemas.openxmlformats.org/officeDocument/2006/relationships/hyperlink" Target="https://tinyurl.com/ycds57l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tinyurl.com/yd6bq6p9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zakon1.rada.gov.ua/laws/show/z0178-10" TargetMode="External"/><Relationship Id="rId17" Type="http://schemas.openxmlformats.org/officeDocument/2006/relationships/hyperlink" Target="https://tinyurl.com/y9pkmmp5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inyurl.com/y9tve4lk" TargetMode="External"/><Relationship Id="rId20" Type="http://schemas.openxmlformats.org/officeDocument/2006/relationships/hyperlink" Target="https://tinyurl.com/ycyfws9v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.rada.gov.ua/go/z0178-10" TargetMode="External"/><Relationship Id="rId24" Type="http://schemas.openxmlformats.org/officeDocument/2006/relationships/hyperlink" Target="http://library.znu.edu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6wzzlu3" TargetMode="External"/><Relationship Id="rId23" Type="http://schemas.openxmlformats.org/officeDocument/2006/relationships/hyperlink" Target="https://tinyurl.com/ydhcsagx" TargetMode="External"/><Relationship Id="rId10" Type="http://schemas.openxmlformats.org/officeDocument/2006/relationships/hyperlink" Target="http://www.dcz.gov.ua/control/uk/statdatacatalog/list/category?cat_id=3054" TargetMode="External"/><Relationship Id="rId19" Type="http://schemas.openxmlformats.org/officeDocument/2006/relationships/hyperlink" Target="https://tinyurl.com/y8gbt4x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znu.edu.ua/course/view.php?id=7876" TargetMode="External"/><Relationship Id="rId14" Type="http://schemas.openxmlformats.org/officeDocument/2006/relationships/hyperlink" Target="https://tinyurl.com/ya6yk4ad" TargetMode="External"/><Relationship Id="rId22" Type="http://schemas.openxmlformats.org/officeDocument/2006/relationships/hyperlink" Target="https://tinyurl.com/y9r5dpwh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1B9A4-0B4D-4140-A900-DF1179097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2560</Words>
  <Characters>14594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ІСТОРІЯ ЗАРУБІЖНОЇ ЛІТЕРАТУРИ ІІ ПОЛОВИНИ ХІХ СТ</vt:lpstr>
    </vt:vector>
  </TitlesOfParts>
  <Company>SPecialiST RePack</Company>
  <LinksUpToDate>false</LinksUpToDate>
  <CharactersWithSpaces>17120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ІСТОРІЯ ЗАРУБІЖНОЇ ЛІТЕРАТУРИ ІІ ПОЛОВИНИ ХІХ СТ</dc:title>
  <dc:creator>cheryl reed</dc:creator>
  <cp:lastModifiedBy>Olga Malinovska</cp:lastModifiedBy>
  <cp:revision>17</cp:revision>
  <cp:lastPrinted>2020-06-17T19:03:00Z</cp:lastPrinted>
  <dcterms:created xsi:type="dcterms:W3CDTF">2020-09-16T05:14:00Z</dcterms:created>
  <dcterms:modified xsi:type="dcterms:W3CDTF">2020-09-16T12:04:00Z</dcterms:modified>
</cp:coreProperties>
</file>