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9F" w:rsidRDefault="00552A9F" w:rsidP="00552A9F">
      <w:pPr>
        <w:shd w:val="clear" w:color="auto" w:fill="FFFFFF"/>
        <w:tabs>
          <w:tab w:val="left" w:pos="365"/>
        </w:tabs>
        <w:suppressAutoHyphens w:val="0"/>
        <w:spacing w:before="14"/>
        <w:jc w:val="center"/>
        <w:rPr>
          <w:rFonts w:eastAsia="Calibri"/>
          <w:b/>
          <w:sz w:val="22"/>
          <w:szCs w:val="22"/>
          <w:lang w:eastAsia="ru-RU"/>
        </w:rPr>
      </w:pPr>
      <w:r>
        <w:rPr>
          <w:rFonts w:eastAsia="Calibri"/>
          <w:b/>
          <w:sz w:val="22"/>
          <w:szCs w:val="22"/>
          <w:lang w:eastAsia="ru-RU"/>
        </w:rPr>
        <w:t>Інформаційні ресурси:</w:t>
      </w:r>
    </w:p>
    <w:p w:rsidR="00552A9F" w:rsidRDefault="00552A9F" w:rsidP="00552A9F">
      <w:pPr>
        <w:shd w:val="clear" w:color="auto" w:fill="FFFFFF"/>
        <w:tabs>
          <w:tab w:val="left" w:pos="365"/>
        </w:tabs>
        <w:suppressAutoHyphens w:val="0"/>
        <w:spacing w:before="14"/>
        <w:rPr>
          <w:rFonts w:eastAsia="Calibri"/>
          <w:spacing w:val="-20"/>
          <w:sz w:val="22"/>
          <w:szCs w:val="22"/>
          <w:lang w:eastAsia="ru-RU"/>
        </w:rPr>
      </w:pPr>
    </w:p>
    <w:p w:rsidR="00552A9F" w:rsidRDefault="00552A9F" w:rsidP="00552A9F">
      <w:pPr>
        <w:numPr>
          <w:ilvl w:val="0"/>
          <w:numId w:val="1"/>
        </w:numPr>
        <w:suppressAutoHyphens w:val="0"/>
        <w:ind w:left="0" w:firstLine="0"/>
        <w:rPr>
          <w:lang w:eastAsia="ru-RU"/>
        </w:rPr>
      </w:pPr>
      <w:r>
        <w:rPr>
          <w:lang w:eastAsia="ru-RU"/>
        </w:rPr>
        <w:t xml:space="preserve">Інформаційна система </w:t>
      </w:r>
      <w:r>
        <w:rPr>
          <w:lang w:val="en-US" w:eastAsia="ru-RU"/>
        </w:rPr>
        <w:t>Moodle</w:t>
      </w:r>
      <w:r>
        <w:rPr>
          <w:lang w:val="ru-RU" w:eastAsia="ru-RU"/>
        </w:rPr>
        <w:t xml:space="preserve"> </w:t>
      </w:r>
      <w:r>
        <w:rPr>
          <w:lang w:eastAsia="ru-RU"/>
        </w:rPr>
        <w:t>– Режим доступу : сайт</w:t>
      </w:r>
      <w:r>
        <w:rPr>
          <w:lang w:val="ru-RU" w:eastAsia="ru-RU"/>
        </w:rPr>
        <w:t xml:space="preserve"> </w:t>
      </w:r>
      <w:r>
        <w:rPr>
          <w:lang w:eastAsia="ru-RU"/>
        </w:rPr>
        <w:t>http://epkmoodle.znu.edu.ua/</w:t>
      </w:r>
    </w:p>
    <w:p w:rsidR="00552A9F" w:rsidRDefault="00552A9F" w:rsidP="00552A9F">
      <w:pPr>
        <w:numPr>
          <w:ilvl w:val="0"/>
          <w:numId w:val="1"/>
        </w:numPr>
        <w:suppressAutoHyphens w:val="0"/>
        <w:ind w:left="0" w:firstLine="0"/>
        <w:rPr>
          <w:lang w:eastAsia="ru-RU"/>
        </w:rPr>
      </w:pPr>
      <w:r>
        <w:rPr>
          <w:lang w:eastAsia="ru-RU"/>
        </w:rPr>
        <w:t>Офіційний сайт Верховної Ради України. – Режим доступу : сайт http://zakon4.rada.gov.ua</w:t>
      </w:r>
    </w:p>
    <w:p w:rsidR="00552A9F" w:rsidRDefault="00552A9F" w:rsidP="00552A9F">
      <w:pPr>
        <w:numPr>
          <w:ilvl w:val="0"/>
          <w:numId w:val="1"/>
        </w:numPr>
        <w:suppressAutoHyphens w:val="0"/>
        <w:ind w:left="0" w:firstLine="0"/>
        <w:rPr>
          <w:lang w:eastAsia="ru-RU"/>
        </w:rPr>
      </w:pPr>
      <w:r>
        <w:rPr>
          <w:lang w:eastAsia="ru-RU"/>
        </w:rPr>
        <w:t xml:space="preserve">Офіційний сайт Міністерства фінансів України – Режим доступу : сайт http://www.minfin.gov.ua </w:t>
      </w:r>
    </w:p>
    <w:p w:rsidR="00552A9F" w:rsidRDefault="00552A9F" w:rsidP="00552A9F">
      <w:pPr>
        <w:numPr>
          <w:ilvl w:val="0"/>
          <w:numId w:val="1"/>
        </w:numPr>
        <w:suppressAutoHyphens w:val="0"/>
        <w:ind w:left="0" w:firstLine="0"/>
        <w:rPr>
          <w:lang w:eastAsia="ru-RU"/>
        </w:rPr>
      </w:pPr>
      <w:r>
        <w:rPr>
          <w:lang w:eastAsia="ru-RU"/>
        </w:rPr>
        <w:t xml:space="preserve">Офіційний сайт «Мінфін». – Режим доступу : сайт </w:t>
      </w:r>
      <w:hyperlink r:id="rId6" w:history="1">
        <w:r>
          <w:rPr>
            <w:rStyle w:val="a3"/>
            <w:lang w:eastAsia="ru-RU"/>
          </w:rPr>
          <w:t>http://minfin.com.ua</w:t>
        </w:r>
      </w:hyperlink>
    </w:p>
    <w:p w:rsidR="00552A9F" w:rsidRDefault="00552A9F" w:rsidP="00552A9F">
      <w:pPr>
        <w:numPr>
          <w:ilvl w:val="0"/>
          <w:numId w:val="1"/>
        </w:numPr>
        <w:autoSpaceDE w:val="0"/>
        <w:ind w:left="0" w:firstLine="0"/>
        <w:jc w:val="both"/>
      </w:pPr>
      <w:r>
        <w:rPr>
          <w:lang w:eastAsia="ru-RU"/>
        </w:rPr>
        <w:t xml:space="preserve">Офіційний сайт </w:t>
      </w:r>
      <w:r>
        <w:t xml:space="preserve">Державної митної служби України – Режим доступу: </w:t>
      </w:r>
      <w:hyperlink r:id="rId7" w:history="1">
        <w:r>
          <w:rPr>
            <w:rStyle w:val="a3"/>
            <w:color w:val="0000FF"/>
          </w:rPr>
          <w:t>http://www.</w:t>
        </w:r>
        <w:r>
          <w:rPr>
            <w:rStyle w:val="a3"/>
            <w:color w:val="0000FF"/>
            <w:lang w:val="en-US"/>
          </w:rPr>
          <w:t>customs</w:t>
        </w:r>
        <w:r>
          <w:rPr>
            <w:rStyle w:val="a3"/>
            <w:color w:val="0000FF"/>
          </w:rPr>
          <w:t>.gov.ua</w:t>
        </w:r>
      </w:hyperlink>
      <w:r>
        <w:t>.</w:t>
      </w:r>
    </w:p>
    <w:p w:rsidR="00FA51A7" w:rsidRDefault="00FA51A7">
      <w:bookmarkStart w:id="0" w:name="_GoBack"/>
      <w:bookmarkEnd w:id="0"/>
    </w:p>
    <w:sectPr w:rsidR="00FA5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725D6"/>
    <w:multiLevelType w:val="hybridMultilevel"/>
    <w:tmpl w:val="7B107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D0"/>
    <w:rsid w:val="00527FD0"/>
    <w:rsid w:val="00552A9F"/>
    <w:rsid w:val="00FA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A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52A9F"/>
    <w:rPr>
      <w:rFonts w:ascii="Times New Roman" w:hAnsi="Times New Roman" w:cs="Times New Roman" w:hint="default"/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A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52A9F"/>
    <w:rPr>
      <w:rFonts w:ascii="Times New Roman" w:hAnsi="Times New Roman" w:cs="Times New Roman" w:hint="default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9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ustoms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fin.com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2020-09-16T13:59:00Z</dcterms:created>
  <dcterms:modified xsi:type="dcterms:W3CDTF">2020-09-16T13:59:00Z</dcterms:modified>
</cp:coreProperties>
</file>