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04" w:rsidRPr="00374F54" w:rsidRDefault="00F36D04" w:rsidP="00F36D04">
      <w:pPr>
        <w:pStyle w:val="a3"/>
        <w:rPr>
          <w:b/>
          <w:szCs w:val="28"/>
        </w:rPr>
      </w:pPr>
      <w:r w:rsidRPr="00374F54">
        <w:rPr>
          <w:b/>
          <w:szCs w:val="28"/>
        </w:rPr>
        <w:t xml:space="preserve">Лабораторне заняття № </w:t>
      </w:r>
      <w:r w:rsidR="00A01F89">
        <w:rPr>
          <w:b/>
          <w:szCs w:val="28"/>
        </w:rPr>
        <w:t>1</w:t>
      </w:r>
      <w:bookmarkStart w:id="0" w:name="_GoBack"/>
      <w:bookmarkEnd w:id="0"/>
    </w:p>
    <w:p w:rsidR="00F36D04" w:rsidRPr="00374F54" w:rsidRDefault="00F36D04" w:rsidP="00F36D04">
      <w:pPr>
        <w:pStyle w:val="a3"/>
        <w:rPr>
          <w:b/>
          <w:i/>
          <w:szCs w:val="28"/>
          <w:lang w:val="ru-RU"/>
        </w:rPr>
      </w:pPr>
    </w:p>
    <w:p w:rsidR="00F36D04" w:rsidRPr="00374F54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0"/>
        <w:rPr>
          <w:sz w:val="28"/>
          <w:szCs w:val="28"/>
          <w:lang w:val="uk-UA"/>
        </w:rPr>
      </w:pPr>
      <w:r w:rsidRPr="00374F54">
        <w:rPr>
          <w:b/>
          <w:sz w:val="28"/>
          <w:szCs w:val="28"/>
        </w:rPr>
        <w:t>Тема:</w:t>
      </w:r>
      <w:r w:rsidRPr="00374F54">
        <w:rPr>
          <w:sz w:val="28"/>
          <w:szCs w:val="28"/>
        </w:rPr>
        <w:t xml:space="preserve"> ВИЗНАЧЕННЯ ХЛОРОВМІСНИХ </w:t>
      </w:r>
      <w:r w:rsidR="005507FA">
        <w:rPr>
          <w:sz w:val="28"/>
          <w:szCs w:val="28"/>
          <w:lang w:val="uk-UA"/>
        </w:rPr>
        <w:t xml:space="preserve">ТА ФОСФОРОРГАНІЧНИХ </w:t>
      </w:r>
      <w:r w:rsidRPr="00374F54">
        <w:rPr>
          <w:sz w:val="28"/>
          <w:szCs w:val="28"/>
          <w:lang w:val="uk-UA"/>
        </w:rPr>
        <w:t>СПОЛУК.</w:t>
      </w:r>
      <w:r w:rsidRPr="00374F54">
        <w:rPr>
          <w:sz w:val="28"/>
          <w:szCs w:val="28"/>
        </w:rPr>
        <w:t xml:space="preserve"> </w:t>
      </w:r>
    </w:p>
    <w:p w:rsidR="00F36D04" w:rsidRPr="00374F54" w:rsidRDefault="00F36D04" w:rsidP="00B73EB4">
      <w:pPr>
        <w:pStyle w:val="4"/>
        <w:shd w:val="clear" w:color="auto" w:fill="auto"/>
        <w:spacing w:before="0" w:after="0" w:line="360" w:lineRule="auto"/>
        <w:ind w:left="20" w:right="-1" w:firstLine="0"/>
        <w:rPr>
          <w:sz w:val="28"/>
          <w:szCs w:val="28"/>
          <w:lang w:val="uk-UA"/>
        </w:rPr>
      </w:pPr>
      <w:r w:rsidRPr="00374F54">
        <w:rPr>
          <w:rStyle w:val="0pt"/>
          <w:sz w:val="28"/>
          <w:szCs w:val="28"/>
          <w:u w:val="none"/>
        </w:rPr>
        <w:t>Мет</w:t>
      </w:r>
      <w:r w:rsidRPr="00B73EB4">
        <w:rPr>
          <w:rStyle w:val="0pt"/>
          <w:sz w:val="28"/>
          <w:szCs w:val="28"/>
          <w:u w:val="none"/>
          <w:lang w:val="uk-UA"/>
        </w:rPr>
        <w:t>а:</w:t>
      </w:r>
      <w:r w:rsidRPr="00374F54">
        <w:rPr>
          <w:sz w:val="28"/>
          <w:szCs w:val="28"/>
          <w:lang w:val="uk-UA"/>
        </w:rPr>
        <w:t xml:space="preserve"> н</w:t>
      </w:r>
      <w:proofErr w:type="spellStart"/>
      <w:r w:rsidRPr="00374F54">
        <w:rPr>
          <w:sz w:val="28"/>
          <w:szCs w:val="28"/>
        </w:rPr>
        <w:t>авчитися</w:t>
      </w:r>
      <w:proofErr w:type="spellEnd"/>
      <w:r w:rsidRPr="00374F54">
        <w:rPr>
          <w:sz w:val="28"/>
          <w:szCs w:val="28"/>
        </w:rPr>
        <w:t xml:space="preserve"> визначати в різних пробах </w:t>
      </w:r>
      <w:r w:rsidR="00B73EB4" w:rsidRPr="00374F54">
        <w:rPr>
          <w:sz w:val="28"/>
          <w:szCs w:val="28"/>
        </w:rPr>
        <w:t>ґрунтів</w:t>
      </w:r>
      <w:r w:rsidRPr="00374F54">
        <w:rPr>
          <w:sz w:val="28"/>
          <w:szCs w:val="28"/>
        </w:rPr>
        <w:t xml:space="preserve"> </w:t>
      </w:r>
      <w:proofErr w:type="spellStart"/>
      <w:r w:rsidRPr="00374F54">
        <w:rPr>
          <w:sz w:val="28"/>
          <w:szCs w:val="28"/>
        </w:rPr>
        <w:t>хлоровмісні</w:t>
      </w:r>
      <w:proofErr w:type="spellEnd"/>
      <w:r w:rsidRPr="00374F54">
        <w:rPr>
          <w:sz w:val="28"/>
          <w:szCs w:val="28"/>
        </w:rPr>
        <w:t xml:space="preserve"> </w:t>
      </w:r>
      <w:r w:rsidRPr="00374F54">
        <w:rPr>
          <w:sz w:val="28"/>
          <w:szCs w:val="28"/>
          <w:lang w:val="uk-UA"/>
        </w:rPr>
        <w:t>сполуки</w:t>
      </w:r>
      <w:r w:rsidRPr="00374F54">
        <w:rPr>
          <w:sz w:val="28"/>
          <w:szCs w:val="28"/>
        </w:rPr>
        <w:t xml:space="preserve">, у тому числі </w:t>
      </w:r>
      <w:proofErr w:type="spellStart"/>
      <w:r w:rsidRPr="00374F54">
        <w:rPr>
          <w:sz w:val="28"/>
          <w:szCs w:val="28"/>
          <w:lang w:val="uk-UA"/>
        </w:rPr>
        <w:t>хлоровмісні</w:t>
      </w:r>
      <w:proofErr w:type="spellEnd"/>
      <w:r w:rsidRPr="00374F54">
        <w:rPr>
          <w:sz w:val="28"/>
          <w:szCs w:val="28"/>
          <w:lang w:val="uk-UA"/>
        </w:rPr>
        <w:t xml:space="preserve"> пестициди.</w:t>
      </w:r>
      <w:r w:rsidR="00B73EB4">
        <w:rPr>
          <w:sz w:val="28"/>
          <w:szCs w:val="28"/>
          <w:lang w:val="uk-UA"/>
        </w:rPr>
        <w:t xml:space="preserve"> </w:t>
      </w:r>
      <w:r w:rsidR="00B73EB4" w:rsidRPr="00B73EB4">
        <w:rPr>
          <w:rStyle w:val="0pt"/>
          <w:b w:val="0"/>
          <w:sz w:val="28"/>
          <w:szCs w:val="28"/>
          <w:u w:val="none"/>
          <w:lang w:val="uk-UA"/>
        </w:rPr>
        <w:t>В</w:t>
      </w:r>
      <w:proofErr w:type="spellStart"/>
      <w:r w:rsidR="00B73EB4" w:rsidRPr="00FE34E3">
        <w:rPr>
          <w:sz w:val="28"/>
          <w:szCs w:val="28"/>
        </w:rPr>
        <w:t>ивчити</w:t>
      </w:r>
      <w:proofErr w:type="spellEnd"/>
      <w:r w:rsidR="00B73EB4" w:rsidRPr="00FE34E3">
        <w:rPr>
          <w:sz w:val="28"/>
          <w:szCs w:val="28"/>
        </w:rPr>
        <w:t xml:space="preserve"> </w:t>
      </w:r>
      <w:r w:rsidR="00B73EB4">
        <w:rPr>
          <w:sz w:val="28"/>
          <w:szCs w:val="28"/>
        </w:rPr>
        <w:t xml:space="preserve">методи визначення ФОС </w:t>
      </w:r>
      <w:r w:rsidR="00B73EB4" w:rsidRPr="00FE34E3">
        <w:rPr>
          <w:sz w:val="28"/>
          <w:szCs w:val="28"/>
          <w:lang w:val="uk-UA"/>
        </w:rPr>
        <w:t>та</w:t>
      </w:r>
      <w:r w:rsidR="00B73EB4" w:rsidRPr="00FE34E3">
        <w:rPr>
          <w:sz w:val="28"/>
          <w:szCs w:val="28"/>
        </w:rPr>
        <w:t xml:space="preserve"> фосфіду цинку.</w:t>
      </w:r>
    </w:p>
    <w:p w:rsidR="00F36D04" w:rsidRPr="00374F54" w:rsidRDefault="00F36D04" w:rsidP="00F36D04">
      <w:pPr>
        <w:pStyle w:val="4"/>
        <w:shd w:val="clear" w:color="auto" w:fill="auto"/>
        <w:tabs>
          <w:tab w:val="left" w:pos="9638"/>
        </w:tabs>
        <w:spacing w:before="0" w:after="0" w:line="360" w:lineRule="auto"/>
        <w:ind w:right="-1" w:firstLine="0"/>
        <w:rPr>
          <w:sz w:val="28"/>
          <w:szCs w:val="28"/>
        </w:rPr>
      </w:pPr>
      <w:r w:rsidRPr="00374F54">
        <w:rPr>
          <w:rStyle w:val="0pt"/>
          <w:sz w:val="28"/>
          <w:szCs w:val="28"/>
          <w:u w:val="none"/>
          <w:lang w:val="uk-UA"/>
        </w:rPr>
        <w:t>М</w:t>
      </w:r>
      <w:proofErr w:type="spellStart"/>
      <w:r w:rsidRPr="00374F54">
        <w:rPr>
          <w:rStyle w:val="0pt"/>
          <w:sz w:val="28"/>
          <w:szCs w:val="28"/>
          <w:u w:val="none"/>
        </w:rPr>
        <w:t>атеріали</w:t>
      </w:r>
      <w:proofErr w:type="spellEnd"/>
      <w:r w:rsidRPr="00374F54">
        <w:rPr>
          <w:rStyle w:val="0pt"/>
          <w:sz w:val="28"/>
          <w:szCs w:val="28"/>
          <w:u w:val="none"/>
        </w:rPr>
        <w:t>: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>досліджувані зра</w:t>
      </w:r>
      <w:r>
        <w:rPr>
          <w:sz w:val="28"/>
          <w:szCs w:val="28"/>
        </w:rPr>
        <w:t xml:space="preserve">зки </w:t>
      </w:r>
      <w:proofErr w:type="spellStart"/>
      <w:r>
        <w:rPr>
          <w:sz w:val="28"/>
          <w:szCs w:val="28"/>
        </w:rPr>
        <w:t>грунту</w:t>
      </w:r>
      <w:proofErr w:type="spellEnd"/>
      <w:r>
        <w:rPr>
          <w:sz w:val="28"/>
          <w:szCs w:val="28"/>
        </w:rPr>
        <w:t>; сито</w:t>
      </w:r>
      <w:r w:rsidRPr="00374F54">
        <w:rPr>
          <w:sz w:val="28"/>
          <w:szCs w:val="28"/>
        </w:rPr>
        <w:t xml:space="preserve"> з діаметром </w:t>
      </w:r>
      <w:r>
        <w:rPr>
          <w:sz w:val="28"/>
          <w:szCs w:val="28"/>
          <w:lang w:val="uk-UA"/>
        </w:rPr>
        <w:t>отворі</w:t>
      </w:r>
      <w:r w:rsidRPr="00374F54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0,5-</w:t>
      </w:r>
      <w:r w:rsidRPr="00374F54">
        <w:rPr>
          <w:sz w:val="28"/>
          <w:szCs w:val="28"/>
          <w:lang w:val="uk-UA"/>
        </w:rPr>
        <w:t xml:space="preserve">1 </w:t>
      </w:r>
      <w:r w:rsidRPr="00374F54">
        <w:rPr>
          <w:sz w:val="28"/>
          <w:szCs w:val="28"/>
        </w:rPr>
        <w:t>мм;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 xml:space="preserve">колба конічна з </w:t>
      </w:r>
      <w:proofErr w:type="spellStart"/>
      <w:r w:rsidRPr="00374F54">
        <w:rPr>
          <w:sz w:val="28"/>
          <w:szCs w:val="28"/>
        </w:rPr>
        <w:t>притерт</w:t>
      </w:r>
      <w:r>
        <w:rPr>
          <w:sz w:val="28"/>
          <w:szCs w:val="28"/>
          <w:lang w:val="uk-UA"/>
        </w:rPr>
        <w:t>им</w:t>
      </w:r>
      <w:proofErr w:type="spellEnd"/>
      <w:r w:rsidRPr="00374F5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корком</w:t>
      </w:r>
      <w:r>
        <w:rPr>
          <w:sz w:val="28"/>
          <w:szCs w:val="28"/>
        </w:rPr>
        <w:t xml:space="preserve">, об'ємом 250 мл; </w:t>
      </w:r>
      <w:r>
        <w:rPr>
          <w:sz w:val="28"/>
          <w:szCs w:val="28"/>
          <w:lang w:val="uk-UA"/>
        </w:rPr>
        <w:t>с</w:t>
      </w:r>
      <w:proofErr w:type="spellStart"/>
      <w:r w:rsidRPr="00374F54">
        <w:rPr>
          <w:sz w:val="28"/>
          <w:szCs w:val="28"/>
        </w:rPr>
        <w:t>трушувач</w:t>
      </w:r>
      <w:proofErr w:type="spellEnd"/>
      <w:r w:rsidRPr="00374F54">
        <w:rPr>
          <w:sz w:val="28"/>
          <w:szCs w:val="28"/>
        </w:rPr>
        <w:t>;</w:t>
      </w:r>
      <w:r w:rsidRPr="00374F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фарфорова чашка</w:t>
      </w:r>
      <w:r>
        <w:rPr>
          <w:sz w:val="28"/>
          <w:szCs w:val="28"/>
          <w:lang w:val="uk-UA"/>
        </w:rPr>
        <w:t>;</w:t>
      </w:r>
      <w:r w:rsidRPr="00374F54">
        <w:rPr>
          <w:sz w:val="28"/>
          <w:szCs w:val="28"/>
        </w:rPr>
        <w:t xml:space="preserve"> паперові фільтри; мідний дріт; спиртові</w:t>
      </w:r>
      <w:r w:rsidRPr="00374F54">
        <w:rPr>
          <w:sz w:val="28"/>
          <w:szCs w:val="28"/>
          <w:lang w:val="uk-UA"/>
        </w:rPr>
        <w:t xml:space="preserve"> пальники</w:t>
      </w:r>
      <w:r w:rsidRPr="00374F54">
        <w:rPr>
          <w:sz w:val="28"/>
          <w:szCs w:val="28"/>
        </w:rPr>
        <w:t>; пробірки;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>папір хроматографічний або пластини "С</w:t>
      </w:r>
      <w:r>
        <w:rPr>
          <w:sz w:val="28"/>
          <w:szCs w:val="28"/>
          <w:lang w:val="uk-UA"/>
        </w:rPr>
        <w:t>і</w:t>
      </w:r>
      <w:proofErr w:type="spellStart"/>
      <w:r w:rsidRPr="00374F54">
        <w:rPr>
          <w:sz w:val="28"/>
          <w:szCs w:val="28"/>
        </w:rPr>
        <w:t>луфол</w:t>
      </w:r>
      <w:proofErr w:type="spellEnd"/>
      <w:r w:rsidRPr="00374F54">
        <w:rPr>
          <w:sz w:val="28"/>
          <w:szCs w:val="28"/>
        </w:rPr>
        <w:t>";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>камера для хроматографії; н-гексан</w:t>
      </w:r>
      <w:r w:rsidRPr="00374F54">
        <w:rPr>
          <w:sz w:val="28"/>
          <w:szCs w:val="28"/>
          <w:lang w:val="uk-UA"/>
        </w:rPr>
        <w:t xml:space="preserve">; </w:t>
      </w:r>
      <w:r w:rsidRPr="00374F54">
        <w:rPr>
          <w:sz w:val="28"/>
          <w:szCs w:val="28"/>
        </w:rPr>
        <w:t xml:space="preserve">азотнокисле срібло </w:t>
      </w:r>
      <w:r w:rsidRPr="00374F54">
        <w:rPr>
          <w:sz w:val="28"/>
          <w:szCs w:val="28"/>
          <w:lang w:val="uk-UA"/>
        </w:rPr>
        <w:t xml:space="preserve">(1% </w:t>
      </w:r>
      <w:r w:rsidRPr="00374F54">
        <w:rPr>
          <w:sz w:val="28"/>
          <w:szCs w:val="28"/>
        </w:rPr>
        <w:t>розчин</w:t>
      </w:r>
      <w:r w:rsidRPr="00374F54">
        <w:rPr>
          <w:sz w:val="28"/>
          <w:szCs w:val="28"/>
          <w:lang w:val="uk-UA"/>
        </w:rPr>
        <w:t>)</w:t>
      </w:r>
      <w:r w:rsidRPr="00374F54">
        <w:rPr>
          <w:sz w:val="28"/>
          <w:szCs w:val="28"/>
        </w:rPr>
        <w:t xml:space="preserve">; стандартні розчини </w:t>
      </w:r>
      <w:r>
        <w:rPr>
          <w:sz w:val="28"/>
          <w:szCs w:val="28"/>
          <w:lang w:val="uk-UA"/>
        </w:rPr>
        <w:t>досліджуваних</w:t>
      </w:r>
      <w:r w:rsidRPr="00374F54">
        <w:rPr>
          <w:sz w:val="28"/>
          <w:szCs w:val="28"/>
        </w:rPr>
        <w:t xml:space="preserve"> препаратів.</w:t>
      </w:r>
    </w:p>
    <w:p w:rsidR="00F36D04" w:rsidRPr="00374F54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0"/>
        <w:rPr>
          <w:sz w:val="28"/>
          <w:szCs w:val="28"/>
          <w:lang w:val="ru"/>
        </w:rPr>
      </w:pPr>
      <w:r w:rsidRPr="00374F54">
        <w:rPr>
          <w:rStyle w:val="21"/>
          <w:b/>
          <w:sz w:val="28"/>
          <w:szCs w:val="28"/>
          <w:u w:val="none"/>
        </w:rPr>
        <w:t>Принцип методу</w:t>
      </w:r>
      <w:r>
        <w:rPr>
          <w:sz w:val="28"/>
          <w:szCs w:val="28"/>
          <w:lang w:val="ru"/>
        </w:rPr>
        <w:t xml:space="preserve">: </w:t>
      </w:r>
      <w:r>
        <w:rPr>
          <w:sz w:val="28"/>
          <w:szCs w:val="28"/>
          <w:lang w:val="uk-UA"/>
        </w:rPr>
        <w:t>м</w:t>
      </w:r>
      <w:proofErr w:type="spellStart"/>
      <w:r w:rsidRPr="00374F54">
        <w:rPr>
          <w:sz w:val="28"/>
          <w:szCs w:val="28"/>
        </w:rPr>
        <w:t>етод</w:t>
      </w:r>
      <w:proofErr w:type="spellEnd"/>
      <w:r w:rsidRPr="00374F54">
        <w:rPr>
          <w:sz w:val="28"/>
          <w:szCs w:val="28"/>
        </w:rPr>
        <w:t xml:space="preserve"> </w:t>
      </w:r>
      <w:proofErr w:type="spellStart"/>
      <w:r w:rsidRPr="00374F54">
        <w:rPr>
          <w:sz w:val="28"/>
          <w:szCs w:val="28"/>
        </w:rPr>
        <w:t>грунтується</w:t>
      </w:r>
      <w:proofErr w:type="spellEnd"/>
      <w:r w:rsidRPr="00374F54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екстракції</w:t>
      </w:r>
      <w:r w:rsidRPr="00374F54">
        <w:rPr>
          <w:sz w:val="28"/>
          <w:szCs w:val="28"/>
        </w:rPr>
        <w:t xml:space="preserve"> препарату з досліджуваної проби органічним розчинником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 xml:space="preserve">(н-гексан). За допомогою якісних реакцій встановлюється наявність хлорорганічних </w:t>
      </w:r>
      <w:proofErr w:type="spellStart"/>
      <w:r w:rsidRPr="00374F54">
        <w:rPr>
          <w:sz w:val="28"/>
          <w:szCs w:val="28"/>
        </w:rPr>
        <w:t>сполук</w:t>
      </w:r>
      <w:proofErr w:type="spellEnd"/>
      <w:r w:rsidRPr="00374F54">
        <w:rPr>
          <w:sz w:val="28"/>
          <w:szCs w:val="28"/>
        </w:rPr>
        <w:t xml:space="preserve"> і </w:t>
      </w:r>
      <w:r>
        <w:rPr>
          <w:sz w:val="28"/>
          <w:szCs w:val="28"/>
          <w:lang w:val="uk-UA"/>
        </w:rPr>
        <w:t xml:space="preserve">проводиться </w:t>
      </w:r>
      <w:r w:rsidRPr="00374F54">
        <w:rPr>
          <w:sz w:val="28"/>
          <w:szCs w:val="28"/>
        </w:rPr>
        <w:t xml:space="preserve">їх подальше </w:t>
      </w:r>
      <w:proofErr w:type="spellStart"/>
      <w:r w:rsidRPr="00374F54">
        <w:rPr>
          <w:sz w:val="28"/>
          <w:szCs w:val="28"/>
        </w:rPr>
        <w:t>хроматографування</w:t>
      </w:r>
      <w:proofErr w:type="spellEnd"/>
      <w:r w:rsidRPr="00374F54">
        <w:rPr>
          <w:sz w:val="28"/>
          <w:szCs w:val="28"/>
        </w:rPr>
        <w:t xml:space="preserve"> в тонкому шарі окислу алюмінію. Рухливим розчинником служить н-гексан. Плями визначуваних препаратів проявляються після обприскування пластинок розчином аміаку і срібла в ацетоні при </w:t>
      </w:r>
      <w:r w:rsidRPr="00374F54">
        <w:rPr>
          <w:sz w:val="28"/>
          <w:szCs w:val="28"/>
          <w:lang w:val="uk-UA"/>
        </w:rPr>
        <w:t>опроміненні ультрафіолетовим світлом</w:t>
      </w:r>
      <w:r w:rsidRPr="00374F54">
        <w:rPr>
          <w:sz w:val="28"/>
          <w:szCs w:val="28"/>
          <w:lang w:val="ru"/>
        </w:rPr>
        <w:t>.</w:t>
      </w:r>
    </w:p>
    <w:p w:rsidR="00F36D04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547"/>
        <w:rPr>
          <w:sz w:val="28"/>
          <w:szCs w:val="28"/>
        </w:rPr>
      </w:pPr>
      <w:r w:rsidRPr="00374F54">
        <w:rPr>
          <w:sz w:val="28"/>
          <w:szCs w:val="28"/>
        </w:rPr>
        <w:t xml:space="preserve">Кількісне визначення проводять шляхом візуального порівняння або шляхом виміру площ плям проб і стандартних розчинів. </w:t>
      </w:r>
    </w:p>
    <w:p w:rsidR="00020471" w:rsidRPr="00374F54" w:rsidRDefault="00020471" w:rsidP="00F36D04">
      <w:pPr>
        <w:pStyle w:val="4"/>
        <w:shd w:val="clear" w:color="auto" w:fill="auto"/>
        <w:spacing w:before="0" w:after="0" w:line="360" w:lineRule="auto"/>
        <w:ind w:left="20" w:right="-1" w:firstLine="54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Pr="00FE34E3">
        <w:rPr>
          <w:sz w:val="28"/>
          <w:szCs w:val="28"/>
        </w:rPr>
        <w:t xml:space="preserve">кісна реакція на фосфід цинку </w:t>
      </w:r>
      <w:proofErr w:type="spellStart"/>
      <w:r w:rsidRPr="00FE34E3">
        <w:rPr>
          <w:sz w:val="28"/>
          <w:szCs w:val="28"/>
        </w:rPr>
        <w:t>грунт</w:t>
      </w:r>
      <w:r w:rsidRPr="00FE34E3">
        <w:rPr>
          <w:sz w:val="28"/>
          <w:szCs w:val="28"/>
          <w:lang w:val="uk-UA"/>
        </w:rPr>
        <w:t>ується</w:t>
      </w:r>
      <w:proofErr w:type="spellEnd"/>
      <w:r w:rsidRPr="00FE34E3">
        <w:rPr>
          <w:sz w:val="28"/>
          <w:szCs w:val="28"/>
        </w:rPr>
        <w:t xml:space="preserve"> на його розкладанні кислотою, внаслідок чого виділяється газоподібний фосфорний водень, </w:t>
      </w:r>
      <w:r w:rsidRPr="00FE34E3">
        <w:rPr>
          <w:sz w:val="28"/>
          <w:szCs w:val="28"/>
          <w:lang w:val="uk-UA"/>
        </w:rPr>
        <w:t>що від</w:t>
      </w:r>
      <w:proofErr w:type="spellStart"/>
      <w:r w:rsidRPr="00FE34E3">
        <w:rPr>
          <w:sz w:val="28"/>
          <w:szCs w:val="28"/>
        </w:rPr>
        <w:t>новлю</w:t>
      </w:r>
      <w:proofErr w:type="spellEnd"/>
      <w:r w:rsidRPr="00FE34E3">
        <w:rPr>
          <w:sz w:val="28"/>
          <w:szCs w:val="28"/>
          <w:lang w:val="uk-UA"/>
        </w:rPr>
        <w:t>є</w:t>
      </w:r>
      <w:r w:rsidRPr="00FE34E3">
        <w:rPr>
          <w:sz w:val="28"/>
          <w:szCs w:val="28"/>
        </w:rPr>
        <w:t xml:space="preserve"> азотнокисле срібло. Папірець, змочений азотнокислим сріблом, чорніє при появі блискучого нальоту металевого срібла.</w:t>
      </w:r>
    </w:p>
    <w:p w:rsidR="00F36D04" w:rsidRPr="00374F54" w:rsidRDefault="00F36D04" w:rsidP="00F36D04">
      <w:pPr>
        <w:pStyle w:val="20"/>
        <w:shd w:val="clear" w:color="auto" w:fill="auto"/>
        <w:spacing w:before="0" w:line="360" w:lineRule="auto"/>
        <w:ind w:left="20"/>
        <w:jc w:val="center"/>
        <w:rPr>
          <w:rFonts w:ascii="Times New Roman" w:hAnsi="Times New Roman"/>
          <w:b/>
          <w:sz w:val="28"/>
          <w:szCs w:val="28"/>
          <w:lang w:val="uk"/>
        </w:rPr>
      </w:pPr>
      <w:r w:rsidRPr="00374F54">
        <w:rPr>
          <w:rFonts w:ascii="Times New Roman" w:hAnsi="Times New Roman"/>
          <w:b/>
          <w:sz w:val="28"/>
          <w:szCs w:val="28"/>
          <w:lang w:val="uk"/>
        </w:rPr>
        <w:t>Хід роботи:</w:t>
      </w:r>
    </w:p>
    <w:p w:rsidR="00F36D04" w:rsidRPr="00374F54" w:rsidRDefault="00F36D04" w:rsidP="00F36D04">
      <w:pPr>
        <w:pStyle w:val="20"/>
        <w:numPr>
          <w:ilvl w:val="0"/>
          <w:numId w:val="1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  <w:lang w:val="uk"/>
        </w:rPr>
      </w:pPr>
      <w:r w:rsidRPr="00374F54">
        <w:rPr>
          <w:rFonts w:ascii="Times New Roman" w:hAnsi="Times New Roman"/>
          <w:sz w:val="28"/>
          <w:szCs w:val="28"/>
          <w:lang w:val="uk"/>
        </w:rPr>
        <w:t xml:space="preserve">Екстракція хлорорганічних </w:t>
      </w:r>
      <w:proofErr w:type="spellStart"/>
      <w:r w:rsidRPr="00374F54">
        <w:rPr>
          <w:rFonts w:ascii="Times New Roman" w:hAnsi="Times New Roman"/>
          <w:sz w:val="28"/>
          <w:szCs w:val="28"/>
          <w:lang w:val="uk"/>
        </w:rPr>
        <w:t>сполук</w:t>
      </w:r>
      <w:proofErr w:type="spellEnd"/>
      <w:r w:rsidRPr="00374F54">
        <w:rPr>
          <w:rFonts w:ascii="Times New Roman" w:hAnsi="Times New Roman"/>
          <w:sz w:val="28"/>
          <w:szCs w:val="28"/>
          <w:lang w:val="uk"/>
        </w:rPr>
        <w:t xml:space="preserve"> з </w:t>
      </w:r>
      <w:proofErr w:type="spellStart"/>
      <w:r w:rsidRPr="00374F54">
        <w:rPr>
          <w:rFonts w:ascii="Times New Roman" w:hAnsi="Times New Roman"/>
          <w:sz w:val="28"/>
          <w:szCs w:val="28"/>
          <w:lang w:val="uk"/>
        </w:rPr>
        <w:t>грунту</w:t>
      </w:r>
      <w:proofErr w:type="spellEnd"/>
      <w:r w:rsidRPr="00374F54">
        <w:rPr>
          <w:rFonts w:ascii="Times New Roman" w:hAnsi="Times New Roman"/>
          <w:sz w:val="28"/>
          <w:szCs w:val="28"/>
          <w:lang w:val="uk"/>
        </w:rPr>
        <w:t>.</w:t>
      </w:r>
    </w:p>
    <w:p w:rsidR="00F36D04" w:rsidRPr="00374F54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547"/>
        <w:rPr>
          <w:sz w:val="28"/>
          <w:szCs w:val="28"/>
        </w:rPr>
      </w:pPr>
      <w:r w:rsidRPr="00374F54">
        <w:rPr>
          <w:sz w:val="28"/>
          <w:szCs w:val="28"/>
        </w:rPr>
        <w:t xml:space="preserve">Для аналізу беруть середню пробу </w:t>
      </w:r>
      <w:proofErr w:type="spellStart"/>
      <w:r w:rsidRPr="00374F54">
        <w:rPr>
          <w:sz w:val="28"/>
          <w:szCs w:val="28"/>
        </w:rPr>
        <w:t>грунту</w:t>
      </w:r>
      <w:proofErr w:type="spellEnd"/>
      <w:r w:rsidRPr="00374F54">
        <w:rPr>
          <w:sz w:val="28"/>
          <w:szCs w:val="28"/>
        </w:rPr>
        <w:t xml:space="preserve"> у кількості </w:t>
      </w:r>
      <w:r w:rsidRPr="00374F54">
        <w:rPr>
          <w:sz w:val="28"/>
          <w:szCs w:val="28"/>
          <w:lang w:val="ru"/>
        </w:rPr>
        <w:t xml:space="preserve">50-100 г, </w:t>
      </w:r>
      <w:r w:rsidRPr="00374F54">
        <w:rPr>
          <w:sz w:val="28"/>
          <w:szCs w:val="28"/>
        </w:rPr>
        <w:t xml:space="preserve">заздалегідь висушену на повітрі і просіяну через сито діаметром </w:t>
      </w:r>
      <w:r>
        <w:rPr>
          <w:sz w:val="28"/>
          <w:szCs w:val="28"/>
          <w:lang w:val="ru"/>
        </w:rPr>
        <w:t>0,</w:t>
      </w:r>
      <w:r w:rsidRPr="00374F54">
        <w:rPr>
          <w:sz w:val="28"/>
          <w:szCs w:val="28"/>
          <w:lang w:val="ru"/>
        </w:rPr>
        <w:t xml:space="preserve">5-1 </w:t>
      </w:r>
      <w:r w:rsidRPr="00374F54">
        <w:rPr>
          <w:sz w:val="28"/>
          <w:szCs w:val="28"/>
        </w:rPr>
        <w:t>мм.</w:t>
      </w:r>
      <w:r w:rsidRPr="00374F54">
        <w:rPr>
          <w:sz w:val="28"/>
          <w:szCs w:val="28"/>
          <w:lang w:val="uk-UA"/>
        </w:rPr>
        <w:t xml:space="preserve"> </w:t>
      </w:r>
      <w:proofErr w:type="spellStart"/>
      <w:r w:rsidRPr="00374F54">
        <w:rPr>
          <w:sz w:val="28"/>
          <w:szCs w:val="28"/>
        </w:rPr>
        <w:t>Нав</w:t>
      </w:r>
      <w:r w:rsidRPr="00374F54">
        <w:rPr>
          <w:sz w:val="28"/>
          <w:szCs w:val="28"/>
          <w:lang w:val="uk-UA"/>
        </w:rPr>
        <w:t>ажку</w:t>
      </w:r>
      <w:proofErr w:type="spellEnd"/>
      <w:r w:rsidRPr="00374F54">
        <w:rPr>
          <w:sz w:val="28"/>
          <w:szCs w:val="28"/>
        </w:rPr>
        <w:t xml:space="preserve"> </w:t>
      </w:r>
      <w:proofErr w:type="spellStart"/>
      <w:r w:rsidRPr="00374F54">
        <w:rPr>
          <w:sz w:val="28"/>
          <w:szCs w:val="28"/>
        </w:rPr>
        <w:t>грунту</w:t>
      </w:r>
      <w:proofErr w:type="spellEnd"/>
      <w:r w:rsidRPr="00374F54">
        <w:rPr>
          <w:sz w:val="28"/>
          <w:szCs w:val="28"/>
        </w:rPr>
        <w:t xml:space="preserve"> вносять в склянку з </w:t>
      </w:r>
      <w:proofErr w:type="spellStart"/>
      <w:r w:rsidRPr="00374F54">
        <w:rPr>
          <w:sz w:val="28"/>
          <w:szCs w:val="28"/>
        </w:rPr>
        <w:t>притерт</w:t>
      </w:r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корком</w:t>
      </w:r>
      <w:r w:rsidRPr="00374F54">
        <w:rPr>
          <w:sz w:val="28"/>
          <w:szCs w:val="28"/>
        </w:rPr>
        <w:t xml:space="preserve"> і заливають н-гексаном так</w:t>
      </w:r>
      <w:r w:rsidRPr="00374F54">
        <w:rPr>
          <w:sz w:val="28"/>
          <w:szCs w:val="28"/>
          <w:lang w:val="uk-UA"/>
        </w:rPr>
        <w:t>,</w:t>
      </w:r>
      <w:r w:rsidRPr="00374F54">
        <w:rPr>
          <w:sz w:val="28"/>
          <w:szCs w:val="28"/>
        </w:rPr>
        <w:t xml:space="preserve"> щоб шар </w:t>
      </w:r>
      <w:proofErr w:type="spellStart"/>
      <w:r w:rsidRPr="00374F54">
        <w:rPr>
          <w:sz w:val="28"/>
          <w:szCs w:val="28"/>
        </w:rPr>
        <w:t>грунту</w:t>
      </w:r>
      <w:proofErr w:type="spellEnd"/>
      <w:r w:rsidRPr="00374F54">
        <w:rPr>
          <w:sz w:val="28"/>
          <w:szCs w:val="28"/>
        </w:rPr>
        <w:t xml:space="preserve"> був повністю покритий розчинником.</w:t>
      </w:r>
    </w:p>
    <w:p w:rsidR="00F36D04" w:rsidRPr="00374F54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547"/>
        <w:rPr>
          <w:sz w:val="28"/>
          <w:szCs w:val="28"/>
        </w:rPr>
      </w:pPr>
      <w:r w:rsidRPr="00374F54">
        <w:rPr>
          <w:sz w:val="28"/>
          <w:szCs w:val="28"/>
          <w:lang w:val="uk-UA"/>
        </w:rPr>
        <w:t>Г</w:t>
      </w:r>
      <w:proofErr w:type="spellStart"/>
      <w:r w:rsidRPr="00374F54">
        <w:rPr>
          <w:sz w:val="28"/>
          <w:szCs w:val="28"/>
        </w:rPr>
        <w:t>рунт</w:t>
      </w:r>
      <w:proofErr w:type="spellEnd"/>
      <w:r w:rsidRPr="00374F54">
        <w:rPr>
          <w:sz w:val="28"/>
          <w:szCs w:val="28"/>
        </w:rPr>
        <w:t xml:space="preserve"> з розчинником енергійно струшують впродовж 30 хвилин на </w:t>
      </w:r>
      <w:proofErr w:type="spellStart"/>
      <w:r w:rsidRPr="00374F54">
        <w:rPr>
          <w:sz w:val="28"/>
          <w:szCs w:val="28"/>
        </w:rPr>
        <w:t>апараті</w:t>
      </w:r>
      <w:proofErr w:type="spellEnd"/>
      <w:r w:rsidRPr="00374F54">
        <w:rPr>
          <w:sz w:val="28"/>
          <w:szCs w:val="28"/>
        </w:rPr>
        <w:t xml:space="preserve"> струшування або вручну, після чого фільтрують через паперовий фільтр у </w:t>
      </w:r>
      <w:r w:rsidRPr="00374F54">
        <w:rPr>
          <w:sz w:val="28"/>
          <w:szCs w:val="28"/>
        </w:rPr>
        <w:lastRenderedPageBreak/>
        <w:t>фарфорову чашку діаметром 10 см.</w:t>
      </w:r>
      <w:r w:rsidRPr="00374F54">
        <w:rPr>
          <w:sz w:val="28"/>
          <w:szCs w:val="28"/>
          <w:lang w:val="uk-UA"/>
        </w:rPr>
        <w:t xml:space="preserve"> </w:t>
      </w:r>
      <w:proofErr w:type="spellStart"/>
      <w:r w:rsidRPr="00374F54">
        <w:rPr>
          <w:sz w:val="28"/>
          <w:szCs w:val="28"/>
        </w:rPr>
        <w:t>Грунт</w:t>
      </w:r>
      <w:proofErr w:type="spellEnd"/>
      <w:r w:rsidRPr="00374F54">
        <w:rPr>
          <w:sz w:val="28"/>
          <w:szCs w:val="28"/>
        </w:rPr>
        <w:t xml:space="preserve"> промивають 2-3 рази гексаном, збираючи увесь фільтрат в чашку.</w:t>
      </w:r>
    </w:p>
    <w:p w:rsidR="00F36D04" w:rsidRPr="0013735E" w:rsidRDefault="00F36D04" w:rsidP="00F36D04">
      <w:pPr>
        <w:pStyle w:val="4"/>
        <w:shd w:val="clear" w:color="auto" w:fill="auto"/>
        <w:spacing w:before="0" w:after="0" w:line="360" w:lineRule="auto"/>
        <w:ind w:right="680" w:firstLine="0"/>
        <w:rPr>
          <w:rStyle w:val="a6"/>
          <w:i w:val="0"/>
          <w:sz w:val="28"/>
          <w:szCs w:val="28"/>
          <w:lang w:val="uk-UA"/>
        </w:rPr>
      </w:pPr>
      <w:r>
        <w:rPr>
          <w:rStyle w:val="a6"/>
          <w:i w:val="0"/>
          <w:sz w:val="28"/>
          <w:szCs w:val="28"/>
          <w:lang w:val="uk-UA"/>
        </w:rPr>
        <w:t xml:space="preserve">2. </w:t>
      </w:r>
      <w:proofErr w:type="spellStart"/>
      <w:r w:rsidRPr="0013735E">
        <w:rPr>
          <w:rStyle w:val="a6"/>
          <w:i w:val="0"/>
          <w:sz w:val="28"/>
          <w:szCs w:val="28"/>
        </w:rPr>
        <w:t>Якісн</w:t>
      </w:r>
      <w:proofErr w:type="spellEnd"/>
      <w:r>
        <w:rPr>
          <w:rStyle w:val="a6"/>
          <w:i w:val="0"/>
          <w:sz w:val="28"/>
          <w:szCs w:val="28"/>
          <w:lang w:val="uk-UA"/>
        </w:rPr>
        <w:t>і</w:t>
      </w:r>
      <w:r w:rsidRPr="0013735E">
        <w:rPr>
          <w:rStyle w:val="a6"/>
          <w:i w:val="0"/>
          <w:sz w:val="28"/>
          <w:szCs w:val="28"/>
        </w:rPr>
        <w:t xml:space="preserve"> </w:t>
      </w:r>
      <w:proofErr w:type="spellStart"/>
      <w:r w:rsidRPr="0013735E">
        <w:rPr>
          <w:rStyle w:val="a6"/>
          <w:i w:val="0"/>
          <w:sz w:val="28"/>
          <w:szCs w:val="28"/>
        </w:rPr>
        <w:t>реакці</w:t>
      </w:r>
      <w:proofErr w:type="spellEnd"/>
      <w:r>
        <w:rPr>
          <w:rStyle w:val="a6"/>
          <w:i w:val="0"/>
          <w:sz w:val="28"/>
          <w:szCs w:val="28"/>
          <w:lang w:val="uk-UA"/>
        </w:rPr>
        <w:t>ї</w:t>
      </w:r>
      <w:r w:rsidRPr="0013735E">
        <w:rPr>
          <w:rStyle w:val="a6"/>
          <w:i w:val="0"/>
          <w:sz w:val="28"/>
          <w:szCs w:val="28"/>
        </w:rPr>
        <w:t xml:space="preserve"> на хлорорганічні сполуки</w:t>
      </w:r>
      <w:r>
        <w:rPr>
          <w:rStyle w:val="a6"/>
          <w:i w:val="0"/>
          <w:sz w:val="28"/>
          <w:szCs w:val="28"/>
          <w:lang w:val="uk-UA"/>
        </w:rPr>
        <w:t>:</w:t>
      </w:r>
    </w:p>
    <w:p w:rsidR="00F36D04" w:rsidRPr="0013735E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Pr="00374F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 w:rsidRPr="00374F54">
        <w:rPr>
          <w:sz w:val="28"/>
          <w:szCs w:val="28"/>
        </w:rPr>
        <w:t>рожарте</w:t>
      </w:r>
      <w:proofErr w:type="spellEnd"/>
      <w:r w:rsidRPr="00374F54">
        <w:rPr>
          <w:sz w:val="28"/>
          <w:szCs w:val="28"/>
        </w:rPr>
        <w:t xml:space="preserve"> мідний дріт в полум'ї пальника, потім </w:t>
      </w:r>
      <w:r>
        <w:rPr>
          <w:sz w:val="28"/>
          <w:szCs w:val="28"/>
          <w:lang w:val="uk-UA"/>
        </w:rPr>
        <w:t>за</w:t>
      </w:r>
      <w:r w:rsidRPr="00374F54">
        <w:rPr>
          <w:sz w:val="28"/>
          <w:szCs w:val="28"/>
        </w:rPr>
        <w:t xml:space="preserve">вантажте в досліджуваний розчин і знову піднесіть в полум'я. Якщо полум'я забарвлюється в зелений колір, то це свідчить про наявність </w:t>
      </w:r>
      <w:proofErr w:type="spellStart"/>
      <w:r w:rsidRPr="00374F54">
        <w:rPr>
          <w:sz w:val="28"/>
          <w:szCs w:val="28"/>
        </w:rPr>
        <w:t>хлорвмісних</w:t>
      </w:r>
      <w:proofErr w:type="spellEnd"/>
      <w:r w:rsidRPr="00374F54">
        <w:rPr>
          <w:sz w:val="28"/>
          <w:szCs w:val="28"/>
        </w:rPr>
        <w:t xml:space="preserve"> </w:t>
      </w:r>
      <w:proofErr w:type="spellStart"/>
      <w:r w:rsidRPr="00374F54">
        <w:rPr>
          <w:sz w:val="28"/>
          <w:szCs w:val="28"/>
          <w:lang w:val="uk-UA"/>
        </w:rPr>
        <w:t>сполук</w:t>
      </w:r>
      <w:proofErr w:type="spellEnd"/>
      <w:r>
        <w:rPr>
          <w:sz w:val="28"/>
          <w:szCs w:val="28"/>
          <w:lang w:val="uk-UA"/>
        </w:rPr>
        <w:t>;</w:t>
      </w:r>
    </w:p>
    <w:p w:rsidR="00F36D04" w:rsidRPr="00374F54" w:rsidRDefault="00F36D04" w:rsidP="00F36D04">
      <w:pPr>
        <w:pStyle w:val="4"/>
        <w:shd w:val="clear" w:color="auto" w:fill="auto"/>
        <w:tabs>
          <w:tab w:val="left" w:pos="9638"/>
        </w:tabs>
        <w:spacing w:before="0" w:after="0" w:line="360" w:lineRule="auto"/>
        <w:ind w:left="20" w:right="-1" w:firstLine="0"/>
        <w:rPr>
          <w:sz w:val="28"/>
          <w:szCs w:val="28"/>
        </w:rPr>
      </w:pPr>
      <w:r>
        <w:rPr>
          <w:sz w:val="28"/>
          <w:szCs w:val="28"/>
          <w:lang w:val="uk-UA"/>
        </w:rPr>
        <w:t>б) у</w:t>
      </w:r>
      <w:r w:rsidRPr="00374F54">
        <w:rPr>
          <w:sz w:val="28"/>
          <w:szCs w:val="28"/>
        </w:rPr>
        <w:t xml:space="preserve"> пробірку відберіть 2 мл досліджуваного фільтрату і додайте 2-3 краплі 1 %-</w:t>
      </w:r>
      <w:proofErr w:type="spellStart"/>
      <w:r w:rsidRPr="00374F54">
        <w:rPr>
          <w:sz w:val="28"/>
          <w:szCs w:val="28"/>
        </w:rPr>
        <w:t>во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розчину азотнокислого срібла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Я</w:t>
      </w:r>
      <w:proofErr w:type="spellStart"/>
      <w:r w:rsidRPr="00374F54">
        <w:rPr>
          <w:sz w:val="28"/>
          <w:szCs w:val="28"/>
        </w:rPr>
        <w:t>кщо</w:t>
      </w:r>
      <w:proofErr w:type="spellEnd"/>
      <w:r w:rsidRPr="00374F54">
        <w:rPr>
          <w:sz w:val="28"/>
          <w:szCs w:val="28"/>
        </w:rPr>
        <w:t xml:space="preserve"> випаде білий осад, то це свідчить про наявність </w:t>
      </w:r>
      <w:proofErr w:type="spellStart"/>
      <w:r w:rsidRPr="00374F54">
        <w:rPr>
          <w:sz w:val="28"/>
          <w:szCs w:val="28"/>
          <w:lang w:val="uk-UA"/>
        </w:rPr>
        <w:t>хлоровмісних</w:t>
      </w:r>
      <w:proofErr w:type="spellEnd"/>
      <w:r w:rsidRPr="00374F54">
        <w:rPr>
          <w:sz w:val="28"/>
          <w:szCs w:val="28"/>
          <w:lang w:val="uk-UA"/>
        </w:rPr>
        <w:t xml:space="preserve"> </w:t>
      </w:r>
      <w:proofErr w:type="spellStart"/>
      <w:r w:rsidRPr="00374F54">
        <w:rPr>
          <w:sz w:val="28"/>
          <w:szCs w:val="28"/>
          <w:lang w:val="uk-UA"/>
        </w:rPr>
        <w:t>сполук</w:t>
      </w:r>
      <w:proofErr w:type="spellEnd"/>
      <w:r w:rsidRPr="00374F54">
        <w:rPr>
          <w:sz w:val="28"/>
          <w:szCs w:val="28"/>
        </w:rPr>
        <w:t>.</w:t>
      </w:r>
    </w:p>
    <w:p w:rsidR="00F36D04" w:rsidRPr="0013735E" w:rsidRDefault="00F36D04" w:rsidP="00F36D04">
      <w:pPr>
        <w:pStyle w:val="4"/>
        <w:shd w:val="clear" w:color="auto" w:fill="auto"/>
        <w:spacing w:before="0" w:after="0" w:line="360" w:lineRule="auto"/>
        <w:ind w:firstLine="0"/>
        <w:rPr>
          <w:rStyle w:val="a6"/>
          <w:i w:val="0"/>
          <w:sz w:val="28"/>
          <w:szCs w:val="28"/>
          <w:lang w:val="uk-UA"/>
        </w:rPr>
      </w:pPr>
      <w:r w:rsidRPr="0013735E">
        <w:rPr>
          <w:rStyle w:val="a6"/>
          <w:i w:val="0"/>
          <w:sz w:val="28"/>
          <w:szCs w:val="28"/>
          <w:lang w:val="uk-UA"/>
        </w:rPr>
        <w:t xml:space="preserve">3. </w:t>
      </w:r>
      <w:r w:rsidRPr="0013735E">
        <w:rPr>
          <w:rStyle w:val="a6"/>
          <w:i w:val="0"/>
          <w:sz w:val="28"/>
          <w:szCs w:val="28"/>
        </w:rPr>
        <w:t xml:space="preserve">Кількісне визначення </w:t>
      </w:r>
      <w:proofErr w:type="spellStart"/>
      <w:r w:rsidRPr="0013735E">
        <w:rPr>
          <w:rStyle w:val="a6"/>
          <w:i w:val="0"/>
          <w:sz w:val="28"/>
          <w:szCs w:val="28"/>
        </w:rPr>
        <w:t>хлорорганічн</w:t>
      </w:r>
      <w:r>
        <w:rPr>
          <w:rStyle w:val="a6"/>
          <w:i w:val="0"/>
          <w:sz w:val="28"/>
          <w:szCs w:val="28"/>
          <w:lang w:val="uk-UA"/>
        </w:rPr>
        <w:t>их</w:t>
      </w:r>
      <w:proofErr w:type="spellEnd"/>
      <w:r>
        <w:rPr>
          <w:rStyle w:val="a6"/>
          <w:i w:val="0"/>
          <w:sz w:val="28"/>
          <w:szCs w:val="28"/>
        </w:rPr>
        <w:t xml:space="preserve"> </w:t>
      </w:r>
      <w:proofErr w:type="spellStart"/>
      <w:r>
        <w:rPr>
          <w:rStyle w:val="a6"/>
          <w:i w:val="0"/>
          <w:sz w:val="28"/>
          <w:szCs w:val="28"/>
        </w:rPr>
        <w:t>сполук</w:t>
      </w:r>
      <w:proofErr w:type="spellEnd"/>
      <w:r w:rsidRPr="0013735E">
        <w:rPr>
          <w:rStyle w:val="a6"/>
          <w:i w:val="0"/>
          <w:sz w:val="28"/>
          <w:szCs w:val="28"/>
        </w:rPr>
        <w:t>.</w:t>
      </w:r>
    </w:p>
    <w:p w:rsidR="00F36D04" w:rsidRPr="00374F54" w:rsidRDefault="00F36D04" w:rsidP="00F36D04">
      <w:pPr>
        <w:pStyle w:val="4"/>
        <w:shd w:val="clear" w:color="auto" w:fill="auto"/>
        <w:tabs>
          <w:tab w:val="left" w:pos="284"/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374F54">
        <w:rPr>
          <w:sz w:val="28"/>
          <w:szCs w:val="28"/>
        </w:rPr>
        <w:t>Фільтрат, що залишився, випарю</w:t>
      </w:r>
      <w:proofErr w:type="spellStart"/>
      <w:r>
        <w:rPr>
          <w:sz w:val="28"/>
          <w:szCs w:val="28"/>
          <w:lang w:val="uk-UA"/>
        </w:rPr>
        <w:t>ють</w:t>
      </w:r>
      <w:proofErr w:type="spellEnd"/>
      <w:r w:rsidRPr="00374F54">
        <w:rPr>
          <w:sz w:val="28"/>
          <w:szCs w:val="28"/>
        </w:rPr>
        <w:t xml:space="preserve"> на повітрі під витяжною шафою насухо.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>Далі</w:t>
      </w:r>
      <w:r w:rsidRPr="00374F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висушену пробу досліджу</w:t>
      </w:r>
      <w:proofErr w:type="spellStart"/>
      <w:r>
        <w:rPr>
          <w:sz w:val="28"/>
          <w:szCs w:val="28"/>
          <w:lang w:val="uk-UA"/>
        </w:rPr>
        <w:t>ють</w:t>
      </w:r>
      <w:proofErr w:type="spellEnd"/>
      <w:r w:rsidRPr="00374F54">
        <w:rPr>
          <w:sz w:val="28"/>
          <w:szCs w:val="28"/>
        </w:rPr>
        <w:t xml:space="preserve"> для ідентифікації хлорорганічних </w:t>
      </w:r>
      <w:proofErr w:type="spellStart"/>
      <w:r w:rsidRPr="00374F54">
        <w:rPr>
          <w:sz w:val="28"/>
          <w:szCs w:val="28"/>
        </w:rPr>
        <w:t>сполук</w:t>
      </w:r>
      <w:proofErr w:type="spellEnd"/>
      <w:r w:rsidRPr="00374F54">
        <w:rPr>
          <w:sz w:val="28"/>
          <w:szCs w:val="28"/>
        </w:rPr>
        <w:t xml:space="preserve"> методом тонкошарової хроматографії.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>Для цього перед початком аналізу у висушену пробу зали</w:t>
      </w:r>
      <w:proofErr w:type="spellStart"/>
      <w:r>
        <w:rPr>
          <w:sz w:val="28"/>
          <w:szCs w:val="28"/>
          <w:lang w:val="uk-UA"/>
        </w:rPr>
        <w:t>вають</w:t>
      </w:r>
      <w:proofErr w:type="spellEnd"/>
      <w:r w:rsidRPr="00374F54">
        <w:rPr>
          <w:sz w:val="28"/>
          <w:szCs w:val="28"/>
        </w:rPr>
        <w:t xml:space="preserve"> </w:t>
      </w:r>
      <w:r>
        <w:rPr>
          <w:sz w:val="28"/>
          <w:szCs w:val="28"/>
          <w:lang w:val="ru"/>
        </w:rPr>
        <w:t>0.1-</w:t>
      </w:r>
      <w:r w:rsidRPr="00374F54">
        <w:rPr>
          <w:sz w:val="28"/>
          <w:szCs w:val="28"/>
          <w:lang w:val="ru"/>
        </w:rPr>
        <w:t xml:space="preserve">0,5 </w:t>
      </w:r>
      <w:r>
        <w:rPr>
          <w:sz w:val="28"/>
          <w:szCs w:val="28"/>
        </w:rPr>
        <w:t>мл гексану і розчин</w:t>
      </w:r>
      <w:proofErr w:type="spellStart"/>
      <w:r>
        <w:rPr>
          <w:sz w:val="28"/>
          <w:szCs w:val="28"/>
          <w:lang w:val="uk-UA"/>
        </w:rPr>
        <w:t>яю</w:t>
      </w:r>
      <w:r w:rsidRPr="00374F54">
        <w:rPr>
          <w:sz w:val="28"/>
          <w:szCs w:val="28"/>
        </w:rPr>
        <w:t>ть</w:t>
      </w:r>
      <w:proofErr w:type="spellEnd"/>
      <w:r w:rsidRPr="00374F54">
        <w:rPr>
          <w:sz w:val="28"/>
          <w:szCs w:val="28"/>
        </w:rPr>
        <w:t xml:space="preserve"> висушений осад, отримуючи робочий розчин.</w:t>
      </w:r>
    </w:p>
    <w:p w:rsidR="00F36D04" w:rsidRPr="00374F54" w:rsidRDefault="00F36D04" w:rsidP="00F36D04">
      <w:pPr>
        <w:pStyle w:val="4"/>
        <w:shd w:val="clear" w:color="auto" w:fill="auto"/>
        <w:tabs>
          <w:tab w:val="left" w:pos="9638"/>
        </w:tabs>
        <w:spacing w:before="0" w:after="0" w:line="360" w:lineRule="auto"/>
        <w:ind w:left="20" w:right="-1" w:firstLine="547"/>
        <w:rPr>
          <w:sz w:val="28"/>
          <w:szCs w:val="28"/>
          <w:lang w:val="uk-UA"/>
        </w:rPr>
      </w:pPr>
      <w:r w:rsidRPr="00374F54">
        <w:rPr>
          <w:sz w:val="28"/>
          <w:szCs w:val="28"/>
        </w:rPr>
        <w:t xml:space="preserve">На хроматографічний папір на відстані </w:t>
      </w:r>
      <w:r w:rsidRPr="00374F54">
        <w:rPr>
          <w:sz w:val="28"/>
          <w:szCs w:val="28"/>
          <w:lang w:val="ru"/>
        </w:rPr>
        <w:t xml:space="preserve">1,5 </w:t>
      </w:r>
      <w:r>
        <w:rPr>
          <w:sz w:val="28"/>
          <w:szCs w:val="28"/>
        </w:rPr>
        <w:t>см від краю</w:t>
      </w:r>
      <w:r w:rsidRPr="00374F54">
        <w:rPr>
          <w:sz w:val="28"/>
          <w:szCs w:val="28"/>
        </w:rPr>
        <w:t xml:space="preserve"> за допомогою медичного шприца або пастерівської піпетки, </w:t>
      </w:r>
      <w:proofErr w:type="spellStart"/>
      <w:r w:rsidRPr="00374F54">
        <w:rPr>
          <w:sz w:val="28"/>
          <w:szCs w:val="28"/>
        </w:rPr>
        <w:t>нан</w:t>
      </w:r>
      <w:r>
        <w:rPr>
          <w:sz w:val="28"/>
          <w:szCs w:val="28"/>
          <w:lang w:val="uk-UA"/>
        </w:rPr>
        <w:t>осять</w:t>
      </w:r>
      <w:proofErr w:type="spellEnd"/>
      <w:r w:rsidRPr="00374F54">
        <w:rPr>
          <w:sz w:val="28"/>
          <w:szCs w:val="28"/>
        </w:rPr>
        <w:t xml:space="preserve"> досліджувану пробу в одну точку, так щоб діаметр плями не перевищував </w:t>
      </w:r>
      <w:r w:rsidRPr="00374F54">
        <w:rPr>
          <w:sz w:val="28"/>
          <w:szCs w:val="28"/>
          <w:lang w:val="ru"/>
        </w:rPr>
        <w:t xml:space="preserve">1 </w:t>
      </w:r>
      <w:r w:rsidRPr="00374F54">
        <w:rPr>
          <w:sz w:val="28"/>
          <w:szCs w:val="28"/>
        </w:rPr>
        <w:t>см</w:t>
      </w:r>
      <w:r w:rsidRPr="00374F54">
        <w:rPr>
          <w:sz w:val="28"/>
          <w:szCs w:val="28"/>
          <w:lang w:val="uk-UA"/>
        </w:rPr>
        <w:t>.</w:t>
      </w:r>
    </w:p>
    <w:p w:rsidR="00F36D04" w:rsidRPr="00374F54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547"/>
        <w:rPr>
          <w:sz w:val="28"/>
          <w:szCs w:val="28"/>
          <w:lang w:val="uk-UA"/>
        </w:rPr>
      </w:pPr>
      <w:r w:rsidRPr="00374F54">
        <w:rPr>
          <w:sz w:val="28"/>
          <w:szCs w:val="28"/>
        </w:rPr>
        <w:t xml:space="preserve">Осад з чашки з екстрактом </w:t>
      </w:r>
      <w:r w:rsidRPr="00374F54">
        <w:rPr>
          <w:sz w:val="28"/>
          <w:szCs w:val="28"/>
          <w:lang w:val="ru"/>
        </w:rPr>
        <w:t xml:space="preserve">3 </w:t>
      </w:r>
      <w:r>
        <w:rPr>
          <w:sz w:val="28"/>
          <w:szCs w:val="28"/>
        </w:rPr>
        <w:t xml:space="preserve">рази </w:t>
      </w:r>
      <w:proofErr w:type="spellStart"/>
      <w:r>
        <w:rPr>
          <w:sz w:val="28"/>
          <w:szCs w:val="28"/>
        </w:rPr>
        <w:t>зми</w:t>
      </w:r>
      <w:r>
        <w:rPr>
          <w:sz w:val="28"/>
          <w:szCs w:val="28"/>
          <w:lang w:val="uk-UA"/>
        </w:rPr>
        <w:t>вають</w:t>
      </w:r>
      <w:proofErr w:type="spellEnd"/>
      <w:r w:rsidRPr="00374F54">
        <w:rPr>
          <w:sz w:val="28"/>
          <w:szCs w:val="28"/>
        </w:rPr>
        <w:t xml:space="preserve"> невеликими</w:t>
      </w:r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 xml:space="preserve">(0,2 мл) порціями гексану, які потім </w:t>
      </w:r>
      <w:proofErr w:type="spellStart"/>
      <w:r w:rsidRPr="00374F54">
        <w:rPr>
          <w:sz w:val="28"/>
          <w:szCs w:val="28"/>
        </w:rPr>
        <w:t>нан</w:t>
      </w:r>
      <w:r>
        <w:rPr>
          <w:sz w:val="28"/>
          <w:szCs w:val="28"/>
          <w:lang w:val="uk-UA"/>
        </w:rPr>
        <w:t>осять</w:t>
      </w:r>
      <w:proofErr w:type="spellEnd"/>
      <w:r w:rsidRPr="00374F54">
        <w:rPr>
          <w:sz w:val="28"/>
          <w:szCs w:val="28"/>
        </w:rPr>
        <w:t xml:space="preserve"> на пластинку в центр першої плями. Справа і зліва в</w:t>
      </w:r>
      <w:r>
        <w:rPr>
          <w:sz w:val="28"/>
          <w:szCs w:val="28"/>
        </w:rPr>
        <w:t xml:space="preserve">ід проби на відстані 2 см </w:t>
      </w:r>
      <w:proofErr w:type="spellStart"/>
      <w:r>
        <w:rPr>
          <w:sz w:val="28"/>
          <w:szCs w:val="28"/>
        </w:rPr>
        <w:t>нан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я</w:t>
      </w:r>
      <w:proofErr w:type="spellStart"/>
      <w:r w:rsidRPr="00374F54">
        <w:rPr>
          <w:sz w:val="28"/>
          <w:szCs w:val="28"/>
        </w:rPr>
        <w:t>ть</w:t>
      </w:r>
      <w:proofErr w:type="spellEnd"/>
      <w:r w:rsidRPr="00374F54">
        <w:rPr>
          <w:sz w:val="28"/>
          <w:szCs w:val="28"/>
        </w:rPr>
        <w:t xml:space="preserve"> стандартні розчини досліджуваних препаратів, що містять 1 і 10</w:t>
      </w:r>
      <w:r w:rsidRPr="00374F54">
        <w:rPr>
          <w:sz w:val="28"/>
          <w:szCs w:val="28"/>
          <w:lang w:val="uk-UA"/>
        </w:rPr>
        <w:t xml:space="preserve"> </w:t>
      </w:r>
      <w:proofErr w:type="spellStart"/>
      <w:r w:rsidRPr="00374F54">
        <w:rPr>
          <w:sz w:val="28"/>
          <w:szCs w:val="28"/>
        </w:rPr>
        <w:t>мкг</w:t>
      </w:r>
      <w:proofErr w:type="spellEnd"/>
      <w:r w:rsidRPr="00374F54"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>(0,001 і 0,01 мг) препарату. Пласти</w:t>
      </w:r>
      <w:r>
        <w:rPr>
          <w:sz w:val="28"/>
          <w:szCs w:val="28"/>
        </w:rPr>
        <w:t xml:space="preserve">нку з нанесеними розчинами </w:t>
      </w:r>
      <w:proofErr w:type="spellStart"/>
      <w:r>
        <w:rPr>
          <w:sz w:val="28"/>
          <w:szCs w:val="28"/>
        </w:rPr>
        <w:t>помі</w:t>
      </w:r>
      <w:r>
        <w:rPr>
          <w:sz w:val="28"/>
          <w:szCs w:val="28"/>
          <w:lang w:val="uk-UA"/>
        </w:rPr>
        <w:t>щають</w:t>
      </w:r>
      <w:proofErr w:type="spellEnd"/>
      <w:r w:rsidRPr="00374F54">
        <w:rPr>
          <w:sz w:val="28"/>
          <w:szCs w:val="28"/>
        </w:rPr>
        <w:t xml:space="preserve"> в камеру для </w:t>
      </w:r>
      <w:proofErr w:type="spellStart"/>
      <w:r w:rsidRPr="00374F54">
        <w:rPr>
          <w:sz w:val="28"/>
          <w:szCs w:val="28"/>
        </w:rPr>
        <w:t>хроматографування</w:t>
      </w:r>
      <w:proofErr w:type="spellEnd"/>
      <w:r w:rsidRPr="00374F54">
        <w:rPr>
          <w:sz w:val="28"/>
          <w:szCs w:val="28"/>
        </w:rPr>
        <w:t xml:space="preserve">, на дно якої заздалегідь був налитий гексан, за </w:t>
      </w:r>
      <w:r w:rsidRPr="00374F54">
        <w:rPr>
          <w:sz w:val="28"/>
          <w:szCs w:val="28"/>
          <w:lang w:val="ru"/>
        </w:rPr>
        <w:t xml:space="preserve">30 </w:t>
      </w:r>
      <w:r w:rsidRPr="00374F54">
        <w:rPr>
          <w:sz w:val="28"/>
          <w:szCs w:val="28"/>
        </w:rPr>
        <w:t xml:space="preserve">хвилин до початку </w:t>
      </w:r>
      <w:proofErr w:type="spellStart"/>
      <w:r w:rsidRPr="00374F54">
        <w:rPr>
          <w:sz w:val="28"/>
          <w:szCs w:val="28"/>
        </w:rPr>
        <w:t>хроматографування</w:t>
      </w:r>
      <w:proofErr w:type="spellEnd"/>
      <w:r w:rsidRPr="00374F54">
        <w:rPr>
          <w:sz w:val="28"/>
          <w:szCs w:val="28"/>
        </w:rPr>
        <w:t xml:space="preserve">. Край пластинки з нанесеними розчинами може бути занурений в рухливий розчинник не більше ніж на </w:t>
      </w:r>
      <w:r>
        <w:rPr>
          <w:sz w:val="28"/>
          <w:szCs w:val="28"/>
          <w:lang w:val="ru"/>
        </w:rPr>
        <w:t>0,</w:t>
      </w:r>
      <w:r w:rsidRPr="00374F54">
        <w:rPr>
          <w:sz w:val="28"/>
          <w:szCs w:val="28"/>
          <w:lang w:val="ru"/>
        </w:rPr>
        <w:t xml:space="preserve">5 </w:t>
      </w:r>
      <w:r w:rsidRPr="00374F54">
        <w:rPr>
          <w:sz w:val="28"/>
          <w:szCs w:val="28"/>
        </w:rPr>
        <w:t>см</w:t>
      </w:r>
      <w:r w:rsidRPr="00374F54">
        <w:rPr>
          <w:sz w:val="28"/>
          <w:szCs w:val="28"/>
          <w:lang w:val="uk-UA"/>
        </w:rPr>
        <w:t>.</w:t>
      </w:r>
    </w:p>
    <w:p w:rsidR="00F36D04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547"/>
        <w:rPr>
          <w:sz w:val="28"/>
          <w:szCs w:val="28"/>
          <w:lang w:val="uk-UA"/>
        </w:rPr>
      </w:pPr>
      <w:r w:rsidRPr="00374F54">
        <w:rPr>
          <w:sz w:val="28"/>
          <w:szCs w:val="28"/>
          <w:lang w:val="uk-UA"/>
        </w:rPr>
        <w:t>П</w:t>
      </w:r>
      <w:proofErr w:type="spellStart"/>
      <w:r w:rsidRPr="00374F54">
        <w:rPr>
          <w:sz w:val="28"/>
          <w:szCs w:val="28"/>
        </w:rPr>
        <w:t>ісля</w:t>
      </w:r>
      <w:proofErr w:type="spellEnd"/>
      <w:r w:rsidRPr="00374F54">
        <w:rPr>
          <w:sz w:val="28"/>
          <w:szCs w:val="28"/>
        </w:rPr>
        <w:t xml:space="preserve"> того, як </w:t>
      </w:r>
      <w:proofErr w:type="spellStart"/>
      <w:r w:rsidRPr="00374F54">
        <w:rPr>
          <w:sz w:val="28"/>
          <w:szCs w:val="28"/>
        </w:rPr>
        <w:t>фрон</w:t>
      </w:r>
      <w:proofErr w:type="spellEnd"/>
      <w:r w:rsidRPr="00374F54">
        <w:rPr>
          <w:sz w:val="28"/>
          <w:szCs w:val="28"/>
          <w:lang w:val="uk-UA"/>
        </w:rPr>
        <w:t>т</w:t>
      </w:r>
      <w:r w:rsidRPr="00374F54">
        <w:rPr>
          <w:sz w:val="28"/>
          <w:szCs w:val="28"/>
        </w:rPr>
        <w:t xml:space="preserve"> розчинника підніметься на </w:t>
      </w:r>
      <w:r w:rsidRPr="00374F54">
        <w:rPr>
          <w:sz w:val="28"/>
          <w:szCs w:val="28"/>
          <w:lang w:val="ru"/>
        </w:rPr>
        <w:t xml:space="preserve">10 </w:t>
      </w:r>
      <w:r w:rsidRPr="00374F54">
        <w:rPr>
          <w:sz w:val="28"/>
          <w:szCs w:val="28"/>
        </w:rPr>
        <w:t>см, пластинку ви</w:t>
      </w:r>
      <w:proofErr w:type="spellStart"/>
      <w:r>
        <w:rPr>
          <w:sz w:val="28"/>
          <w:szCs w:val="28"/>
          <w:lang w:val="uk-UA"/>
        </w:rPr>
        <w:t>німають</w:t>
      </w:r>
      <w:proofErr w:type="spellEnd"/>
      <w:r w:rsidRPr="00374F54">
        <w:rPr>
          <w:sz w:val="28"/>
          <w:szCs w:val="28"/>
        </w:rPr>
        <w:t xml:space="preserve"> з камери і залиш</w:t>
      </w:r>
      <w:proofErr w:type="spellStart"/>
      <w:r>
        <w:rPr>
          <w:sz w:val="28"/>
          <w:szCs w:val="28"/>
          <w:lang w:val="uk-UA"/>
        </w:rPr>
        <w:t>ають</w:t>
      </w:r>
      <w:proofErr w:type="spellEnd"/>
      <w:r w:rsidRPr="00374F54">
        <w:rPr>
          <w:sz w:val="28"/>
          <w:szCs w:val="28"/>
        </w:rPr>
        <w:t xml:space="preserve"> на декілька хвилин для випар</w:t>
      </w:r>
      <w:proofErr w:type="spellStart"/>
      <w:r w:rsidRPr="00374F54">
        <w:rPr>
          <w:sz w:val="28"/>
          <w:szCs w:val="28"/>
          <w:lang w:val="uk-UA"/>
        </w:rPr>
        <w:t>ювання</w:t>
      </w:r>
      <w:proofErr w:type="spellEnd"/>
      <w:r w:rsidRPr="00374F54">
        <w:rPr>
          <w:sz w:val="28"/>
          <w:szCs w:val="28"/>
        </w:rPr>
        <w:t xml:space="preserve"> розчинника. Далі пластинку </w:t>
      </w:r>
      <w:proofErr w:type="spellStart"/>
      <w:r w:rsidRPr="00374F54">
        <w:rPr>
          <w:sz w:val="28"/>
          <w:szCs w:val="28"/>
        </w:rPr>
        <w:t>обприску</w:t>
      </w:r>
      <w:r>
        <w:rPr>
          <w:sz w:val="28"/>
          <w:szCs w:val="28"/>
          <w:lang w:val="uk-UA"/>
        </w:rPr>
        <w:t>ють</w:t>
      </w:r>
      <w:proofErr w:type="spellEnd"/>
      <w:r w:rsidRPr="00374F54">
        <w:rPr>
          <w:sz w:val="28"/>
          <w:szCs w:val="28"/>
        </w:rPr>
        <w:t xml:space="preserve"> </w:t>
      </w:r>
      <w:proofErr w:type="spellStart"/>
      <w:r w:rsidRPr="00374F54">
        <w:rPr>
          <w:sz w:val="28"/>
          <w:szCs w:val="28"/>
        </w:rPr>
        <w:t>проявляючим</w:t>
      </w:r>
      <w:proofErr w:type="spellEnd"/>
      <w:r w:rsidRPr="00374F54">
        <w:rPr>
          <w:sz w:val="28"/>
          <w:szCs w:val="28"/>
        </w:rPr>
        <w:t xml:space="preserve"> розчином і впродовж </w:t>
      </w:r>
      <w:r w:rsidRPr="00374F54">
        <w:rPr>
          <w:sz w:val="28"/>
          <w:szCs w:val="28"/>
          <w:lang w:val="ru"/>
        </w:rPr>
        <w:t xml:space="preserve">10-15 </w:t>
      </w:r>
      <w:r w:rsidRPr="00374F54">
        <w:rPr>
          <w:sz w:val="28"/>
          <w:szCs w:val="28"/>
        </w:rPr>
        <w:t xml:space="preserve">хвилин </w:t>
      </w:r>
      <w:proofErr w:type="spellStart"/>
      <w:r w:rsidRPr="00374F54">
        <w:rPr>
          <w:sz w:val="28"/>
          <w:szCs w:val="28"/>
        </w:rPr>
        <w:t>опромін</w:t>
      </w:r>
      <w:r>
        <w:rPr>
          <w:sz w:val="28"/>
          <w:szCs w:val="28"/>
          <w:lang w:val="uk-UA"/>
        </w:rPr>
        <w:t>юють</w:t>
      </w:r>
      <w:proofErr w:type="spellEnd"/>
      <w:r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>УФ-</w:t>
      </w:r>
      <w:proofErr w:type="spellStart"/>
      <w:r w:rsidRPr="00374F54">
        <w:rPr>
          <w:sz w:val="28"/>
          <w:szCs w:val="28"/>
          <w:lang w:val="uk-UA"/>
        </w:rPr>
        <w:t>промінями</w:t>
      </w:r>
      <w:proofErr w:type="spellEnd"/>
      <w:r w:rsidRPr="00374F54">
        <w:rPr>
          <w:sz w:val="28"/>
          <w:szCs w:val="28"/>
        </w:rPr>
        <w:t xml:space="preserve">. Пластинку слід розташовувати на відстані </w:t>
      </w:r>
      <w:r w:rsidRPr="00374F54">
        <w:rPr>
          <w:sz w:val="28"/>
          <w:szCs w:val="28"/>
          <w:lang w:val="ru"/>
        </w:rPr>
        <w:t xml:space="preserve">20 </w:t>
      </w:r>
      <w:r w:rsidRPr="00374F54">
        <w:rPr>
          <w:sz w:val="28"/>
          <w:szCs w:val="28"/>
        </w:rPr>
        <w:t xml:space="preserve">см від </w:t>
      </w:r>
      <w:r w:rsidRPr="00374F54">
        <w:rPr>
          <w:sz w:val="28"/>
          <w:szCs w:val="28"/>
        </w:rPr>
        <w:lastRenderedPageBreak/>
        <w:t xml:space="preserve">джерела світла. За наявності хлорорганічних пестицидів на пластинці проявляються плями сіро-чорного кольору. </w:t>
      </w:r>
    </w:p>
    <w:p w:rsidR="00F36D04" w:rsidRPr="00004BFB" w:rsidRDefault="00F36D04" w:rsidP="00F36D04">
      <w:pPr>
        <w:pStyle w:val="4"/>
        <w:shd w:val="clear" w:color="auto" w:fill="auto"/>
        <w:spacing w:before="0" w:after="0" w:line="360" w:lineRule="auto"/>
        <w:ind w:left="20" w:right="-1" w:firstLine="547"/>
        <w:rPr>
          <w:sz w:val="28"/>
          <w:szCs w:val="28"/>
        </w:rPr>
      </w:pPr>
      <w:r w:rsidRPr="00374F54">
        <w:rPr>
          <w:sz w:val="28"/>
          <w:szCs w:val="28"/>
        </w:rPr>
        <w:t xml:space="preserve">Кількісне визначення </w:t>
      </w:r>
      <w:r>
        <w:rPr>
          <w:sz w:val="28"/>
          <w:szCs w:val="28"/>
          <w:lang w:val="uk-UA"/>
        </w:rPr>
        <w:t>проводять</w:t>
      </w:r>
      <w:r w:rsidRPr="00374F54">
        <w:rPr>
          <w:sz w:val="28"/>
          <w:szCs w:val="28"/>
        </w:rPr>
        <w:t xml:space="preserve"> шляхом порівняння розміру плями проби з розміром плями стан </w:t>
      </w:r>
      <w:proofErr w:type="spellStart"/>
      <w:r w:rsidRPr="00374F54">
        <w:rPr>
          <w:sz w:val="28"/>
          <w:szCs w:val="28"/>
        </w:rPr>
        <w:t>дартн</w:t>
      </w:r>
      <w:proofErr w:type="spellEnd"/>
      <w:r w:rsidRPr="00374F54">
        <w:rPr>
          <w:sz w:val="28"/>
          <w:szCs w:val="28"/>
          <w:lang w:val="ru"/>
        </w:rPr>
        <w:t>их роз</w:t>
      </w:r>
      <w:r w:rsidRPr="00374F54">
        <w:rPr>
          <w:sz w:val="28"/>
          <w:szCs w:val="28"/>
        </w:rPr>
        <w:t>чинів</w:t>
      </w:r>
      <w:r w:rsidRPr="00374F54">
        <w:rPr>
          <w:sz w:val="28"/>
          <w:szCs w:val="28"/>
          <w:lang w:val="ru"/>
        </w:rPr>
        <w:t>.</w:t>
      </w:r>
      <w:r>
        <w:rPr>
          <w:sz w:val="28"/>
          <w:szCs w:val="28"/>
          <w:lang w:val="uk-UA"/>
        </w:rPr>
        <w:t xml:space="preserve"> </w:t>
      </w:r>
      <w:r w:rsidRPr="00374F54">
        <w:rPr>
          <w:sz w:val="28"/>
          <w:szCs w:val="28"/>
        </w:rPr>
        <w:t xml:space="preserve">Розрахунок результатів аналізу роблять </w:t>
      </w:r>
      <w:r>
        <w:rPr>
          <w:sz w:val="28"/>
          <w:szCs w:val="28"/>
          <w:lang w:val="uk-UA"/>
        </w:rPr>
        <w:t>за</w:t>
      </w:r>
      <w:r>
        <w:rPr>
          <w:sz w:val="28"/>
          <w:szCs w:val="28"/>
        </w:rPr>
        <w:t xml:space="preserve"> формул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 w:rsidRPr="00374F54">
        <w:rPr>
          <w:sz w:val="28"/>
          <w:szCs w:val="28"/>
        </w:rPr>
        <w:t xml:space="preserve">: </w:t>
      </w:r>
    </w:p>
    <w:p w:rsidR="00F36D04" w:rsidRPr="00374F54" w:rsidRDefault="00F36D04" w:rsidP="00F36D04">
      <w:pPr>
        <w:pStyle w:val="4"/>
        <w:shd w:val="clear" w:color="auto" w:fill="auto"/>
        <w:spacing w:before="0" w:after="0" w:line="240" w:lineRule="auto"/>
        <w:ind w:right="2180" w:firstLine="0"/>
        <w:rPr>
          <w:sz w:val="28"/>
          <w:szCs w:val="28"/>
        </w:rPr>
      </w:pPr>
      <w:r w:rsidRPr="00374F54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F36D04">
        <w:rPr>
          <w:rStyle w:val="8pt0pt"/>
          <w:sz w:val="28"/>
          <w:szCs w:val="28"/>
          <w:lang w:val="uk-UA"/>
        </w:rPr>
        <w:t>А* 1000</w:t>
      </w:r>
    </w:p>
    <w:p w:rsidR="00F36D04" w:rsidRPr="00374F54" w:rsidRDefault="00F36D04" w:rsidP="00F36D04">
      <w:pPr>
        <w:pStyle w:val="4"/>
        <w:shd w:val="clear" w:color="auto" w:fill="auto"/>
        <w:tabs>
          <w:tab w:val="left" w:leader="dot" w:pos="4266"/>
        </w:tabs>
        <w:spacing w:before="0" w:after="0" w:line="240" w:lineRule="auto"/>
        <w:ind w:left="20" w:firstLine="2820"/>
        <w:rPr>
          <w:sz w:val="28"/>
          <w:szCs w:val="28"/>
          <w:lang w:val="uk-UA"/>
        </w:rPr>
      </w:pPr>
      <w:r w:rsidRPr="00374F54">
        <w:rPr>
          <w:sz w:val="28"/>
          <w:szCs w:val="28"/>
        </w:rPr>
        <w:t>X</w:t>
      </w:r>
      <w:r w:rsidRPr="00374F54">
        <w:rPr>
          <w:sz w:val="28"/>
          <w:szCs w:val="28"/>
          <w:lang w:val="uk-UA"/>
        </w:rPr>
        <w:t>=__________,</w:t>
      </w:r>
    </w:p>
    <w:p w:rsidR="00F36D04" w:rsidRPr="00374F54" w:rsidRDefault="00F36D04" w:rsidP="00F36D04">
      <w:pPr>
        <w:pStyle w:val="41"/>
        <w:shd w:val="clear" w:color="auto" w:fill="auto"/>
        <w:spacing w:after="0" w:line="240" w:lineRule="auto"/>
        <w:ind w:left="3640"/>
        <w:jc w:val="both"/>
        <w:rPr>
          <w:rFonts w:ascii="Times New Roman" w:hAnsi="Times New Roman"/>
          <w:sz w:val="28"/>
          <w:szCs w:val="28"/>
          <w:lang w:val="uk"/>
        </w:rPr>
      </w:pPr>
      <w:r w:rsidRPr="00374F54">
        <w:rPr>
          <w:rFonts w:ascii="Times New Roman" w:hAnsi="Times New Roman"/>
          <w:sz w:val="28"/>
          <w:szCs w:val="28"/>
          <w:lang w:val="uk"/>
        </w:rPr>
        <w:t>В</w:t>
      </w:r>
    </w:p>
    <w:p w:rsidR="00F36D04" w:rsidRPr="00374F54" w:rsidRDefault="00F36D04" w:rsidP="00F36D04">
      <w:pPr>
        <w:pStyle w:val="4"/>
        <w:shd w:val="clear" w:color="auto" w:fill="auto"/>
        <w:tabs>
          <w:tab w:val="left" w:pos="9638"/>
        </w:tabs>
        <w:spacing w:before="0" w:after="0" w:line="360" w:lineRule="auto"/>
        <w:ind w:left="20" w:right="-1" w:firstLine="0"/>
        <w:rPr>
          <w:sz w:val="28"/>
          <w:szCs w:val="28"/>
        </w:rPr>
      </w:pPr>
      <w:r w:rsidRPr="00374F54">
        <w:rPr>
          <w:sz w:val="28"/>
          <w:szCs w:val="28"/>
        </w:rPr>
        <w:t xml:space="preserve">де X – вміст хлорорганічних пестицидів в аналізованій пробі, мг/кг; А – кількість пестициду, знайдена шляхом візуального порівняння проби із стандартними </w:t>
      </w:r>
      <w:proofErr w:type="spellStart"/>
      <w:r w:rsidRPr="00374F54">
        <w:rPr>
          <w:sz w:val="28"/>
          <w:szCs w:val="28"/>
        </w:rPr>
        <w:t>раствораші</w:t>
      </w:r>
      <w:proofErr w:type="spellEnd"/>
      <w:r w:rsidRPr="00374F54">
        <w:rPr>
          <w:sz w:val="28"/>
          <w:szCs w:val="28"/>
        </w:rPr>
        <w:t xml:space="preserve"> шляхом виміру площі плям, мг</w:t>
      </w:r>
      <w:r w:rsidRPr="00374F54">
        <w:rPr>
          <w:sz w:val="28"/>
          <w:szCs w:val="28"/>
          <w:lang w:val="uk-UA"/>
        </w:rPr>
        <w:t>;</w:t>
      </w:r>
      <w:r w:rsidRPr="00374F54">
        <w:rPr>
          <w:sz w:val="28"/>
          <w:szCs w:val="28"/>
        </w:rPr>
        <w:t xml:space="preserve"> В – маса </w:t>
      </w:r>
      <w:proofErr w:type="spellStart"/>
      <w:r w:rsidRPr="00374F54">
        <w:rPr>
          <w:sz w:val="28"/>
          <w:szCs w:val="28"/>
        </w:rPr>
        <w:t>нав</w:t>
      </w:r>
      <w:r w:rsidRPr="00374F54">
        <w:rPr>
          <w:sz w:val="28"/>
          <w:szCs w:val="28"/>
          <w:lang w:val="uk-UA"/>
        </w:rPr>
        <w:t>ажки</w:t>
      </w:r>
      <w:proofErr w:type="spellEnd"/>
      <w:r w:rsidRPr="00374F54">
        <w:rPr>
          <w:sz w:val="28"/>
          <w:szCs w:val="28"/>
        </w:rPr>
        <w:t>, мг.</w:t>
      </w:r>
    </w:p>
    <w:p w:rsidR="00DC2FF0" w:rsidRPr="00FE34E3" w:rsidRDefault="0027008F" w:rsidP="0027008F">
      <w:pPr>
        <w:pStyle w:val="4"/>
        <w:shd w:val="clear" w:color="auto" w:fill="auto"/>
        <w:tabs>
          <w:tab w:val="left" w:pos="9638"/>
        </w:tabs>
        <w:spacing w:before="0" w:after="0" w:line="360" w:lineRule="auto"/>
        <w:ind w:left="40" w:right="-1" w:firstLine="0"/>
        <w:rPr>
          <w:sz w:val="28"/>
          <w:szCs w:val="28"/>
          <w:lang w:val="uk-UA"/>
        </w:rPr>
      </w:pPr>
      <w:r w:rsidRPr="0027008F">
        <w:rPr>
          <w:rStyle w:val="0pt0"/>
          <w:b w:val="0"/>
          <w:i w:val="0"/>
          <w:sz w:val="28"/>
          <w:szCs w:val="28"/>
          <w:lang w:val="uk-UA"/>
        </w:rPr>
        <w:t>4. Визначення фосфіду цинку.</w:t>
      </w:r>
      <w:r>
        <w:rPr>
          <w:rStyle w:val="0pt0"/>
          <w:i w:val="0"/>
          <w:sz w:val="28"/>
          <w:szCs w:val="28"/>
          <w:lang w:val="uk-UA"/>
        </w:rPr>
        <w:t xml:space="preserve"> </w:t>
      </w:r>
      <w:r w:rsidR="00DC2FF0" w:rsidRPr="00FE34E3">
        <w:rPr>
          <w:sz w:val="28"/>
          <w:szCs w:val="28"/>
        </w:rPr>
        <w:t>Реакція дуже чутлива і виконується таким чин</w:t>
      </w:r>
      <w:r w:rsidR="00DC2FF0">
        <w:rPr>
          <w:sz w:val="28"/>
          <w:szCs w:val="28"/>
        </w:rPr>
        <w:t>ом: в пробірку об'ємом 10-20 мл поміщають 0</w:t>
      </w:r>
      <w:r w:rsidR="00DC2FF0" w:rsidRPr="00FE34E3">
        <w:rPr>
          <w:sz w:val="28"/>
          <w:szCs w:val="28"/>
        </w:rPr>
        <w:t xml:space="preserve">,5 </w:t>
      </w:r>
      <w:r w:rsidR="00DC2FF0" w:rsidRPr="00FE34E3">
        <w:rPr>
          <w:sz w:val="28"/>
          <w:szCs w:val="28"/>
          <w:lang w:val="uk-UA"/>
        </w:rPr>
        <w:t>г</w:t>
      </w:r>
      <w:r w:rsidR="00DC2FF0" w:rsidRPr="00FE34E3">
        <w:rPr>
          <w:sz w:val="28"/>
          <w:szCs w:val="28"/>
        </w:rPr>
        <w:t xml:space="preserve"> досліджуваного матеріалу і в неї опускають 2 фільтрувальних пап</w:t>
      </w:r>
      <w:r w:rsidR="00DC2FF0">
        <w:rPr>
          <w:sz w:val="28"/>
          <w:szCs w:val="28"/>
          <w:lang w:val="uk-UA"/>
        </w:rPr>
        <w:t>і</w:t>
      </w:r>
      <w:proofErr w:type="spellStart"/>
      <w:r w:rsidR="00DC2FF0">
        <w:rPr>
          <w:sz w:val="28"/>
          <w:szCs w:val="28"/>
        </w:rPr>
        <w:t>рця</w:t>
      </w:r>
      <w:proofErr w:type="spellEnd"/>
      <w:r w:rsidR="00DC2FF0">
        <w:rPr>
          <w:sz w:val="28"/>
          <w:szCs w:val="28"/>
        </w:rPr>
        <w:t>, з яких один змочений 1</w:t>
      </w:r>
      <w:r w:rsidR="00DC2FF0" w:rsidRPr="00FE34E3">
        <w:rPr>
          <w:sz w:val="28"/>
          <w:szCs w:val="28"/>
        </w:rPr>
        <w:t>%</w:t>
      </w:r>
      <w:r w:rsidR="00DC2FF0">
        <w:rPr>
          <w:sz w:val="28"/>
          <w:szCs w:val="28"/>
          <w:lang w:val="uk-UA"/>
        </w:rPr>
        <w:t>-м</w:t>
      </w:r>
      <w:r w:rsidR="00DC2FF0" w:rsidRPr="00FE34E3">
        <w:rPr>
          <w:sz w:val="28"/>
          <w:szCs w:val="28"/>
        </w:rPr>
        <w:t xml:space="preserve"> розчином </w:t>
      </w:r>
      <w:proofErr w:type="spellStart"/>
      <w:r w:rsidR="00DC2FF0" w:rsidRPr="00FE34E3">
        <w:rPr>
          <w:sz w:val="28"/>
          <w:szCs w:val="28"/>
        </w:rPr>
        <w:t>оцтово</w:t>
      </w:r>
      <w:proofErr w:type="spellEnd"/>
      <w:r w:rsidR="00DC2FF0" w:rsidRPr="00FE34E3">
        <w:rPr>
          <w:sz w:val="28"/>
          <w:szCs w:val="28"/>
        </w:rPr>
        <w:t>-кислого свинцю, а інший –</w:t>
      </w:r>
      <w:r w:rsidR="00DC2FF0">
        <w:rPr>
          <w:sz w:val="28"/>
          <w:szCs w:val="28"/>
        </w:rPr>
        <w:t xml:space="preserve"> азотно-кислим сріблом. </w:t>
      </w:r>
      <w:r w:rsidR="00DC2FF0">
        <w:rPr>
          <w:sz w:val="28"/>
          <w:szCs w:val="28"/>
          <w:lang w:val="uk-UA"/>
        </w:rPr>
        <w:t>П</w:t>
      </w:r>
      <w:proofErr w:type="spellStart"/>
      <w:r w:rsidR="00DC2FF0" w:rsidRPr="00FE34E3">
        <w:rPr>
          <w:sz w:val="28"/>
          <w:szCs w:val="28"/>
        </w:rPr>
        <w:t>апірці</w:t>
      </w:r>
      <w:proofErr w:type="spellEnd"/>
      <w:r w:rsidR="00DC2FF0" w:rsidRPr="00FE34E3">
        <w:rPr>
          <w:sz w:val="28"/>
          <w:szCs w:val="28"/>
        </w:rPr>
        <w:t xml:space="preserve"> відпускають так, щоб вони не торкалися один одного і </w:t>
      </w:r>
      <w:proofErr w:type="spellStart"/>
      <w:r w:rsidR="00DC2FF0">
        <w:rPr>
          <w:sz w:val="28"/>
          <w:szCs w:val="28"/>
          <w:lang w:val="uk-UA"/>
        </w:rPr>
        <w:t>досліджува</w:t>
      </w:r>
      <w:proofErr w:type="spellEnd"/>
      <w:r w:rsidR="00DC2FF0" w:rsidRPr="00FE34E3">
        <w:rPr>
          <w:sz w:val="28"/>
          <w:szCs w:val="28"/>
        </w:rPr>
        <w:t xml:space="preserve">ного матеріалу. Потім в пробірку наливають </w:t>
      </w:r>
      <w:r w:rsidR="00DC2FF0" w:rsidRPr="00FE34E3">
        <w:rPr>
          <w:sz w:val="28"/>
          <w:szCs w:val="28"/>
          <w:lang w:val="ru"/>
        </w:rPr>
        <w:t xml:space="preserve">1-2 </w:t>
      </w:r>
      <w:r w:rsidR="00DC2FF0" w:rsidRPr="00FE34E3">
        <w:rPr>
          <w:sz w:val="28"/>
          <w:szCs w:val="28"/>
        </w:rPr>
        <w:t xml:space="preserve">мл сірчаної кислоти і закривають пробкою. Реактивні папірці затискають пробкою в шийці пробірки. За наявності фосфору в досліджуваному матеріалі папірець, змочений розчином срібла, швидко темніє, а змочена розчином свинцю не змінює кольору. </w:t>
      </w:r>
    </w:p>
    <w:p w:rsidR="00DC2FF0" w:rsidRPr="00FE34E3" w:rsidRDefault="0027008F" w:rsidP="00DC2FF0">
      <w:pPr>
        <w:pStyle w:val="4"/>
        <w:shd w:val="clear" w:color="auto" w:fill="auto"/>
        <w:tabs>
          <w:tab w:val="left" w:pos="567"/>
        </w:tabs>
        <w:spacing w:before="0" w:after="0" w:line="360" w:lineRule="auto"/>
        <w:ind w:right="-1" w:firstLine="0"/>
        <w:rPr>
          <w:b/>
          <w:sz w:val="28"/>
          <w:szCs w:val="28"/>
        </w:rPr>
      </w:pPr>
      <w:r>
        <w:rPr>
          <w:rStyle w:val="0pt"/>
          <w:b w:val="0"/>
          <w:sz w:val="28"/>
          <w:szCs w:val="28"/>
          <w:u w:val="none"/>
          <w:lang w:val="uk-UA"/>
        </w:rPr>
        <w:t xml:space="preserve">5. </w:t>
      </w:r>
      <w:r w:rsidR="00DC2FF0" w:rsidRPr="0027008F">
        <w:rPr>
          <w:rStyle w:val="0pt"/>
          <w:b w:val="0"/>
          <w:sz w:val="28"/>
          <w:szCs w:val="28"/>
          <w:u w:val="none"/>
        </w:rPr>
        <w:t>Якісна реакція на хлорофос.</w:t>
      </w:r>
      <w:r w:rsidR="00DC2FF0">
        <w:rPr>
          <w:b/>
          <w:sz w:val="28"/>
          <w:szCs w:val="28"/>
          <w:lang w:val="uk-UA"/>
        </w:rPr>
        <w:t xml:space="preserve"> </w:t>
      </w:r>
      <w:r w:rsidR="00DC2FF0" w:rsidRPr="00FE34E3">
        <w:rPr>
          <w:sz w:val="28"/>
          <w:szCs w:val="28"/>
        </w:rPr>
        <w:t>Реакція на присутність іона фосфорної кислоти проводиться таким чином: у пробірку наливають невелику кількість досліджуваного матеріалу</w:t>
      </w:r>
      <w:r w:rsidR="00DC2FF0" w:rsidRPr="00FE34E3">
        <w:rPr>
          <w:sz w:val="28"/>
          <w:szCs w:val="28"/>
          <w:lang w:val="uk-UA"/>
        </w:rPr>
        <w:t>,</w:t>
      </w:r>
      <w:r w:rsidR="00DC2FF0" w:rsidRPr="00FE34E3">
        <w:rPr>
          <w:sz w:val="28"/>
          <w:szCs w:val="28"/>
        </w:rPr>
        <w:t xml:space="preserve"> додають 10%</w:t>
      </w:r>
      <w:r w:rsidR="00DC2FF0">
        <w:rPr>
          <w:sz w:val="28"/>
          <w:szCs w:val="28"/>
          <w:lang w:val="uk-UA"/>
        </w:rPr>
        <w:t>-й</w:t>
      </w:r>
      <w:r w:rsidR="00DC2FF0" w:rsidRPr="00FE34E3">
        <w:rPr>
          <w:sz w:val="28"/>
          <w:szCs w:val="28"/>
        </w:rPr>
        <w:t xml:space="preserve"> розчин їдкого натру і кип'ятять 2-3 хв. Після охолодження розчин фільтрують і до фільтрату додають </w:t>
      </w:r>
      <w:proofErr w:type="spellStart"/>
      <w:r w:rsidR="00DC2FF0" w:rsidRPr="00FE34E3">
        <w:rPr>
          <w:sz w:val="28"/>
          <w:szCs w:val="28"/>
        </w:rPr>
        <w:t>свіжоприг</w:t>
      </w:r>
      <w:r w:rsidR="00DC2FF0">
        <w:rPr>
          <w:sz w:val="28"/>
          <w:szCs w:val="28"/>
        </w:rPr>
        <w:t>отований</w:t>
      </w:r>
      <w:proofErr w:type="spellEnd"/>
      <w:r w:rsidR="00DC2FF0">
        <w:rPr>
          <w:sz w:val="28"/>
          <w:szCs w:val="28"/>
        </w:rPr>
        <w:t xml:space="preserve"> розчин </w:t>
      </w:r>
      <w:proofErr w:type="spellStart"/>
      <w:r w:rsidR="00DC2FF0">
        <w:rPr>
          <w:sz w:val="28"/>
          <w:szCs w:val="28"/>
        </w:rPr>
        <w:t>молібдату</w:t>
      </w:r>
      <w:proofErr w:type="spellEnd"/>
      <w:r w:rsidR="00DC2FF0">
        <w:rPr>
          <w:sz w:val="28"/>
          <w:szCs w:val="28"/>
        </w:rPr>
        <w:t xml:space="preserve"> </w:t>
      </w:r>
      <w:proofErr w:type="spellStart"/>
      <w:r w:rsidR="00DC2FF0">
        <w:rPr>
          <w:sz w:val="28"/>
          <w:szCs w:val="28"/>
        </w:rPr>
        <w:t>амоні</w:t>
      </w:r>
      <w:proofErr w:type="spellEnd"/>
      <w:r w:rsidR="00DC2FF0">
        <w:rPr>
          <w:sz w:val="28"/>
          <w:szCs w:val="28"/>
          <w:lang w:val="uk-UA"/>
        </w:rPr>
        <w:t>ю</w:t>
      </w:r>
      <w:r w:rsidR="00DC2FF0" w:rsidRPr="00FE34E3">
        <w:rPr>
          <w:sz w:val="28"/>
          <w:szCs w:val="28"/>
        </w:rPr>
        <w:t xml:space="preserve"> і азотну кислоту. При додаванні до хлорофосу розчину лугу розчин жовтіє, а при нагріванні </w:t>
      </w:r>
      <w:r w:rsidR="00DC2FF0" w:rsidRPr="00FE34E3">
        <w:rPr>
          <w:sz w:val="28"/>
          <w:szCs w:val="28"/>
          <w:lang w:val="uk-UA"/>
        </w:rPr>
        <w:t xml:space="preserve">– </w:t>
      </w:r>
      <w:r w:rsidR="00DC2FF0" w:rsidRPr="00FE34E3">
        <w:rPr>
          <w:sz w:val="28"/>
          <w:szCs w:val="28"/>
        </w:rPr>
        <w:t xml:space="preserve">випадає невеликий аморфний осад, забарвлений в ясно-жовтий колір, а після </w:t>
      </w:r>
      <w:proofErr w:type="spellStart"/>
      <w:r w:rsidR="00DC2FF0" w:rsidRPr="00FE34E3">
        <w:rPr>
          <w:sz w:val="28"/>
          <w:szCs w:val="28"/>
        </w:rPr>
        <w:t>кип'я</w:t>
      </w:r>
      <w:proofErr w:type="spellEnd"/>
      <w:r w:rsidR="00DC2FF0">
        <w:rPr>
          <w:sz w:val="28"/>
          <w:szCs w:val="28"/>
          <w:lang w:val="uk-UA"/>
        </w:rPr>
        <w:t>ті</w:t>
      </w:r>
      <w:proofErr w:type="spellStart"/>
      <w:r w:rsidR="00DC2FF0" w:rsidRPr="00FE34E3">
        <w:rPr>
          <w:sz w:val="28"/>
          <w:szCs w:val="28"/>
        </w:rPr>
        <w:t>ння</w:t>
      </w:r>
      <w:proofErr w:type="spellEnd"/>
      <w:r w:rsidR="00DC2FF0" w:rsidRPr="00FE34E3">
        <w:rPr>
          <w:sz w:val="28"/>
          <w:szCs w:val="28"/>
        </w:rPr>
        <w:t xml:space="preserve"> і охолодження випадає жовтий осад.</w:t>
      </w:r>
    </w:p>
    <w:p w:rsidR="00DC2FF0" w:rsidRPr="00FE34E3" w:rsidRDefault="00DC2FF0" w:rsidP="00DC2FF0">
      <w:pPr>
        <w:spacing w:line="360" w:lineRule="auto"/>
        <w:rPr>
          <w:sz w:val="28"/>
          <w:szCs w:val="28"/>
          <w:lang w:val="uk"/>
        </w:rPr>
      </w:pPr>
    </w:p>
    <w:p w:rsidR="000D12C2" w:rsidRPr="00F36D04" w:rsidRDefault="000D12C2">
      <w:pPr>
        <w:rPr>
          <w:lang w:val="uk"/>
        </w:rPr>
      </w:pPr>
    </w:p>
    <w:sectPr w:rsidR="000D12C2" w:rsidRPr="00F36D04" w:rsidSect="00374F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C5B13"/>
    <w:multiLevelType w:val="hybridMultilevel"/>
    <w:tmpl w:val="9446C278"/>
    <w:lvl w:ilvl="0" w:tplc="6EE6FD0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02"/>
    <w:rsid w:val="00020471"/>
    <w:rsid w:val="000D12C2"/>
    <w:rsid w:val="0027008F"/>
    <w:rsid w:val="00531002"/>
    <w:rsid w:val="005507FA"/>
    <w:rsid w:val="00A01F89"/>
    <w:rsid w:val="00B73EB4"/>
    <w:rsid w:val="00DC2FF0"/>
    <w:rsid w:val="00F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74E9"/>
  <w15:chartTrackingRefBased/>
  <w15:docId w15:val="{CB70DF73-786D-480F-ADEA-9C9EF605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D04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C2FF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F36D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Название Знак"/>
    <w:link w:val="a3"/>
    <w:rsid w:val="00F36D0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+ Курсив"/>
    <w:rsid w:val="00F36D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2">
    <w:name w:val="Основной текст (2)_"/>
    <w:link w:val="20"/>
    <w:rsid w:val="00F36D04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D04"/>
    <w:pPr>
      <w:shd w:val="clear" w:color="auto" w:fill="FFFFFF"/>
      <w:spacing w:before="240" w:after="0" w:line="283" w:lineRule="exact"/>
      <w:jc w:val="both"/>
    </w:pPr>
    <w:rPr>
      <w:rFonts w:asciiTheme="minorHAnsi" w:eastAsiaTheme="minorHAnsi" w:hAnsiTheme="minorHAnsi" w:cstheme="minorBidi"/>
      <w:sz w:val="23"/>
      <w:szCs w:val="23"/>
      <w:lang w:val="uk-UA"/>
    </w:rPr>
  </w:style>
  <w:style w:type="character" w:customStyle="1" w:styleId="0pt">
    <w:name w:val="Основной текст + Полужирный;Интервал 0 pt"/>
    <w:rsid w:val="00F36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single"/>
      <w:shd w:val="clear" w:color="auto" w:fill="FFFFFF"/>
    </w:rPr>
  </w:style>
  <w:style w:type="paragraph" w:customStyle="1" w:styleId="4">
    <w:name w:val="Основной текст4"/>
    <w:basedOn w:val="a"/>
    <w:rsid w:val="00F36D04"/>
    <w:pPr>
      <w:shd w:val="clear" w:color="auto" w:fill="FFFFFF"/>
      <w:spacing w:before="360" w:after="240" w:line="274" w:lineRule="exact"/>
      <w:ind w:hanging="1260"/>
      <w:jc w:val="both"/>
    </w:pPr>
    <w:rPr>
      <w:rFonts w:ascii="Times New Roman" w:eastAsia="Times New Roman" w:hAnsi="Times New Roman"/>
      <w:color w:val="000000"/>
      <w:lang w:val="uk" w:eastAsia="ru-RU"/>
    </w:rPr>
  </w:style>
  <w:style w:type="character" w:customStyle="1" w:styleId="40">
    <w:name w:val="Основной текст (4)_"/>
    <w:link w:val="41"/>
    <w:rsid w:val="00F36D04"/>
    <w:rPr>
      <w:spacing w:val="10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36D04"/>
    <w:pPr>
      <w:shd w:val="clear" w:color="auto" w:fill="FFFFFF"/>
      <w:spacing w:after="240" w:line="256" w:lineRule="exact"/>
    </w:pPr>
    <w:rPr>
      <w:rFonts w:asciiTheme="minorHAnsi" w:eastAsiaTheme="minorHAnsi" w:hAnsiTheme="minorHAnsi" w:cstheme="minorBidi"/>
      <w:spacing w:val="10"/>
      <w:sz w:val="16"/>
      <w:szCs w:val="16"/>
      <w:lang w:val="uk-UA"/>
    </w:rPr>
  </w:style>
  <w:style w:type="character" w:customStyle="1" w:styleId="21">
    <w:name w:val="Основной текст2"/>
    <w:rsid w:val="00F3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8pt0pt">
    <w:name w:val="Основной текст + 8 pt;Интервал 0 pt"/>
    <w:rsid w:val="00F3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  <w:lang w:val="ru"/>
    </w:rPr>
  </w:style>
  <w:style w:type="paragraph" w:styleId="a4">
    <w:name w:val="Title"/>
    <w:basedOn w:val="a"/>
    <w:next w:val="a"/>
    <w:link w:val="a7"/>
    <w:uiPriority w:val="10"/>
    <w:qFormat/>
    <w:rsid w:val="00F36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F36D0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0">
    <w:name w:val="Заголовок 1 Знак"/>
    <w:basedOn w:val="a0"/>
    <w:link w:val="1"/>
    <w:rsid w:val="00DC2FF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">
    <w:name w:val="Заголовок №5"/>
    <w:rsid w:val="00DC2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single"/>
    </w:rPr>
  </w:style>
  <w:style w:type="character" w:customStyle="1" w:styleId="0pt0">
    <w:name w:val="Основной текст + Полужирный;Курсив;Интервал 0 pt"/>
    <w:rsid w:val="00DC2FF0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3552</Words>
  <Characters>2026</Characters>
  <Application>Microsoft Office Word</Application>
  <DocSecurity>0</DocSecurity>
  <Lines>16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9</cp:revision>
  <dcterms:created xsi:type="dcterms:W3CDTF">2020-09-19T14:41:00Z</dcterms:created>
  <dcterms:modified xsi:type="dcterms:W3CDTF">2020-09-19T14:45:00Z</dcterms:modified>
</cp:coreProperties>
</file>