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2B" w:rsidRDefault="00FD2A2B" w:rsidP="00FD2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 3-4. ЛЕКСИЧНІ ТА ФРАЗЕОЛОГІЧНІ ЗАСОБИ МОВИ</w:t>
      </w:r>
    </w:p>
    <w:p w:rsidR="00FD2A2B" w:rsidRDefault="00FD2A2B" w:rsidP="00FD2A2B">
      <w:pPr>
        <w:pStyle w:val="a6"/>
        <w:ind w:left="0"/>
        <w:rPr>
          <w:b/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1.Лексикологія як наука. </w:t>
      </w:r>
      <w:r>
        <w:rPr>
          <w:rFonts w:eastAsia="SchoolBookC"/>
          <w:sz w:val="28"/>
          <w:szCs w:val="28"/>
        </w:rPr>
        <w:t xml:space="preserve">Основні поняття лексикології.  Ознаки слова як одиниці мови. 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Лексика української мови за походженням. </w:t>
      </w:r>
    </w:p>
    <w:p w:rsidR="00FD2A2B" w:rsidRDefault="00FD2A2B" w:rsidP="00FD2A2B">
      <w:pPr>
        <w:pStyle w:val="a6"/>
        <w:autoSpaceDE w:val="0"/>
        <w:autoSpaceDN w:val="0"/>
        <w:adjustRightInd w:val="0"/>
        <w:ind w:left="0"/>
        <w:jc w:val="both"/>
        <w:rPr>
          <w:b/>
          <w:i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3.</w:t>
      </w:r>
      <w:r>
        <w:rPr>
          <w:rFonts w:eastAsia="SchoolBookC"/>
          <w:sz w:val="28"/>
          <w:szCs w:val="28"/>
        </w:rPr>
        <w:t xml:space="preserve">Лексика української мови за активністю вживання. 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4.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Лексика зі стилістичного погляду. 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5.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Лексика за територіальним поширенням. 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6.</w:t>
      </w:r>
      <w:r>
        <w:rPr>
          <w:rFonts w:ascii="Times New Roman" w:eastAsia="SchoolBookC" w:hAnsi="Times New Roman" w:cs="Times New Roman"/>
          <w:sz w:val="28"/>
          <w:szCs w:val="28"/>
        </w:rPr>
        <w:t>Омоніми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>. Синоніми. Антоніми.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Пароніми в українській мові.  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7.</w:t>
      </w:r>
      <w:r>
        <w:rPr>
          <w:rFonts w:ascii="Times New Roman" w:eastAsia="SchoolBookC" w:hAnsi="Times New Roman" w:cs="Times New Roman"/>
          <w:sz w:val="28"/>
          <w:szCs w:val="28"/>
        </w:rPr>
        <w:t>Лексикографія української мови</w:t>
      </w:r>
      <w:r>
        <w:rPr>
          <w:rFonts w:eastAsia="SchoolBookC"/>
          <w:sz w:val="28"/>
          <w:szCs w:val="28"/>
        </w:rPr>
        <w:t xml:space="preserve">. </w:t>
      </w:r>
    </w:p>
    <w:p w:rsidR="00FD2A2B" w:rsidRDefault="00FD2A2B" w:rsidP="00FD2A2B">
      <w:pPr>
        <w:pStyle w:val="a6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8.Фразеологія як наука. Фразеологічні словники.</w:t>
      </w:r>
    </w:p>
    <w:p w:rsidR="00FD2A2B" w:rsidRDefault="00FD2A2B" w:rsidP="00FD2A2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FD2A2B" w:rsidRDefault="00FD2A2B" w:rsidP="00FD2A2B">
      <w:pPr>
        <w:shd w:val="clear" w:color="auto" w:fill="FFFFFF"/>
        <w:tabs>
          <w:tab w:val="left" w:pos="3075"/>
          <w:tab w:val="center" w:pos="4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FD2A2B" w:rsidRDefault="00FD2A2B" w:rsidP="00FD2A2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1. 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Білецький А. О. </w:t>
      </w:r>
      <w:r>
        <w:rPr>
          <w:rFonts w:ascii="Times New Roman" w:eastAsia="SchoolBookC" w:hAnsi="Times New Roman" w:cs="Times New Roman"/>
          <w:sz w:val="28"/>
          <w:szCs w:val="28"/>
        </w:rPr>
        <w:t>Про мову і мовознавство.   К. : АртЕк, 1996. 224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2.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Блик О. П. </w:t>
      </w:r>
      <w:r>
        <w:rPr>
          <w:rFonts w:ascii="Times New Roman" w:eastAsia="SchoolBookC" w:hAnsi="Times New Roman" w:cs="Times New Roman"/>
          <w:sz w:val="28"/>
          <w:szCs w:val="28"/>
        </w:rPr>
        <w:t>Фонетика. Орфоепія. Графіка. Орфографія: Посібник для вчителів.  К .:   Радянська школа, 1998.  128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3.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Богдан М. М., Власенко В. В., Конторчук Г. К. </w:t>
      </w:r>
      <w:r>
        <w:rPr>
          <w:rFonts w:ascii="Times New Roman" w:eastAsia="SchoolBookC" w:hAnsi="Times New Roman" w:cs="Times New Roman"/>
          <w:sz w:val="28"/>
          <w:szCs w:val="28"/>
        </w:rPr>
        <w:t>Сучасна українська літературна мова: лексичний, фонетичний і граматичний аналізи. Житомир : Поліграфічний центр ЖДПУ, 2001.  134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4.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Вихованець І. Р., Городенська К. Г., Грищенко А. П. </w:t>
      </w:r>
      <w:r>
        <w:rPr>
          <w:rFonts w:ascii="Times New Roman" w:eastAsia="SchoolBookC" w:hAnsi="Times New Roman" w:cs="Times New Roman"/>
          <w:sz w:val="28"/>
          <w:szCs w:val="28"/>
        </w:rPr>
        <w:t>Граматика української мови.  К., 1982. 175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5.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Волкова Н. П. </w:t>
      </w:r>
      <w:r>
        <w:rPr>
          <w:rFonts w:ascii="Times New Roman" w:eastAsia="SchoolBookC" w:hAnsi="Times New Roman" w:cs="Times New Roman"/>
          <w:sz w:val="28"/>
          <w:szCs w:val="28"/>
        </w:rPr>
        <w:t>Професійно-педагогічна комунікація.  К. : ВЦ «Академія», 2006.  256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6.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Горпинич В. О. </w:t>
      </w:r>
      <w:r>
        <w:rPr>
          <w:rFonts w:ascii="Times New Roman" w:eastAsia="SchoolBookC" w:hAnsi="Times New Roman" w:cs="Times New Roman"/>
          <w:sz w:val="28"/>
          <w:szCs w:val="28"/>
        </w:rPr>
        <w:t>Морфологія української мови: Підручник.  К. : ВЦ «Академія», 2004.  336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7.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Дудик П. С. </w:t>
      </w:r>
      <w:r>
        <w:rPr>
          <w:rFonts w:ascii="Times New Roman" w:eastAsia="SchoolBookC" w:hAnsi="Times New Roman" w:cs="Times New Roman"/>
          <w:sz w:val="28"/>
          <w:szCs w:val="28"/>
        </w:rPr>
        <w:t>Стилістика української мови: Підручник.  К. : ВЦ «Академія», 2005.  368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8.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Жовтобрюх М. А., Кулик Б. М. </w:t>
      </w:r>
      <w:r>
        <w:rPr>
          <w:rFonts w:ascii="Times New Roman" w:eastAsia="SchoolBookC" w:hAnsi="Times New Roman" w:cs="Times New Roman"/>
          <w:sz w:val="28"/>
          <w:szCs w:val="28"/>
        </w:rPr>
        <w:t>Курс сучасної української літературної мови. Ч. 1.  К. : Вища школа, 1972.   402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9.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Мацько Л. І., Сидоренко О. М., Мацько О. М. </w:t>
      </w:r>
      <w:r>
        <w:rPr>
          <w:rFonts w:ascii="Times New Roman" w:eastAsia="SchoolBookC" w:hAnsi="Times New Roman" w:cs="Times New Roman"/>
          <w:sz w:val="28"/>
          <w:szCs w:val="28"/>
        </w:rPr>
        <w:t>Стилістика української мови: Підручник.  К. : Вища школа, 2003.  462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10.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Мацько Л. І., Кравець Л. В. </w:t>
      </w:r>
      <w:r>
        <w:rPr>
          <w:rFonts w:ascii="Times New Roman" w:eastAsia="SchoolBookC" w:hAnsi="Times New Roman" w:cs="Times New Roman"/>
          <w:sz w:val="28"/>
          <w:szCs w:val="28"/>
        </w:rPr>
        <w:t>Культура української фахової мови. К. : ВЦ «Академія», 2007.  360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11.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>Тєлєжкіна О. О. У</w:t>
      </w:r>
      <w:r>
        <w:rPr>
          <w:rFonts w:ascii="Times New Roman" w:eastAsia="SchoolBookC" w:hAnsi="Times New Roman" w:cs="Times New Roman"/>
          <w:sz w:val="28"/>
          <w:szCs w:val="28"/>
        </w:rPr>
        <w:t>країнська мова: Навчально-практичний довідник.  Х. : Ранок, 2010.  400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12.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Шевченко Л. Ю., Різун В. В., Лисенко Ю. В. </w:t>
      </w:r>
      <w:r>
        <w:rPr>
          <w:rFonts w:ascii="Times New Roman" w:eastAsia="SchoolBookC" w:hAnsi="Times New Roman" w:cs="Times New Roman"/>
          <w:sz w:val="28"/>
          <w:szCs w:val="28"/>
        </w:rPr>
        <w:t>Сучасна українська мова: Довідник.  К., 1993.  336 с.</w:t>
      </w:r>
    </w:p>
    <w:p w:rsidR="00FD2A2B" w:rsidRDefault="00FD2A2B" w:rsidP="00FD2A2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1.Бацевич Ф. С. </w:t>
      </w:r>
      <w:r>
        <w:rPr>
          <w:rFonts w:ascii="Times New Roman" w:eastAsia="SchoolBookC" w:hAnsi="Times New Roman" w:cs="Times New Roman"/>
          <w:sz w:val="28"/>
          <w:szCs w:val="28"/>
        </w:rPr>
        <w:t>Основи комунікативної лінгвістики: Підручник.  К. : ВЦ «Академія», 2004. 344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2. Горпинич В. О. </w:t>
      </w:r>
      <w:r>
        <w:rPr>
          <w:rFonts w:ascii="Times New Roman" w:eastAsia="SchoolBookC" w:hAnsi="Times New Roman" w:cs="Times New Roman"/>
          <w:sz w:val="28"/>
          <w:szCs w:val="28"/>
        </w:rPr>
        <w:t>Словник географічних назв України.   К.: Довіра, 2001.  528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3.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Дорошенко С. І. </w:t>
      </w:r>
      <w:r>
        <w:rPr>
          <w:rFonts w:ascii="Times New Roman" w:eastAsia="SchoolBookC" w:hAnsi="Times New Roman" w:cs="Times New Roman"/>
          <w:sz w:val="28"/>
          <w:szCs w:val="28"/>
        </w:rPr>
        <w:t>Загальне мовознавство.  К. : Центр навчальної літератури, 2006.  290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Дудик П. С. </w:t>
      </w:r>
      <w:r>
        <w:rPr>
          <w:rFonts w:ascii="Times New Roman" w:eastAsia="SchoolBookC" w:hAnsi="Times New Roman" w:cs="Times New Roman"/>
          <w:sz w:val="28"/>
          <w:szCs w:val="28"/>
        </w:rPr>
        <w:t>Стилістика української мови: Підручник.  К. : ВЦ «Академія», 2005.  368 с.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5.Словник </w:t>
      </w:r>
      <w:r>
        <w:rPr>
          <w:rFonts w:ascii="Times New Roman" w:eastAsia="SchoolBookC" w:hAnsi="Times New Roman" w:cs="Times New Roman"/>
          <w:sz w:val="28"/>
          <w:szCs w:val="28"/>
        </w:rPr>
        <w:t>труднощів української мови / за ред. С. Я. Єрмоленко. К. : Радянська школа, 1989.  336.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6. </w:t>
      </w: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Сучасна 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українська мова / за </w:t>
      </w:r>
      <w:r>
        <w:rPr>
          <w:rFonts w:ascii="Times New Roman" w:eastAsia="SchoolBookC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ред. О. Д. Пономаріва.  К.: Либідь, 2008.  455с. </w:t>
      </w:r>
    </w:p>
    <w:p w:rsidR="00FD2A2B" w:rsidRDefault="00FD2A2B" w:rsidP="00FD2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 xml:space="preserve">7. </w:t>
      </w:r>
      <w:r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Український </w:t>
      </w:r>
      <w:r>
        <w:rPr>
          <w:rFonts w:ascii="Times New Roman" w:eastAsia="SchoolBookC" w:hAnsi="Times New Roman" w:cs="Times New Roman"/>
          <w:sz w:val="28"/>
          <w:szCs w:val="28"/>
        </w:rPr>
        <w:t>правопис.  Стереотипне видання.  К. : Наукова думка, 2008.  288 с.</w:t>
      </w:r>
    </w:p>
    <w:p w:rsidR="00FD2A2B" w:rsidRDefault="00FD2A2B" w:rsidP="00FD2A2B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A2B" w:rsidRDefault="00FD2A2B" w:rsidP="00FD2A2B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2A2B" w:rsidRDefault="00FD2A2B" w:rsidP="00FD2A2B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</w:p>
    <w:p w:rsidR="00FD2A2B" w:rsidRDefault="00FD2A2B" w:rsidP="00FD2A2B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 Вихованець І., Городенська К. Теоретична морфологія української мови : академ.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граматика укр. мови / за ред. І. Вихованця.  Київ : Унів. вид-во „Пульсари”, 2004.  400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pulsary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shop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product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=88&amp;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controller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product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lang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=3</w:t>
        </w:r>
      </w:hyperlink>
    </w:p>
    <w:p w:rsidR="00FD2A2B" w:rsidRDefault="00FD2A2B" w:rsidP="00FD2A2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Леонова М. В. </w:t>
      </w:r>
      <w:r>
        <w:rPr>
          <w:rFonts w:ascii="Times New Roman" w:hAnsi="Times New Roman" w:cs="Times New Roman"/>
          <w:sz w:val="28"/>
          <w:szCs w:val="28"/>
        </w:rPr>
        <w:t>Сучасна українська літературна мова.   Київ : Вища школа, 1983. 264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chtyvo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authors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Leonova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Mariia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Suchasna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ukrainska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literaturna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mova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Morfolohiia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FD2A2B" w:rsidRDefault="00FD2A2B" w:rsidP="00FD2A2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FD2A2B" w:rsidRDefault="00FD2A2B" w:rsidP="00FD2A2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FD2A2B" w:rsidRDefault="00FD2A2B" w:rsidP="00FD2A2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D13C1B" w:rsidRDefault="00D13C1B"/>
    <w:sectPr w:rsidR="00D1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2A2B"/>
    <w:rsid w:val="00D13C1B"/>
    <w:rsid w:val="00FD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A2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D2A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D2A2B"/>
  </w:style>
  <w:style w:type="paragraph" w:styleId="a6">
    <w:name w:val="List Paragraph"/>
    <w:basedOn w:val="a"/>
    <w:uiPriority w:val="34"/>
    <w:qFormat/>
    <w:rsid w:val="00FD2A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D2A2B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tyvo.org.ua/authors/Leonova_Mariia/Suchasna_ukrainska_literaturna_mova_Morfolohiia/" TargetMode="External"/><Relationship Id="rId4" Type="http://schemas.openxmlformats.org/officeDocument/2006/relationships/hyperlink" Target="https://www.pulsary.com.ua/shop/index.php?id_product=88&amp;controller=product&amp;id_lang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2020-09-24T13:37:00Z</dcterms:created>
  <dcterms:modified xsi:type="dcterms:W3CDTF">2020-09-24T13:37:00Z</dcterms:modified>
</cp:coreProperties>
</file>