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3A0" w:rsidRPr="00AD5003" w:rsidRDefault="000563A0" w:rsidP="000563A0">
      <w:pPr>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Тема 5. </w:t>
      </w:r>
      <w:bookmarkStart w:id="0" w:name="_GoBack"/>
      <w:bookmarkEnd w:id="0"/>
      <w:r w:rsidRPr="00AD5003">
        <w:rPr>
          <w:rFonts w:ascii="Times New Roman" w:hAnsi="Times New Roman"/>
          <w:bCs/>
          <w:sz w:val="28"/>
          <w:szCs w:val="28"/>
        </w:rPr>
        <w:t xml:space="preserve">КОМПЛЕКСНА ФІНАНСОВА </w:t>
      </w:r>
    </w:p>
    <w:p w:rsidR="000563A0" w:rsidRPr="00AD5003" w:rsidRDefault="000563A0" w:rsidP="000563A0">
      <w:pPr>
        <w:spacing w:after="0" w:line="240" w:lineRule="auto"/>
        <w:ind w:firstLine="709"/>
        <w:jc w:val="center"/>
        <w:rPr>
          <w:rFonts w:ascii="Times New Roman" w:hAnsi="Times New Roman"/>
          <w:bCs/>
          <w:sz w:val="28"/>
          <w:szCs w:val="28"/>
        </w:rPr>
      </w:pPr>
      <w:r w:rsidRPr="00AD5003">
        <w:rPr>
          <w:rFonts w:ascii="Times New Roman" w:hAnsi="Times New Roman"/>
          <w:bCs/>
          <w:sz w:val="28"/>
          <w:szCs w:val="28"/>
        </w:rPr>
        <w:t>ОЦІНКА ВАРТОСТІ БІЗНЕСУ</w:t>
      </w:r>
    </w:p>
    <w:p w:rsidR="000563A0" w:rsidRDefault="000563A0" w:rsidP="000563A0">
      <w:pPr>
        <w:spacing w:after="0" w:line="240" w:lineRule="auto"/>
        <w:ind w:firstLine="709"/>
        <w:jc w:val="both"/>
        <w:rPr>
          <w:rFonts w:ascii="Times New Roman" w:hAnsi="Times New Roman"/>
          <w:bCs/>
          <w:i/>
          <w:color w:val="000000"/>
          <w:sz w:val="28"/>
          <w:szCs w:val="28"/>
        </w:rPr>
      </w:pPr>
    </w:p>
    <w:p w:rsidR="000563A0" w:rsidRPr="00DF473B" w:rsidRDefault="000563A0" w:rsidP="000563A0">
      <w:pPr>
        <w:spacing w:after="0" w:line="240" w:lineRule="auto"/>
        <w:ind w:firstLine="709"/>
        <w:jc w:val="both"/>
        <w:rPr>
          <w:rFonts w:ascii="Times New Roman" w:hAnsi="Times New Roman"/>
          <w:sz w:val="28"/>
          <w:szCs w:val="28"/>
        </w:rPr>
      </w:pPr>
      <w:r w:rsidRPr="00AD5003">
        <w:rPr>
          <w:rFonts w:ascii="Times New Roman" w:hAnsi="Times New Roman"/>
          <w:bCs/>
          <w:i/>
          <w:color w:val="000000"/>
          <w:sz w:val="28"/>
          <w:szCs w:val="28"/>
        </w:rPr>
        <w:t>Мета вивчення теми</w:t>
      </w:r>
      <w:r w:rsidRPr="00DF473B">
        <w:rPr>
          <w:rFonts w:ascii="Times New Roman" w:hAnsi="Times New Roman"/>
          <w:sz w:val="28"/>
          <w:szCs w:val="28"/>
        </w:rPr>
        <w:t xml:space="preserve">: </w:t>
      </w:r>
      <w:r>
        <w:rPr>
          <w:rFonts w:ascii="Times New Roman" w:hAnsi="Times New Roman"/>
          <w:sz w:val="28"/>
          <w:szCs w:val="28"/>
        </w:rPr>
        <w:t xml:space="preserve">зрозуміти </w:t>
      </w:r>
      <w:r w:rsidRPr="00B02601">
        <w:rPr>
          <w:rFonts w:ascii="Times New Roman" w:hAnsi="Times New Roman"/>
          <w:sz w:val="28"/>
          <w:szCs w:val="28"/>
        </w:rPr>
        <w:t>сутність</w:t>
      </w:r>
      <w:r>
        <w:rPr>
          <w:rFonts w:ascii="Times New Roman" w:hAnsi="Times New Roman"/>
          <w:sz w:val="28"/>
          <w:szCs w:val="28"/>
        </w:rPr>
        <w:t>,</w:t>
      </w:r>
      <w:r w:rsidRPr="00B02601">
        <w:rPr>
          <w:rFonts w:ascii="Times New Roman" w:hAnsi="Times New Roman"/>
          <w:sz w:val="28"/>
          <w:szCs w:val="28"/>
        </w:rPr>
        <w:t xml:space="preserve"> завдання </w:t>
      </w:r>
      <w:r>
        <w:rPr>
          <w:rFonts w:ascii="Times New Roman" w:hAnsi="Times New Roman"/>
          <w:sz w:val="28"/>
          <w:szCs w:val="28"/>
        </w:rPr>
        <w:t xml:space="preserve">та вимоги до </w:t>
      </w:r>
      <w:r w:rsidRPr="00B02601">
        <w:rPr>
          <w:rFonts w:ascii="Times New Roman" w:hAnsi="Times New Roman"/>
          <w:sz w:val="28"/>
          <w:szCs w:val="28"/>
        </w:rPr>
        <w:t>комплексного фінансового аналізу</w:t>
      </w:r>
      <w:r>
        <w:rPr>
          <w:rFonts w:ascii="Times New Roman" w:hAnsi="Times New Roman"/>
          <w:sz w:val="28"/>
          <w:szCs w:val="28"/>
        </w:rPr>
        <w:t>, навчитися проводити розрахунки інтегрального показника та розуміти їх економічну сутність.</w:t>
      </w:r>
    </w:p>
    <w:p w:rsidR="000563A0" w:rsidRDefault="000563A0" w:rsidP="000563A0">
      <w:pPr>
        <w:spacing w:after="0" w:line="240" w:lineRule="auto"/>
        <w:ind w:firstLine="709"/>
        <w:jc w:val="center"/>
        <w:rPr>
          <w:rFonts w:ascii="Times New Roman" w:hAnsi="Times New Roman"/>
          <w:color w:val="000000"/>
          <w:sz w:val="28"/>
          <w:szCs w:val="28"/>
        </w:rPr>
      </w:pPr>
    </w:p>
    <w:p w:rsidR="000563A0" w:rsidRPr="00D308DF" w:rsidRDefault="000563A0" w:rsidP="000563A0">
      <w:pPr>
        <w:spacing w:after="0" w:line="240" w:lineRule="auto"/>
        <w:ind w:firstLine="709"/>
        <w:jc w:val="center"/>
        <w:rPr>
          <w:rFonts w:ascii="Times New Roman" w:hAnsi="Times New Roman"/>
          <w:color w:val="000000"/>
          <w:sz w:val="28"/>
          <w:szCs w:val="28"/>
        </w:rPr>
      </w:pPr>
      <w:r w:rsidRPr="00553B3F">
        <w:rPr>
          <w:rFonts w:ascii="Times New Roman" w:hAnsi="Times New Roman"/>
          <w:b/>
          <w:color w:val="000000"/>
          <w:sz w:val="28"/>
          <w:szCs w:val="28"/>
        </w:rPr>
        <w:t>План</w:t>
      </w:r>
      <w:r w:rsidRPr="00D308DF">
        <w:rPr>
          <w:rFonts w:ascii="Times New Roman" w:hAnsi="Times New Roman"/>
          <w:color w:val="000000"/>
          <w:sz w:val="28"/>
          <w:szCs w:val="28"/>
        </w:rPr>
        <w:t xml:space="preserve"> самостійного опрацювання теми</w:t>
      </w:r>
    </w:p>
    <w:p w:rsidR="000563A0" w:rsidRPr="008B6274" w:rsidRDefault="000563A0" w:rsidP="000563A0">
      <w:pPr>
        <w:pStyle w:val="ad"/>
        <w:numPr>
          <w:ilvl w:val="0"/>
          <w:numId w:val="7"/>
        </w:numPr>
        <w:spacing w:after="0" w:line="240" w:lineRule="auto"/>
        <w:ind w:left="426" w:hanging="426"/>
        <w:jc w:val="both"/>
        <w:rPr>
          <w:rFonts w:ascii="Times New Roman" w:hAnsi="Times New Roman"/>
          <w:sz w:val="28"/>
          <w:szCs w:val="28"/>
        </w:rPr>
      </w:pPr>
      <w:r w:rsidRPr="008B6274">
        <w:rPr>
          <w:rFonts w:ascii="Times New Roman" w:hAnsi="Times New Roman"/>
          <w:sz w:val="28"/>
          <w:szCs w:val="28"/>
        </w:rPr>
        <w:t xml:space="preserve">Сутність та вимоги до проведення комплексного фінансового аналізу. </w:t>
      </w:r>
    </w:p>
    <w:p w:rsidR="000563A0" w:rsidRPr="008B6274" w:rsidRDefault="000563A0" w:rsidP="000563A0">
      <w:pPr>
        <w:pStyle w:val="ad"/>
        <w:numPr>
          <w:ilvl w:val="0"/>
          <w:numId w:val="7"/>
        </w:numPr>
        <w:spacing w:after="0" w:line="240" w:lineRule="auto"/>
        <w:ind w:left="426" w:hanging="426"/>
        <w:jc w:val="both"/>
        <w:rPr>
          <w:rFonts w:ascii="Times New Roman" w:hAnsi="Times New Roman"/>
          <w:sz w:val="28"/>
          <w:szCs w:val="28"/>
        </w:rPr>
      </w:pPr>
      <w:r w:rsidRPr="008B6274">
        <w:rPr>
          <w:rFonts w:ascii="Times New Roman" w:hAnsi="Times New Roman"/>
          <w:sz w:val="28"/>
          <w:szCs w:val="28"/>
        </w:rPr>
        <w:t xml:space="preserve">Організація проведення комплексного фінансового аналізу. </w:t>
      </w:r>
    </w:p>
    <w:p w:rsidR="000563A0" w:rsidRPr="008B6274" w:rsidRDefault="000563A0" w:rsidP="000563A0">
      <w:pPr>
        <w:pStyle w:val="ad"/>
        <w:numPr>
          <w:ilvl w:val="0"/>
          <w:numId w:val="7"/>
        </w:numPr>
        <w:spacing w:after="0" w:line="240" w:lineRule="auto"/>
        <w:ind w:left="426" w:hanging="426"/>
        <w:jc w:val="both"/>
        <w:rPr>
          <w:rFonts w:ascii="Times New Roman" w:hAnsi="Times New Roman"/>
          <w:sz w:val="28"/>
          <w:szCs w:val="28"/>
        </w:rPr>
      </w:pPr>
      <w:r w:rsidRPr="008B6274">
        <w:rPr>
          <w:rFonts w:ascii="Times New Roman" w:hAnsi="Times New Roman"/>
          <w:sz w:val="28"/>
          <w:szCs w:val="28"/>
        </w:rPr>
        <w:t xml:space="preserve">Визначення абсолютної величини розрахункового значення інтегрального показника. </w:t>
      </w:r>
    </w:p>
    <w:p w:rsidR="000563A0" w:rsidRPr="008B6274" w:rsidRDefault="000563A0" w:rsidP="000563A0">
      <w:pPr>
        <w:pStyle w:val="ad"/>
        <w:numPr>
          <w:ilvl w:val="0"/>
          <w:numId w:val="7"/>
        </w:numPr>
        <w:spacing w:after="0" w:line="240" w:lineRule="auto"/>
        <w:ind w:left="426" w:hanging="426"/>
        <w:jc w:val="both"/>
        <w:rPr>
          <w:rFonts w:ascii="Times New Roman" w:hAnsi="Times New Roman"/>
          <w:sz w:val="28"/>
          <w:szCs w:val="28"/>
        </w:rPr>
      </w:pPr>
      <w:r w:rsidRPr="008B6274">
        <w:rPr>
          <w:rFonts w:ascii="Times New Roman" w:hAnsi="Times New Roman"/>
          <w:sz w:val="28"/>
          <w:szCs w:val="28"/>
        </w:rPr>
        <w:t xml:space="preserve">Теоретичні підходи в оцінці вартості бізнесу. </w:t>
      </w:r>
    </w:p>
    <w:p w:rsidR="000563A0" w:rsidRPr="00981D1D" w:rsidRDefault="000563A0" w:rsidP="000563A0">
      <w:pPr>
        <w:pStyle w:val="ad"/>
        <w:spacing w:after="0" w:line="240" w:lineRule="auto"/>
        <w:ind w:left="426"/>
        <w:rPr>
          <w:rFonts w:ascii="Times New Roman"/>
          <w:sz w:val="28"/>
          <w:szCs w:val="28"/>
        </w:rPr>
      </w:pPr>
    </w:p>
    <w:p w:rsidR="000563A0" w:rsidRDefault="000563A0" w:rsidP="000563A0">
      <w:pPr>
        <w:spacing w:after="0" w:line="240" w:lineRule="auto"/>
        <w:ind w:firstLine="709"/>
        <w:jc w:val="both"/>
        <w:rPr>
          <w:rFonts w:ascii="Times New Roman" w:hAnsi="Times New Roman"/>
          <w:color w:val="000000"/>
          <w:sz w:val="28"/>
          <w:szCs w:val="28"/>
        </w:rPr>
      </w:pPr>
      <w:r w:rsidRPr="005D0C40">
        <w:rPr>
          <w:rFonts w:ascii="Times New Roman" w:hAnsi="Times New Roman"/>
          <w:b/>
          <w:i/>
          <w:color w:val="000000"/>
          <w:sz w:val="28"/>
          <w:szCs w:val="28"/>
        </w:rPr>
        <w:t>Ключові слова</w:t>
      </w:r>
      <w:r w:rsidRPr="00D308DF">
        <w:rPr>
          <w:rFonts w:ascii="Times New Roman" w:hAnsi="Times New Roman"/>
          <w:color w:val="000000"/>
          <w:sz w:val="28"/>
          <w:szCs w:val="28"/>
        </w:rPr>
        <w:t>:</w:t>
      </w:r>
      <w:r>
        <w:rPr>
          <w:rFonts w:ascii="Times New Roman" w:hAnsi="Times New Roman"/>
          <w:color w:val="000000"/>
          <w:sz w:val="28"/>
          <w:szCs w:val="28"/>
        </w:rPr>
        <w:t xml:space="preserve"> </w:t>
      </w:r>
      <w:r w:rsidRPr="00B02601">
        <w:rPr>
          <w:rFonts w:ascii="Times New Roman" w:hAnsi="Times New Roman"/>
          <w:sz w:val="28"/>
          <w:szCs w:val="28"/>
        </w:rPr>
        <w:t>комплексни</w:t>
      </w:r>
      <w:r>
        <w:rPr>
          <w:rFonts w:ascii="Times New Roman" w:hAnsi="Times New Roman"/>
          <w:sz w:val="28"/>
          <w:szCs w:val="28"/>
        </w:rPr>
        <w:t>й</w:t>
      </w:r>
      <w:r w:rsidRPr="00B02601">
        <w:rPr>
          <w:rFonts w:ascii="Times New Roman" w:hAnsi="Times New Roman"/>
          <w:sz w:val="28"/>
          <w:szCs w:val="28"/>
        </w:rPr>
        <w:t xml:space="preserve"> фінансови</w:t>
      </w:r>
      <w:r>
        <w:rPr>
          <w:rFonts w:ascii="Times New Roman" w:hAnsi="Times New Roman"/>
          <w:sz w:val="28"/>
          <w:szCs w:val="28"/>
        </w:rPr>
        <w:t>й</w:t>
      </w:r>
      <w:r w:rsidRPr="00B02601">
        <w:rPr>
          <w:rFonts w:ascii="Times New Roman" w:hAnsi="Times New Roman"/>
          <w:sz w:val="28"/>
          <w:szCs w:val="28"/>
        </w:rPr>
        <w:t xml:space="preserve"> аналіз</w:t>
      </w:r>
      <w:r>
        <w:rPr>
          <w:rFonts w:ascii="Times New Roman" w:hAnsi="Times New Roman"/>
          <w:sz w:val="28"/>
          <w:szCs w:val="28"/>
        </w:rPr>
        <w:t xml:space="preserve">, </w:t>
      </w:r>
      <w:r w:rsidRPr="00B02601">
        <w:rPr>
          <w:rFonts w:ascii="Times New Roman" w:hAnsi="Times New Roman"/>
          <w:sz w:val="28"/>
          <w:szCs w:val="28"/>
        </w:rPr>
        <w:t>модель інтерпретації результатів</w:t>
      </w:r>
      <w:r>
        <w:rPr>
          <w:rFonts w:ascii="Times New Roman" w:hAnsi="Times New Roman"/>
          <w:sz w:val="28"/>
          <w:szCs w:val="28"/>
        </w:rPr>
        <w:t>, інтегральний показник, ранжування, м</w:t>
      </w:r>
      <w:r w:rsidRPr="001178A4">
        <w:rPr>
          <w:rFonts w:ascii="Times New Roman" w:hAnsi="Times New Roman"/>
          <w:sz w:val="28"/>
          <w:szCs w:val="28"/>
        </w:rPr>
        <w:t>атриця оптимальних значень</w:t>
      </w:r>
      <w:r>
        <w:rPr>
          <w:rFonts w:ascii="Times New Roman" w:hAnsi="Times New Roman"/>
          <w:sz w:val="28"/>
          <w:szCs w:val="28"/>
        </w:rPr>
        <w:t>.</w:t>
      </w:r>
    </w:p>
    <w:p w:rsidR="000563A0" w:rsidRPr="003235E3" w:rsidRDefault="000563A0" w:rsidP="000563A0">
      <w:pPr>
        <w:spacing w:after="0" w:line="240" w:lineRule="auto"/>
        <w:ind w:firstLine="709"/>
        <w:jc w:val="center"/>
        <w:rPr>
          <w:rFonts w:ascii="Times New Roman" w:hAnsi="Times New Roman"/>
          <w:sz w:val="28"/>
          <w:szCs w:val="28"/>
        </w:rPr>
      </w:pPr>
    </w:p>
    <w:p w:rsidR="000563A0" w:rsidRDefault="000563A0" w:rsidP="000563A0">
      <w:pPr>
        <w:spacing w:after="0" w:line="240" w:lineRule="auto"/>
        <w:ind w:firstLine="709"/>
        <w:jc w:val="center"/>
        <w:rPr>
          <w:rFonts w:ascii="Times New Roman" w:hAnsi="Times New Roman"/>
          <w:i/>
          <w:sz w:val="28"/>
          <w:szCs w:val="28"/>
        </w:rPr>
      </w:pPr>
      <w:r w:rsidRPr="00920AF3">
        <w:rPr>
          <w:rFonts w:ascii="Times New Roman" w:hAnsi="Times New Roman"/>
          <w:i/>
          <w:sz w:val="28"/>
          <w:szCs w:val="28"/>
        </w:rPr>
        <w:t>Методичні вказівки до вивчення теми</w:t>
      </w:r>
    </w:p>
    <w:p w:rsidR="000563A0" w:rsidRDefault="000563A0" w:rsidP="000563A0">
      <w:pPr>
        <w:spacing w:after="0" w:line="240" w:lineRule="auto"/>
        <w:ind w:firstLine="709"/>
        <w:jc w:val="center"/>
        <w:rPr>
          <w:rFonts w:ascii="Times New Roman" w:hAnsi="Times New Roman"/>
          <w:sz w:val="28"/>
          <w:szCs w:val="28"/>
          <w:lang w:val="ru-RU"/>
        </w:rPr>
      </w:pPr>
    </w:p>
    <w:p w:rsidR="000563A0" w:rsidRPr="001A307A" w:rsidRDefault="000563A0" w:rsidP="000563A0">
      <w:pPr>
        <w:spacing w:after="0" w:line="240" w:lineRule="auto"/>
        <w:ind w:firstLine="709"/>
        <w:jc w:val="center"/>
        <w:rPr>
          <w:rFonts w:ascii="Times New Roman" w:hAnsi="Times New Roman"/>
          <w:b/>
          <w:bCs/>
          <w:sz w:val="28"/>
          <w:szCs w:val="28"/>
        </w:rPr>
      </w:pPr>
      <w:r w:rsidRPr="001A307A">
        <w:rPr>
          <w:rFonts w:ascii="Times New Roman" w:hAnsi="Times New Roman"/>
          <w:b/>
          <w:sz w:val="28"/>
          <w:szCs w:val="28"/>
          <w:lang w:val="ru-RU"/>
        </w:rPr>
        <w:t xml:space="preserve">5.1 </w:t>
      </w:r>
      <w:r w:rsidRPr="001A307A">
        <w:rPr>
          <w:rFonts w:ascii="Times New Roman" w:hAnsi="Times New Roman"/>
          <w:b/>
          <w:sz w:val="28"/>
          <w:szCs w:val="28"/>
        </w:rPr>
        <w:t>Сутність та вимоги до проведення комплексного фінансового аналізу</w:t>
      </w:r>
    </w:p>
    <w:p w:rsidR="000563A0" w:rsidRPr="00B02601" w:rsidRDefault="000563A0" w:rsidP="000563A0">
      <w:pPr>
        <w:spacing w:after="0" w:line="240" w:lineRule="auto"/>
        <w:ind w:left="20" w:right="20" w:firstLine="709"/>
        <w:jc w:val="both"/>
        <w:rPr>
          <w:rFonts w:ascii="Times New Roman" w:hAnsi="Times New Roman"/>
          <w:sz w:val="28"/>
          <w:szCs w:val="28"/>
        </w:rPr>
      </w:pPr>
      <w:r w:rsidRPr="00612F4B">
        <w:rPr>
          <w:rFonts w:ascii="Times New Roman" w:hAnsi="Times New Roman"/>
          <w:b/>
          <w:sz w:val="44"/>
          <w:szCs w:val="44"/>
        </w:rPr>
        <w:t>В</w:t>
      </w:r>
      <w:r w:rsidRPr="00B02601">
        <w:rPr>
          <w:rFonts w:ascii="Times New Roman" w:hAnsi="Times New Roman"/>
          <w:sz w:val="28"/>
          <w:szCs w:val="28"/>
        </w:rPr>
        <w:t xml:space="preserve">ивчення теми </w:t>
      </w:r>
      <w:r>
        <w:rPr>
          <w:rFonts w:ascii="Times New Roman" w:hAnsi="Times New Roman"/>
          <w:sz w:val="28"/>
          <w:szCs w:val="28"/>
        </w:rPr>
        <w:t>«</w:t>
      </w:r>
      <w:r w:rsidRPr="00B02601">
        <w:rPr>
          <w:rFonts w:ascii="Times New Roman" w:hAnsi="Times New Roman"/>
          <w:sz w:val="28"/>
          <w:szCs w:val="28"/>
        </w:rPr>
        <w:t>Комплексна фінансова оцінка вартості бізнесу</w:t>
      </w:r>
      <w:r>
        <w:rPr>
          <w:rFonts w:ascii="Times New Roman" w:hAnsi="Times New Roman"/>
          <w:sz w:val="28"/>
          <w:szCs w:val="28"/>
        </w:rPr>
        <w:t>»</w:t>
      </w:r>
      <w:r w:rsidRPr="00B02601">
        <w:rPr>
          <w:rFonts w:ascii="Times New Roman" w:hAnsi="Times New Roman"/>
          <w:sz w:val="28"/>
          <w:szCs w:val="28"/>
        </w:rPr>
        <w:t xml:space="preserve"> має на меті формування у студентів базової теоретичної підготовки та практичних навичок з управління комплексним фінансовим аналізом підприємства (установи) з метою підтримання їх ліквідності</w:t>
      </w:r>
      <w:r>
        <w:rPr>
          <w:rFonts w:ascii="Times New Roman" w:hAnsi="Times New Roman"/>
          <w:sz w:val="28"/>
          <w:szCs w:val="28"/>
        </w:rPr>
        <w:t>,</w:t>
      </w:r>
      <w:r w:rsidRPr="00B02601">
        <w:rPr>
          <w:rFonts w:ascii="Times New Roman" w:hAnsi="Times New Roman"/>
          <w:sz w:val="28"/>
          <w:szCs w:val="28"/>
        </w:rPr>
        <w:t xml:space="preserve"> платоспроможності та забезпечення конкурентоспроможності у довгостроковому періоді. Процес вивчення даної теми складається з опрацювання системи проблемних питань, які можна об'єднати й узагальнити за такими напрямками:</w:t>
      </w:r>
    </w:p>
    <w:p w:rsidR="000563A0" w:rsidRPr="00B02601" w:rsidRDefault="000563A0" w:rsidP="000563A0">
      <w:pPr>
        <w:numPr>
          <w:ilvl w:val="0"/>
          <w:numId w:val="2"/>
        </w:numPr>
        <w:tabs>
          <w:tab w:val="left" w:pos="498"/>
          <w:tab w:val="left" w:pos="851"/>
        </w:tabs>
        <w:spacing w:after="0" w:line="240" w:lineRule="auto"/>
        <w:ind w:left="142" w:firstLine="567"/>
        <w:jc w:val="both"/>
        <w:rPr>
          <w:rFonts w:ascii="Times New Roman" w:hAnsi="Times New Roman"/>
          <w:sz w:val="28"/>
          <w:szCs w:val="28"/>
        </w:rPr>
      </w:pPr>
      <w:r w:rsidRPr="00B02601">
        <w:rPr>
          <w:rFonts w:ascii="Times New Roman" w:hAnsi="Times New Roman"/>
          <w:sz w:val="28"/>
          <w:szCs w:val="28"/>
        </w:rPr>
        <w:t>сутність та завдання комплексного фінансового аналізу;</w:t>
      </w:r>
    </w:p>
    <w:p w:rsidR="000563A0" w:rsidRDefault="000563A0" w:rsidP="000563A0">
      <w:pPr>
        <w:numPr>
          <w:ilvl w:val="0"/>
          <w:numId w:val="2"/>
        </w:numPr>
        <w:tabs>
          <w:tab w:val="left" w:pos="500"/>
          <w:tab w:val="left" w:pos="851"/>
        </w:tabs>
        <w:spacing w:after="0" w:line="240" w:lineRule="auto"/>
        <w:ind w:left="142" w:right="20" w:firstLine="567"/>
        <w:jc w:val="both"/>
        <w:rPr>
          <w:rFonts w:ascii="Times New Roman" w:hAnsi="Times New Roman"/>
          <w:sz w:val="28"/>
          <w:szCs w:val="28"/>
        </w:rPr>
      </w:pPr>
      <w:r w:rsidRPr="00B02601">
        <w:rPr>
          <w:rFonts w:ascii="Times New Roman" w:hAnsi="Times New Roman"/>
          <w:sz w:val="28"/>
          <w:szCs w:val="28"/>
        </w:rPr>
        <w:t>визначення поняття та структури інформаційної бази комплексного аналізу, системи вимог до неї;</w:t>
      </w:r>
    </w:p>
    <w:p w:rsidR="000563A0" w:rsidRPr="00B02601" w:rsidRDefault="000563A0" w:rsidP="000563A0">
      <w:pPr>
        <w:numPr>
          <w:ilvl w:val="0"/>
          <w:numId w:val="2"/>
        </w:numPr>
        <w:tabs>
          <w:tab w:val="left" w:pos="500"/>
          <w:tab w:val="left" w:pos="851"/>
        </w:tabs>
        <w:spacing w:after="0" w:line="240" w:lineRule="auto"/>
        <w:ind w:left="142" w:right="20" w:firstLine="567"/>
        <w:jc w:val="both"/>
        <w:rPr>
          <w:rFonts w:ascii="Times New Roman" w:hAnsi="Times New Roman"/>
          <w:sz w:val="28"/>
          <w:szCs w:val="28"/>
        </w:rPr>
      </w:pPr>
      <w:r w:rsidRPr="00B02601">
        <w:rPr>
          <w:rFonts w:ascii="Times New Roman" w:hAnsi="Times New Roman"/>
          <w:sz w:val="28"/>
          <w:szCs w:val="28"/>
        </w:rPr>
        <w:t>особливості побудови моделі обробки вхідної інформаційної бази відповідно до специфіки об'єкта дослідження;</w:t>
      </w:r>
    </w:p>
    <w:p w:rsidR="000563A0" w:rsidRPr="00B02601" w:rsidRDefault="000563A0" w:rsidP="000563A0">
      <w:pPr>
        <w:numPr>
          <w:ilvl w:val="0"/>
          <w:numId w:val="2"/>
        </w:numPr>
        <w:tabs>
          <w:tab w:val="left" w:pos="505"/>
          <w:tab w:val="left" w:pos="851"/>
        </w:tabs>
        <w:spacing w:after="0" w:line="240" w:lineRule="auto"/>
        <w:ind w:left="142" w:right="20" w:firstLine="567"/>
        <w:jc w:val="both"/>
        <w:rPr>
          <w:rFonts w:ascii="Times New Roman" w:hAnsi="Times New Roman"/>
          <w:sz w:val="28"/>
          <w:szCs w:val="28"/>
        </w:rPr>
      </w:pPr>
      <w:r w:rsidRPr="00B02601">
        <w:rPr>
          <w:rFonts w:ascii="Times New Roman" w:hAnsi="Times New Roman"/>
          <w:sz w:val="28"/>
          <w:szCs w:val="28"/>
        </w:rPr>
        <w:t>математична, статистична та аналітична складові моделі формування цільового елемента комплексного аналізу</w:t>
      </w:r>
      <w:r>
        <w:rPr>
          <w:rFonts w:ascii="Times New Roman" w:hAnsi="Times New Roman"/>
          <w:sz w:val="28"/>
          <w:szCs w:val="28"/>
        </w:rPr>
        <w:t xml:space="preserve"> –– </w:t>
      </w:r>
      <w:r w:rsidRPr="00B02601">
        <w:rPr>
          <w:rFonts w:ascii="Times New Roman" w:hAnsi="Times New Roman"/>
          <w:sz w:val="28"/>
          <w:szCs w:val="28"/>
        </w:rPr>
        <w:t>інтегрованого показника фінансового стану підприємства;</w:t>
      </w:r>
    </w:p>
    <w:p w:rsidR="000563A0" w:rsidRDefault="000563A0" w:rsidP="000563A0">
      <w:pPr>
        <w:numPr>
          <w:ilvl w:val="0"/>
          <w:numId w:val="2"/>
        </w:numPr>
        <w:tabs>
          <w:tab w:val="left" w:pos="495"/>
          <w:tab w:val="left" w:pos="851"/>
        </w:tabs>
        <w:spacing w:after="0" w:line="240" w:lineRule="auto"/>
        <w:ind w:left="142" w:right="20" w:firstLine="567"/>
        <w:jc w:val="both"/>
        <w:rPr>
          <w:rFonts w:ascii="Times New Roman" w:hAnsi="Times New Roman"/>
          <w:sz w:val="28"/>
          <w:szCs w:val="28"/>
        </w:rPr>
      </w:pPr>
      <w:r w:rsidRPr="00B02601">
        <w:rPr>
          <w:rFonts w:ascii="Times New Roman" w:hAnsi="Times New Roman"/>
          <w:sz w:val="28"/>
          <w:szCs w:val="28"/>
        </w:rPr>
        <w:t>комплексний аналіз на основі визначення загальної оцінки комерційної надійності підприємства</w:t>
      </w:r>
      <w:r>
        <w:rPr>
          <w:rFonts w:ascii="Times New Roman" w:hAnsi="Times New Roman"/>
          <w:sz w:val="28"/>
          <w:szCs w:val="28"/>
        </w:rPr>
        <w:t xml:space="preserve"> –– </w:t>
      </w:r>
      <w:r w:rsidRPr="00B02601">
        <w:rPr>
          <w:rFonts w:ascii="Times New Roman" w:hAnsi="Times New Roman"/>
          <w:sz w:val="28"/>
          <w:szCs w:val="28"/>
        </w:rPr>
        <w:t>об'єкта дослідження;</w:t>
      </w:r>
    </w:p>
    <w:p w:rsidR="000563A0" w:rsidRDefault="000563A0" w:rsidP="000563A0">
      <w:pPr>
        <w:numPr>
          <w:ilvl w:val="0"/>
          <w:numId w:val="2"/>
        </w:numPr>
        <w:tabs>
          <w:tab w:val="left" w:pos="495"/>
          <w:tab w:val="left" w:pos="851"/>
        </w:tabs>
        <w:spacing w:after="0" w:line="240" w:lineRule="auto"/>
        <w:ind w:left="142" w:right="20" w:firstLine="567"/>
        <w:jc w:val="both"/>
        <w:rPr>
          <w:rFonts w:ascii="Times New Roman" w:hAnsi="Times New Roman"/>
          <w:sz w:val="28"/>
          <w:szCs w:val="28"/>
        </w:rPr>
      </w:pPr>
      <w:r w:rsidRPr="00B02601">
        <w:rPr>
          <w:rFonts w:ascii="Times New Roman" w:hAnsi="Times New Roman"/>
          <w:sz w:val="28"/>
          <w:szCs w:val="28"/>
        </w:rPr>
        <w:t>комплексний аналіз на основі моделей прогнозування банкрутства підприємства;</w:t>
      </w:r>
    </w:p>
    <w:p w:rsidR="000563A0" w:rsidRPr="00B02601" w:rsidRDefault="000563A0" w:rsidP="000563A0">
      <w:pPr>
        <w:numPr>
          <w:ilvl w:val="0"/>
          <w:numId w:val="2"/>
        </w:numPr>
        <w:tabs>
          <w:tab w:val="left" w:pos="495"/>
          <w:tab w:val="left" w:pos="851"/>
        </w:tabs>
        <w:spacing w:after="0" w:line="240" w:lineRule="auto"/>
        <w:ind w:left="142" w:right="20" w:firstLine="567"/>
        <w:jc w:val="both"/>
        <w:rPr>
          <w:rFonts w:ascii="Times New Roman" w:hAnsi="Times New Roman"/>
          <w:sz w:val="28"/>
          <w:szCs w:val="28"/>
        </w:rPr>
      </w:pPr>
      <w:r w:rsidRPr="00B02601">
        <w:rPr>
          <w:rFonts w:ascii="Times New Roman" w:hAnsi="Times New Roman"/>
          <w:sz w:val="28"/>
          <w:szCs w:val="28"/>
        </w:rPr>
        <w:t>модель інтерпретації результатів комплексного фінансового аналізу та формування майбутніх трендів фінансово-господарської діяльності підприємства</w:t>
      </w:r>
      <w:r>
        <w:rPr>
          <w:rFonts w:ascii="Times New Roman" w:hAnsi="Times New Roman"/>
          <w:sz w:val="28"/>
          <w:szCs w:val="28"/>
        </w:rPr>
        <w:t xml:space="preserve"> –– </w:t>
      </w:r>
      <w:r w:rsidRPr="00B02601">
        <w:rPr>
          <w:rFonts w:ascii="Times New Roman" w:hAnsi="Times New Roman"/>
          <w:sz w:val="28"/>
          <w:szCs w:val="28"/>
        </w:rPr>
        <w:t>об'єкта дослідження.</w:t>
      </w:r>
    </w:p>
    <w:p w:rsidR="000563A0" w:rsidRPr="00025130" w:rsidRDefault="000563A0" w:rsidP="000563A0">
      <w:pPr>
        <w:spacing w:after="0" w:line="240" w:lineRule="auto"/>
        <w:ind w:left="20" w:right="60" w:firstLine="709"/>
        <w:jc w:val="both"/>
        <w:rPr>
          <w:rFonts w:ascii="Times New Roman" w:hAnsi="Times New Roman"/>
          <w:sz w:val="28"/>
          <w:szCs w:val="28"/>
        </w:rPr>
      </w:pPr>
      <w:r w:rsidRPr="00025130">
        <w:rPr>
          <w:rFonts w:ascii="Times New Roman" w:hAnsi="Times New Roman"/>
          <w:sz w:val="28"/>
          <w:szCs w:val="28"/>
        </w:rPr>
        <w:lastRenderedPageBreak/>
        <w:t xml:space="preserve">Комплексний фінансовий аналіз використовується </w:t>
      </w:r>
      <w:r w:rsidRPr="00025130">
        <w:rPr>
          <w:rFonts w:ascii="Times New Roman" w:hAnsi="Times New Roman"/>
          <w:b/>
          <w:sz w:val="28"/>
          <w:szCs w:val="28"/>
        </w:rPr>
        <w:t>власникам</w:t>
      </w:r>
      <w:r w:rsidRPr="001178A4">
        <w:rPr>
          <w:rFonts w:ascii="Times New Roman" w:hAnsi="Times New Roman"/>
          <w:b/>
          <w:sz w:val="28"/>
          <w:szCs w:val="28"/>
        </w:rPr>
        <w:t>и</w:t>
      </w:r>
      <w:r w:rsidRPr="00025130">
        <w:rPr>
          <w:rFonts w:ascii="Times New Roman" w:hAnsi="Times New Roman"/>
          <w:sz w:val="28"/>
          <w:szCs w:val="28"/>
        </w:rPr>
        <w:t xml:space="preserve"> для обґрунтування рішень стратегічного характеру, </w:t>
      </w:r>
      <w:r w:rsidRPr="00025130">
        <w:rPr>
          <w:rFonts w:ascii="Times New Roman" w:hAnsi="Times New Roman"/>
          <w:b/>
          <w:sz w:val="28"/>
          <w:szCs w:val="28"/>
        </w:rPr>
        <w:t>менеджерами</w:t>
      </w:r>
      <w:r w:rsidRPr="00025130">
        <w:rPr>
          <w:rFonts w:ascii="Times New Roman" w:hAnsi="Times New Roman"/>
          <w:sz w:val="28"/>
          <w:szCs w:val="28"/>
        </w:rPr>
        <w:t xml:space="preserve"> підприємств</w:t>
      </w:r>
      <w:r>
        <w:rPr>
          <w:rFonts w:ascii="Times New Roman" w:hAnsi="Times New Roman"/>
          <w:sz w:val="28"/>
          <w:szCs w:val="28"/>
        </w:rPr>
        <w:t xml:space="preserve">  – </w:t>
      </w:r>
      <w:r w:rsidRPr="00025130">
        <w:rPr>
          <w:rFonts w:ascii="Times New Roman" w:hAnsi="Times New Roman"/>
          <w:sz w:val="28"/>
          <w:szCs w:val="28"/>
        </w:rPr>
        <w:t>для інформаційного забезпечення оперативного фінансового планування. Такий аналіз є складовою інструментарію антикризового управління та методологічною основою провадження справи про банкрутство. Результативні пок</w:t>
      </w:r>
      <w:r>
        <w:rPr>
          <w:rFonts w:ascii="Times New Roman" w:hAnsi="Times New Roman"/>
          <w:sz w:val="28"/>
          <w:szCs w:val="28"/>
        </w:rPr>
        <w:t>аз</w:t>
      </w:r>
      <w:r w:rsidRPr="00025130">
        <w:rPr>
          <w:rFonts w:ascii="Times New Roman" w:hAnsi="Times New Roman"/>
          <w:sz w:val="28"/>
          <w:szCs w:val="28"/>
        </w:rPr>
        <w:t xml:space="preserve">ники комплексного аналізу потенційним </w:t>
      </w:r>
      <w:r w:rsidRPr="00025130">
        <w:rPr>
          <w:rFonts w:ascii="Times New Roman" w:hAnsi="Times New Roman"/>
          <w:b/>
          <w:sz w:val="28"/>
          <w:szCs w:val="28"/>
        </w:rPr>
        <w:t>інвесторам</w:t>
      </w:r>
      <w:r w:rsidRPr="00025130">
        <w:rPr>
          <w:rFonts w:ascii="Times New Roman" w:hAnsi="Times New Roman"/>
          <w:sz w:val="28"/>
          <w:szCs w:val="28"/>
        </w:rPr>
        <w:t xml:space="preserve"> підприємства необхідні для розроблення інвестиційних проектів та прийняття рішень щодо фінансування, </w:t>
      </w:r>
      <w:r w:rsidRPr="00025130">
        <w:rPr>
          <w:rFonts w:ascii="Times New Roman" w:hAnsi="Times New Roman"/>
          <w:b/>
          <w:sz w:val="28"/>
          <w:szCs w:val="28"/>
        </w:rPr>
        <w:t>кредиторам</w:t>
      </w:r>
      <w:r>
        <w:rPr>
          <w:rFonts w:ascii="Times New Roman" w:hAnsi="Times New Roman"/>
          <w:sz w:val="28"/>
          <w:szCs w:val="28"/>
        </w:rPr>
        <w:t xml:space="preserve"> – </w:t>
      </w:r>
      <w:r w:rsidRPr="00025130">
        <w:rPr>
          <w:rFonts w:ascii="Times New Roman" w:hAnsi="Times New Roman"/>
          <w:sz w:val="28"/>
          <w:szCs w:val="28"/>
        </w:rPr>
        <w:t>для обґрунтування рішень про надання кредиту, його обсягів та умов. Вважається, що цей вид аналізу, який уможливлює проведення як ретроспективної, так і перспективної оцінки фінансового стану підприємства, оптимально відповідає вимогам виконання таких завдань:</w:t>
      </w:r>
    </w:p>
    <w:p w:rsidR="000563A0" w:rsidRPr="00025130" w:rsidRDefault="000563A0" w:rsidP="000563A0">
      <w:pPr>
        <w:spacing w:after="0" w:line="240" w:lineRule="auto"/>
        <w:ind w:left="20" w:firstLine="709"/>
        <w:jc w:val="both"/>
        <w:rPr>
          <w:rFonts w:ascii="Times New Roman" w:hAnsi="Times New Roman"/>
          <w:sz w:val="28"/>
          <w:szCs w:val="28"/>
        </w:rPr>
      </w:pPr>
      <w:r w:rsidRPr="00025130">
        <w:rPr>
          <w:rFonts w:ascii="Times New Roman" w:hAnsi="Times New Roman"/>
          <w:sz w:val="28"/>
          <w:szCs w:val="28"/>
        </w:rPr>
        <w:t>—залучення фінансових ресурсів;</w:t>
      </w:r>
    </w:p>
    <w:p w:rsidR="000563A0" w:rsidRPr="00025130" w:rsidRDefault="000563A0" w:rsidP="000563A0">
      <w:pPr>
        <w:numPr>
          <w:ilvl w:val="0"/>
          <w:numId w:val="3"/>
        </w:numPr>
        <w:tabs>
          <w:tab w:val="left" w:pos="588"/>
          <w:tab w:val="left" w:pos="993"/>
        </w:tabs>
        <w:spacing w:after="0" w:line="240" w:lineRule="auto"/>
        <w:ind w:firstLine="709"/>
        <w:jc w:val="both"/>
        <w:rPr>
          <w:rFonts w:ascii="Times New Roman" w:hAnsi="Times New Roman"/>
          <w:sz w:val="28"/>
          <w:szCs w:val="28"/>
        </w:rPr>
      </w:pPr>
      <w:r w:rsidRPr="00025130">
        <w:rPr>
          <w:rFonts w:ascii="Times New Roman" w:hAnsi="Times New Roman"/>
          <w:sz w:val="28"/>
          <w:szCs w:val="28"/>
        </w:rPr>
        <w:t>пошук високорентабельних проектів;</w:t>
      </w:r>
    </w:p>
    <w:p w:rsidR="000563A0" w:rsidRPr="00025130" w:rsidRDefault="000563A0" w:rsidP="000563A0">
      <w:pPr>
        <w:numPr>
          <w:ilvl w:val="0"/>
          <w:numId w:val="3"/>
        </w:numPr>
        <w:tabs>
          <w:tab w:val="left" w:pos="593"/>
          <w:tab w:val="left" w:pos="993"/>
        </w:tabs>
        <w:spacing w:after="0" w:line="240" w:lineRule="auto"/>
        <w:ind w:firstLine="709"/>
        <w:jc w:val="both"/>
        <w:rPr>
          <w:rFonts w:ascii="Times New Roman" w:hAnsi="Times New Roman"/>
          <w:sz w:val="28"/>
          <w:szCs w:val="28"/>
        </w:rPr>
      </w:pPr>
      <w:r w:rsidRPr="00025130">
        <w:rPr>
          <w:rFonts w:ascii="Times New Roman" w:hAnsi="Times New Roman"/>
          <w:sz w:val="28"/>
          <w:szCs w:val="28"/>
        </w:rPr>
        <w:t>оцінка надійності партнерів;</w:t>
      </w:r>
    </w:p>
    <w:p w:rsidR="000563A0" w:rsidRPr="00025130" w:rsidRDefault="000563A0" w:rsidP="000563A0">
      <w:pPr>
        <w:numPr>
          <w:ilvl w:val="0"/>
          <w:numId w:val="3"/>
        </w:numPr>
        <w:tabs>
          <w:tab w:val="left" w:pos="583"/>
          <w:tab w:val="left" w:pos="993"/>
        </w:tabs>
        <w:spacing w:after="0" w:line="240" w:lineRule="auto"/>
        <w:ind w:firstLine="709"/>
        <w:jc w:val="both"/>
        <w:rPr>
          <w:rFonts w:ascii="Times New Roman" w:hAnsi="Times New Roman"/>
          <w:sz w:val="28"/>
          <w:szCs w:val="28"/>
        </w:rPr>
      </w:pPr>
      <w:r w:rsidRPr="00025130">
        <w:rPr>
          <w:rFonts w:ascii="Times New Roman" w:hAnsi="Times New Roman"/>
          <w:sz w:val="28"/>
          <w:szCs w:val="28"/>
        </w:rPr>
        <w:t>оцінка доцільності інвестування;</w:t>
      </w:r>
    </w:p>
    <w:p w:rsidR="000563A0" w:rsidRPr="00025130" w:rsidRDefault="000563A0" w:rsidP="000563A0">
      <w:pPr>
        <w:numPr>
          <w:ilvl w:val="0"/>
          <w:numId w:val="3"/>
        </w:numPr>
        <w:tabs>
          <w:tab w:val="left" w:pos="588"/>
          <w:tab w:val="left" w:pos="993"/>
        </w:tabs>
        <w:spacing w:after="0" w:line="240" w:lineRule="auto"/>
        <w:ind w:firstLine="709"/>
        <w:jc w:val="both"/>
        <w:rPr>
          <w:rFonts w:ascii="Times New Roman" w:hAnsi="Times New Roman"/>
          <w:sz w:val="28"/>
          <w:szCs w:val="28"/>
        </w:rPr>
      </w:pPr>
      <w:r w:rsidRPr="00025130">
        <w:rPr>
          <w:rFonts w:ascii="Times New Roman" w:hAnsi="Times New Roman"/>
          <w:sz w:val="28"/>
          <w:szCs w:val="28"/>
        </w:rPr>
        <w:t>оптимізація фінансової діяльності підприємства;</w:t>
      </w:r>
    </w:p>
    <w:p w:rsidR="000563A0" w:rsidRPr="00025130" w:rsidRDefault="000563A0" w:rsidP="000563A0">
      <w:pPr>
        <w:numPr>
          <w:ilvl w:val="0"/>
          <w:numId w:val="3"/>
        </w:numPr>
        <w:tabs>
          <w:tab w:val="left" w:pos="586"/>
          <w:tab w:val="left" w:pos="993"/>
        </w:tabs>
        <w:spacing w:after="0" w:line="240" w:lineRule="auto"/>
        <w:ind w:right="60" w:firstLine="709"/>
        <w:jc w:val="both"/>
        <w:rPr>
          <w:rFonts w:ascii="Times New Roman" w:hAnsi="Times New Roman"/>
          <w:sz w:val="28"/>
          <w:szCs w:val="28"/>
        </w:rPr>
      </w:pPr>
      <w:r w:rsidRPr="00025130">
        <w:rPr>
          <w:rFonts w:ascii="Times New Roman" w:hAnsi="Times New Roman"/>
          <w:sz w:val="28"/>
          <w:szCs w:val="28"/>
        </w:rPr>
        <w:t>комплексне фінансове оздоровлення суб'єкта господарювання</w:t>
      </w:r>
      <w:r w:rsidRPr="00AB24DB">
        <w:rPr>
          <w:rFonts w:ascii="Times New Roman" w:hAnsi="Times New Roman"/>
          <w:sz w:val="28"/>
          <w:szCs w:val="28"/>
          <w:lang w:val="ru-RU"/>
        </w:rPr>
        <w:t xml:space="preserve"> </w:t>
      </w:r>
      <w:r w:rsidRPr="00505DEC">
        <w:rPr>
          <w:rFonts w:ascii="Times New Roman" w:hAnsi="Times New Roman"/>
          <w:sz w:val="28"/>
          <w:szCs w:val="28"/>
          <w:lang w:val="ru-RU"/>
        </w:rPr>
        <w:t>[5, 158]</w:t>
      </w:r>
      <w:r w:rsidRPr="00025130">
        <w:rPr>
          <w:rFonts w:ascii="Times New Roman" w:hAnsi="Times New Roman"/>
          <w:sz w:val="28"/>
          <w:szCs w:val="28"/>
        </w:rPr>
        <w:t>.</w:t>
      </w:r>
    </w:p>
    <w:p w:rsidR="000563A0" w:rsidRPr="00025130" w:rsidRDefault="000563A0" w:rsidP="000563A0">
      <w:pPr>
        <w:spacing w:after="0" w:line="240" w:lineRule="auto"/>
        <w:ind w:left="20" w:right="60" w:firstLine="709"/>
        <w:jc w:val="both"/>
        <w:rPr>
          <w:rFonts w:ascii="Times New Roman" w:hAnsi="Times New Roman"/>
          <w:sz w:val="28"/>
          <w:szCs w:val="28"/>
        </w:rPr>
      </w:pPr>
      <w:r w:rsidRPr="00025130">
        <w:rPr>
          <w:rFonts w:ascii="Times New Roman" w:hAnsi="Times New Roman"/>
          <w:sz w:val="28"/>
          <w:szCs w:val="28"/>
        </w:rPr>
        <w:t>Сутнісна характеристика згаданих вище завдань висуває низку</w:t>
      </w:r>
      <w:r w:rsidRPr="00025130">
        <w:rPr>
          <w:rStyle w:val="af7"/>
          <w:rFonts w:ascii="Times New Roman" w:hAnsi="Times New Roman" w:cs="Times New Roman"/>
          <w:sz w:val="28"/>
          <w:szCs w:val="28"/>
        </w:rPr>
        <w:t xml:space="preserve"> </w:t>
      </w:r>
      <w:r w:rsidRPr="00025130">
        <w:rPr>
          <w:rStyle w:val="af7"/>
          <w:rFonts w:ascii="Times New Roman" w:hAnsi="Times New Roman" w:cs="Times New Roman"/>
          <w:b/>
          <w:sz w:val="28"/>
          <w:szCs w:val="28"/>
        </w:rPr>
        <w:t>вимог</w:t>
      </w:r>
      <w:r w:rsidRPr="00025130">
        <w:rPr>
          <w:rStyle w:val="af7"/>
          <w:rFonts w:ascii="Times New Roman" w:hAnsi="Times New Roman" w:cs="Times New Roman"/>
          <w:sz w:val="28"/>
          <w:szCs w:val="28"/>
        </w:rPr>
        <w:t xml:space="preserve"> до організації процесу проведення комплексного фінансового аналізу</w:t>
      </w:r>
      <w:r w:rsidRPr="00025130">
        <w:rPr>
          <w:rFonts w:ascii="Times New Roman" w:hAnsi="Times New Roman"/>
          <w:sz w:val="28"/>
          <w:szCs w:val="28"/>
        </w:rPr>
        <w:t xml:space="preserve"> підприємства. Серед них можна виділити такі.</w:t>
      </w:r>
    </w:p>
    <w:p w:rsidR="000563A0" w:rsidRPr="00025130" w:rsidRDefault="000563A0" w:rsidP="000563A0">
      <w:pPr>
        <w:spacing w:after="0" w:line="240" w:lineRule="auto"/>
        <w:ind w:firstLine="709"/>
        <w:jc w:val="both"/>
        <w:rPr>
          <w:rFonts w:ascii="Times New Roman" w:hAnsi="Times New Roman"/>
          <w:sz w:val="28"/>
          <w:szCs w:val="28"/>
        </w:rPr>
      </w:pPr>
      <w:r w:rsidRPr="00025130">
        <w:rPr>
          <w:rFonts w:ascii="Times New Roman" w:hAnsi="Times New Roman"/>
          <w:sz w:val="28"/>
          <w:szCs w:val="28"/>
          <w:u w:val="single"/>
        </w:rPr>
        <w:t>По-перше</w:t>
      </w:r>
      <w:r w:rsidRPr="00025130">
        <w:rPr>
          <w:rFonts w:ascii="Times New Roman" w:hAnsi="Times New Roman"/>
          <w:sz w:val="28"/>
          <w:szCs w:val="28"/>
        </w:rPr>
        <w:t>, методологічна база комплексного аналізу повинна базуватись на таких методиках, які давали б змогу в обмежені строки оцінити фінансовий стан суб'єкта господарювання. Слід відзначити, що за тривалістю процедура проведення комплексного аналізу серед інших видів фінансового аналізу підприємства посідає друге місце, поступаючись лише експрес-аналізу</w:t>
      </w:r>
    </w:p>
    <w:p w:rsidR="000563A0" w:rsidRPr="00025130" w:rsidRDefault="000563A0" w:rsidP="000563A0">
      <w:pPr>
        <w:spacing w:after="0" w:line="240" w:lineRule="auto"/>
        <w:ind w:firstLine="709"/>
        <w:jc w:val="both"/>
        <w:rPr>
          <w:rStyle w:val="af7"/>
          <w:rFonts w:ascii="Times New Roman" w:hAnsi="Times New Roman" w:cs="Times New Roman"/>
          <w:sz w:val="28"/>
          <w:szCs w:val="28"/>
        </w:rPr>
      </w:pPr>
      <w:r w:rsidRPr="00025130">
        <w:rPr>
          <w:rFonts w:ascii="Times New Roman" w:hAnsi="Times New Roman"/>
          <w:sz w:val="28"/>
          <w:szCs w:val="28"/>
          <w:u w:val="single"/>
        </w:rPr>
        <w:t>По-друге</w:t>
      </w:r>
      <w:r w:rsidRPr="00025130">
        <w:rPr>
          <w:rFonts w:ascii="Times New Roman" w:hAnsi="Times New Roman"/>
          <w:sz w:val="28"/>
          <w:szCs w:val="28"/>
        </w:rPr>
        <w:t>, на основі практичних результатів проведення комплексного фінансового аналізу аналітиками було напрацьовано досить ефективний прийом організації аналізу фінансових звітів</w:t>
      </w:r>
      <w:r>
        <w:rPr>
          <w:rFonts w:ascii="Times New Roman" w:hAnsi="Times New Roman"/>
          <w:sz w:val="28"/>
          <w:szCs w:val="28"/>
        </w:rPr>
        <w:t xml:space="preserve"> – </w:t>
      </w:r>
      <w:r w:rsidRPr="00025130">
        <w:rPr>
          <w:rStyle w:val="af7"/>
          <w:rFonts w:ascii="Times New Roman" w:hAnsi="Times New Roman" w:cs="Times New Roman"/>
          <w:sz w:val="28"/>
          <w:szCs w:val="28"/>
        </w:rPr>
        <w:t>порівняльний аналіз</w:t>
      </w:r>
    </w:p>
    <w:p w:rsidR="000563A0" w:rsidRPr="00025130" w:rsidRDefault="000563A0" w:rsidP="000563A0">
      <w:pPr>
        <w:spacing w:after="0" w:line="240" w:lineRule="auto"/>
        <w:ind w:left="20" w:right="20" w:firstLine="709"/>
        <w:jc w:val="both"/>
        <w:rPr>
          <w:rFonts w:ascii="Times New Roman" w:hAnsi="Times New Roman"/>
          <w:sz w:val="28"/>
          <w:szCs w:val="28"/>
        </w:rPr>
      </w:pPr>
      <w:r w:rsidRPr="00025130">
        <w:rPr>
          <w:rFonts w:ascii="Times New Roman" w:hAnsi="Times New Roman"/>
          <w:sz w:val="28"/>
          <w:szCs w:val="28"/>
        </w:rPr>
        <w:t>Залежно від поставленого завдання щодо організації комплексного фінансового аналізу конкретного об'єкта</w:t>
      </w:r>
      <w:r>
        <w:rPr>
          <w:rFonts w:ascii="Times New Roman" w:hAnsi="Times New Roman"/>
          <w:sz w:val="28"/>
          <w:szCs w:val="28"/>
        </w:rPr>
        <w:t xml:space="preserve"> – </w:t>
      </w:r>
      <w:r w:rsidRPr="00025130">
        <w:rPr>
          <w:rFonts w:ascii="Times New Roman" w:hAnsi="Times New Roman"/>
          <w:sz w:val="28"/>
          <w:szCs w:val="28"/>
        </w:rPr>
        <w:t>підприємства</w:t>
      </w:r>
      <w:r>
        <w:rPr>
          <w:rFonts w:ascii="Times New Roman" w:hAnsi="Times New Roman"/>
          <w:sz w:val="28"/>
          <w:szCs w:val="28"/>
        </w:rPr>
        <w:t xml:space="preserve"> – </w:t>
      </w:r>
      <w:r w:rsidRPr="00025130">
        <w:rPr>
          <w:rFonts w:ascii="Times New Roman" w:hAnsi="Times New Roman"/>
          <w:sz w:val="28"/>
          <w:szCs w:val="28"/>
        </w:rPr>
        <w:t>необхідно насамперед визначитись з оптимальною базою для порівняння значень аналітичних індикаторів</w:t>
      </w:r>
      <w:r>
        <w:rPr>
          <w:rFonts w:ascii="Times New Roman" w:hAnsi="Times New Roman"/>
          <w:sz w:val="28"/>
          <w:szCs w:val="28"/>
        </w:rPr>
        <w:t xml:space="preserve"> – </w:t>
      </w:r>
      <w:r w:rsidRPr="00025130">
        <w:rPr>
          <w:rFonts w:ascii="Times New Roman" w:hAnsi="Times New Roman"/>
          <w:sz w:val="28"/>
          <w:szCs w:val="28"/>
        </w:rPr>
        <w:t>значень фінансових показників. Так, базою для забезпечення порівняльного аналізу можуть слугувати такі системи:</w:t>
      </w:r>
    </w:p>
    <w:p w:rsidR="000563A0" w:rsidRDefault="000563A0" w:rsidP="000563A0">
      <w:pPr>
        <w:numPr>
          <w:ilvl w:val="0"/>
          <w:numId w:val="2"/>
        </w:numPr>
        <w:tabs>
          <w:tab w:val="left" w:pos="498"/>
          <w:tab w:val="left" w:pos="993"/>
        </w:tabs>
        <w:spacing w:after="0" w:line="240" w:lineRule="auto"/>
        <w:ind w:firstLine="709"/>
        <w:jc w:val="both"/>
        <w:rPr>
          <w:rFonts w:ascii="Times New Roman" w:hAnsi="Times New Roman"/>
          <w:sz w:val="28"/>
          <w:szCs w:val="28"/>
        </w:rPr>
      </w:pPr>
      <w:r w:rsidRPr="00025130">
        <w:rPr>
          <w:rFonts w:ascii="Times New Roman" w:hAnsi="Times New Roman"/>
          <w:sz w:val="28"/>
          <w:szCs w:val="28"/>
        </w:rPr>
        <w:t>середньогалузеві значення показників;</w:t>
      </w:r>
    </w:p>
    <w:p w:rsidR="000563A0" w:rsidRPr="00025130" w:rsidRDefault="000563A0" w:rsidP="000563A0">
      <w:pPr>
        <w:numPr>
          <w:ilvl w:val="0"/>
          <w:numId w:val="2"/>
        </w:numPr>
        <w:tabs>
          <w:tab w:val="left" w:pos="498"/>
          <w:tab w:val="left" w:pos="993"/>
        </w:tabs>
        <w:spacing w:after="0" w:line="240" w:lineRule="auto"/>
        <w:ind w:firstLine="709"/>
        <w:jc w:val="both"/>
        <w:rPr>
          <w:rFonts w:ascii="Times New Roman" w:hAnsi="Times New Roman"/>
          <w:sz w:val="28"/>
          <w:szCs w:val="28"/>
        </w:rPr>
      </w:pPr>
      <w:r w:rsidRPr="00025130">
        <w:rPr>
          <w:rFonts w:ascii="Times New Roman" w:hAnsi="Times New Roman"/>
          <w:sz w:val="28"/>
          <w:szCs w:val="28"/>
        </w:rPr>
        <w:t>показники фінансово-господарської діяльності підприємств, що є лідерами у галузі, до якої належить об'єкт дослідження;</w:t>
      </w:r>
    </w:p>
    <w:p w:rsidR="000563A0" w:rsidRPr="00025130" w:rsidRDefault="000563A0" w:rsidP="000563A0">
      <w:pPr>
        <w:numPr>
          <w:ilvl w:val="0"/>
          <w:numId w:val="2"/>
        </w:numPr>
        <w:tabs>
          <w:tab w:val="left" w:pos="510"/>
          <w:tab w:val="left" w:pos="993"/>
        </w:tabs>
        <w:spacing w:after="0" w:line="240" w:lineRule="auto"/>
        <w:ind w:right="20" w:firstLine="709"/>
        <w:jc w:val="both"/>
        <w:rPr>
          <w:rFonts w:ascii="Times New Roman" w:hAnsi="Times New Roman"/>
          <w:sz w:val="28"/>
          <w:szCs w:val="28"/>
        </w:rPr>
      </w:pPr>
      <w:r w:rsidRPr="00025130">
        <w:rPr>
          <w:rFonts w:ascii="Times New Roman" w:hAnsi="Times New Roman"/>
          <w:sz w:val="28"/>
          <w:szCs w:val="28"/>
        </w:rPr>
        <w:t>певні нормативні значення фінансових показників відповідно до законодавчих та/або внутрішніх нормативних документів, рекомендацій науковців;</w:t>
      </w:r>
    </w:p>
    <w:p w:rsidR="000563A0" w:rsidRPr="00025130" w:rsidRDefault="000563A0" w:rsidP="000563A0">
      <w:pPr>
        <w:numPr>
          <w:ilvl w:val="0"/>
          <w:numId w:val="2"/>
        </w:numPr>
        <w:tabs>
          <w:tab w:val="left" w:pos="505"/>
          <w:tab w:val="left" w:pos="993"/>
        </w:tabs>
        <w:spacing w:after="0" w:line="240" w:lineRule="auto"/>
        <w:ind w:right="20" w:firstLine="709"/>
        <w:jc w:val="both"/>
        <w:rPr>
          <w:rFonts w:ascii="Times New Roman" w:hAnsi="Times New Roman"/>
          <w:sz w:val="28"/>
          <w:szCs w:val="28"/>
        </w:rPr>
      </w:pPr>
      <w:r w:rsidRPr="00025130">
        <w:rPr>
          <w:rFonts w:ascii="Times New Roman" w:hAnsi="Times New Roman"/>
          <w:sz w:val="28"/>
          <w:szCs w:val="28"/>
        </w:rPr>
        <w:t>цільові значення фінансових показників, визначені потенційними інвесторами або замовниками дослідження;</w:t>
      </w:r>
    </w:p>
    <w:p w:rsidR="000563A0" w:rsidRPr="00025130" w:rsidRDefault="000563A0" w:rsidP="000563A0">
      <w:pPr>
        <w:numPr>
          <w:ilvl w:val="0"/>
          <w:numId w:val="2"/>
        </w:numPr>
        <w:tabs>
          <w:tab w:val="left" w:pos="500"/>
          <w:tab w:val="left" w:pos="993"/>
        </w:tabs>
        <w:spacing w:after="0" w:line="240" w:lineRule="auto"/>
        <w:ind w:right="20" w:firstLine="709"/>
        <w:jc w:val="both"/>
        <w:rPr>
          <w:rFonts w:ascii="Times New Roman" w:hAnsi="Times New Roman"/>
          <w:sz w:val="28"/>
          <w:szCs w:val="28"/>
        </w:rPr>
      </w:pPr>
      <w:r w:rsidRPr="00025130">
        <w:rPr>
          <w:rFonts w:ascii="Times New Roman" w:hAnsi="Times New Roman"/>
          <w:sz w:val="28"/>
          <w:szCs w:val="28"/>
        </w:rPr>
        <w:lastRenderedPageBreak/>
        <w:t>оптимальні та/або критичні значення фінансових показників, розраховані аналітиками для підприємства, яке аналізується, враховуючи специфіку та особливості його фінансово-господарської діяльності;</w:t>
      </w:r>
    </w:p>
    <w:p w:rsidR="000563A0" w:rsidRPr="00025130" w:rsidRDefault="000563A0" w:rsidP="000563A0">
      <w:pPr>
        <w:numPr>
          <w:ilvl w:val="0"/>
          <w:numId w:val="2"/>
        </w:numPr>
        <w:tabs>
          <w:tab w:val="left" w:pos="500"/>
          <w:tab w:val="left" w:pos="993"/>
        </w:tabs>
        <w:spacing w:after="0" w:line="240" w:lineRule="auto"/>
        <w:ind w:right="20" w:firstLine="709"/>
        <w:jc w:val="both"/>
        <w:rPr>
          <w:rFonts w:ascii="Times New Roman" w:hAnsi="Times New Roman"/>
          <w:sz w:val="28"/>
          <w:szCs w:val="28"/>
        </w:rPr>
      </w:pPr>
      <w:r w:rsidRPr="00025130">
        <w:rPr>
          <w:rFonts w:ascii="Times New Roman" w:hAnsi="Times New Roman"/>
          <w:sz w:val="28"/>
          <w:szCs w:val="28"/>
        </w:rPr>
        <w:t>усереднені за часом значення фінансових показників, обчислені за даними фінансово-господарської діяльності підприємства у найбільш сприятливі періоди його функціонування.</w:t>
      </w:r>
    </w:p>
    <w:p w:rsidR="000563A0" w:rsidRPr="00025130" w:rsidRDefault="000563A0" w:rsidP="000563A0">
      <w:pPr>
        <w:spacing w:after="0" w:line="240" w:lineRule="auto"/>
        <w:ind w:firstLine="709"/>
        <w:jc w:val="both"/>
        <w:rPr>
          <w:rFonts w:ascii="Times New Roman" w:hAnsi="Times New Roman"/>
          <w:sz w:val="28"/>
          <w:szCs w:val="28"/>
        </w:rPr>
      </w:pPr>
      <w:r w:rsidRPr="00025130">
        <w:rPr>
          <w:rFonts w:ascii="Times New Roman" w:hAnsi="Times New Roman"/>
          <w:sz w:val="28"/>
          <w:szCs w:val="28"/>
          <w:u w:val="single"/>
        </w:rPr>
        <w:t>По-третє</w:t>
      </w:r>
      <w:r w:rsidRPr="00025130">
        <w:rPr>
          <w:rFonts w:ascii="Times New Roman" w:hAnsi="Times New Roman"/>
          <w:sz w:val="28"/>
          <w:szCs w:val="28"/>
        </w:rPr>
        <w:t>, для здійснення комплексного аналізу необхідно забезпечити формування групи показників, які б у своїй сукупності відповідали вимогам комплексної характеристики поточного стану підприємства та перспектив його подальшого розвитку.</w:t>
      </w:r>
    </w:p>
    <w:p w:rsidR="000563A0" w:rsidRPr="00025130" w:rsidRDefault="000563A0" w:rsidP="000563A0">
      <w:pPr>
        <w:spacing w:after="0" w:line="240" w:lineRule="auto"/>
        <w:ind w:left="20" w:right="40" w:firstLine="709"/>
        <w:jc w:val="both"/>
        <w:rPr>
          <w:rFonts w:ascii="Times New Roman" w:hAnsi="Times New Roman"/>
          <w:sz w:val="28"/>
          <w:szCs w:val="28"/>
        </w:rPr>
      </w:pPr>
      <w:r w:rsidRPr="00025130">
        <w:rPr>
          <w:rFonts w:ascii="Times New Roman" w:hAnsi="Times New Roman"/>
          <w:sz w:val="28"/>
          <w:szCs w:val="28"/>
          <w:u w:val="single"/>
        </w:rPr>
        <w:t>По-четверте</w:t>
      </w:r>
      <w:r w:rsidRPr="00025130">
        <w:rPr>
          <w:rFonts w:ascii="Times New Roman" w:hAnsi="Times New Roman"/>
          <w:sz w:val="28"/>
          <w:szCs w:val="28"/>
        </w:rPr>
        <w:t>, ефективність комплексного аналізу значною мірою залежить від можливості побудови адекватної системи однозначності інтерпретації результатів математичної та аналітичної обробки визначеної групи цільових показників з метою попередження та уникнення двозначності висновків, протиріч у поглядах окремих експертів щодо ідентифікації становища об'єкта дослідження.</w:t>
      </w:r>
    </w:p>
    <w:p w:rsidR="000563A0" w:rsidRDefault="000563A0" w:rsidP="000563A0">
      <w:pPr>
        <w:spacing w:after="0" w:line="240" w:lineRule="auto"/>
        <w:ind w:left="20" w:right="40" w:firstLine="709"/>
        <w:jc w:val="both"/>
        <w:rPr>
          <w:rFonts w:ascii="Times New Roman" w:hAnsi="Times New Roman"/>
          <w:sz w:val="28"/>
          <w:szCs w:val="28"/>
        </w:rPr>
      </w:pPr>
      <w:r w:rsidRPr="0001393D">
        <w:rPr>
          <w:rFonts w:ascii="Times New Roman" w:hAnsi="Times New Roman"/>
          <w:sz w:val="28"/>
          <w:szCs w:val="28"/>
        </w:rPr>
        <w:t>Таким чином, відособлена оцінка окремих сторін фінансово- господарської діяльності підприємства на основі математичного моделювання органічно компонується в єдиному інтегральному фінансовому показнику. Отриманий у результаті комплексного аналізу інтегрований показник є характеристикою об'єкта аналізу</w:t>
      </w:r>
      <w:r>
        <w:rPr>
          <w:rFonts w:ascii="Times New Roman" w:hAnsi="Times New Roman"/>
          <w:sz w:val="28"/>
          <w:szCs w:val="28"/>
        </w:rPr>
        <w:t xml:space="preserve"> – </w:t>
      </w:r>
      <w:r w:rsidRPr="0001393D">
        <w:rPr>
          <w:rFonts w:ascii="Times New Roman" w:hAnsi="Times New Roman"/>
          <w:sz w:val="28"/>
          <w:szCs w:val="28"/>
        </w:rPr>
        <w:t xml:space="preserve">підприємства </w:t>
      </w:r>
      <w:r>
        <w:rPr>
          <w:rFonts w:ascii="Times New Roman" w:hAnsi="Times New Roman"/>
          <w:sz w:val="28"/>
          <w:szCs w:val="28"/>
        </w:rPr>
        <w:t xml:space="preserve">(установи) – </w:t>
      </w:r>
      <w:r w:rsidRPr="0001393D">
        <w:rPr>
          <w:rFonts w:ascii="Times New Roman" w:hAnsi="Times New Roman"/>
          <w:sz w:val="28"/>
          <w:szCs w:val="28"/>
        </w:rPr>
        <w:t>щодо його відповідності поточним ринковим умовам. Наступні висновки є інформаційною основою для виконання поставленого управлінського завдання та дають змогу зробити обґрунтовані висновки про фінансовий стан підприємства в цілому.</w:t>
      </w:r>
    </w:p>
    <w:p w:rsidR="000563A0" w:rsidRPr="0001393D" w:rsidRDefault="000563A0" w:rsidP="000563A0">
      <w:pPr>
        <w:spacing w:after="0" w:line="240" w:lineRule="auto"/>
        <w:ind w:left="20" w:right="40" w:firstLine="709"/>
        <w:jc w:val="both"/>
        <w:rPr>
          <w:rFonts w:ascii="Times New Roman" w:hAnsi="Times New Roman"/>
          <w:sz w:val="28"/>
          <w:szCs w:val="28"/>
        </w:rPr>
      </w:pPr>
    </w:p>
    <w:p w:rsidR="000563A0" w:rsidRPr="001A307A" w:rsidRDefault="000563A0" w:rsidP="000563A0">
      <w:pPr>
        <w:spacing w:after="0" w:line="240" w:lineRule="auto"/>
        <w:ind w:left="20" w:right="20" w:firstLine="709"/>
        <w:jc w:val="center"/>
        <w:rPr>
          <w:rFonts w:ascii="Times New Roman" w:hAnsi="Times New Roman"/>
          <w:b/>
          <w:sz w:val="28"/>
          <w:szCs w:val="28"/>
        </w:rPr>
      </w:pPr>
      <w:r w:rsidRPr="001A307A">
        <w:rPr>
          <w:rFonts w:ascii="Times New Roman" w:hAnsi="Times New Roman"/>
          <w:b/>
          <w:sz w:val="28"/>
          <w:szCs w:val="28"/>
        </w:rPr>
        <w:t>5.2 Організація проведення комплексного фінансового аналізу</w:t>
      </w:r>
    </w:p>
    <w:p w:rsidR="000563A0" w:rsidRDefault="000563A0" w:rsidP="000563A0">
      <w:pPr>
        <w:spacing w:after="0" w:line="240" w:lineRule="auto"/>
        <w:ind w:left="20" w:right="20" w:firstLine="709"/>
        <w:jc w:val="both"/>
        <w:rPr>
          <w:rFonts w:ascii="Times New Roman" w:hAnsi="Times New Roman"/>
          <w:sz w:val="28"/>
          <w:szCs w:val="28"/>
        </w:rPr>
      </w:pPr>
    </w:p>
    <w:p w:rsidR="000563A0" w:rsidRPr="0001393D" w:rsidRDefault="000563A0" w:rsidP="000563A0">
      <w:pPr>
        <w:spacing w:after="0" w:line="240" w:lineRule="auto"/>
        <w:ind w:left="20" w:right="20" w:firstLine="709"/>
        <w:jc w:val="both"/>
        <w:rPr>
          <w:rFonts w:ascii="Times New Roman" w:hAnsi="Times New Roman"/>
          <w:sz w:val="28"/>
          <w:szCs w:val="28"/>
        </w:rPr>
      </w:pPr>
      <w:r w:rsidRPr="0001393D">
        <w:rPr>
          <w:rFonts w:ascii="Times New Roman" w:hAnsi="Times New Roman"/>
          <w:sz w:val="28"/>
          <w:szCs w:val="28"/>
        </w:rPr>
        <w:t xml:space="preserve">Загалом в організації процесу комплексного фінансового аналізу можна виділити кілька взаємозв'язаних етапів, сутнісне наповнення яких може відрізнятися залежно від потреб аналізу, виконуючи при цьому аналогічні функції. Як правило, виділяють </w:t>
      </w:r>
      <w:r w:rsidRPr="0001393D">
        <w:rPr>
          <w:rFonts w:ascii="Times New Roman" w:hAnsi="Times New Roman"/>
          <w:i/>
          <w:sz w:val="28"/>
          <w:szCs w:val="28"/>
        </w:rPr>
        <w:t>п’ять етапів</w:t>
      </w:r>
      <w:r w:rsidRPr="0001393D">
        <w:rPr>
          <w:rFonts w:ascii="Times New Roman" w:hAnsi="Times New Roman"/>
          <w:sz w:val="28"/>
          <w:szCs w:val="28"/>
        </w:rPr>
        <w:t>.</w:t>
      </w:r>
    </w:p>
    <w:p w:rsidR="000563A0" w:rsidRPr="0001393D" w:rsidRDefault="000563A0" w:rsidP="000563A0">
      <w:pPr>
        <w:spacing w:after="0" w:line="240" w:lineRule="auto"/>
        <w:ind w:right="20" w:firstLine="851"/>
        <w:jc w:val="both"/>
        <w:rPr>
          <w:rFonts w:ascii="Times New Roman" w:hAnsi="Times New Roman"/>
          <w:sz w:val="28"/>
          <w:szCs w:val="28"/>
        </w:rPr>
      </w:pPr>
      <w:r w:rsidRPr="00E42FC7">
        <w:rPr>
          <w:rFonts w:ascii="Times New Roman" w:hAnsi="Times New Roman"/>
          <w:b/>
          <w:i/>
          <w:sz w:val="28"/>
          <w:szCs w:val="28"/>
        </w:rPr>
        <w:t>Приклад</w:t>
      </w:r>
      <w:r>
        <w:rPr>
          <w:rFonts w:ascii="Times New Roman" w:hAnsi="Times New Roman"/>
          <w:sz w:val="28"/>
          <w:szCs w:val="28"/>
        </w:rPr>
        <w:t xml:space="preserve">. </w:t>
      </w:r>
      <w:r w:rsidRPr="0001393D">
        <w:rPr>
          <w:rFonts w:ascii="Times New Roman" w:hAnsi="Times New Roman"/>
          <w:sz w:val="28"/>
          <w:szCs w:val="28"/>
        </w:rPr>
        <w:t xml:space="preserve">Для спрощення розуміння методик та алгоритмів, які пропонуються для розгляду, </w:t>
      </w:r>
      <w:proofErr w:type="spellStart"/>
      <w:r w:rsidRPr="0001393D">
        <w:rPr>
          <w:rFonts w:ascii="Times New Roman" w:hAnsi="Times New Roman"/>
          <w:sz w:val="28"/>
          <w:szCs w:val="28"/>
        </w:rPr>
        <w:t>подамо</w:t>
      </w:r>
      <w:proofErr w:type="spellEnd"/>
      <w:r w:rsidRPr="0001393D">
        <w:rPr>
          <w:rFonts w:ascii="Times New Roman" w:hAnsi="Times New Roman"/>
          <w:sz w:val="28"/>
          <w:szCs w:val="28"/>
        </w:rPr>
        <w:t xml:space="preserve"> їх у формі практичного прикладу їх використання.</w:t>
      </w:r>
    </w:p>
    <w:p w:rsidR="000563A0" w:rsidRPr="0001393D" w:rsidRDefault="000563A0" w:rsidP="000563A0">
      <w:pPr>
        <w:spacing w:after="0" w:line="240" w:lineRule="auto"/>
        <w:ind w:right="20" w:firstLine="851"/>
        <w:jc w:val="both"/>
        <w:rPr>
          <w:rFonts w:ascii="Times New Roman" w:hAnsi="Times New Roman"/>
          <w:sz w:val="28"/>
          <w:szCs w:val="28"/>
        </w:rPr>
      </w:pPr>
      <w:r w:rsidRPr="0001393D">
        <w:rPr>
          <w:rFonts w:ascii="Times New Roman" w:hAnsi="Times New Roman"/>
          <w:sz w:val="28"/>
          <w:szCs w:val="28"/>
        </w:rPr>
        <w:t xml:space="preserve">Особливості практичної реалізації обробки вхідної інформаційної бази на основі формування </w:t>
      </w:r>
      <w:proofErr w:type="spellStart"/>
      <w:r w:rsidRPr="0001393D">
        <w:rPr>
          <w:rFonts w:ascii="Times New Roman" w:hAnsi="Times New Roman"/>
          <w:sz w:val="28"/>
          <w:szCs w:val="28"/>
        </w:rPr>
        <w:t>ранжованого</w:t>
      </w:r>
      <w:proofErr w:type="spellEnd"/>
      <w:r w:rsidRPr="0001393D">
        <w:rPr>
          <w:rFonts w:ascii="Times New Roman" w:hAnsi="Times New Roman"/>
          <w:sz w:val="28"/>
          <w:szCs w:val="28"/>
        </w:rPr>
        <w:t xml:space="preserve"> ряду фінансових показників та коефіцієнтів можна розглянути на одному з наведених нижче алгоритмів.</w:t>
      </w:r>
    </w:p>
    <w:p w:rsidR="000563A0" w:rsidRPr="0001393D" w:rsidRDefault="000563A0" w:rsidP="000563A0">
      <w:pPr>
        <w:spacing w:after="0" w:line="240" w:lineRule="auto"/>
        <w:ind w:left="20" w:right="20" w:firstLine="709"/>
        <w:jc w:val="both"/>
        <w:rPr>
          <w:rFonts w:ascii="Times New Roman" w:hAnsi="Times New Roman"/>
          <w:sz w:val="28"/>
          <w:szCs w:val="28"/>
        </w:rPr>
      </w:pPr>
      <w:r w:rsidRPr="0001393D">
        <w:rPr>
          <w:rFonts w:ascii="Times New Roman" w:hAnsi="Times New Roman"/>
          <w:sz w:val="28"/>
          <w:szCs w:val="28"/>
        </w:rPr>
        <w:t>Ранжування фінансових показників та коефіцієнтів забезпечується відповідно до таких припущень (результуючі дані першого та другого етапів):</w:t>
      </w:r>
    </w:p>
    <w:p w:rsidR="000563A0" w:rsidRPr="0001393D" w:rsidRDefault="000563A0" w:rsidP="000563A0">
      <w:pPr>
        <w:numPr>
          <w:ilvl w:val="0"/>
          <w:numId w:val="2"/>
        </w:numPr>
        <w:tabs>
          <w:tab w:val="left" w:pos="538"/>
        </w:tabs>
        <w:spacing w:after="0" w:line="240" w:lineRule="auto"/>
        <w:ind w:left="1211" w:hanging="360"/>
        <w:jc w:val="both"/>
        <w:rPr>
          <w:rFonts w:ascii="Times New Roman" w:hAnsi="Times New Roman"/>
          <w:sz w:val="28"/>
          <w:szCs w:val="28"/>
        </w:rPr>
      </w:pPr>
      <w:r w:rsidRPr="0001393D">
        <w:rPr>
          <w:rFonts w:ascii="Times New Roman" w:hAnsi="Times New Roman"/>
          <w:sz w:val="28"/>
          <w:szCs w:val="28"/>
        </w:rPr>
        <w:t xml:space="preserve">об'єктом дослідження є підприємство </w:t>
      </w:r>
      <w:r>
        <w:rPr>
          <w:rFonts w:ascii="Times New Roman" w:hAnsi="Times New Roman"/>
          <w:sz w:val="28"/>
          <w:szCs w:val="28"/>
        </w:rPr>
        <w:t>«</w:t>
      </w:r>
      <w:r w:rsidRPr="0001393D">
        <w:rPr>
          <w:rFonts w:ascii="Times New Roman" w:hAnsi="Times New Roman"/>
          <w:sz w:val="28"/>
          <w:szCs w:val="28"/>
        </w:rPr>
        <w:t>Альфа-1</w:t>
      </w:r>
      <w:r>
        <w:rPr>
          <w:rFonts w:ascii="Times New Roman" w:hAnsi="Times New Roman"/>
          <w:sz w:val="28"/>
          <w:szCs w:val="28"/>
        </w:rPr>
        <w:t>»</w:t>
      </w:r>
      <w:r w:rsidRPr="0001393D">
        <w:rPr>
          <w:rFonts w:ascii="Times New Roman" w:hAnsi="Times New Roman"/>
          <w:sz w:val="28"/>
          <w:szCs w:val="28"/>
        </w:rPr>
        <w:t>;</w:t>
      </w:r>
    </w:p>
    <w:p w:rsidR="000563A0" w:rsidRDefault="000563A0" w:rsidP="000563A0">
      <w:pPr>
        <w:numPr>
          <w:ilvl w:val="0"/>
          <w:numId w:val="2"/>
        </w:numPr>
        <w:tabs>
          <w:tab w:val="left" w:pos="542"/>
        </w:tabs>
        <w:spacing w:after="0" w:line="240" w:lineRule="auto"/>
        <w:ind w:left="1211" w:hanging="360"/>
        <w:jc w:val="both"/>
        <w:rPr>
          <w:rFonts w:ascii="Times New Roman" w:hAnsi="Times New Roman"/>
          <w:sz w:val="28"/>
          <w:szCs w:val="28"/>
        </w:rPr>
      </w:pPr>
      <w:r w:rsidRPr="0001393D">
        <w:rPr>
          <w:rFonts w:ascii="Times New Roman" w:hAnsi="Times New Roman"/>
          <w:sz w:val="28"/>
          <w:szCs w:val="28"/>
        </w:rPr>
        <w:t>визначено напрямки дослідження:</w:t>
      </w:r>
    </w:p>
    <w:p w:rsidR="000563A0" w:rsidRDefault="000563A0" w:rsidP="000563A0">
      <w:pPr>
        <w:numPr>
          <w:ilvl w:val="0"/>
          <w:numId w:val="6"/>
        </w:numPr>
        <w:tabs>
          <w:tab w:val="left" w:pos="542"/>
          <w:tab w:val="left" w:pos="1843"/>
          <w:tab w:val="left" w:pos="2410"/>
        </w:tabs>
        <w:spacing w:after="0" w:line="240" w:lineRule="auto"/>
        <w:ind w:left="1418" w:firstLine="207"/>
        <w:jc w:val="both"/>
        <w:rPr>
          <w:rFonts w:ascii="Times New Roman" w:hAnsi="Times New Roman"/>
          <w:sz w:val="28"/>
          <w:szCs w:val="28"/>
        </w:rPr>
      </w:pPr>
      <w:r w:rsidRPr="0001393D">
        <w:rPr>
          <w:rFonts w:ascii="Times New Roman" w:hAnsi="Times New Roman"/>
          <w:sz w:val="28"/>
          <w:szCs w:val="28"/>
        </w:rPr>
        <w:t>майновий стан (А),</w:t>
      </w:r>
    </w:p>
    <w:p w:rsidR="000563A0" w:rsidRDefault="000563A0" w:rsidP="000563A0">
      <w:pPr>
        <w:numPr>
          <w:ilvl w:val="0"/>
          <w:numId w:val="6"/>
        </w:numPr>
        <w:tabs>
          <w:tab w:val="left" w:pos="542"/>
          <w:tab w:val="left" w:pos="1843"/>
          <w:tab w:val="left" w:pos="2410"/>
        </w:tabs>
        <w:spacing w:after="0" w:line="240" w:lineRule="auto"/>
        <w:ind w:left="1418" w:firstLine="207"/>
        <w:jc w:val="both"/>
        <w:rPr>
          <w:rFonts w:ascii="Times New Roman" w:hAnsi="Times New Roman"/>
          <w:sz w:val="28"/>
          <w:szCs w:val="28"/>
        </w:rPr>
      </w:pPr>
      <w:r w:rsidRPr="0001393D">
        <w:rPr>
          <w:rFonts w:ascii="Times New Roman" w:hAnsi="Times New Roman"/>
          <w:sz w:val="28"/>
          <w:szCs w:val="28"/>
        </w:rPr>
        <w:t xml:space="preserve">ліквідність та платоспроможність </w:t>
      </w:r>
      <w:r w:rsidRPr="0001393D">
        <w:rPr>
          <w:rFonts w:ascii="Times New Roman" w:hAnsi="Times New Roman"/>
          <w:sz w:val="28"/>
          <w:szCs w:val="28"/>
          <w:lang w:val="en-US"/>
        </w:rPr>
        <w:t>(L),</w:t>
      </w:r>
    </w:p>
    <w:p w:rsidR="000563A0" w:rsidRDefault="000563A0" w:rsidP="000563A0">
      <w:pPr>
        <w:numPr>
          <w:ilvl w:val="0"/>
          <w:numId w:val="6"/>
        </w:numPr>
        <w:tabs>
          <w:tab w:val="left" w:pos="542"/>
          <w:tab w:val="left" w:pos="1843"/>
          <w:tab w:val="left" w:pos="2410"/>
        </w:tabs>
        <w:spacing w:after="0" w:line="240" w:lineRule="auto"/>
        <w:ind w:left="1418" w:firstLine="207"/>
        <w:jc w:val="both"/>
        <w:rPr>
          <w:rFonts w:ascii="Times New Roman" w:hAnsi="Times New Roman"/>
          <w:sz w:val="28"/>
          <w:szCs w:val="28"/>
        </w:rPr>
      </w:pPr>
      <w:r w:rsidRPr="0001393D">
        <w:rPr>
          <w:rFonts w:ascii="Times New Roman" w:hAnsi="Times New Roman"/>
          <w:sz w:val="28"/>
          <w:szCs w:val="28"/>
        </w:rPr>
        <w:t xml:space="preserve">рентабельність </w:t>
      </w:r>
      <w:r w:rsidRPr="0001393D">
        <w:rPr>
          <w:rFonts w:ascii="Times New Roman" w:hAnsi="Times New Roman"/>
          <w:sz w:val="28"/>
          <w:szCs w:val="28"/>
          <w:lang w:val="en-US"/>
        </w:rPr>
        <w:t>(R),</w:t>
      </w:r>
    </w:p>
    <w:p w:rsidR="000563A0" w:rsidRPr="0001393D" w:rsidRDefault="000563A0" w:rsidP="000563A0">
      <w:pPr>
        <w:numPr>
          <w:ilvl w:val="0"/>
          <w:numId w:val="6"/>
        </w:numPr>
        <w:tabs>
          <w:tab w:val="left" w:pos="542"/>
          <w:tab w:val="left" w:pos="1843"/>
          <w:tab w:val="left" w:pos="2410"/>
        </w:tabs>
        <w:spacing w:after="0" w:line="240" w:lineRule="auto"/>
        <w:ind w:left="1418" w:firstLine="207"/>
        <w:jc w:val="both"/>
        <w:rPr>
          <w:rFonts w:ascii="Times New Roman" w:hAnsi="Times New Roman"/>
          <w:sz w:val="28"/>
          <w:szCs w:val="28"/>
        </w:rPr>
      </w:pPr>
      <w:r w:rsidRPr="0001393D">
        <w:rPr>
          <w:rFonts w:ascii="Times New Roman" w:hAnsi="Times New Roman"/>
          <w:sz w:val="28"/>
          <w:szCs w:val="28"/>
        </w:rPr>
        <w:lastRenderedPageBreak/>
        <w:t>акціонерний капітал (Е);</w:t>
      </w:r>
    </w:p>
    <w:p w:rsidR="000563A0" w:rsidRPr="0001393D" w:rsidRDefault="000563A0" w:rsidP="000563A0">
      <w:pPr>
        <w:numPr>
          <w:ilvl w:val="0"/>
          <w:numId w:val="2"/>
        </w:numPr>
        <w:tabs>
          <w:tab w:val="left" w:pos="510"/>
          <w:tab w:val="left" w:pos="1134"/>
        </w:tabs>
        <w:spacing w:after="0" w:line="240" w:lineRule="auto"/>
        <w:ind w:right="20" w:firstLine="851"/>
        <w:jc w:val="both"/>
        <w:rPr>
          <w:rFonts w:ascii="Times New Roman" w:hAnsi="Times New Roman"/>
          <w:sz w:val="28"/>
          <w:szCs w:val="28"/>
        </w:rPr>
      </w:pPr>
      <w:r w:rsidRPr="0001393D">
        <w:rPr>
          <w:rFonts w:ascii="Times New Roman" w:hAnsi="Times New Roman"/>
          <w:sz w:val="28"/>
          <w:szCs w:val="28"/>
        </w:rPr>
        <w:t>сформовано сукупність цільових показників; визначено інтервали для ранжування розрахункових значень кожного із цільових показників (межі інтервалів залежать від специфіки підприємства; вони можуть вільно варіювати відповідно до цілей та завдань комплексного аналізу, які ставляться його замовниками. При цьому основою для обґрунтування встановлення тих чи інших меж інтервалів може слугувати досвід попередніх комплексних досліджень підприємства, нормативно-правові вимоги, індикативні показники, розроблені вітчизняними і зарубіжними практиками та науковцями тощо);</w:t>
      </w:r>
    </w:p>
    <w:p w:rsidR="000563A0" w:rsidRDefault="000563A0" w:rsidP="000563A0">
      <w:pPr>
        <w:spacing w:after="0" w:line="240" w:lineRule="auto"/>
        <w:ind w:right="20" w:firstLine="851"/>
        <w:jc w:val="both"/>
        <w:rPr>
          <w:rFonts w:ascii="Times New Roman" w:hAnsi="Times New Roman"/>
          <w:sz w:val="28"/>
          <w:szCs w:val="28"/>
        </w:rPr>
      </w:pPr>
      <w:r w:rsidRPr="0001393D">
        <w:rPr>
          <w:rFonts w:ascii="Times New Roman" w:hAnsi="Times New Roman"/>
          <w:sz w:val="28"/>
          <w:szCs w:val="28"/>
        </w:rPr>
        <w:t>• визначення рангу кожного інтервалу</w:t>
      </w:r>
      <w:r>
        <w:rPr>
          <w:rFonts w:ascii="Times New Roman" w:hAnsi="Times New Roman"/>
          <w:sz w:val="28"/>
          <w:szCs w:val="28"/>
        </w:rPr>
        <w:t xml:space="preserve"> –– </w:t>
      </w:r>
      <w:r w:rsidRPr="0001393D">
        <w:rPr>
          <w:rFonts w:ascii="Times New Roman" w:hAnsi="Times New Roman"/>
          <w:sz w:val="28"/>
          <w:szCs w:val="28"/>
        </w:rPr>
        <w:t>порядок рангу того чи іншого інтервалу має враховувати поточну ринкову позицію підприємства</w:t>
      </w:r>
      <w:r>
        <w:rPr>
          <w:rFonts w:ascii="Times New Roman" w:hAnsi="Times New Roman"/>
          <w:sz w:val="28"/>
          <w:szCs w:val="28"/>
        </w:rPr>
        <w:t xml:space="preserve"> –– </w:t>
      </w:r>
      <w:r w:rsidRPr="0001393D">
        <w:rPr>
          <w:rFonts w:ascii="Times New Roman" w:hAnsi="Times New Roman"/>
          <w:sz w:val="28"/>
          <w:szCs w:val="28"/>
        </w:rPr>
        <w:t>об'єкта дослідження та його цілей у довгостроковому періоді:</w:t>
      </w:r>
    </w:p>
    <w:p w:rsidR="000563A0" w:rsidRPr="0001393D" w:rsidRDefault="000563A0" w:rsidP="000563A0">
      <w:pPr>
        <w:spacing w:after="0" w:line="240" w:lineRule="auto"/>
        <w:ind w:right="20" w:firstLine="851"/>
        <w:jc w:val="both"/>
        <w:rPr>
          <w:rFonts w:ascii="Times New Roman" w:hAnsi="Times New Roman"/>
          <w:sz w:val="28"/>
          <w:szCs w:val="28"/>
        </w:rPr>
      </w:pPr>
    </w:p>
    <w:tbl>
      <w:tblPr>
        <w:tblW w:w="0" w:type="auto"/>
        <w:tblInd w:w="1031" w:type="dxa"/>
        <w:tblLayout w:type="fixed"/>
        <w:tblCellMar>
          <w:left w:w="10" w:type="dxa"/>
          <w:right w:w="10" w:type="dxa"/>
        </w:tblCellMar>
        <w:tblLook w:val="0000" w:firstRow="0" w:lastRow="0" w:firstColumn="0" w:lastColumn="0" w:noHBand="0" w:noVBand="0"/>
      </w:tblPr>
      <w:tblGrid>
        <w:gridCol w:w="2525"/>
        <w:gridCol w:w="2513"/>
        <w:gridCol w:w="2535"/>
      </w:tblGrid>
      <w:tr w:rsidR="000563A0" w:rsidRPr="00127D98" w:rsidTr="003F1BA3">
        <w:trPr>
          <w:trHeight w:val="417"/>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rPr>
                <w:rFonts w:ascii="Times New Roman"/>
                <w:sz w:val="24"/>
                <w:szCs w:val="24"/>
              </w:rPr>
            </w:pPr>
            <w:r w:rsidRPr="00A85AF3">
              <w:rPr>
                <w:rFonts w:ascii="Times New Roman"/>
                <w:sz w:val="24"/>
                <w:szCs w:val="24"/>
              </w:rPr>
              <w:t>Рівень інтервалу</w:t>
            </w:r>
          </w:p>
        </w:tc>
        <w:tc>
          <w:tcPr>
            <w:tcW w:w="2513"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rPr>
                <w:rFonts w:ascii="Times New Roman"/>
                <w:sz w:val="24"/>
                <w:szCs w:val="24"/>
              </w:rPr>
            </w:pPr>
            <w:r w:rsidRPr="00A85AF3">
              <w:rPr>
                <w:rFonts w:ascii="Times New Roman"/>
                <w:sz w:val="24"/>
                <w:szCs w:val="24"/>
              </w:rPr>
              <w:t>Ранг цільового показника</w:t>
            </w:r>
          </w:p>
        </w:tc>
        <w:tc>
          <w:tcPr>
            <w:tcW w:w="253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rPr>
                <w:rFonts w:ascii="Times New Roman"/>
                <w:sz w:val="24"/>
                <w:szCs w:val="24"/>
              </w:rPr>
            </w:pPr>
            <w:r w:rsidRPr="00A85AF3">
              <w:rPr>
                <w:rFonts w:ascii="Times New Roman"/>
                <w:sz w:val="24"/>
                <w:szCs w:val="24"/>
              </w:rPr>
              <w:t>Інтервал сукупного рангу підприємства</w:t>
            </w:r>
          </w:p>
        </w:tc>
      </w:tr>
      <w:tr w:rsidR="000563A0" w:rsidRPr="00127D98" w:rsidTr="003F1BA3">
        <w:trPr>
          <w:trHeight w:val="262"/>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rPr>
                <w:rFonts w:ascii="Times New Roman"/>
                <w:sz w:val="24"/>
                <w:szCs w:val="24"/>
              </w:rPr>
            </w:pPr>
            <w:r w:rsidRPr="00A85AF3">
              <w:rPr>
                <w:rFonts w:ascii="Times New Roman"/>
                <w:sz w:val="24"/>
                <w:szCs w:val="24"/>
              </w:rPr>
              <w:t>Незадовільний</w:t>
            </w:r>
          </w:p>
        </w:tc>
        <w:tc>
          <w:tcPr>
            <w:tcW w:w="2513"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jc w:val="center"/>
              <w:rPr>
                <w:rFonts w:ascii="Times New Roman"/>
                <w:sz w:val="24"/>
                <w:szCs w:val="24"/>
              </w:rPr>
            </w:pPr>
            <w:r w:rsidRPr="00A85AF3">
              <w:rPr>
                <w:rFonts w:ascii="Times New Roman"/>
                <w:sz w:val="24"/>
                <w:szCs w:val="24"/>
              </w:rPr>
              <w:t>-3</w:t>
            </w:r>
          </w:p>
        </w:tc>
        <w:tc>
          <w:tcPr>
            <w:tcW w:w="253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ind w:firstLine="709"/>
              <w:rPr>
                <w:rFonts w:ascii="Times New Roman"/>
                <w:sz w:val="24"/>
                <w:szCs w:val="24"/>
              </w:rPr>
            </w:pPr>
            <w:r w:rsidRPr="00A85AF3">
              <w:rPr>
                <w:rFonts w:ascii="Times New Roman"/>
                <w:sz w:val="24"/>
                <w:szCs w:val="24"/>
              </w:rPr>
              <w:t>[-30; -6]</w:t>
            </w:r>
          </w:p>
        </w:tc>
      </w:tr>
      <w:tr w:rsidR="000563A0" w:rsidRPr="00127D98" w:rsidTr="003F1BA3">
        <w:trPr>
          <w:trHeight w:val="255"/>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rPr>
                <w:rFonts w:ascii="Times New Roman"/>
                <w:sz w:val="24"/>
                <w:szCs w:val="24"/>
              </w:rPr>
            </w:pPr>
            <w:r w:rsidRPr="00A85AF3">
              <w:rPr>
                <w:rFonts w:ascii="Times New Roman"/>
                <w:sz w:val="24"/>
                <w:szCs w:val="24"/>
              </w:rPr>
              <w:t>Нормальний</w:t>
            </w:r>
          </w:p>
        </w:tc>
        <w:tc>
          <w:tcPr>
            <w:tcW w:w="2513"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jc w:val="center"/>
              <w:rPr>
                <w:rFonts w:ascii="Times New Roman"/>
                <w:sz w:val="24"/>
                <w:szCs w:val="24"/>
              </w:rPr>
            </w:pPr>
            <w:r w:rsidRPr="00A85AF3">
              <w:rPr>
                <w:rFonts w:ascii="Times New Roman"/>
                <w:sz w:val="24"/>
                <w:szCs w:val="24"/>
              </w:rPr>
              <w:t>0</w:t>
            </w:r>
          </w:p>
        </w:tc>
        <w:tc>
          <w:tcPr>
            <w:tcW w:w="253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ind w:firstLine="709"/>
              <w:rPr>
                <w:rFonts w:ascii="Times New Roman"/>
                <w:sz w:val="24"/>
                <w:szCs w:val="24"/>
              </w:rPr>
            </w:pPr>
            <w:r w:rsidRPr="00A85AF3">
              <w:rPr>
                <w:rFonts w:ascii="Times New Roman"/>
                <w:sz w:val="24"/>
                <w:szCs w:val="24"/>
              </w:rPr>
              <w:t>[-5; 5]</w:t>
            </w:r>
          </w:p>
        </w:tc>
      </w:tr>
      <w:tr w:rsidR="000563A0" w:rsidRPr="00127D98" w:rsidTr="003F1BA3">
        <w:trPr>
          <w:trHeight w:val="255"/>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rPr>
                <w:rFonts w:ascii="Times New Roman"/>
                <w:sz w:val="24"/>
                <w:szCs w:val="24"/>
              </w:rPr>
            </w:pPr>
            <w:r w:rsidRPr="00A85AF3">
              <w:rPr>
                <w:rFonts w:ascii="Times New Roman"/>
                <w:sz w:val="24"/>
                <w:szCs w:val="24"/>
              </w:rPr>
              <w:t>Достатній</w:t>
            </w:r>
          </w:p>
        </w:tc>
        <w:tc>
          <w:tcPr>
            <w:tcW w:w="2513"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jc w:val="center"/>
              <w:rPr>
                <w:rFonts w:ascii="Times New Roman"/>
                <w:sz w:val="24"/>
                <w:szCs w:val="24"/>
              </w:rPr>
            </w:pPr>
            <w:r w:rsidRPr="00A85AF3">
              <w:rPr>
                <w:rFonts w:ascii="Times New Roman"/>
                <w:sz w:val="24"/>
                <w:szCs w:val="24"/>
              </w:rPr>
              <w:t>1</w:t>
            </w:r>
          </w:p>
        </w:tc>
        <w:tc>
          <w:tcPr>
            <w:tcW w:w="253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ind w:firstLine="709"/>
              <w:rPr>
                <w:rFonts w:ascii="Times New Roman"/>
                <w:sz w:val="24"/>
                <w:szCs w:val="24"/>
              </w:rPr>
            </w:pPr>
            <w:r w:rsidRPr="00A85AF3">
              <w:rPr>
                <w:rFonts w:ascii="Times New Roman"/>
                <w:sz w:val="24"/>
                <w:szCs w:val="24"/>
              </w:rPr>
              <w:t>[6; 19]</w:t>
            </w:r>
          </w:p>
        </w:tc>
      </w:tr>
      <w:tr w:rsidR="000563A0" w:rsidRPr="00127D98" w:rsidTr="003F1BA3">
        <w:trPr>
          <w:trHeight w:val="270"/>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rPr>
                <w:rFonts w:ascii="Times New Roman"/>
                <w:sz w:val="24"/>
                <w:szCs w:val="24"/>
              </w:rPr>
            </w:pPr>
            <w:r w:rsidRPr="00A85AF3">
              <w:rPr>
                <w:rFonts w:ascii="Times New Roman"/>
                <w:sz w:val="24"/>
                <w:szCs w:val="24"/>
              </w:rPr>
              <w:t>Високий</w:t>
            </w:r>
          </w:p>
        </w:tc>
        <w:tc>
          <w:tcPr>
            <w:tcW w:w="2513"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jc w:val="center"/>
              <w:rPr>
                <w:rFonts w:ascii="Times New Roman"/>
                <w:sz w:val="24"/>
                <w:szCs w:val="24"/>
              </w:rPr>
            </w:pPr>
            <w:r w:rsidRPr="00A85AF3">
              <w:rPr>
                <w:rFonts w:ascii="Times New Roman"/>
                <w:sz w:val="24"/>
                <w:szCs w:val="24"/>
              </w:rPr>
              <w:t>3</w:t>
            </w:r>
          </w:p>
        </w:tc>
        <w:tc>
          <w:tcPr>
            <w:tcW w:w="253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framePr w:wrap="notBeside" w:vAnchor="text" w:hAnchor="text" w:xAlign="center" w:y="1"/>
              <w:shd w:val="clear" w:color="auto" w:fill="auto"/>
              <w:spacing w:line="240" w:lineRule="auto"/>
              <w:ind w:firstLine="709"/>
              <w:rPr>
                <w:rFonts w:ascii="Times New Roman"/>
                <w:sz w:val="24"/>
                <w:szCs w:val="24"/>
              </w:rPr>
            </w:pPr>
            <w:r w:rsidRPr="00A85AF3">
              <w:rPr>
                <w:rFonts w:ascii="Times New Roman"/>
                <w:sz w:val="24"/>
                <w:szCs w:val="24"/>
              </w:rPr>
              <w:t>[20; ЗО]</w:t>
            </w:r>
          </w:p>
        </w:tc>
      </w:tr>
    </w:tbl>
    <w:p w:rsidR="000563A0" w:rsidRPr="00E4358B" w:rsidRDefault="000563A0" w:rsidP="000563A0">
      <w:pPr>
        <w:spacing w:after="0" w:line="240" w:lineRule="auto"/>
        <w:ind w:firstLine="709"/>
        <w:jc w:val="both"/>
        <w:rPr>
          <w:rFonts w:ascii="Times New Roman" w:hAnsi="Times New Roman"/>
          <w:sz w:val="28"/>
          <w:szCs w:val="28"/>
        </w:rPr>
      </w:pPr>
    </w:p>
    <w:p w:rsidR="000563A0" w:rsidRPr="00E4358B" w:rsidRDefault="000563A0" w:rsidP="000563A0">
      <w:pPr>
        <w:spacing w:after="0" w:line="240" w:lineRule="auto"/>
        <w:ind w:left="851"/>
        <w:jc w:val="both"/>
        <w:rPr>
          <w:rFonts w:ascii="Times New Roman" w:hAnsi="Times New Roman"/>
          <w:sz w:val="28"/>
          <w:szCs w:val="28"/>
        </w:rPr>
      </w:pPr>
      <w:r w:rsidRPr="00E4358B">
        <w:rPr>
          <w:rFonts w:ascii="Times New Roman" w:hAnsi="Times New Roman"/>
          <w:sz w:val="28"/>
          <w:szCs w:val="28"/>
        </w:rPr>
        <w:t>• формою подання кінцевої інформації визначено:</w:t>
      </w:r>
    </w:p>
    <w:p w:rsidR="000563A0" w:rsidRPr="00E4358B" w:rsidRDefault="000563A0" w:rsidP="000563A0">
      <w:pPr>
        <w:numPr>
          <w:ilvl w:val="0"/>
          <w:numId w:val="5"/>
        </w:numPr>
        <w:tabs>
          <w:tab w:val="left" w:pos="1134"/>
          <w:tab w:val="left" w:pos="1418"/>
        </w:tabs>
        <w:spacing w:after="0" w:line="240" w:lineRule="auto"/>
        <w:ind w:left="1276" w:right="20" w:hanging="142"/>
        <w:jc w:val="both"/>
        <w:rPr>
          <w:rFonts w:ascii="Times New Roman" w:hAnsi="Times New Roman"/>
          <w:sz w:val="28"/>
          <w:szCs w:val="28"/>
        </w:rPr>
      </w:pPr>
      <w:r w:rsidRPr="00E4358B">
        <w:rPr>
          <w:rFonts w:ascii="Times New Roman" w:hAnsi="Times New Roman"/>
          <w:sz w:val="28"/>
          <w:szCs w:val="28"/>
        </w:rPr>
        <w:t>порядок рангу кожного фінансового показника чи коефіцієнта;</w:t>
      </w:r>
    </w:p>
    <w:p w:rsidR="000563A0" w:rsidRPr="00E4358B" w:rsidRDefault="000563A0" w:rsidP="000563A0">
      <w:pPr>
        <w:numPr>
          <w:ilvl w:val="0"/>
          <w:numId w:val="5"/>
        </w:numPr>
        <w:tabs>
          <w:tab w:val="left" w:pos="1134"/>
        </w:tabs>
        <w:spacing w:after="0" w:line="240" w:lineRule="auto"/>
        <w:ind w:left="0" w:right="20" w:firstLine="1134"/>
        <w:jc w:val="both"/>
        <w:rPr>
          <w:rFonts w:ascii="Times New Roman" w:hAnsi="Times New Roman"/>
          <w:sz w:val="28"/>
          <w:szCs w:val="28"/>
        </w:rPr>
      </w:pPr>
      <w:r w:rsidRPr="00E4358B">
        <w:rPr>
          <w:rFonts w:ascii="Times New Roman" w:hAnsi="Times New Roman"/>
          <w:sz w:val="28"/>
          <w:szCs w:val="28"/>
        </w:rPr>
        <w:t xml:space="preserve">розрахунок сукупного рангу підприємства; сукупний ранг визначається як сума рангів окремих елементів сукупності цільових показників (відповідно, максимальне значення сукупного рангу становить </w:t>
      </w:r>
      <w:r>
        <w:rPr>
          <w:rFonts w:ascii="Times New Roman" w:hAnsi="Times New Roman"/>
          <w:sz w:val="28"/>
          <w:szCs w:val="28"/>
        </w:rPr>
        <w:t xml:space="preserve">30 –– </w:t>
      </w:r>
      <w:r w:rsidRPr="00E4358B">
        <w:rPr>
          <w:rFonts w:ascii="Times New Roman" w:hAnsi="Times New Roman"/>
          <w:sz w:val="28"/>
          <w:szCs w:val="28"/>
        </w:rPr>
        <w:t>добуток кількості цільових показників та максимального рангу), а також приведений ранг підприємства</w:t>
      </w:r>
      <w:r>
        <w:rPr>
          <w:rFonts w:ascii="Times New Roman" w:hAnsi="Times New Roman"/>
          <w:sz w:val="28"/>
          <w:szCs w:val="28"/>
        </w:rPr>
        <w:t xml:space="preserve"> –– </w:t>
      </w:r>
      <w:r w:rsidRPr="00E4358B">
        <w:rPr>
          <w:rFonts w:ascii="Times New Roman" w:hAnsi="Times New Roman"/>
          <w:sz w:val="28"/>
          <w:szCs w:val="28"/>
        </w:rPr>
        <w:t>об'єкта дослідження шляхом його приведення до інтервалу [-3, 3], приймаючи рівнозначними кожен із напрямків дослідження (окремі коефіцієнти в межах напрямків дослідження мають однакову вагу).</w:t>
      </w:r>
    </w:p>
    <w:p w:rsidR="000563A0" w:rsidRDefault="000563A0" w:rsidP="000563A0">
      <w:pPr>
        <w:spacing w:after="0" w:line="240" w:lineRule="auto"/>
        <w:ind w:left="40" w:right="20" w:firstLine="709"/>
        <w:jc w:val="both"/>
        <w:rPr>
          <w:rFonts w:ascii="Times New Roman" w:hAnsi="Times New Roman"/>
          <w:sz w:val="28"/>
          <w:szCs w:val="28"/>
        </w:rPr>
      </w:pPr>
      <w:r w:rsidRPr="00E4358B">
        <w:rPr>
          <w:rFonts w:ascii="Times New Roman" w:hAnsi="Times New Roman"/>
          <w:sz w:val="28"/>
          <w:szCs w:val="28"/>
        </w:rPr>
        <w:t>Абсолютне значення приведеного рангу підприємства</w:t>
      </w:r>
      <w:r>
        <w:rPr>
          <w:rFonts w:ascii="Times New Roman" w:hAnsi="Times New Roman"/>
          <w:sz w:val="28"/>
          <w:szCs w:val="28"/>
        </w:rPr>
        <w:t xml:space="preserve"> –– </w:t>
      </w:r>
      <w:r w:rsidRPr="00E4358B">
        <w:rPr>
          <w:rFonts w:ascii="Times New Roman" w:hAnsi="Times New Roman"/>
          <w:sz w:val="28"/>
          <w:szCs w:val="28"/>
        </w:rPr>
        <w:t>об'єкта дослідження</w:t>
      </w:r>
      <w:r>
        <w:rPr>
          <w:rFonts w:ascii="Times New Roman" w:hAnsi="Times New Roman"/>
          <w:sz w:val="28"/>
          <w:szCs w:val="28"/>
        </w:rPr>
        <w:t xml:space="preserve"> –– </w:t>
      </w:r>
      <w:r w:rsidRPr="00E4358B">
        <w:rPr>
          <w:rFonts w:ascii="Times New Roman" w:hAnsi="Times New Roman"/>
          <w:sz w:val="28"/>
          <w:szCs w:val="28"/>
        </w:rPr>
        <w:t>розраховується за такою формулою:</w:t>
      </w:r>
    </w:p>
    <w:p w:rsidR="000563A0" w:rsidRPr="00E4358B" w:rsidRDefault="000563A0" w:rsidP="000563A0">
      <w:pPr>
        <w:spacing w:after="0" w:line="240" w:lineRule="auto"/>
        <w:ind w:left="40" w:right="20" w:firstLine="709"/>
        <w:jc w:val="both"/>
        <w:rPr>
          <w:rFonts w:ascii="Times New Roman" w:hAnsi="Times New Roman"/>
          <w:sz w:val="28"/>
          <w:szCs w:val="28"/>
        </w:rPr>
      </w:pPr>
    </w:p>
    <w:p w:rsidR="000563A0" w:rsidRPr="001A307A" w:rsidRDefault="000563A0" w:rsidP="000563A0">
      <w:pPr>
        <w:spacing w:after="0" w:line="240" w:lineRule="auto"/>
        <w:ind w:left="20" w:right="40" w:firstLine="709"/>
        <w:jc w:val="right"/>
        <w:rPr>
          <w:rFonts w:ascii="Times New Roman" w:hAnsi="Times New Roman"/>
          <w:sz w:val="28"/>
          <w:szCs w:val="28"/>
        </w:rPr>
      </w:pPr>
      <w:r w:rsidRPr="00EF04E2">
        <w:rPr>
          <w:rFonts w:ascii="Times New Roman" w:hAnsi="Times New Roman"/>
          <w:i/>
          <w:sz w:val="28"/>
          <w:szCs w:val="28"/>
          <w:lang w:val="en-US"/>
        </w:rPr>
        <w:t>Z</w:t>
      </w:r>
      <w:r w:rsidRPr="00EF04E2">
        <w:rPr>
          <w:rFonts w:ascii="Times New Roman" w:hAnsi="Times New Roman"/>
          <w:i/>
          <w:sz w:val="28"/>
          <w:szCs w:val="28"/>
        </w:rPr>
        <w:t xml:space="preserve"> = </w:t>
      </w:r>
      <w:r w:rsidRPr="00EF04E2">
        <w:rPr>
          <w:rFonts w:ascii="Times New Roman" w:hAnsi="Times New Roman"/>
          <w:i/>
          <w:sz w:val="28"/>
          <w:szCs w:val="28"/>
          <w:lang w:val="en-US"/>
        </w:rPr>
        <w:t>α</w:t>
      </w:r>
      <w:r w:rsidRPr="00EF04E2">
        <w:rPr>
          <w:rFonts w:ascii="Times New Roman" w:hAnsi="Times New Roman"/>
          <w:i/>
          <w:sz w:val="28"/>
          <w:szCs w:val="28"/>
          <w:vertAlign w:val="subscript"/>
          <w:lang w:val="en-US"/>
        </w:rPr>
        <w:t>A</w:t>
      </w:r>
      <w:r w:rsidRPr="00EF04E2">
        <w:rPr>
          <w:rFonts w:ascii="Times New Roman" w:hAnsi="Times New Roman"/>
          <w:i/>
          <w:sz w:val="28"/>
          <w:szCs w:val="28"/>
        </w:rPr>
        <w:t xml:space="preserve"> Σ</w:t>
      </w:r>
      <w:r w:rsidRPr="00EF04E2">
        <w:rPr>
          <w:rFonts w:ascii="Times New Roman" w:hAnsi="Times New Roman"/>
          <w:i/>
          <w:sz w:val="28"/>
          <w:szCs w:val="28"/>
          <w:lang w:val="en-US"/>
        </w:rPr>
        <w:t>β</w:t>
      </w:r>
      <w:r w:rsidRPr="00EF04E2">
        <w:rPr>
          <w:rFonts w:ascii="Times New Roman" w:hAnsi="Times New Roman"/>
          <w:i/>
          <w:sz w:val="28"/>
          <w:szCs w:val="28"/>
          <w:vertAlign w:val="superscript"/>
          <w:lang w:val="en-US"/>
        </w:rPr>
        <w:t>A</w:t>
      </w:r>
      <w:r w:rsidRPr="00EF04E2">
        <w:rPr>
          <w:rFonts w:ascii="Times New Roman" w:hAnsi="Times New Roman"/>
          <w:i/>
          <w:sz w:val="28"/>
          <w:szCs w:val="28"/>
        </w:rPr>
        <w:t xml:space="preserve"> </w:t>
      </w:r>
      <w:r w:rsidRPr="00EF04E2">
        <w:rPr>
          <w:rFonts w:ascii="Times New Roman" w:hAnsi="Times New Roman"/>
          <w:i/>
          <w:sz w:val="28"/>
          <w:szCs w:val="28"/>
          <w:lang w:val="en-US"/>
        </w:rPr>
        <w:t>A</w:t>
      </w:r>
      <w:r w:rsidRPr="00EF04E2">
        <w:rPr>
          <w:rFonts w:ascii="Times New Roman" w:hAnsi="Times New Roman"/>
          <w:i/>
          <w:sz w:val="28"/>
          <w:szCs w:val="28"/>
          <w:vertAlign w:val="subscript"/>
          <w:lang w:val="en-US"/>
        </w:rPr>
        <w:t>i</w:t>
      </w:r>
      <w:r w:rsidRPr="00EF04E2">
        <w:rPr>
          <w:rFonts w:ascii="Times New Roman" w:hAnsi="Times New Roman"/>
          <w:i/>
          <w:sz w:val="28"/>
          <w:szCs w:val="28"/>
          <w:vertAlign w:val="subscript"/>
        </w:rPr>
        <w:t xml:space="preserve"> </w:t>
      </w:r>
      <w:r w:rsidRPr="00EF04E2">
        <w:rPr>
          <w:rFonts w:ascii="Times New Roman" w:hAnsi="Times New Roman"/>
          <w:i/>
          <w:sz w:val="28"/>
          <w:szCs w:val="28"/>
        </w:rPr>
        <w:t xml:space="preserve">+ </w:t>
      </w:r>
      <w:r w:rsidRPr="00EF04E2">
        <w:rPr>
          <w:rFonts w:ascii="Times New Roman" w:hAnsi="Times New Roman"/>
          <w:i/>
          <w:sz w:val="28"/>
          <w:szCs w:val="28"/>
          <w:lang w:val="en-US"/>
        </w:rPr>
        <w:t>α</w:t>
      </w:r>
      <w:r w:rsidRPr="00EF04E2">
        <w:rPr>
          <w:rFonts w:ascii="Times New Roman" w:hAnsi="Times New Roman"/>
          <w:i/>
          <w:sz w:val="28"/>
          <w:szCs w:val="28"/>
          <w:vertAlign w:val="subscript"/>
          <w:lang w:val="en-US"/>
        </w:rPr>
        <w:t>L</w:t>
      </w:r>
      <w:r w:rsidRPr="00EF04E2">
        <w:rPr>
          <w:rFonts w:ascii="Times New Roman" w:hAnsi="Times New Roman"/>
          <w:i/>
          <w:sz w:val="28"/>
          <w:szCs w:val="28"/>
          <w:vertAlign w:val="subscript"/>
        </w:rPr>
        <w:t xml:space="preserve"> </w:t>
      </w:r>
      <w:r w:rsidRPr="00EF04E2">
        <w:rPr>
          <w:rFonts w:ascii="Times New Roman" w:hAnsi="Times New Roman"/>
          <w:i/>
          <w:sz w:val="28"/>
          <w:szCs w:val="28"/>
          <w:lang w:val="en-US"/>
        </w:rPr>
        <w:t>Σβ</w:t>
      </w:r>
      <w:r w:rsidRPr="00EF04E2">
        <w:rPr>
          <w:rFonts w:ascii="Times New Roman" w:hAnsi="Times New Roman"/>
          <w:i/>
          <w:sz w:val="28"/>
          <w:szCs w:val="28"/>
          <w:vertAlign w:val="superscript"/>
          <w:lang w:val="en-US"/>
        </w:rPr>
        <w:t>L</w:t>
      </w:r>
      <w:r w:rsidRPr="00EF04E2">
        <w:rPr>
          <w:rFonts w:ascii="Times New Roman" w:hAnsi="Times New Roman"/>
          <w:i/>
          <w:sz w:val="28"/>
          <w:szCs w:val="28"/>
          <w:vertAlign w:val="superscript"/>
        </w:rPr>
        <w:t xml:space="preserve"> </w:t>
      </w:r>
      <w:r w:rsidRPr="00EF04E2">
        <w:rPr>
          <w:rFonts w:ascii="Times New Roman" w:hAnsi="Times New Roman"/>
          <w:i/>
          <w:sz w:val="28"/>
          <w:szCs w:val="28"/>
          <w:lang w:val="en-US"/>
        </w:rPr>
        <w:t>L</w:t>
      </w:r>
      <w:r w:rsidRPr="00EF04E2">
        <w:rPr>
          <w:rFonts w:ascii="Times New Roman" w:hAnsi="Times New Roman"/>
          <w:i/>
          <w:sz w:val="28"/>
          <w:szCs w:val="28"/>
          <w:vertAlign w:val="subscript"/>
          <w:lang w:val="en-US"/>
        </w:rPr>
        <w:t>i</w:t>
      </w:r>
      <w:r w:rsidRPr="00EF04E2">
        <w:rPr>
          <w:rFonts w:ascii="Times New Roman" w:hAnsi="Times New Roman"/>
          <w:i/>
          <w:sz w:val="28"/>
          <w:szCs w:val="28"/>
          <w:vertAlign w:val="subscript"/>
        </w:rPr>
        <w:t xml:space="preserve"> </w:t>
      </w:r>
      <w:r w:rsidRPr="00EF04E2">
        <w:rPr>
          <w:rFonts w:ascii="Times New Roman" w:hAnsi="Times New Roman"/>
          <w:i/>
          <w:sz w:val="28"/>
          <w:szCs w:val="28"/>
        </w:rPr>
        <w:t>+ α</w:t>
      </w:r>
      <w:r w:rsidRPr="00EF04E2">
        <w:rPr>
          <w:rFonts w:ascii="Times New Roman" w:hAnsi="Times New Roman"/>
          <w:i/>
          <w:sz w:val="28"/>
          <w:szCs w:val="28"/>
          <w:vertAlign w:val="subscript"/>
          <w:lang w:val="en-US"/>
        </w:rPr>
        <w:t>R</w:t>
      </w:r>
      <w:r w:rsidRPr="00EF04E2">
        <w:rPr>
          <w:rFonts w:ascii="Times New Roman" w:hAnsi="Times New Roman"/>
          <w:i/>
          <w:sz w:val="28"/>
          <w:szCs w:val="28"/>
          <w:vertAlign w:val="subscript"/>
        </w:rPr>
        <w:t xml:space="preserve"> </w:t>
      </w:r>
      <w:r w:rsidRPr="00EF04E2">
        <w:rPr>
          <w:rFonts w:ascii="Times New Roman" w:hAnsi="Times New Roman"/>
          <w:i/>
          <w:sz w:val="28"/>
          <w:szCs w:val="28"/>
        </w:rPr>
        <w:t>Σβ</w:t>
      </w:r>
      <w:r w:rsidRPr="00EF04E2">
        <w:rPr>
          <w:rFonts w:ascii="Times New Roman" w:hAnsi="Times New Roman"/>
          <w:i/>
          <w:sz w:val="28"/>
          <w:szCs w:val="28"/>
          <w:vertAlign w:val="superscript"/>
          <w:lang w:val="en-US"/>
        </w:rPr>
        <w:t>R</w:t>
      </w:r>
      <w:r w:rsidRPr="00EF04E2">
        <w:rPr>
          <w:rFonts w:ascii="Times New Roman" w:hAnsi="Times New Roman"/>
          <w:i/>
          <w:sz w:val="28"/>
          <w:szCs w:val="28"/>
          <w:vertAlign w:val="superscript"/>
        </w:rPr>
        <w:t xml:space="preserve"> </w:t>
      </w:r>
      <w:r w:rsidRPr="00EF04E2">
        <w:rPr>
          <w:rFonts w:ascii="Times New Roman" w:hAnsi="Times New Roman"/>
          <w:i/>
          <w:sz w:val="28"/>
          <w:szCs w:val="28"/>
          <w:lang w:val="en-US"/>
        </w:rPr>
        <w:t>R</w:t>
      </w:r>
      <w:r w:rsidRPr="00EF04E2">
        <w:rPr>
          <w:rFonts w:ascii="Times New Roman" w:hAnsi="Times New Roman"/>
          <w:i/>
          <w:sz w:val="28"/>
          <w:szCs w:val="28"/>
          <w:vertAlign w:val="subscript"/>
          <w:lang w:val="en-US"/>
        </w:rPr>
        <w:t>i</w:t>
      </w:r>
      <w:r w:rsidRPr="00EF04E2">
        <w:rPr>
          <w:rFonts w:ascii="Times New Roman" w:hAnsi="Times New Roman"/>
          <w:i/>
          <w:sz w:val="28"/>
          <w:szCs w:val="28"/>
          <w:vertAlign w:val="subscript"/>
        </w:rPr>
        <w:t xml:space="preserve"> </w:t>
      </w:r>
      <w:r w:rsidRPr="00EF04E2">
        <w:rPr>
          <w:rFonts w:ascii="Times New Roman" w:hAnsi="Times New Roman"/>
          <w:i/>
          <w:sz w:val="28"/>
          <w:szCs w:val="28"/>
        </w:rPr>
        <w:t>+ α</w:t>
      </w:r>
      <w:r w:rsidRPr="00EF04E2">
        <w:rPr>
          <w:rFonts w:ascii="Times New Roman" w:hAnsi="Times New Roman"/>
          <w:i/>
          <w:sz w:val="28"/>
          <w:szCs w:val="28"/>
          <w:vertAlign w:val="subscript"/>
          <w:lang w:val="en-US"/>
        </w:rPr>
        <w:t>Q</w:t>
      </w:r>
      <w:r w:rsidRPr="00EF04E2">
        <w:rPr>
          <w:rFonts w:ascii="Times New Roman" w:hAnsi="Times New Roman"/>
          <w:i/>
          <w:sz w:val="28"/>
          <w:szCs w:val="28"/>
          <w:lang w:val="en-US"/>
        </w:rPr>
        <w:t>Σβ</w:t>
      </w:r>
      <w:r w:rsidRPr="00EF04E2">
        <w:rPr>
          <w:rFonts w:ascii="Times New Roman" w:hAnsi="Times New Roman"/>
          <w:i/>
          <w:sz w:val="28"/>
          <w:szCs w:val="28"/>
          <w:vertAlign w:val="superscript"/>
          <w:lang w:val="en-US"/>
        </w:rPr>
        <w:t>Q</w:t>
      </w:r>
      <w:r w:rsidRPr="00EF04E2">
        <w:rPr>
          <w:rFonts w:ascii="Times New Roman" w:hAnsi="Times New Roman"/>
          <w:i/>
          <w:sz w:val="28"/>
          <w:szCs w:val="28"/>
          <w:vertAlign w:val="superscript"/>
        </w:rPr>
        <w:t xml:space="preserve"> </w:t>
      </w:r>
      <w:proofErr w:type="gramStart"/>
      <w:r w:rsidRPr="00EF04E2">
        <w:rPr>
          <w:rFonts w:ascii="Times New Roman" w:hAnsi="Times New Roman"/>
          <w:i/>
          <w:sz w:val="28"/>
          <w:szCs w:val="28"/>
          <w:lang w:val="en-US"/>
        </w:rPr>
        <w:t>Q</w:t>
      </w:r>
      <w:r w:rsidRPr="00EF04E2">
        <w:rPr>
          <w:rFonts w:ascii="Times New Roman" w:hAnsi="Times New Roman"/>
          <w:i/>
          <w:sz w:val="28"/>
          <w:szCs w:val="28"/>
          <w:vertAlign w:val="subscript"/>
          <w:lang w:val="en-US"/>
        </w:rPr>
        <w:t>i</w:t>
      </w:r>
      <w:r w:rsidRPr="00EF04E2">
        <w:rPr>
          <w:rFonts w:ascii="Times New Roman" w:hAnsi="Times New Roman"/>
          <w:sz w:val="28"/>
          <w:szCs w:val="28"/>
          <w:vertAlign w:val="subscript"/>
        </w:rPr>
        <w:t xml:space="preserve"> </w:t>
      </w:r>
      <w:r w:rsidRPr="00EF04E2">
        <w:rPr>
          <w:rFonts w:ascii="Times New Roman" w:hAnsi="Times New Roman"/>
          <w:sz w:val="28"/>
          <w:szCs w:val="28"/>
        </w:rPr>
        <w:t>,</w:t>
      </w:r>
      <w:proofErr w:type="gramEnd"/>
      <w:r w:rsidRPr="001A307A">
        <w:rPr>
          <w:rFonts w:ascii="Times New Roman" w:hAnsi="Times New Roman"/>
          <w:sz w:val="28"/>
          <w:szCs w:val="28"/>
        </w:rPr>
        <w:t xml:space="preserve">                     (5.1)</w:t>
      </w:r>
    </w:p>
    <w:p w:rsidR="000563A0" w:rsidRDefault="000563A0" w:rsidP="000563A0">
      <w:pPr>
        <w:spacing w:after="0" w:line="240" w:lineRule="auto"/>
        <w:ind w:left="40" w:right="20" w:firstLine="709"/>
        <w:jc w:val="both"/>
        <w:rPr>
          <w:rFonts w:ascii="Times New Roman" w:hAnsi="Times New Roman"/>
          <w:sz w:val="28"/>
          <w:szCs w:val="28"/>
        </w:rPr>
      </w:pPr>
    </w:p>
    <w:p w:rsidR="000563A0" w:rsidRDefault="000563A0" w:rsidP="000563A0">
      <w:pPr>
        <w:spacing w:after="0" w:line="240" w:lineRule="auto"/>
        <w:ind w:left="40" w:right="20" w:firstLine="709"/>
        <w:jc w:val="both"/>
        <w:rPr>
          <w:rFonts w:ascii="Times New Roman" w:hAnsi="Times New Roman"/>
          <w:sz w:val="28"/>
          <w:szCs w:val="28"/>
        </w:rPr>
      </w:pPr>
      <w:r w:rsidRPr="00E4358B">
        <w:rPr>
          <w:rFonts w:ascii="Times New Roman" w:hAnsi="Times New Roman"/>
          <w:sz w:val="28"/>
          <w:szCs w:val="28"/>
        </w:rPr>
        <w:t xml:space="preserve">де </w:t>
      </w:r>
      <w:r w:rsidRPr="00DE5BE8">
        <w:rPr>
          <w:rFonts w:ascii="Times New Roman" w:hAnsi="Times New Roman"/>
          <w:i/>
          <w:sz w:val="28"/>
          <w:szCs w:val="28"/>
        </w:rPr>
        <w:t>α</w:t>
      </w:r>
      <w:proofErr w:type="spellStart"/>
      <w:r w:rsidRPr="00DE5BE8">
        <w:rPr>
          <w:rFonts w:ascii="Times New Roman" w:hAnsi="Times New Roman"/>
          <w:i/>
          <w:sz w:val="28"/>
          <w:szCs w:val="28"/>
          <w:vertAlign w:val="subscript"/>
          <w:lang w:val="en-US"/>
        </w:rPr>
        <w:t>i</w:t>
      </w:r>
      <w:proofErr w:type="spellEnd"/>
      <w:r>
        <w:rPr>
          <w:rFonts w:ascii="Times New Roman" w:hAnsi="Times New Roman"/>
          <w:sz w:val="28"/>
          <w:szCs w:val="28"/>
        </w:rPr>
        <w:t xml:space="preserve"> –– </w:t>
      </w:r>
      <w:r w:rsidRPr="00E4358B">
        <w:rPr>
          <w:rFonts w:ascii="Times New Roman" w:hAnsi="Times New Roman"/>
          <w:sz w:val="28"/>
          <w:szCs w:val="28"/>
        </w:rPr>
        <w:t>коефіцієнти ваги напрямків дослідження;</w:t>
      </w:r>
      <w:r w:rsidRPr="00EF04E2">
        <w:rPr>
          <w:rFonts w:ascii="Times New Roman" w:hAnsi="Times New Roman"/>
          <w:sz w:val="28"/>
          <w:szCs w:val="28"/>
        </w:rPr>
        <w:t xml:space="preserve"> </w:t>
      </w:r>
      <w:r w:rsidRPr="00DE5BE8">
        <w:rPr>
          <w:rFonts w:ascii="Times New Roman" w:hAnsi="Times New Roman"/>
          <w:i/>
          <w:sz w:val="28"/>
          <w:szCs w:val="28"/>
        </w:rPr>
        <w:t>β</w:t>
      </w:r>
      <w:proofErr w:type="spellStart"/>
      <w:r w:rsidRPr="00DE5BE8">
        <w:rPr>
          <w:rFonts w:ascii="Times New Roman" w:hAnsi="Times New Roman"/>
          <w:i/>
          <w:sz w:val="28"/>
          <w:szCs w:val="28"/>
          <w:vertAlign w:val="subscript"/>
          <w:lang w:val="en-US"/>
        </w:rPr>
        <w:t>i</w:t>
      </w:r>
      <w:proofErr w:type="spellEnd"/>
      <w:r>
        <w:rPr>
          <w:rFonts w:ascii="Times New Roman" w:hAnsi="Times New Roman"/>
          <w:sz w:val="28"/>
          <w:szCs w:val="28"/>
        </w:rPr>
        <w:t xml:space="preserve"> –– </w:t>
      </w:r>
      <w:r w:rsidRPr="00E4358B">
        <w:rPr>
          <w:rFonts w:ascii="Times New Roman" w:hAnsi="Times New Roman"/>
          <w:sz w:val="28"/>
          <w:szCs w:val="28"/>
        </w:rPr>
        <w:t>коефіцієнти ваги цільових показників за окремими напрямками відповідно.</w:t>
      </w:r>
    </w:p>
    <w:p w:rsidR="000563A0" w:rsidRPr="00E4358B" w:rsidRDefault="000563A0" w:rsidP="000563A0">
      <w:pPr>
        <w:spacing w:after="0" w:line="240" w:lineRule="auto"/>
        <w:ind w:left="40" w:right="20" w:firstLine="709"/>
        <w:jc w:val="both"/>
        <w:rPr>
          <w:rFonts w:ascii="Times New Roman" w:hAnsi="Times New Roman"/>
          <w:sz w:val="28"/>
          <w:szCs w:val="28"/>
        </w:rPr>
      </w:pPr>
    </w:p>
    <w:p w:rsidR="000563A0" w:rsidRDefault="000563A0" w:rsidP="000563A0">
      <w:pPr>
        <w:spacing w:after="0" w:line="240" w:lineRule="auto"/>
        <w:ind w:left="40" w:right="20" w:firstLine="709"/>
        <w:jc w:val="both"/>
        <w:rPr>
          <w:rFonts w:ascii="Times New Roman" w:hAnsi="Times New Roman"/>
          <w:sz w:val="28"/>
          <w:szCs w:val="28"/>
        </w:rPr>
      </w:pPr>
      <w:r w:rsidRPr="00E4358B">
        <w:rPr>
          <w:rFonts w:ascii="Times New Roman" w:hAnsi="Times New Roman"/>
          <w:sz w:val="28"/>
          <w:szCs w:val="28"/>
        </w:rPr>
        <w:t>Зважаючи на викладені вище припущення про рівнозначність напрямків дослідження та цільових показників, формула матиме такий вигляд:</w:t>
      </w:r>
    </w:p>
    <w:p w:rsidR="000563A0" w:rsidRDefault="000563A0" w:rsidP="000563A0">
      <w:pPr>
        <w:spacing w:after="0" w:line="240" w:lineRule="auto"/>
        <w:ind w:left="40" w:right="20" w:firstLine="709"/>
        <w:jc w:val="both"/>
        <w:rPr>
          <w:rFonts w:ascii="Times New Roman" w:hAnsi="Times New Roman"/>
          <w:sz w:val="28"/>
          <w:szCs w:val="28"/>
        </w:rPr>
      </w:pPr>
    </w:p>
    <w:p w:rsidR="000563A0" w:rsidRDefault="000563A0" w:rsidP="000563A0">
      <w:pPr>
        <w:spacing w:after="0" w:line="240" w:lineRule="auto"/>
        <w:ind w:left="40" w:right="20" w:firstLine="709"/>
        <w:jc w:val="both"/>
        <w:rPr>
          <w:rFonts w:ascii="Times New Roman" w:hAnsi="Times New Roman"/>
          <w:sz w:val="28"/>
          <w:szCs w:val="28"/>
        </w:rPr>
      </w:pPr>
    </w:p>
    <w:p w:rsidR="000563A0" w:rsidRPr="001A307A" w:rsidRDefault="000563A0" w:rsidP="000563A0">
      <w:pPr>
        <w:spacing w:after="0" w:line="240" w:lineRule="auto"/>
        <w:ind w:left="40" w:right="20" w:firstLine="709"/>
        <w:jc w:val="right"/>
        <w:rPr>
          <w:rFonts w:ascii="Times New Roman" w:hAnsi="Times New Roman"/>
          <w:sz w:val="28"/>
          <w:szCs w:val="28"/>
        </w:rPr>
      </w:pPr>
      <w:r w:rsidRPr="00B23925">
        <w:rPr>
          <w:rFonts w:ascii="Times New Roman" w:hAnsi="Times New Roman"/>
          <w:i/>
          <w:sz w:val="28"/>
          <w:szCs w:val="28"/>
          <w:lang w:val="en-US"/>
        </w:rPr>
        <w:t>Z</w:t>
      </w:r>
      <w:r w:rsidRPr="00B23925">
        <w:rPr>
          <w:rFonts w:ascii="Times New Roman" w:hAnsi="Times New Roman"/>
          <w:i/>
          <w:sz w:val="28"/>
          <w:szCs w:val="28"/>
        </w:rPr>
        <w:t xml:space="preserve"> = ⅟</w:t>
      </w:r>
      <w:r w:rsidRPr="00B23925">
        <w:rPr>
          <w:rFonts w:ascii="Times New Roman" w:hAnsi="Times New Roman"/>
          <w:i/>
          <w:sz w:val="28"/>
          <w:szCs w:val="28"/>
          <w:vertAlign w:val="subscript"/>
        </w:rPr>
        <w:t xml:space="preserve">4 </w:t>
      </w:r>
      <w:r w:rsidRPr="00B23925">
        <w:rPr>
          <w:rFonts w:ascii="Times New Roman" w:hAnsi="Times New Roman"/>
          <w:i/>
          <w:sz w:val="28"/>
          <w:szCs w:val="28"/>
          <w:lang w:val="en-US"/>
        </w:rPr>
        <w:t>Σ</w:t>
      </w:r>
      <w:r w:rsidRPr="00B23925">
        <w:rPr>
          <w:rFonts w:ascii="Times New Roman" w:hAnsi="Times New Roman"/>
          <w:i/>
          <w:sz w:val="28"/>
          <w:szCs w:val="28"/>
        </w:rPr>
        <w:t xml:space="preserve"> </w:t>
      </w:r>
      <w:r w:rsidRPr="00B23925">
        <w:rPr>
          <w:rFonts w:ascii="Times New Roman" w:hAnsi="Times New Roman"/>
          <w:i/>
          <w:sz w:val="28"/>
          <w:szCs w:val="28"/>
          <w:lang w:val="en-US"/>
        </w:rPr>
        <w:t>A</w:t>
      </w:r>
      <w:r w:rsidRPr="00B23925">
        <w:rPr>
          <w:rFonts w:ascii="Times New Roman" w:hAnsi="Times New Roman"/>
          <w:i/>
          <w:sz w:val="28"/>
          <w:szCs w:val="28"/>
          <w:vertAlign w:val="subscript"/>
          <w:lang w:val="en-US"/>
        </w:rPr>
        <w:t>i</w:t>
      </w:r>
      <w:r w:rsidRPr="00B23925">
        <w:rPr>
          <w:rFonts w:ascii="Times New Roman" w:hAnsi="Times New Roman"/>
          <w:i/>
          <w:sz w:val="28"/>
          <w:szCs w:val="28"/>
        </w:rPr>
        <w:t>/</w:t>
      </w:r>
      <w:r w:rsidRPr="00B23925">
        <w:rPr>
          <w:rFonts w:ascii="Times New Roman" w:hAnsi="Times New Roman"/>
          <w:i/>
          <w:sz w:val="28"/>
          <w:szCs w:val="28"/>
          <w:vertAlign w:val="subscript"/>
        </w:rPr>
        <w:t>3</w:t>
      </w:r>
      <w:r w:rsidRPr="00B23925">
        <w:rPr>
          <w:rFonts w:ascii="Times New Roman" w:hAnsi="Times New Roman"/>
          <w:i/>
          <w:sz w:val="28"/>
          <w:szCs w:val="28"/>
        </w:rPr>
        <w:t xml:space="preserve"> + ⅟</w:t>
      </w:r>
      <w:r w:rsidRPr="00B23925">
        <w:rPr>
          <w:rFonts w:ascii="Times New Roman" w:hAnsi="Times New Roman"/>
          <w:i/>
          <w:sz w:val="28"/>
          <w:szCs w:val="28"/>
          <w:vertAlign w:val="subscript"/>
        </w:rPr>
        <w:t>4</w:t>
      </w:r>
      <w:r w:rsidRPr="00B23925">
        <w:rPr>
          <w:rFonts w:ascii="Times New Roman" w:hAnsi="Times New Roman"/>
          <w:i/>
          <w:sz w:val="28"/>
          <w:szCs w:val="28"/>
          <w:lang w:val="en-US"/>
        </w:rPr>
        <w:t>Σ</w:t>
      </w:r>
      <w:r w:rsidRPr="00B23925">
        <w:rPr>
          <w:rFonts w:ascii="Times New Roman" w:hAnsi="Times New Roman"/>
          <w:i/>
          <w:sz w:val="28"/>
          <w:szCs w:val="28"/>
        </w:rPr>
        <w:t xml:space="preserve"> </w:t>
      </w:r>
      <w:r w:rsidRPr="00B23925">
        <w:rPr>
          <w:rFonts w:ascii="Times New Roman" w:hAnsi="Times New Roman"/>
          <w:i/>
          <w:sz w:val="28"/>
          <w:szCs w:val="28"/>
          <w:lang w:val="en-US"/>
        </w:rPr>
        <w:t>L</w:t>
      </w:r>
      <w:r w:rsidRPr="00B23925">
        <w:rPr>
          <w:rFonts w:ascii="Times New Roman" w:hAnsi="Times New Roman"/>
          <w:i/>
          <w:sz w:val="28"/>
          <w:szCs w:val="28"/>
          <w:vertAlign w:val="subscript"/>
          <w:lang w:val="en-US"/>
        </w:rPr>
        <w:t>i</w:t>
      </w:r>
      <w:r w:rsidRPr="00B23925">
        <w:rPr>
          <w:rFonts w:ascii="Times New Roman" w:hAnsi="Times New Roman"/>
          <w:i/>
          <w:sz w:val="28"/>
          <w:szCs w:val="28"/>
          <w:vertAlign w:val="superscript"/>
        </w:rPr>
        <w:t>/</w:t>
      </w:r>
      <w:r w:rsidRPr="00B23925">
        <w:rPr>
          <w:rFonts w:ascii="Times New Roman" w:hAnsi="Times New Roman"/>
          <w:i/>
          <w:sz w:val="28"/>
          <w:szCs w:val="28"/>
          <w:vertAlign w:val="subscript"/>
        </w:rPr>
        <w:t>3</w:t>
      </w:r>
      <w:r w:rsidRPr="00B23925">
        <w:rPr>
          <w:rFonts w:ascii="Times New Roman" w:hAnsi="Times New Roman"/>
          <w:i/>
          <w:sz w:val="28"/>
          <w:szCs w:val="28"/>
        </w:rPr>
        <w:t xml:space="preserve"> + ⅟</w:t>
      </w:r>
      <w:r w:rsidRPr="00B23925">
        <w:rPr>
          <w:rFonts w:ascii="Times New Roman" w:hAnsi="Times New Roman"/>
          <w:i/>
          <w:sz w:val="28"/>
          <w:szCs w:val="28"/>
          <w:vertAlign w:val="subscript"/>
        </w:rPr>
        <w:t>4</w:t>
      </w:r>
      <w:r w:rsidRPr="00B23925">
        <w:rPr>
          <w:rFonts w:ascii="Times New Roman" w:hAnsi="Times New Roman"/>
          <w:i/>
          <w:sz w:val="28"/>
          <w:szCs w:val="28"/>
          <w:lang w:val="en-US"/>
        </w:rPr>
        <w:t>Σ</w:t>
      </w:r>
      <w:r w:rsidRPr="00B23925">
        <w:rPr>
          <w:rFonts w:ascii="Times New Roman" w:hAnsi="Times New Roman"/>
          <w:i/>
          <w:sz w:val="28"/>
          <w:szCs w:val="28"/>
        </w:rPr>
        <w:t xml:space="preserve"> </w:t>
      </w:r>
      <w:r w:rsidRPr="00B23925">
        <w:rPr>
          <w:rFonts w:ascii="Times New Roman" w:hAnsi="Times New Roman"/>
          <w:i/>
          <w:sz w:val="28"/>
          <w:szCs w:val="28"/>
          <w:lang w:val="en-US"/>
        </w:rPr>
        <w:t>R</w:t>
      </w:r>
      <w:r w:rsidRPr="00B23925">
        <w:rPr>
          <w:rFonts w:ascii="Times New Roman" w:hAnsi="Times New Roman"/>
          <w:i/>
          <w:sz w:val="28"/>
          <w:szCs w:val="28"/>
          <w:vertAlign w:val="subscript"/>
          <w:lang w:val="en-US"/>
        </w:rPr>
        <w:t>i</w:t>
      </w:r>
      <w:r w:rsidRPr="00B23925">
        <w:rPr>
          <w:rFonts w:ascii="Times New Roman" w:hAnsi="Times New Roman"/>
          <w:i/>
          <w:sz w:val="28"/>
          <w:szCs w:val="28"/>
        </w:rPr>
        <w:t>/</w:t>
      </w:r>
      <w:r w:rsidRPr="00B23925">
        <w:rPr>
          <w:rFonts w:ascii="Times New Roman" w:hAnsi="Times New Roman"/>
          <w:i/>
          <w:sz w:val="28"/>
          <w:szCs w:val="28"/>
          <w:vertAlign w:val="subscript"/>
        </w:rPr>
        <w:t>2</w:t>
      </w:r>
      <w:r w:rsidRPr="00B23925">
        <w:rPr>
          <w:rFonts w:ascii="Times New Roman" w:hAnsi="Times New Roman"/>
          <w:i/>
          <w:sz w:val="28"/>
          <w:szCs w:val="28"/>
        </w:rPr>
        <w:t xml:space="preserve"> + ⅟</w:t>
      </w:r>
      <w:r w:rsidRPr="00B23925">
        <w:rPr>
          <w:rFonts w:ascii="Times New Roman" w:hAnsi="Times New Roman"/>
          <w:i/>
          <w:sz w:val="28"/>
          <w:szCs w:val="28"/>
          <w:vertAlign w:val="subscript"/>
        </w:rPr>
        <w:t>4</w:t>
      </w:r>
      <w:r w:rsidRPr="00B23925">
        <w:rPr>
          <w:rFonts w:ascii="Times New Roman" w:hAnsi="Times New Roman"/>
          <w:i/>
          <w:sz w:val="28"/>
          <w:szCs w:val="28"/>
        </w:rPr>
        <w:t xml:space="preserve">Σ </w:t>
      </w:r>
      <w:r w:rsidRPr="00B23925">
        <w:rPr>
          <w:rFonts w:ascii="Times New Roman" w:hAnsi="Times New Roman"/>
          <w:i/>
          <w:sz w:val="28"/>
          <w:szCs w:val="28"/>
          <w:lang w:val="en-US"/>
        </w:rPr>
        <w:t>Q</w:t>
      </w:r>
      <w:r w:rsidRPr="00B23925">
        <w:rPr>
          <w:rFonts w:ascii="Times New Roman" w:hAnsi="Times New Roman"/>
          <w:i/>
          <w:sz w:val="28"/>
          <w:szCs w:val="28"/>
          <w:vertAlign w:val="subscript"/>
          <w:lang w:val="en-US"/>
        </w:rPr>
        <w:t>i</w:t>
      </w:r>
      <w:r w:rsidRPr="00B23925">
        <w:rPr>
          <w:rFonts w:ascii="Times New Roman" w:hAnsi="Times New Roman"/>
          <w:i/>
          <w:sz w:val="28"/>
          <w:szCs w:val="28"/>
          <w:vertAlign w:val="subscript"/>
        </w:rPr>
        <w:t xml:space="preserve"> </w:t>
      </w:r>
      <w:r w:rsidRPr="00B23925">
        <w:rPr>
          <w:rFonts w:ascii="Times New Roman" w:hAnsi="Times New Roman"/>
          <w:i/>
          <w:sz w:val="28"/>
          <w:szCs w:val="28"/>
        </w:rPr>
        <w:t>/</w:t>
      </w:r>
      <w:r w:rsidRPr="00B23925">
        <w:rPr>
          <w:rFonts w:ascii="Times New Roman" w:hAnsi="Times New Roman"/>
          <w:i/>
          <w:sz w:val="28"/>
          <w:szCs w:val="28"/>
          <w:vertAlign w:val="subscript"/>
        </w:rPr>
        <w:t>2</w:t>
      </w:r>
      <w:proofErr w:type="gramStart"/>
      <w:r w:rsidRPr="001A307A">
        <w:rPr>
          <w:rFonts w:ascii="Times New Roman" w:hAnsi="Times New Roman"/>
          <w:sz w:val="28"/>
          <w:szCs w:val="28"/>
          <w:vertAlign w:val="subscript"/>
        </w:rPr>
        <w:t>.</w:t>
      </w:r>
      <w:r w:rsidRPr="001A307A">
        <w:rPr>
          <w:rFonts w:ascii="Times New Roman" w:hAnsi="Times New Roman"/>
          <w:sz w:val="28"/>
          <w:szCs w:val="28"/>
        </w:rPr>
        <w:t>,</w:t>
      </w:r>
      <w:r w:rsidRPr="001A307A">
        <w:rPr>
          <w:rFonts w:ascii="Times New Roman" w:hAnsi="Times New Roman"/>
          <w:sz w:val="28"/>
          <w:szCs w:val="28"/>
          <w:vertAlign w:val="subscript"/>
        </w:rPr>
        <w:t xml:space="preserve"> </w:t>
      </w:r>
      <w:r w:rsidRPr="001A307A">
        <w:rPr>
          <w:rFonts w:ascii="Times New Roman" w:hAnsi="Times New Roman"/>
          <w:sz w:val="28"/>
          <w:szCs w:val="28"/>
        </w:rPr>
        <w:t xml:space="preserve">  </w:t>
      </w:r>
      <w:proofErr w:type="gramEnd"/>
      <w:r>
        <w:rPr>
          <w:rFonts w:ascii="Times New Roman" w:hAnsi="Times New Roman"/>
          <w:sz w:val="28"/>
          <w:szCs w:val="28"/>
        </w:rPr>
        <w:t xml:space="preserve">                         (5.2)</w:t>
      </w:r>
    </w:p>
    <w:p w:rsidR="000563A0" w:rsidRDefault="000563A0" w:rsidP="000563A0">
      <w:pPr>
        <w:spacing w:after="0" w:line="240" w:lineRule="auto"/>
        <w:ind w:firstLine="709"/>
        <w:jc w:val="both"/>
        <w:rPr>
          <w:rFonts w:ascii="Times New Roman" w:hAnsi="Times New Roman"/>
          <w:sz w:val="28"/>
          <w:szCs w:val="28"/>
        </w:rPr>
      </w:pPr>
    </w:p>
    <w:p w:rsidR="000563A0" w:rsidRDefault="000563A0" w:rsidP="000563A0">
      <w:pPr>
        <w:spacing w:after="0" w:line="240" w:lineRule="auto"/>
        <w:ind w:firstLine="709"/>
        <w:jc w:val="both"/>
        <w:rPr>
          <w:rFonts w:ascii="Times New Roman" w:hAnsi="Times New Roman"/>
          <w:sz w:val="28"/>
          <w:szCs w:val="28"/>
        </w:rPr>
      </w:pPr>
    </w:p>
    <w:p w:rsidR="000563A0" w:rsidRPr="00E4358B" w:rsidRDefault="000563A0" w:rsidP="000563A0">
      <w:pPr>
        <w:spacing w:after="0" w:line="240" w:lineRule="auto"/>
        <w:ind w:left="851" w:hanging="142"/>
        <w:rPr>
          <w:rFonts w:ascii="Times New Roman" w:hAnsi="Times New Roman"/>
          <w:sz w:val="28"/>
          <w:szCs w:val="28"/>
        </w:rPr>
      </w:pPr>
      <w:r>
        <w:rPr>
          <w:rFonts w:ascii="Times New Roman" w:hAnsi="Times New Roman"/>
          <w:sz w:val="28"/>
          <w:szCs w:val="28"/>
        </w:rPr>
        <w:t>Таблиця 5.1 – П</w:t>
      </w:r>
      <w:r w:rsidRPr="00E4358B">
        <w:rPr>
          <w:rFonts w:ascii="Times New Roman" w:hAnsi="Times New Roman"/>
          <w:sz w:val="28"/>
          <w:szCs w:val="28"/>
        </w:rPr>
        <w:t>орядок визначення рангу фінансових показників</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09"/>
        <w:gridCol w:w="981"/>
        <w:gridCol w:w="1014"/>
        <w:gridCol w:w="1275"/>
        <w:gridCol w:w="1134"/>
        <w:gridCol w:w="984"/>
        <w:gridCol w:w="953"/>
      </w:tblGrid>
      <w:tr w:rsidR="000563A0" w:rsidRPr="00350D63" w:rsidTr="003F1BA3">
        <w:trPr>
          <w:trHeight w:val="377"/>
        </w:trPr>
        <w:tc>
          <w:tcPr>
            <w:tcW w:w="1895" w:type="dxa"/>
            <w:vMerge w:val="restart"/>
            <w:shd w:val="clear" w:color="auto" w:fill="auto"/>
          </w:tcPr>
          <w:p w:rsidR="000563A0" w:rsidRPr="00350D63" w:rsidRDefault="000563A0" w:rsidP="003F1BA3">
            <w:pPr>
              <w:spacing w:after="0" w:line="240" w:lineRule="auto"/>
              <w:jc w:val="center"/>
              <w:rPr>
                <w:rFonts w:ascii="Times New Roman" w:hAnsi="Times New Roman"/>
                <w:sz w:val="24"/>
                <w:szCs w:val="24"/>
              </w:rPr>
            </w:pPr>
            <w:r w:rsidRPr="00350D63">
              <w:rPr>
                <w:rFonts w:ascii="Times New Roman" w:hAnsi="Times New Roman"/>
                <w:sz w:val="24"/>
                <w:szCs w:val="24"/>
              </w:rPr>
              <w:t>Цільові показники</w:t>
            </w:r>
          </w:p>
        </w:tc>
        <w:tc>
          <w:tcPr>
            <w:tcW w:w="809" w:type="dxa"/>
            <w:vMerge w:val="restart"/>
            <w:shd w:val="clear" w:color="auto" w:fill="auto"/>
          </w:tcPr>
          <w:p w:rsidR="000563A0" w:rsidRPr="00350D63" w:rsidRDefault="000563A0" w:rsidP="003F1BA3">
            <w:pPr>
              <w:spacing w:after="0" w:line="240" w:lineRule="auto"/>
              <w:jc w:val="both"/>
              <w:rPr>
                <w:rFonts w:ascii="Times New Roman" w:hAnsi="Times New Roman"/>
                <w:sz w:val="24"/>
                <w:szCs w:val="24"/>
              </w:rPr>
            </w:pPr>
            <w:r w:rsidRPr="00350D63">
              <w:rPr>
                <w:rFonts w:ascii="Times New Roman" w:hAnsi="Times New Roman"/>
                <w:sz w:val="24"/>
                <w:szCs w:val="24"/>
              </w:rPr>
              <w:t xml:space="preserve">код </w:t>
            </w:r>
            <w:proofErr w:type="spellStart"/>
            <w:r w:rsidRPr="00350D63">
              <w:rPr>
                <w:rFonts w:ascii="Times New Roman" w:hAnsi="Times New Roman"/>
                <w:sz w:val="24"/>
                <w:szCs w:val="24"/>
              </w:rPr>
              <w:t>показн</w:t>
            </w:r>
            <w:proofErr w:type="spellEnd"/>
            <w:r w:rsidRPr="00350D63">
              <w:rPr>
                <w:rFonts w:ascii="Times New Roman" w:hAnsi="Times New Roman"/>
                <w:sz w:val="24"/>
                <w:szCs w:val="24"/>
              </w:rPr>
              <w:t>.</w:t>
            </w:r>
          </w:p>
        </w:tc>
        <w:tc>
          <w:tcPr>
            <w:tcW w:w="981" w:type="dxa"/>
            <w:vMerge w:val="restart"/>
            <w:shd w:val="clear" w:color="auto" w:fill="auto"/>
          </w:tcPr>
          <w:p w:rsidR="000563A0" w:rsidRPr="00350D63" w:rsidRDefault="000563A0" w:rsidP="003F1BA3">
            <w:pPr>
              <w:spacing w:after="0" w:line="240" w:lineRule="auto"/>
              <w:jc w:val="both"/>
              <w:rPr>
                <w:rFonts w:ascii="Times New Roman" w:hAnsi="Times New Roman"/>
                <w:sz w:val="24"/>
                <w:szCs w:val="24"/>
              </w:rPr>
            </w:pPr>
            <w:r w:rsidRPr="00350D63">
              <w:rPr>
                <w:rFonts w:ascii="Times New Roman" w:hAnsi="Times New Roman"/>
                <w:sz w:val="24"/>
                <w:szCs w:val="24"/>
              </w:rPr>
              <w:t>розрахункове значення</w:t>
            </w:r>
          </w:p>
        </w:tc>
        <w:tc>
          <w:tcPr>
            <w:tcW w:w="4407" w:type="dxa"/>
            <w:gridSpan w:val="4"/>
            <w:shd w:val="clear" w:color="auto" w:fill="auto"/>
          </w:tcPr>
          <w:p w:rsidR="000563A0" w:rsidRPr="00350D63" w:rsidRDefault="000563A0" w:rsidP="003F1BA3">
            <w:pPr>
              <w:spacing w:after="0" w:line="240" w:lineRule="auto"/>
              <w:jc w:val="center"/>
              <w:rPr>
                <w:rFonts w:ascii="Times New Roman" w:hAnsi="Times New Roman"/>
                <w:sz w:val="24"/>
                <w:szCs w:val="24"/>
              </w:rPr>
            </w:pPr>
            <w:r w:rsidRPr="00350D63">
              <w:rPr>
                <w:rFonts w:ascii="Times New Roman" w:hAnsi="Times New Roman"/>
                <w:sz w:val="24"/>
                <w:szCs w:val="24"/>
              </w:rPr>
              <w:t>інтервали для ранжування та порядок їх рангу</w:t>
            </w:r>
          </w:p>
        </w:tc>
        <w:tc>
          <w:tcPr>
            <w:tcW w:w="953" w:type="dxa"/>
            <w:vMerge w:val="restart"/>
            <w:shd w:val="clear" w:color="auto" w:fill="auto"/>
          </w:tcPr>
          <w:p w:rsidR="000563A0" w:rsidRPr="00350D63" w:rsidRDefault="000563A0" w:rsidP="003F1BA3">
            <w:pPr>
              <w:spacing w:after="0" w:line="240" w:lineRule="auto"/>
              <w:rPr>
                <w:rFonts w:ascii="Times New Roman" w:hAnsi="Times New Roman"/>
                <w:sz w:val="24"/>
                <w:szCs w:val="24"/>
              </w:rPr>
            </w:pPr>
            <w:r w:rsidRPr="00350D63">
              <w:rPr>
                <w:rFonts w:ascii="Times New Roman" w:hAnsi="Times New Roman"/>
                <w:sz w:val="24"/>
                <w:szCs w:val="24"/>
              </w:rPr>
              <w:t xml:space="preserve">ранг цільового </w:t>
            </w:r>
            <w:proofErr w:type="spellStart"/>
            <w:r w:rsidRPr="00350D63">
              <w:rPr>
                <w:rFonts w:ascii="Times New Roman" w:hAnsi="Times New Roman"/>
                <w:sz w:val="24"/>
                <w:szCs w:val="24"/>
              </w:rPr>
              <w:t>показн</w:t>
            </w:r>
            <w:proofErr w:type="spellEnd"/>
          </w:p>
        </w:tc>
      </w:tr>
      <w:tr w:rsidR="000563A0" w:rsidRPr="00350D63" w:rsidTr="003F1BA3">
        <w:trPr>
          <w:trHeight w:val="377"/>
        </w:trPr>
        <w:tc>
          <w:tcPr>
            <w:tcW w:w="1895" w:type="dxa"/>
            <w:vMerge/>
            <w:shd w:val="clear" w:color="auto" w:fill="auto"/>
          </w:tcPr>
          <w:p w:rsidR="000563A0" w:rsidRPr="00350D63" w:rsidRDefault="000563A0" w:rsidP="003F1BA3">
            <w:pPr>
              <w:spacing w:after="0" w:line="240" w:lineRule="auto"/>
              <w:jc w:val="both"/>
              <w:rPr>
                <w:rFonts w:ascii="Times New Roman" w:hAnsi="Times New Roman"/>
                <w:sz w:val="28"/>
                <w:szCs w:val="28"/>
              </w:rPr>
            </w:pPr>
          </w:p>
        </w:tc>
        <w:tc>
          <w:tcPr>
            <w:tcW w:w="809" w:type="dxa"/>
            <w:vMerge/>
            <w:shd w:val="clear" w:color="auto" w:fill="auto"/>
          </w:tcPr>
          <w:p w:rsidR="000563A0" w:rsidRPr="00350D63" w:rsidRDefault="000563A0" w:rsidP="003F1BA3">
            <w:pPr>
              <w:spacing w:after="0" w:line="240" w:lineRule="auto"/>
              <w:jc w:val="both"/>
              <w:rPr>
                <w:rFonts w:ascii="Times New Roman" w:hAnsi="Times New Roman"/>
                <w:sz w:val="28"/>
                <w:szCs w:val="28"/>
              </w:rPr>
            </w:pPr>
          </w:p>
        </w:tc>
        <w:tc>
          <w:tcPr>
            <w:tcW w:w="981" w:type="dxa"/>
            <w:vMerge/>
            <w:shd w:val="clear" w:color="auto" w:fill="auto"/>
          </w:tcPr>
          <w:p w:rsidR="000563A0" w:rsidRPr="00350D63" w:rsidRDefault="000563A0" w:rsidP="003F1BA3">
            <w:pPr>
              <w:spacing w:after="0" w:line="240" w:lineRule="auto"/>
              <w:jc w:val="both"/>
              <w:rPr>
                <w:rFonts w:ascii="Times New Roman" w:hAnsi="Times New Roman"/>
                <w:sz w:val="28"/>
                <w:szCs w:val="28"/>
              </w:rPr>
            </w:pPr>
          </w:p>
        </w:tc>
        <w:tc>
          <w:tcPr>
            <w:tcW w:w="1014" w:type="dxa"/>
            <w:shd w:val="clear" w:color="auto" w:fill="auto"/>
            <w:vAlign w:val="center"/>
          </w:tcPr>
          <w:p w:rsidR="000563A0" w:rsidRPr="00350D63" w:rsidRDefault="000563A0" w:rsidP="003F1BA3">
            <w:pPr>
              <w:spacing w:after="0" w:line="240" w:lineRule="auto"/>
              <w:jc w:val="center"/>
              <w:rPr>
                <w:rFonts w:ascii="Times New Roman" w:hAnsi="Times New Roman"/>
              </w:rPr>
            </w:pPr>
            <w:r w:rsidRPr="00350D63">
              <w:rPr>
                <w:rFonts w:ascii="Times New Roman" w:hAnsi="Times New Roman"/>
              </w:rPr>
              <w:t>-3</w:t>
            </w:r>
          </w:p>
        </w:tc>
        <w:tc>
          <w:tcPr>
            <w:tcW w:w="1275" w:type="dxa"/>
            <w:shd w:val="clear" w:color="auto" w:fill="auto"/>
            <w:vAlign w:val="center"/>
          </w:tcPr>
          <w:p w:rsidR="000563A0" w:rsidRPr="00350D63" w:rsidRDefault="000563A0" w:rsidP="003F1BA3">
            <w:pPr>
              <w:spacing w:after="0" w:line="240" w:lineRule="auto"/>
              <w:jc w:val="center"/>
              <w:rPr>
                <w:rFonts w:ascii="Times New Roman" w:hAnsi="Times New Roman"/>
              </w:rPr>
            </w:pPr>
            <w:r w:rsidRPr="00350D63">
              <w:rPr>
                <w:rFonts w:ascii="Times New Roman" w:hAnsi="Times New Roman"/>
              </w:rPr>
              <w:t>0</w:t>
            </w:r>
          </w:p>
        </w:tc>
        <w:tc>
          <w:tcPr>
            <w:tcW w:w="1134" w:type="dxa"/>
            <w:shd w:val="clear" w:color="auto" w:fill="auto"/>
            <w:vAlign w:val="center"/>
          </w:tcPr>
          <w:p w:rsidR="000563A0" w:rsidRPr="00350D63" w:rsidRDefault="000563A0" w:rsidP="003F1BA3">
            <w:pPr>
              <w:spacing w:after="0" w:line="240" w:lineRule="auto"/>
              <w:jc w:val="center"/>
              <w:rPr>
                <w:rFonts w:ascii="Times New Roman" w:hAnsi="Times New Roman"/>
              </w:rPr>
            </w:pPr>
            <w:r w:rsidRPr="00350D63">
              <w:rPr>
                <w:rFonts w:ascii="Times New Roman" w:hAnsi="Times New Roman"/>
              </w:rPr>
              <w:t>1</w:t>
            </w:r>
          </w:p>
        </w:tc>
        <w:tc>
          <w:tcPr>
            <w:tcW w:w="984" w:type="dxa"/>
            <w:shd w:val="clear" w:color="auto" w:fill="auto"/>
            <w:vAlign w:val="center"/>
          </w:tcPr>
          <w:p w:rsidR="000563A0" w:rsidRPr="00350D63" w:rsidRDefault="000563A0" w:rsidP="003F1BA3">
            <w:pPr>
              <w:spacing w:after="0" w:line="240" w:lineRule="auto"/>
              <w:jc w:val="center"/>
              <w:rPr>
                <w:rFonts w:ascii="Times New Roman" w:hAnsi="Times New Roman"/>
              </w:rPr>
            </w:pPr>
            <w:r w:rsidRPr="00350D63">
              <w:rPr>
                <w:rFonts w:ascii="Times New Roman" w:hAnsi="Times New Roman"/>
              </w:rPr>
              <w:t>3</w:t>
            </w:r>
          </w:p>
        </w:tc>
        <w:tc>
          <w:tcPr>
            <w:tcW w:w="953" w:type="dxa"/>
            <w:vMerge/>
            <w:shd w:val="clear" w:color="auto" w:fill="auto"/>
          </w:tcPr>
          <w:p w:rsidR="000563A0" w:rsidRPr="00350D63" w:rsidRDefault="000563A0" w:rsidP="003F1BA3">
            <w:pPr>
              <w:spacing w:after="0" w:line="240" w:lineRule="auto"/>
              <w:jc w:val="both"/>
              <w:rPr>
                <w:rFonts w:ascii="Times New Roman" w:hAnsi="Times New Roman"/>
                <w:sz w:val="28"/>
                <w:szCs w:val="28"/>
              </w:rPr>
            </w:pPr>
          </w:p>
        </w:tc>
      </w:tr>
      <w:tr w:rsidR="000563A0" w:rsidRPr="00350D63" w:rsidTr="003F1BA3">
        <w:trPr>
          <w:trHeight w:val="377"/>
        </w:trPr>
        <w:tc>
          <w:tcPr>
            <w:tcW w:w="1895" w:type="dxa"/>
            <w:shd w:val="clear" w:color="auto" w:fill="auto"/>
          </w:tcPr>
          <w:p w:rsidR="000563A0" w:rsidRPr="00350D63" w:rsidRDefault="000563A0" w:rsidP="003F1BA3">
            <w:pPr>
              <w:spacing w:after="0" w:line="240" w:lineRule="auto"/>
              <w:jc w:val="both"/>
              <w:rPr>
                <w:rFonts w:ascii="Times New Roman" w:hAnsi="Times New Roman"/>
                <w:sz w:val="24"/>
                <w:szCs w:val="24"/>
              </w:rPr>
            </w:pPr>
            <w:r w:rsidRPr="00350D63">
              <w:rPr>
                <w:rFonts w:ascii="Times New Roman" w:hAnsi="Times New Roman"/>
                <w:sz w:val="24"/>
                <w:szCs w:val="24"/>
              </w:rPr>
              <w:t>Валюта балансу, тис.</w:t>
            </w:r>
            <w:r>
              <w:rPr>
                <w:rFonts w:ascii="Times New Roman" w:hAnsi="Times New Roman"/>
                <w:sz w:val="24"/>
                <w:szCs w:val="24"/>
              </w:rPr>
              <w:t xml:space="preserve"> </w:t>
            </w:r>
            <w:r w:rsidRPr="00350D63">
              <w:rPr>
                <w:rFonts w:ascii="Times New Roman" w:hAnsi="Times New Roman"/>
                <w:sz w:val="24"/>
                <w:szCs w:val="24"/>
              </w:rPr>
              <w:t>грн.</w:t>
            </w:r>
          </w:p>
        </w:tc>
        <w:tc>
          <w:tcPr>
            <w:tcW w:w="809" w:type="dxa"/>
            <w:shd w:val="clear" w:color="auto" w:fill="auto"/>
            <w:vAlign w:val="center"/>
          </w:tcPr>
          <w:p w:rsidR="000563A0" w:rsidRPr="00350D63" w:rsidRDefault="000563A0" w:rsidP="003F1BA3">
            <w:pPr>
              <w:spacing w:after="0" w:line="240" w:lineRule="auto"/>
              <w:jc w:val="center"/>
              <w:rPr>
                <w:rFonts w:ascii="Times New Roman" w:hAnsi="Times New Roman"/>
                <w:sz w:val="24"/>
                <w:szCs w:val="24"/>
                <w:vertAlign w:val="subscript"/>
              </w:rPr>
            </w:pPr>
            <w:r w:rsidRPr="00350D63">
              <w:rPr>
                <w:rFonts w:ascii="Times New Roman" w:hAnsi="Times New Roman"/>
                <w:sz w:val="24"/>
                <w:szCs w:val="24"/>
              </w:rPr>
              <w:t>А</w:t>
            </w:r>
            <w:r w:rsidRPr="00350D63">
              <w:rPr>
                <w:rFonts w:ascii="Times New Roman" w:hAnsi="Times New Roman"/>
                <w:sz w:val="24"/>
                <w:szCs w:val="24"/>
                <w:vertAlign w:val="subscript"/>
              </w:rPr>
              <w:t>1</w:t>
            </w:r>
          </w:p>
        </w:tc>
        <w:tc>
          <w:tcPr>
            <w:tcW w:w="981" w:type="dxa"/>
            <w:shd w:val="clear" w:color="auto" w:fill="auto"/>
            <w:vAlign w:val="center"/>
          </w:tcPr>
          <w:p w:rsidR="000563A0" w:rsidRPr="00350D63" w:rsidRDefault="000563A0" w:rsidP="003F1BA3">
            <w:pPr>
              <w:spacing w:after="0" w:line="240" w:lineRule="auto"/>
              <w:jc w:val="center"/>
              <w:rPr>
                <w:rFonts w:ascii="Times New Roman" w:hAnsi="Times New Roman"/>
                <w:sz w:val="24"/>
                <w:szCs w:val="24"/>
              </w:rPr>
            </w:pPr>
            <w:r w:rsidRPr="00350D63">
              <w:rPr>
                <w:rFonts w:ascii="Times New Roman" w:hAnsi="Times New Roman"/>
                <w:sz w:val="24"/>
                <w:szCs w:val="24"/>
              </w:rPr>
              <w:t>14129</w:t>
            </w:r>
          </w:p>
        </w:tc>
        <w:tc>
          <w:tcPr>
            <w:tcW w:w="1014" w:type="dxa"/>
            <w:shd w:val="clear" w:color="auto" w:fill="auto"/>
            <w:vAlign w:val="center"/>
          </w:tcPr>
          <w:p w:rsidR="000563A0" w:rsidRPr="00350D63" w:rsidRDefault="000563A0" w:rsidP="003F1BA3">
            <w:pPr>
              <w:spacing w:after="0" w:line="240" w:lineRule="auto"/>
              <w:jc w:val="center"/>
              <w:rPr>
                <w:rFonts w:ascii="Times New Roman" w:hAnsi="Times New Roman"/>
                <w:sz w:val="24"/>
                <w:szCs w:val="24"/>
              </w:rPr>
            </w:pPr>
            <w:r w:rsidRPr="00350D63">
              <w:rPr>
                <w:rFonts w:ascii="Times New Roman" w:hAnsi="Times New Roman"/>
                <w:sz w:val="24"/>
                <w:szCs w:val="24"/>
              </w:rPr>
              <w:t>&lt;10000</w:t>
            </w:r>
          </w:p>
        </w:tc>
        <w:tc>
          <w:tcPr>
            <w:tcW w:w="1275" w:type="dxa"/>
            <w:shd w:val="clear" w:color="auto" w:fill="auto"/>
            <w:vAlign w:val="center"/>
          </w:tcPr>
          <w:p w:rsidR="000563A0" w:rsidRPr="00350D63" w:rsidRDefault="000563A0" w:rsidP="003F1BA3">
            <w:pPr>
              <w:spacing w:after="0" w:line="240" w:lineRule="auto"/>
              <w:jc w:val="center"/>
              <w:rPr>
                <w:rFonts w:ascii="Times New Roman" w:hAnsi="Times New Roman"/>
                <w:sz w:val="24"/>
                <w:szCs w:val="24"/>
                <w:lang w:val="en-US"/>
              </w:rPr>
            </w:pPr>
            <w:r w:rsidRPr="00350D63">
              <w:rPr>
                <w:rFonts w:ascii="Times New Roman" w:hAnsi="Times New Roman"/>
                <w:sz w:val="24"/>
                <w:szCs w:val="24"/>
                <w:lang w:val="en-US"/>
              </w:rPr>
              <w:t>[10000; 14999]</w:t>
            </w:r>
          </w:p>
        </w:tc>
        <w:tc>
          <w:tcPr>
            <w:tcW w:w="1134" w:type="dxa"/>
            <w:shd w:val="clear" w:color="auto" w:fill="auto"/>
            <w:vAlign w:val="center"/>
          </w:tcPr>
          <w:p w:rsidR="000563A0" w:rsidRPr="00350D63" w:rsidRDefault="000563A0" w:rsidP="003F1BA3">
            <w:pPr>
              <w:spacing w:after="0" w:line="240" w:lineRule="auto"/>
              <w:jc w:val="center"/>
              <w:rPr>
                <w:rFonts w:ascii="Times New Roman" w:hAnsi="Times New Roman"/>
                <w:sz w:val="24"/>
                <w:szCs w:val="24"/>
                <w:lang w:val="en-US"/>
              </w:rPr>
            </w:pPr>
            <w:r w:rsidRPr="00350D63">
              <w:rPr>
                <w:rFonts w:ascii="Times New Roman" w:hAnsi="Times New Roman"/>
                <w:sz w:val="24"/>
                <w:szCs w:val="24"/>
                <w:lang w:val="en-US"/>
              </w:rPr>
              <w:t>[15000; 20000]</w:t>
            </w:r>
          </w:p>
        </w:tc>
        <w:tc>
          <w:tcPr>
            <w:tcW w:w="984" w:type="dxa"/>
            <w:shd w:val="clear" w:color="auto" w:fill="auto"/>
            <w:vAlign w:val="center"/>
          </w:tcPr>
          <w:p w:rsidR="000563A0" w:rsidRPr="00350D63" w:rsidRDefault="000563A0" w:rsidP="003F1BA3">
            <w:pPr>
              <w:spacing w:after="0" w:line="240" w:lineRule="auto"/>
              <w:jc w:val="center"/>
              <w:rPr>
                <w:rFonts w:ascii="Times New Roman" w:hAnsi="Times New Roman"/>
                <w:sz w:val="24"/>
                <w:szCs w:val="24"/>
                <w:lang w:val="en-US"/>
              </w:rPr>
            </w:pPr>
            <w:r w:rsidRPr="00350D63">
              <w:rPr>
                <w:rFonts w:ascii="Times New Roman" w:hAnsi="Times New Roman"/>
                <w:sz w:val="24"/>
                <w:szCs w:val="24"/>
              </w:rPr>
              <w:t>&gt;</w:t>
            </w:r>
            <w:r w:rsidRPr="00350D63">
              <w:rPr>
                <w:rFonts w:ascii="Times New Roman" w:hAnsi="Times New Roman"/>
                <w:sz w:val="24"/>
                <w:szCs w:val="24"/>
                <w:lang w:val="en-US"/>
              </w:rPr>
              <w:t>20000</w:t>
            </w:r>
          </w:p>
        </w:tc>
        <w:tc>
          <w:tcPr>
            <w:tcW w:w="953" w:type="dxa"/>
            <w:shd w:val="clear" w:color="auto" w:fill="auto"/>
            <w:vAlign w:val="center"/>
          </w:tcPr>
          <w:p w:rsidR="000563A0" w:rsidRPr="00350D63" w:rsidRDefault="000563A0" w:rsidP="003F1BA3">
            <w:pPr>
              <w:spacing w:after="0" w:line="240" w:lineRule="auto"/>
              <w:jc w:val="center"/>
              <w:rPr>
                <w:rFonts w:ascii="Times New Roman" w:hAnsi="Times New Roman"/>
                <w:sz w:val="24"/>
                <w:szCs w:val="24"/>
                <w:lang w:val="en-US"/>
              </w:rPr>
            </w:pPr>
            <w:r w:rsidRPr="00350D63">
              <w:rPr>
                <w:rFonts w:ascii="Times New Roman" w:hAnsi="Times New Roman"/>
                <w:sz w:val="24"/>
                <w:szCs w:val="24"/>
                <w:lang w:val="en-US"/>
              </w:rPr>
              <w:t>0</w:t>
            </w:r>
          </w:p>
        </w:tc>
      </w:tr>
      <w:tr w:rsidR="000563A0" w:rsidRPr="00350D63" w:rsidTr="003F1BA3">
        <w:trPr>
          <w:trHeight w:val="396"/>
        </w:trPr>
        <w:tc>
          <w:tcPr>
            <w:tcW w:w="1895" w:type="dxa"/>
            <w:shd w:val="clear" w:color="auto" w:fill="auto"/>
          </w:tcPr>
          <w:p w:rsidR="000563A0" w:rsidRPr="00DC3CAB" w:rsidRDefault="000563A0" w:rsidP="003F1BA3">
            <w:pPr>
              <w:spacing w:after="0" w:line="240" w:lineRule="auto"/>
              <w:jc w:val="both"/>
              <w:rPr>
                <w:rFonts w:ascii="Times New Roman" w:hAnsi="Times New Roman"/>
                <w:sz w:val="24"/>
                <w:szCs w:val="24"/>
              </w:rPr>
            </w:pPr>
            <w:r w:rsidRPr="00DC3CAB">
              <w:rPr>
                <w:rFonts w:ascii="Times New Roman" w:hAnsi="Times New Roman"/>
                <w:sz w:val="24"/>
                <w:szCs w:val="24"/>
              </w:rPr>
              <w:t>Знос основних засобів, %</w:t>
            </w:r>
          </w:p>
        </w:tc>
        <w:tc>
          <w:tcPr>
            <w:tcW w:w="809"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vertAlign w:val="subscript"/>
              </w:rPr>
            </w:pPr>
            <w:r w:rsidRPr="00DC3CAB">
              <w:rPr>
                <w:rFonts w:ascii="Times New Roman" w:hAnsi="Times New Roman"/>
                <w:sz w:val="24"/>
                <w:szCs w:val="24"/>
              </w:rPr>
              <w:t>А</w:t>
            </w:r>
            <w:r w:rsidRPr="00DC3CAB">
              <w:rPr>
                <w:rFonts w:ascii="Times New Roman" w:hAnsi="Times New Roman"/>
                <w:sz w:val="24"/>
                <w:szCs w:val="24"/>
                <w:vertAlign w:val="subscript"/>
              </w:rPr>
              <w:t>2</w:t>
            </w:r>
          </w:p>
        </w:tc>
        <w:tc>
          <w:tcPr>
            <w:tcW w:w="981"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55,1</w:t>
            </w:r>
          </w:p>
        </w:tc>
        <w:tc>
          <w:tcPr>
            <w:tcW w:w="101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&gt;50</w:t>
            </w:r>
          </w:p>
        </w:tc>
        <w:tc>
          <w:tcPr>
            <w:tcW w:w="1275"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lang w:val="en-US"/>
              </w:rPr>
            </w:pPr>
            <w:r w:rsidRPr="00DC3CAB">
              <w:rPr>
                <w:rFonts w:ascii="Times New Roman" w:hAnsi="Times New Roman"/>
                <w:sz w:val="24"/>
                <w:szCs w:val="24"/>
                <w:lang w:val="en-US"/>
              </w:rPr>
              <w:t>[</w:t>
            </w:r>
            <w:r w:rsidRPr="00DC3CAB">
              <w:rPr>
                <w:rFonts w:ascii="Times New Roman" w:hAnsi="Times New Roman"/>
                <w:sz w:val="24"/>
                <w:szCs w:val="24"/>
              </w:rPr>
              <w:t>34:50</w:t>
            </w:r>
            <w:r w:rsidRPr="00DC3CAB">
              <w:rPr>
                <w:rFonts w:ascii="Times New Roman" w:hAnsi="Times New Roman"/>
                <w:sz w:val="24"/>
                <w:szCs w:val="24"/>
                <w:lang w:val="en-US"/>
              </w:rPr>
              <w:t>]</w:t>
            </w:r>
          </w:p>
        </w:tc>
        <w:tc>
          <w:tcPr>
            <w:tcW w:w="113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lang w:val="en-US"/>
              </w:rPr>
            </w:pPr>
            <w:r w:rsidRPr="00DC3CAB">
              <w:rPr>
                <w:rFonts w:ascii="Times New Roman" w:hAnsi="Times New Roman"/>
                <w:sz w:val="24"/>
                <w:szCs w:val="24"/>
                <w:lang w:val="en-US"/>
              </w:rPr>
              <w:t>[</w:t>
            </w:r>
            <w:r w:rsidRPr="00DC3CAB">
              <w:rPr>
                <w:rFonts w:ascii="Times New Roman" w:hAnsi="Times New Roman"/>
                <w:sz w:val="24"/>
                <w:szCs w:val="24"/>
              </w:rPr>
              <w:t>25:33</w:t>
            </w:r>
            <w:r w:rsidRPr="00DC3CAB">
              <w:rPr>
                <w:rFonts w:ascii="Times New Roman" w:hAnsi="Times New Roman"/>
                <w:sz w:val="24"/>
                <w:szCs w:val="24"/>
                <w:lang w:val="en-US"/>
              </w:rPr>
              <w:t>]</w:t>
            </w:r>
          </w:p>
        </w:tc>
        <w:tc>
          <w:tcPr>
            <w:tcW w:w="98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&lt;</w:t>
            </w:r>
            <w:r w:rsidRPr="00DC3CAB">
              <w:rPr>
                <w:rFonts w:ascii="Times New Roman" w:hAnsi="Times New Roman"/>
                <w:sz w:val="24"/>
                <w:szCs w:val="24"/>
                <w:lang w:val="en-US"/>
              </w:rPr>
              <w:t xml:space="preserve"> </w:t>
            </w:r>
            <w:r w:rsidRPr="00DC3CAB">
              <w:rPr>
                <w:rFonts w:ascii="Times New Roman" w:hAnsi="Times New Roman"/>
                <w:sz w:val="24"/>
                <w:szCs w:val="24"/>
              </w:rPr>
              <w:t>25</w:t>
            </w:r>
          </w:p>
        </w:tc>
        <w:tc>
          <w:tcPr>
            <w:tcW w:w="953"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-3</w:t>
            </w:r>
          </w:p>
        </w:tc>
      </w:tr>
      <w:tr w:rsidR="000563A0" w:rsidRPr="00350D63" w:rsidTr="003F1BA3">
        <w:trPr>
          <w:trHeight w:val="377"/>
        </w:trPr>
        <w:tc>
          <w:tcPr>
            <w:tcW w:w="1895" w:type="dxa"/>
            <w:shd w:val="clear" w:color="auto" w:fill="auto"/>
          </w:tcPr>
          <w:p w:rsidR="000563A0" w:rsidRPr="00DC3CAB" w:rsidRDefault="000563A0" w:rsidP="003F1BA3">
            <w:pPr>
              <w:spacing w:after="0" w:line="240" w:lineRule="auto"/>
              <w:jc w:val="both"/>
              <w:rPr>
                <w:rFonts w:ascii="Times New Roman" w:hAnsi="Times New Roman"/>
                <w:sz w:val="24"/>
                <w:szCs w:val="24"/>
              </w:rPr>
            </w:pPr>
            <w:r w:rsidRPr="00DC3CAB">
              <w:rPr>
                <w:rFonts w:ascii="Times New Roman" w:hAnsi="Times New Roman"/>
                <w:sz w:val="24"/>
                <w:szCs w:val="24"/>
              </w:rPr>
              <w:t>Оновлення основних засобів, %</w:t>
            </w:r>
          </w:p>
        </w:tc>
        <w:tc>
          <w:tcPr>
            <w:tcW w:w="809"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vertAlign w:val="subscript"/>
              </w:rPr>
            </w:pPr>
            <w:r w:rsidRPr="00DC3CAB">
              <w:rPr>
                <w:rFonts w:ascii="Times New Roman" w:hAnsi="Times New Roman"/>
                <w:sz w:val="24"/>
                <w:szCs w:val="24"/>
              </w:rPr>
              <w:t>А</w:t>
            </w:r>
            <w:r w:rsidRPr="00DC3CAB">
              <w:rPr>
                <w:rFonts w:ascii="Times New Roman" w:hAnsi="Times New Roman"/>
                <w:sz w:val="24"/>
                <w:szCs w:val="24"/>
                <w:vertAlign w:val="subscript"/>
              </w:rPr>
              <w:t>3</w:t>
            </w:r>
          </w:p>
        </w:tc>
        <w:tc>
          <w:tcPr>
            <w:tcW w:w="981"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9,6</w:t>
            </w:r>
          </w:p>
        </w:tc>
        <w:tc>
          <w:tcPr>
            <w:tcW w:w="101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&lt;</w:t>
            </w:r>
            <w:r w:rsidRPr="00DC3CAB">
              <w:rPr>
                <w:rFonts w:ascii="Times New Roman" w:hAnsi="Times New Roman"/>
                <w:sz w:val="24"/>
                <w:szCs w:val="24"/>
                <w:lang w:val="en-US"/>
              </w:rPr>
              <w:t xml:space="preserve"> </w:t>
            </w:r>
            <w:r w:rsidRPr="00DC3CAB">
              <w:rPr>
                <w:rFonts w:ascii="Times New Roman" w:hAnsi="Times New Roman"/>
                <w:sz w:val="24"/>
                <w:szCs w:val="24"/>
              </w:rPr>
              <w:t>1</w:t>
            </w:r>
          </w:p>
        </w:tc>
        <w:tc>
          <w:tcPr>
            <w:tcW w:w="1275"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lang w:val="en-US"/>
              </w:rPr>
            </w:pPr>
            <w:r w:rsidRPr="00DC3CAB">
              <w:rPr>
                <w:rFonts w:ascii="Times New Roman" w:hAnsi="Times New Roman"/>
                <w:sz w:val="24"/>
                <w:szCs w:val="24"/>
                <w:lang w:val="en-US"/>
              </w:rPr>
              <w:t>[</w:t>
            </w:r>
            <w:r w:rsidRPr="00DC3CAB">
              <w:rPr>
                <w:rFonts w:ascii="Times New Roman" w:hAnsi="Times New Roman"/>
                <w:sz w:val="24"/>
                <w:szCs w:val="24"/>
              </w:rPr>
              <w:t>1:4,9</w:t>
            </w:r>
            <w:r w:rsidRPr="00DC3CAB">
              <w:rPr>
                <w:rFonts w:ascii="Times New Roman" w:hAnsi="Times New Roman"/>
                <w:sz w:val="24"/>
                <w:szCs w:val="24"/>
                <w:lang w:val="en-US"/>
              </w:rPr>
              <w:t>]</w:t>
            </w:r>
          </w:p>
        </w:tc>
        <w:tc>
          <w:tcPr>
            <w:tcW w:w="113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lang w:val="en-US"/>
              </w:rPr>
            </w:pPr>
            <w:r w:rsidRPr="00DC3CAB">
              <w:rPr>
                <w:rFonts w:ascii="Times New Roman" w:hAnsi="Times New Roman"/>
                <w:sz w:val="24"/>
                <w:szCs w:val="24"/>
                <w:lang w:val="en-US"/>
              </w:rPr>
              <w:t>[</w:t>
            </w:r>
            <w:proofErr w:type="gramStart"/>
            <w:r w:rsidRPr="00DC3CAB">
              <w:rPr>
                <w:rFonts w:ascii="Times New Roman" w:hAnsi="Times New Roman"/>
                <w:sz w:val="24"/>
                <w:szCs w:val="24"/>
              </w:rPr>
              <w:t>5 :</w:t>
            </w:r>
            <w:proofErr w:type="gramEnd"/>
            <w:r w:rsidRPr="00DC3CAB">
              <w:rPr>
                <w:rFonts w:ascii="Times New Roman" w:hAnsi="Times New Roman"/>
                <w:sz w:val="24"/>
                <w:szCs w:val="24"/>
              </w:rPr>
              <w:t xml:space="preserve"> 10</w:t>
            </w:r>
            <w:r w:rsidRPr="00DC3CAB">
              <w:rPr>
                <w:rFonts w:ascii="Times New Roman" w:hAnsi="Times New Roman"/>
                <w:sz w:val="24"/>
                <w:szCs w:val="24"/>
                <w:lang w:val="en-US"/>
              </w:rPr>
              <w:t>]</w:t>
            </w:r>
          </w:p>
        </w:tc>
        <w:tc>
          <w:tcPr>
            <w:tcW w:w="98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lang w:val="en-US"/>
              </w:rPr>
            </w:pPr>
            <w:r w:rsidRPr="00DC3CAB">
              <w:rPr>
                <w:rFonts w:ascii="Times New Roman" w:hAnsi="Times New Roman"/>
                <w:sz w:val="24"/>
                <w:szCs w:val="24"/>
              </w:rPr>
              <w:t>&gt;</w:t>
            </w:r>
            <w:r w:rsidRPr="00DC3CAB">
              <w:rPr>
                <w:rFonts w:ascii="Times New Roman" w:hAnsi="Times New Roman"/>
                <w:sz w:val="24"/>
                <w:szCs w:val="24"/>
                <w:lang w:val="en-US"/>
              </w:rPr>
              <w:t>10</w:t>
            </w:r>
          </w:p>
        </w:tc>
        <w:tc>
          <w:tcPr>
            <w:tcW w:w="953"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lang w:val="en-US"/>
              </w:rPr>
            </w:pPr>
            <w:r w:rsidRPr="00DC3CAB">
              <w:rPr>
                <w:rFonts w:ascii="Times New Roman" w:hAnsi="Times New Roman"/>
                <w:sz w:val="24"/>
                <w:szCs w:val="24"/>
                <w:lang w:val="en-US"/>
              </w:rPr>
              <w:t>1</w:t>
            </w:r>
          </w:p>
        </w:tc>
      </w:tr>
      <w:tr w:rsidR="000563A0" w:rsidRPr="00350D63" w:rsidTr="003F1BA3">
        <w:trPr>
          <w:trHeight w:val="377"/>
        </w:trPr>
        <w:tc>
          <w:tcPr>
            <w:tcW w:w="1895" w:type="dxa"/>
            <w:shd w:val="clear" w:color="auto" w:fill="auto"/>
          </w:tcPr>
          <w:p w:rsidR="000563A0" w:rsidRPr="00DC3CAB" w:rsidRDefault="000563A0" w:rsidP="003F1BA3">
            <w:pPr>
              <w:spacing w:after="0" w:line="240" w:lineRule="auto"/>
              <w:jc w:val="both"/>
              <w:rPr>
                <w:rFonts w:ascii="Times New Roman" w:hAnsi="Times New Roman"/>
                <w:sz w:val="24"/>
                <w:szCs w:val="24"/>
              </w:rPr>
            </w:pPr>
            <w:r w:rsidRPr="00DC3CAB">
              <w:rPr>
                <w:rFonts w:ascii="Times New Roman" w:hAnsi="Times New Roman"/>
                <w:sz w:val="24"/>
                <w:szCs w:val="24"/>
              </w:rPr>
              <w:t>Усього за напрямком (р. 2+3+4)</w:t>
            </w:r>
          </w:p>
        </w:tc>
        <w:tc>
          <w:tcPr>
            <w:tcW w:w="809"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p>
        </w:tc>
        <w:tc>
          <w:tcPr>
            <w:tcW w:w="981"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w:t>
            </w:r>
          </w:p>
        </w:tc>
        <w:tc>
          <w:tcPr>
            <w:tcW w:w="101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w:t>
            </w:r>
          </w:p>
        </w:tc>
        <w:tc>
          <w:tcPr>
            <w:tcW w:w="1275"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w:t>
            </w:r>
          </w:p>
        </w:tc>
        <w:tc>
          <w:tcPr>
            <w:tcW w:w="113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w:t>
            </w:r>
          </w:p>
        </w:tc>
        <w:tc>
          <w:tcPr>
            <w:tcW w:w="98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w:t>
            </w:r>
          </w:p>
        </w:tc>
        <w:tc>
          <w:tcPr>
            <w:tcW w:w="953"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-2</w:t>
            </w:r>
          </w:p>
        </w:tc>
      </w:tr>
      <w:tr w:rsidR="000563A0" w:rsidRPr="00350D63" w:rsidTr="003F1BA3">
        <w:trPr>
          <w:trHeight w:val="377"/>
        </w:trPr>
        <w:tc>
          <w:tcPr>
            <w:tcW w:w="1895" w:type="dxa"/>
            <w:shd w:val="clear" w:color="auto" w:fill="auto"/>
          </w:tcPr>
          <w:p w:rsidR="000563A0" w:rsidRPr="00DC3CAB" w:rsidRDefault="000563A0" w:rsidP="003F1BA3">
            <w:pPr>
              <w:spacing w:after="0" w:line="240" w:lineRule="auto"/>
              <w:jc w:val="both"/>
              <w:rPr>
                <w:rFonts w:ascii="Times New Roman" w:hAnsi="Times New Roman"/>
                <w:sz w:val="24"/>
                <w:szCs w:val="24"/>
              </w:rPr>
            </w:pPr>
            <w:r w:rsidRPr="00DC3CAB">
              <w:rPr>
                <w:rFonts w:ascii="Times New Roman" w:hAnsi="Times New Roman"/>
                <w:sz w:val="24"/>
                <w:szCs w:val="24"/>
              </w:rPr>
              <w:t>Абсолютна ліквідність, %</w:t>
            </w:r>
          </w:p>
        </w:tc>
        <w:tc>
          <w:tcPr>
            <w:tcW w:w="809"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vertAlign w:val="subscript"/>
                <w:lang w:val="en-US"/>
              </w:rPr>
            </w:pPr>
            <w:r w:rsidRPr="00DC3CAB">
              <w:rPr>
                <w:rFonts w:ascii="Times New Roman" w:hAnsi="Times New Roman"/>
                <w:sz w:val="24"/>
                <w:szCs w:val="24"/>
                <w:lang w:val="en-US"/>
              </w:rPr>
              <w:t>L</w:t>
            </w:r>
            <w:r w:rsidRPr="00DC3CAB">
              <w:rPr>
                <w:rFonts w:ascii="Times New Roman" w:hAnsi="Times New Roman"/>
                <w:sz w:val="24"/>
                <w:szCs w:val="24"/>
                <w:vertAlign w:val="subscript"/>
                <w:lang w:val="en-US"/>
              </w:rPr>
              <w:t>1</w:t>
            </w:r>
          </w:p>
        </w:tc>
        <w:tc>
          <w:tcPr>
            <w:tcW w:w="981"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11</w:t>
            </w:r>
          </w:p>
        </w:tc>
        <w:tc>
          <w:tcPr>
            <w:tcW w:w="101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&lt; 3</w:t>
            </w:r>
          </w:p>
        </w:tc>
        <w:tc>
          <w:tcPr>
            <w:tcW w:w="1275"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lang w:val="en-US"/>
              </w:rPr>
            </w:pPr>
            <w:r w:rsidRPr="00DC3CAB">
              <w:rPr>
                <w:rFonts w:ascii="Times New Roman" w:hAnsi="Times New Roman"/>
                <w:sz w:val="24"/>
                <w:szCs w:val="24"/>
                <w:lang w:val="en-US"/>
              </w:rPr>
              <w:t>[</w:t>
            </w:r>
            <w:r w:rsidRPr="00DC3CAB">
              <w:rPr>
                <w:rFonts w:ascii="Times New Roman" w:hAnsi="Times New Roman"/>
                <w:sz w:val="24"/>
                <w:szCs w:val="24"/>
              </w:rPr>
              <w:t>3: 8,9</w:t>
            </w:r>
            <w:r w:rsidRPr="00DC3CAB">
              <w:rPr>
                <w:rFonts w:ascii="Times New Roman" w:hAnsi="Times New Roman"/>
                <w:sz w:val="24"/>
                <w:szCs w:val="24"/>
                <w:lang w:val="en-US"/>
              </w:rPr>
              <w:t>]</w:t>
            </w:r>
          </w:p>
        </w:tc>
        <w:tc>
          <w:tcPr>
            <w:tcW w:w="113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lang w:val="en-US"/>
              </w:rPr>
            </w:pPr>
            <w:r w:rsidRPr="00DC3CAB">
              <w:rPr>
                <w:rFonts w:ascii="Times New Roman" w:hAnsi="Times New Roman"/>
                <w:sz w:val="24"/>
                <w:szCs w:val="24"/>
                <w:lang w:val="en-US"/>
              </w:rPr>
              <w:t>[</w:t>
            </w:r>
            <w:r w:rsidRPr="00DC3CAB">
              <w:rPr>
                <w:rFonts w:ascii="Times New Roman" w:hAnsi="Times New Roman"/>
                <w:sz w:val="24"/>
                <w:szCs w:val="24"/>
              </w:rPr>
              <w:t>9:</w:t>
            </w:r>
            <w:r w:rsidRPr="00DC3CAB">
              <w:rPr>
                <w:rFonts w:ascii="Times New Roman" w:hAnsi="Times New Roman"/>
                <w:sz w:val="24"/>
                <w:szCs w:val="24"/>
                <w:lang w:val="en-US"/>
              </w:rPr>
              <w:t xml:space="preserve"> </w:t>
            </w:r>
            <w:r w:rsidRPr="00DC3CAB">
              <w:rPr>
                <w:rFonts w:ascii="Times New Roman" w:hAnsi="Times New Roman"/>
                <w:sz w:val="24"/>
                <w:szCs w:val="24"/>
              </w:rPr>
              <w:t>15</w:t>
            </w:r>
            <w:r w:rsidRPr="00DC3CAB">
              <w:rPr>
                <w:rFonts w:ascii="Times New Roman" w:hAnsi="Times New Roman"/>
                <w:sz w:val="24"/>
                <w:szCs w:val="24"/>
                <w:lang w:val="en-US"/>
              </w:rPr>
              <w:t>]</w:t>
            </w:r>
          </w:p>
        </w:tc>
        <w:tc>
          <w:tcPr>
            <w:tcW w:w="984"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&gt;20</w:t>
            </w:r>
          </w:p>
        </w:tc>
        <w:tc>
          <w:tcPr>
            <w:tcW w:w="953" w:type="dxa"/>
            <w:shd w:val="clear" w:color="auto" w:fill="auto"/>
            <w:vAlign w:val="center"/>
          </w:tcPr>
          <w:p w:rsidR="000563A0" w:rsidRPr="00DC3CAB" w:rsidRDefault="000563A0" w:rsidP="003F1BA3">
            <w:pPr>
              <w:spacing w:after="0" w:line="240" w:lineRule="auto"/>
              <w:jc w:val="center"/>
              <w:rPr>
                <w:rFonts w:ascii="Times New Roman" w:hAnsi="Times New Roman"/>
                <w:sz w:val="24"/>
                <w:szCs w:val="24"/>
              </w:rPr>
            </w:pPr>
            <w:r w:rsidRPr="00DC3CAB">
              <w:rPr>
                <w:rFonts w:ascii="Times New Roman" w:hAnsi="Times New Roman"/>
                <w:sz w:val="24"/>
                <w:szCs w:val="24"/>
              </w:rPr>
              <w:t>1</w:t>
            </w:r>
          </w:p>
        </w:tc>
      </w:tr>
      <w:tr w:rsidR="000563A0" w:rsidRPr="00350D63" w:rsidTr="003F1BA3">
        <w:trPr>
          <w:trHeight w:val="377"/>
        </w:trPr>
        <w:tc>
          <w:tcPr>
            <w:tcW w:w="1895" w:type="dxa"/>
            <w:shd w:val="clear" w:color="auto" w:fill="auto"/>
          </w:tcPr>
          <w:p w:rsidR="000563A0" w:rsidRPr="00E66DE1" w:rsidRDefault="000563A0" w:rsidP="003F1BA3">
            <w:pPr>
              <w:spacing w:after="0" w:line="240" w:lineRule="auto"/>
              <w:jc w:val="both"/>
              <w:rPr>
                <w:rFonts w:ascii="Times New Roman" w:hAnsi="Times New Roman"/>
                <w:sz w:val="24"/>
                <w:szCs w:val="24"/>
              </w:rPr>
            </w:pPr>
            <w:r w:rsidRPr="00E66DE1">
              <w:rPr>
                <w:rFonts w:ascii="Times New Roman" w:hAnsi="Times New Roman"/>
                <w:sz w:val="24"/>
                <w:szCs w:val="24"/>
              </w:rPr>
              <w:t>Поточна ліквідність</w:t>
            </w:r>
          </w:p>
        </w:tc>
        <w:tc>
          <w:tcPr>
            <w:tcW w:w="809"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vertAlign w:val="subscript"/>
                <w:lang w:val="en-US"/>
              </w:rPr>
            </w:pPr>
            <w:r w:rsidRPr="00E66DE1">
              <w:rPr>
                <w:rFonts w:ascii="Times New Roman" w:hAnsi="Times New Roman"/>
                <w:sz w:val="24"/>
                <w:szCs w:val="24"/>
                <w:lang w:val="en-US"/>
              </w:rPr>
              <w:t>L</w:t>
            </w:r>
            <w:r w:rsidRPr="00E66DE1">
              <w:rPr>
                <w:rFonts w:ascii="Times New Roman" w:hAnsi="Times New Roman"/>
                <w:sz w:val="24"/>
                <w:szCs w:val="24"/>
                <w:vertAlign w:val="subscript"/>
                <w:lang w:val="en-US"/>
              </w:rPr>
              <w:t>2</w:t>
            </w:r>
          </w:p>
        </w:tc>
        <w:tc>
          <w:tcPr>
            <w:tcW w:w="981"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1,05</w:t>
            </w:r>
          </w:p>
        </w:tc>
        <w:tc>
          <w:tcPr>
            <w:tcW w:w="101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&lt; 1</w:t>
            </w:r>
          </w:p>
        </w:tc>
        <w:tc>
          <w:tcPr>
            <w:tcW w:w="1275"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1:1,24</w:t>
            </w:r>
            <w:r w:rsidRPr="00E66DE1">
              <w:rPr>
                <w:rFonts w:ascii="Times New Roman" w:hAnsi="Times New Roman"/>
                <w:sz w:val="24"/>
                <w:szCs w:val="24"/>
                <w:lang w:val="en-US"/>
              </w:rPr>
              <w:t>]</w:t>
            </w:r>
          </w:p>
        </w:tc>
        <w:tc>
          <w:tcPr>
            <w:tcW w:w="113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1,25:2</w:t>
            </w:r>
            <w:r w:rsidRPr="00E66DE1">
              <w:rPr>
                <w:rFonts w:ascii="Times New Roman" w:hAnsi="Times New Roman"/>
                <w:sz w:val="24"/>
                <w:szCs w:val="24"/>
                <w:lang w:val="en-US"/>
              </w:rPr>
              <w:t>]</w:t>
            </w:r>
          </w:p>
        </w:tc>
        <w:tc>
          <w:tcPr>
            <w:tcW w:w="98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&gt; 2</w:t>
            </w:r>
          </w:p>
        </w:tc>
        <w:tc>
          <w:tcPr>
            <w:tcW w:w="953"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0</w:t>
            </w:r>
          </w:p>
        </w:tc>
      </w:tr>
      <w:tr w:rsidR="000563A0" w:rsidRPr="00350D63" w:rsidTr="003F1BA3">
        <w:trPr>
          <w:trHeight w:val="377"/>
        </w:trPr>
        <w:tc>
          <w:tcPr>
            <w:tcW w:w="1895" w:type="dxa"/>
            <w:shd w:val="clear" w:color="auto" w:fill="auto"/>
          </w:tcPr>
          <w:p w:rsidR="000563A0" w:rsidRPr="00E66DE1" w:rsidRDefault="000563A0" w:rsidP="003F1BA3">
            <w:pPr>
              <w:spacing w:after="0" w:line="240" w:lineRule="auto"/>
              <w:jc w:val="both"/>
              <w:rPr>
                <w:rFonts w:ascii="Times New Roman" w:hAnsi="Times New Roman"/>
                <w:sz w:val="24"/>
                <w:szCs w:val="24"/>
              </w:rPr>
            </w:pPr>
            <w:r w:rsidRPr="00E66DE1">
              <w:rPr>
                <w:rFonts w:ascii="Times New Roman" w:hAnsi="Times New Roman"/>
                <w:sz w:val="24"/>
                <w:szCs w:val="24"/>
              </w:rPr>
              <w:t>Фінансова незалежність</w:t>
            </w:r>
          </w:p>
        </w:tc>
        <w:tc>
          <w:tcPr>
            <w:tcW w:w="809"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vertAlign w:val="subscript"/>
                <w:lang w:val="en-US"/>
              </w:rPr>
            </w:pPr>
            <w:r w:rsidRPr="00E66DE1">
              <w:rPr>
                <w:rFonts w:ascii="Times New Roman" w:hAnsi="Times New Roman"/>
                <w:sz w:val="24"/>
                <w:szCs w:val="24"/>
                <w:lang w:val="en-US"/>
              </w:rPr>
              <w:t>L</w:t>
            </w:r>
            <w:r w:rsidRPr="00E66DE1">
              <w:rPr>
                <w:rFonts w:ascii="Times New Roman" w:hAnsi="Times New Roman"/>
                <w:sz w:val="24"/>
                <w:szCs w:val="24"/>
                <w:vertAlign w:val="subscript"/>
                <w:lang w:val="en-US"/>
              </w:rPr>
              <w:t>3</w:t>
            </w:r>
          </w:p>
        </w:tc>
        <w:tc>
          <w:tcPr>
            <w:tcW w:w="981"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0,61</w:t>
            </w:r>
          </w:p>
        </w:tc>
        <w:tc>
          <w:tcPr>
            <w:tcW w:w="101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&lt; 0,1</w:t>
            </w:r>
          </w:p>
        </w:tc>
        <w:tc>
          <w:tcPr>
            <w:tcW w:w="1275"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0,1:0,39</w:t>
            </w:r>
            <w:r w:rsidRPr="00E66DE1">
              <w:rPr>
                <w:rFonts w:ascii="Times New Roman" w:hAnsi="Times New Roman"/>
                <w:sz w:val="24"/>
                <w:szCs w:val="24"/>
                <w:lang w:val="en-US"/>
              </w:rPr>
              <w:t>]</w:t>
            </w:r>
          </w:p>
        </w:tc>
        <w:tc>
          <w:tcPr>
            <w:tcW w:w="113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0,4</w:t>
            </w:r>
            <w:r w:rsidRPr="00F44FD2">
              <w:rPr>
                <w:rFonts w:eastAsia="Segoe UI Emoji" w:cs="Segoe UI Emoji"/>
                <w:sz w:val="24"/>
                <w:szCs w:val="24"/>
              </w:rPr>
              <w:t>:0,6</w:t>
            </w:r>
            <w:r w:rsidRPr="00E66DE1">
              <w:rPr>
                <w:rFonts w:ascii="Times New Roman" w:hAnsi="Times New Roman"/>
                <w:sz w:val="24"/>
                <w:szCs w:val="24"/>
                <w:lang w:val="en-US"/>
              </w:rPr>
              <w:t>]</w:t>
            </w:r>
          </w:p>
        </w:tc>
        <w:tc>
          <w:tcPr>
            <w:tcW w:w="98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&gt; 0,6</w:t>
            </w:r>
          </w:p>
        </w:tc>
        <w:tc>
          <w:tcPr>
            <w:tcW w:w="953"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3</w:t>
            </w:r>
          </w:p>
        </w:tc>
      </w:tr>
      <w:tr w:rsidR="000563A0" w:rsidRPr="00350D63" w:rsidTr="003F1BA3">
        <w:trPr>
          <w:trHeight w:val="377"/>
        </w:trPr>
        <w:tc>
          <w:tcPr>
            <w:tcW w:w="1895" w:type="dxa"/>
            <w:shd w:val="clear" w:color="auto" w:fill="auto"/>
          </w:tcPr>
          <w:p w:rsidR="000563A0" w:rsidRPr="00E66DE1" w:rsidRDefault="000563A0" w:rsidP="003F1BA3">
            <w:pPr>
              <w:spacing w:after="0" w:line="240" w:lineRule="auto"/>
              <w:jc w:val="both"/>
              <w:rPr>
                <w:rFonts w:ascii="Times New Roman" w:hAnsi="Times New Roman"/>
                <w:sz w:val="24"/>
                <w:szCs w:val="24"/>
              </w:rPr>
            </w:pPr>
            <w:r w:rsidRPr="00E66DE1">
              <w:rPr>
                <w:rFonts w:ascii="Times New Roman" w:hAnsi="Times New Roman"/>
                <w:sz w:val="24"/>
                <w:szCs w:val="24"/>
              </w:rPr>
              <w:t>Усього за напрямком</w:t>
            </w:r>
          </w:p>
        </w:tc>
        <w:tc>
          <w:tcPr>
            <w:tcW w:w="809"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p>
        </w:tc>
        <w:tc>
          <w:tcPr>
            <w:tcW w:w="981"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01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275"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13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98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953"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4</w:t>
            </w:r>
          </w:p>
        </w:tc>
      </w:tr>
      <w:tr w:rsidR="000563A0" w:rsidRPr="00350D63" w:rsidTr="003F1BA3">
        <w:trPr>
          <w:trHeight w:val="377"/>
        </w:trPr>
        <w:tc>
          <w:tcPr>
            <w:tcW w:w="1895" w:type="dxa"/>
            <w:shd w:val="clear" w:color="auto" w:fill="auto"/>
          </w:tcPr>
          <w:p w:rsidR="000563A0" w:rsidRPr="00E66DE1" w:rsidRDefault="000563A0" w:rsidP="003F1BA3">
            <w:pPr>
              <w:spacing w:after="0" w:line="240" w:lineRule="auto"/>
              <w:jc w:val="both"/>
              <w:rPr>
                <w:rFonts w:ascii="Times New Roman" w:hAnsi="Times New Roman"/>
                <w:sz w:val="24"/>
                <w:szCs w:val="24"/>
              </w:rPr>
            </w:pPr>
            <w:r w:rsidRPr="00E66DE1">
              <w:rPr>
                <w:rFonts w:ascii="Times New Roman" w:hAnsi="Times New Roman"/>
                <w:sz w:val="24"/>
                <w:szCs w:val="24"/>
              </w:rPr>
              <w:t>Рентабельність діяльності, %</w:t>
            </w:r>
          </w:p>
        </w:tc>
        <w:tc>
          <w:tcPr>
            <w:tcW w:w="809"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vertAlign w:val="subscript"/>
                <w:lang w:val="en-US"/>
              </w:rPr>
            </w:pPr>
            <w:r w:rsidRPr="00E66DE1">
              <w:rPr>
                <w:rFonts w:ascii="Times New Roman" w:hAnsi="Times New Roman"/>
                <w:sz w:val="24"/>
                <w:szCs w:val="24"/>
                <w:lang w:val="en-US"/>
              </w:rPr>
              <w:t>R</w:t>
            </w:r>
            <w:r w:rsidRPr="00E66DE1">
              <w:rPr>
                <w:rFonts w:ascii="Times New Roman" w:hAnsi="Times New Roman"/>
                <w:sz w:val="24"/>
                <w:szCs w:val="24"/>
                <w:vertAlign w:val="subscript"/>
                <w:lang w:val="en-US"/>
              </w:rPr>
              <w:t>1</w:t>
            </w:r>
          </w:p>
        </w:tc>
        <w:tc>
          <w:tcPr>
            <w:tcW w:w="981"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18,2</w:t>
            </w:r>
          </w:p>
        </w:tc>
        <w:tc>
          <w:tcPr>
            <w:tcW w:w="101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&lt; 5</w:t>
            </w:r>
          </w:p>
        </w:tc>
        <w:tc>
          <w:tcPr>
            <w:tcW w:w="1275"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5:14</w:t>
            </w:r>
            <w:r w:rsidRPr="00E66DE1">
              <w:rPr>
                <w:rFonts w:ascii="Times New Roman" w:hAnsi="Times New Roman"/>
                <w:sz w:val="24"/>
                <w:szCs w:val="24"/>
                <w:lang w:val="en-US"/>
              </w:rPr>
              <w:t>]</w:t>
            </w:r>
          </w:p>
        </w:tc>
        <w:tc>
          <w:tcPr>
            <w:tcW w:w="113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15:25</w:t>
            </w:r>
            <w:r w:rsidRPr="00E66DE1">
              <w:rPr>
                <w:rFonts w:ascii="Times New Roman" w:hAnsi="Times New Roman"/>
                <w:sz w:val="24"/>
                <w:szCs w:val="24"/>
                <w:lang w:val="en-US"/>
              </w:rPr>
              <w:t>]</w:t>
            </w:r>
          </w:p>
        </w:tc>
        <w:tc>
          <w:tcPr>
            <w:tcW w:w="98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&gt;25</w:t>
            </w:r>
          </w:p>
        </w:tc>
        <w:tc>
          <w:tcPr>
            <w:tcW w:w="953"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1</w:t>
            </w:r>
          </w:p>
        </w:tc>
      </w:tr>
      <w:tr w:rsidR="000563A0" w:rsidRPr="00350D63" w:rsidTr="003F1BA3">
        <w:trPr>
          <w:trHeight w:val="377"/>
        </w:trPr>
        <w:tc>
          <w:tcPr>
            <w:tcW w:w="1895" w:type="dxa"/>
            <w:shd w:val="clear" w:color="auto" w:fill="auto"/>
          </w:tcPr>
          <w:p w:rsidR="000563A0" w:rsidRPr="00E66DE1" w:rsidRDefault="000563A0" w:rsidP="003F1BA3">
            <w:pPr>
              <w:spacing w:after="0" w:line="240" w:lineRule="auto"/>
              <w:jc w:val="both"/>
              <w:rPr>
                <w:rFonts w:ascii="Times New Roman" w:hAnsi="Times New Roman"/>
                <w:sz w:val="24"/>
                <w:szCs w:val="24"/>
              </w:rPr>
            </w:pPr>
            <w:r w:rsidRPr="00E66DE1">
              <w:rPr>
                <w:rFonts w:ascii="Times New Roman" w:hAnsi="Times New Roman"/>
                <w:sz w:val="24"/>
                <w:szCs w:val="24"/>
              </w:rPr>
              <w:t>Рентабельність власного капіталу, %</w:t>
            </w:r>
          </w:p>
        </w:tc>
        <w:tc>
          <w:tcPr>
            <w:tcW w:w="809"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vertAlign w:val="subscript"/>
                <w:lang w:val="en-US"/>
              </w:rPr>
            </w:pPr>
            <w:r w:rsidRPr="00E66DE1">
              <w:rPr>
                <w:rFonts w:ascii="Times New Roman" w:hAnsi="Times New Roman"/>
                <w:sz w:val="24"/>
                <w:szCs w:val="24"/>
                <w:lang w:val="en-US"/>
              </w:rPr>
              <w:t>R</w:t>
            </w:r>
            <w:r w:rsidRPr="00E66DE1">
              <w:rPr>
                <w:rFonts w:ascii="Times New Roman" w:hAnsi="Times New Roman"/>
                <w:sz w:val="24"/>
                <w:szCs w:val="24"/>
                <w:vertAlign w:val="subscript"/>
                <w:lang w:val="en-US"/>
              </w:rPr>
              <w:t>2</w:t>
            </w:r>
          </w:p>
        </w:tc>
        <w:tc>
          <w:tcPr>
            <w:tcW w:w="981"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38,9</w:t>
            </w:r>
          </w:p>
        </w:tc>
        <w:tc>
          <w:tcPr>
            <w:tcW w:w="101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&lt; 15</w:t>
            </w:r>
          </w:p>
        </w:tc>
        <w:tc>
          <w:tcPr>
            <w:tcW w:w="1275"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15:24</w:t>
            </w:r>
            <w:r w:rsidRPr="00E66DE1">
              <w:rPr>
                <w:rFonts w:ascii="Times New Roman" w:hAnsi="Times New Roman"/>
                <w:sz w:val="24"/>
                <w:szCs w:val="24"/>
                <w:lang w:val="en-US"/>
              </w:rPr>
              <w:t>]</w:t>
            </w:r>
          </w:p>
        </w:tc>
        <w:tc>
          <w:tcPr>
            <w:tcW w:w="113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25:49</w:t>
            </w:r>
            <w:r w:rsidRPr="00E66DE1">
              <w:rPr>
                <w:rFonts w:ascii="Times New Roman" w:hAnsi="Times New Roman"/>
                <w:sz w:val="24"/>
                <w:szCs w:val="24"/>
                <w:lang w:val="en-US"/>
              </w:rPr>
              <w:t>]</w:t>
            </w:r>
          </w:p>
        </w:tc>
        <w:tc>
          <w:tcPr>
            <w:tcW w:w="98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&gt;50</w:t>
            </w:r>
          </w:p>
        </w:tc>
        <w:tc>
          <w:tcPr>
            <w:tcW w:w="953"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1</w:t>
            </w:r>
          </w:p>
        </w:tc>
      </w:tr>
      <w:tr w:rsidR="000563A0" w:rsidRPr="00350D63" w:rsidTr="003F1BA3">
        <w:trPr>
          <w:trHeight w:val="377"/>
        </w:trPr>
        <w:tc>
          <w:tcPr>
            <w:tcW w:w="1895" w:type="dxa"/>
            <w:shd w:val="clear" w:color="auto" w:fill="auto"/>
          </w:tcPr>
          <w:p w:rsidR="000563A0" w:rsidRPr="00E66DE1" w:rsidRDefault="000563A0" w:rsidP="003F1BA3">
            <w:pPr>
              <w:spacing w:after="0" w:line="240" w:lineRule="auto"/>
              <w:jc w:val="both"/>
              <w:rPr>
                <w:rFonts w:ascii="Times New Roman" w:hAnsi="Times New Roman"/>
                <w:sz w:val="24"/>
                <w:szCs w:val="24"/>
              </w:rPr>
            </w:pPr>
            <w:r w:rsidRPr="00E66DE1">
              <w:rPr>
                <w:rFonts w:ascii="Times New Roman" w:hAnsi="Times New Roman"/>
                <w:sz w:val="24"/>
                <w:szCs w:val="24"/>
              </w:rPr>
              <w:t>Усього за напрямком</w:t>
            </w:r>
          </w:p>
        </w:tc>
        <w:tc>
          <w:tcPr>
            <w:tcW w:w="809"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p>
        </w:tc>
        <w:tc>
          <w:tcPr>
            <w:tcW w:w="981"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01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275"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13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98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953"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2</w:t>
            </w:r>
          </w:p>
        </w:tc>
      </w:tr>
      <w:tr w:rsidR="000563A0" w:rsidRPr="00350D63" w:rsidTr="003F1BA3">
        <w:trPr>
          <w:trHeight w:val="377"/>
        </w:trPr>
        <w:tc>
          <w:tcPr>
            <w:tcW w:w="1895" w:type="dxa"/>
            <w:shd w:val="clear" w:color="auto" w:fill="auto"/>
          </w:tcPr>
          <w:p w:rsidR="000563A0" w:rsidRPr="00E66DE1" w:rsidRDefault="000563A0" w:rsidP="003F1BA3">
            <w:pPr>
              <w:spacing w:after="0" w:line="240" w:lineRule="auto"/>
              <w:jc w:val="both"/>
              <w:rPr>
                <w:rFonts w:ascii="Times New Roman" w:hAnsi="Times New Roman"/>
                <w:sz w:val="24"/>
                <w:szCs w:val="24"/>
              </w:rPr>
            </w:pPr>
            <w:r w:rsidRPr="00E66DE1">
              <w:rPr>
                <w:rFonts w:ascii="Times New Roman" w:hAnsi="Times New Roman"/>
                <w:sz w:val="24"/>
                <w:szCs w:val="24"/>
              </w:rPr>
              <w:t>Дивідендний вихід, %</w:t>
            </w:r>
          </w:p>
        </w:tc>
        <w:tc>
          <w:tcPr>
            <w:tcW w:w="809"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vertAlign w:val="subscript"/>
                <w:lang w:val="en-US"/>
              </w:rPr>
            </w:pPr>
            <w:r w:rsidRPr="00E66DE1">
              <w:rPr>
                <w:rFonts w:ascii="Times New Roman" w:hAnsi="Times New Roman"/>
                <w:sz w:val="24"/>
                <w:szCs w:val="24"/>
                <w:lang w:val="en-US"/>
              </w:rPr>
              <w:t>Q</w:t>
            </w:r>
            <w:r w:rsidRPr="00E66DE1">
              <w:rPr>
                <w:rFonts w:ascii="Times New Roman" w:hAnsi="Times New Roman"/>
                <w:sz w:val="24"/>
                <w:szCs w:val="24"/>
                <w:vertAlign w:val="subscript"/>
                <w:lang w:val="en-US"/>
              </w:rPr>
              <w:t>1</w:t>
            </w:r>
          </w:p>
        </w:tc>
        <w:tc>
          <w:tcPr>
            <w:tcW w:w="981"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20</w:t>
            </w:r>
          </w:p>
        </w:tc>
        <w:tc>
          <w:tcPr>
            <w:tcW w:w="101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&lt; 10</w:t>
            </w:r>
          </w:p>
        </w:tc>
        <w:tc>
          <w:tcPr>
            <w:tcW w:w="1275"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10:19</w:t>
            </w:r>
            <w:r w:rsidRPr="00E66DE1">
              <w:rPr>
                <w:rFonts w:ascii="Times New Roman" w:hAnsi="Times New Roman"/>
                <w:sz w:val="24"/>
                <w:szCs w:val="24"/>
                <w:lang w:val="en-US"/>
              </w:rPr>
              <w:t>]</w:t>
            </w:r>
          </w:p>
        </w:tc>
        <w:tc>
          <w:tcPr>
            <w:tcW w:w="113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20:50</w:t>
            </w:r>
            <w:r w:rsidRPr="00E66DE1">
              <w:rPr>
                <w:rFonts w:ascii="Times New Roman" w:hAnsi="Times New Roman"/>
                <w:sz w:val="24"/>
                <w:szCs w:val="24"/>
                <w:lang w:val="en-US"/>
              </w:rPr>
              <w:t>]</w:t>
            </w:r>
          </w:p>
        </w:tc>
        <w:tc>
          <w:tcPr>
            <w:tcW w:w="98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&gt;50</w:t>
            </w:r>
          </w:p>
        </w:tc>
        <w:tc>
          <w:tcPr>
            <w:tcW w:w="953"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1</w:t>
            </w:r>
          </w:p>
        </w:tc>
      </w:tr>
      <w:tr w:rsidR="000563A0" w:rsidRPr="00350D63" w:rsidTr="003F1BA3">
        <w:trPr>
          <w:trHeight w:val="377"/>
        </w:trPr>
        <w:tc>
          <w:tcPr>
            <w:tcW w:w="1895" w:type="dxa"/>
            <w:shd w:val="clear" w:color="auto" w:fill="auto"/>
          </w:tcPr>
          <w:p w:rsidR="000563A0" w:rsidRPr="00E66DE1" w:rsidRDefault="000563A0" w:rsidP="003F1BA3">
            <w:pPr>
              <w:spacing w:after="0" w:line="240" w:lineRule="auto"/>
              <w:jc w:val="both"/>
              <w:rPr>
                <w:rFonts w:ascii="Times New Roman" w:hAnsi="Times New Roman"/>
                <w:sz w:val="24"/>
                <w:szCs w:val="24"/>
              </w:rPr>
            </w:pPr>
            <w:r w:rsidRPr="00E66DE1">
              <w:rPr>
                <w:rFonts w:ascii="Times New Roman" w:hAnsi="Times New Roman"/>
                <w:sz w:val="24"/>
                <w:szCs w:val="24"/>
              </w:rPr>
              <w:t>Цінність акції</w:t>
            </w:r>
          </w:p>
        </w:tc>
        <w:tc>
          <w:tcPr>
            <w:tcW w:w="809"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vertAlign w:val="subscript"/>
                <w:lang w:val="en-US"/>
              </w:rPr>
            </w:pPr>
            <w:r w:rsidRPr="00E66DE1">
              <w:rPr>
                <w:rFonts w:ascii="Times New Roman" w:hAnsi="Times New Roman"/>
                <w:sz w:val="24"/>
                <w:szCs w:val="24"/>
                <w:lang w:val="en-US"/>
              </w:rPr>
              <w:t>Q</w:t>
            </w:r>
            <w:r w:rsidRPr="00E66DE1">
              <w:rPr>
                <w:rFonts w:ascii="Times New Roman" w:hAnsi="Times New Roman"/>
                <w:sz w:val="24"/>
                <w:szCs w:val="24"/>
                <w:vertAlign w:val="subscript"/>
                <w:lang w:val="en-US"/>
              </w:rPr>
              <w:t>2</w:t>
            </w:r>
          </w:p>
        </w:tc>
        <w:tc>
          <w:tcPr>
            <w:tcW w:w="981"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0,68</w:t>
            </w:r>
          </w:p>
        </w:tc>
        <w:tc>
          <w:tcPr>
            <w:tcW w:w="101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&lt; 0,5</w:t>
            </w:r>
          </w:p>
        </w:tc>
        <w:tc>
          <w:tcPr>
            <w:tcW w:w="1275"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0,5:0,99</w:t>
            </w:r>
            <w:r w:rsidRPr="00E66DE1">
              <w:rPr>
                <w:rFonts w:ascii="Times New Roman" w:hAnsi="Times New Roman"/>
                <w:sz w:val="24"/>
                <w:szCs w:val="24"/>
                <w:lang w:val="en-US"/>
              </w:rPr>
              <w:t>]</w:t>
            </w:r>
          </w:p>
        </w:tc>
        <w:tc>
          <w:tcPr>
            <w:tcW w:w="113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r w:rsidRPr="00E66DE1">
              <w:rPr>
                <w:rFonts w:ascii="Times New Roman" w:hAnsi="Times New Roman"/>
                <w:sz w:val="24"/>
                <w:szCs w:val="24"/>
                <w:lang w:val="en-US"/>
              </w:rPr>
              <w:t>[</w:t>
            </w:r>
            <w:r w:rsidRPr="00E66DE1">
              <w:rPr>
                <w:rFonts w:ascii="Times New Roman" w:hAnsi="Times New Roman"/>
                <w:sz w:val="24"/>
                <w:szCs w:val="24"/>
              </w:rPr>
              <w:t>1,0:2,0</w:t>
            </w:r>
            <w:r w:rsidRPr="00E66DE1">
              <w:rPr>
                <w:rFonts w:ascii="Times New Roman" w:hAnsi="Times New Roman"/>
                <w:sz w:val="24"/>
                <w:szCs w:val="24"/>
                <w:lang w:val="en-US"/>
              </w:rPr>
              <w:t>]</w:t>
            </w:r>
          </w:p>
        </w:tc>
        <w:tc>
          <w:tcPr>
            <w:tcW w:w="98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&gt;2</w:t>
            </w:r>
          </w:p>
        </w:tc>
        <w:tc>
          <w:tcPr>
            <w:tcW w:w="953"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0</w:t>
            </w:r>
          </w:p>
        </w:tc>
      </w:tr>
      <w:tr w:rsidR="000563A0" w:rsidRPr="00350D63" w:rsidTr="003F1BA3">
        <w:trPr>
          <w:trHeight w:val="377"/>
        </w:trPr>
        <w:tc>
          <w:tcPr>
            <w:tcW w:w="1895" w:type="dxa"/>
            <w:shd w:val="clear" w:color="auto" w:fill="auto"/>
          </w:tcPr>
          <w:p w:rsidR="000563A0" w:rsidRPr="00E66DE1" w:rsidRDefault="000563A0" w:rsidP="003F1BA3">
            <w:pPr>
              <w:spacing w:after="0" w:line="240" w:lineRule="auto"/>
              <w:jc w:val="both"/>
              <w:rPr>
                <w:rFonts w:ascii="Times New Roman" w:hAnsi="Times New Roman"/>
                <w:sz w:val="24"/>
                <w:szCs w:val="24"/>
              </w:rPr>
            </w:pPr>
            <w:r w:rsidRPr="00E66DE1">
              <w:rPr>
                <w:rFonts w:ascii="Times New Roman" w:hAnsi="Times New Roman"/>
                <w:sz w:val="24"/>
                <w:szCs w:val="24"/>
              </w:rPr>
              <w:t>Усього за напрямком</w:t>
            </w:r>
          </w:p>
        </w:tc>
        <w:tc>
          <w:tcPr>
            <w:tcW w:w="809"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p>
        </w:tc>
        <w:tc>
          <w:tcPr>
            <w:tcW w:w="981"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01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275"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13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98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953"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1</w:t>
            </w:r>
          </w:p>
        </w:tc>
      </w:tr>
      <w:tr w:rsidR="000563A0" w:rsidRPr="00350D63" w:rsidTr="003F1BA3">
        <w:trPr>
          <w:trHeight w:val="377"/>
        </w:trPr>
        <w:tc>
          <w:tcPr>
            <w:tcW w:w="1895" w:type="dxa"/>
            <w:shd w:val="clear" w:color="auto" w:fill="auto"/>
          </w:tcPr>
          <w:p w:rsidR="000563A0" w:rsidRPr="00E66DE1" w:rsidRDefault="000563A0" w:rsidP="003F1BA3">
            <w:pPr>
              <w:spacing w:after="0" w:line="240" w:lineRule="auto"/>
              <w:jc w:val="both"/>
              <w:rPr>
                <w:rFonts w:ascii="Times New Roman" w:hAnsi="Times New Roman"/>
                <w:sz w:val="24"/>
                <w:szCs w:val="24"/>
              </w:rPr>
            </w:pPr>
            <w:r w:rsidRPr="00E66DE1">
              <w:rPr>
                <w:rFonts w:ascii="Times New Roman" w:hAnsi="Times New Roman"/>
                <w:sz w:val="24"/>
                <w:szCs w:val="24"/>
              </w:rPr>
              <w:t xml:space="preserve">Сукупний ранг підприємства </w:t>
            </w:r>
          </w:p>
        </w:tc>
        <w:tc>
          <w:tcPr>
            <w:tcW w:w="809"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lang w:val="en-US"/>
              </w:rPr>
            </w:pPr>
          </w:p>
        </w:tc>
        <w:tc>
          <w:tcPr>
            <w:tcW w:w="981"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01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275"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113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984"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w:t>
            </w:r>
          </w:p>
        </w:tc>
        <w:tc>
          <w:tcPr>
            <w:tcW w:w="953" w:type="dxa"/>
            <w:shd w:val="clear" w:color="auto" w:fill="auto"/>
            <w:vAlign w:val="center"/>
          </w:tcPr>
          <w:p w:rsidR="000563A0" w:rsidRPr="00E66DE1" w:rsidRDefault="000563A0" w:rsidP="003F1BA3">
            <w:pPr>
              <w:spacing w:after="0" w:line="240" w:lineRule="auto"/>
              <w:jc w:val="center"/>
              <w:rPr>
                <w:rFonts w:ascii="Times New Roman" w:hAnsi="Times New Roman"/>
                <w:sz w:val="24"/>
                <w:szCs w:val="24"/>
              </w:rPr>
            </w:pPr>
            <w:r w:rsidRPr="00E66DE1">
              <w:rPr>
                <w:rFonts w:ascii="Times New Roman" w:hAnsi="Times New Roman"/>
                <w:sz w:val="24"/>
                <w:szCs w:val="24"/>
              </w:rPr>
              <w:t>5</w:t>
            </w:r>
          </w:p>
        </w:tc>
      </w:tr>
    </w:tbl>
    <w:p w:rsidR="000563A0" w:rsidRDefault="000563A0" w:rsidP="000563A0">
      <w:pPr>
        <w:spacing w:after="0" w:line="240" w:lineRule="auto"/>
        <w:ind w:firstLine="709"/>
        <w:jc w:val="both"/>
        <w:rPr>
          <w:rFonts w:ascii="Times New Roman" w:hAnsi="Times New Roman"/>
          <w:sz w:val="28"/>
          <w:szCs w:val="28"/>
        </w:rPr>
      </w:pPr>
    </w:p>
    <w:p w:rsidR="000563A0" w:rsidRDefault="000563A0" w:rsidP="000563A0">
      <w:pPr>
        <w:spacing w:after="0" w:line="240" w:lineRule="auto"/>
        <w:ind w:left="20" w:right="20" w:firstLine="709"/>
        <w:jc w:val="both"/>
        <w:rPr>
          <w:rStyle w:val="af7"/>
          <w:rFonts w:ascii="Times New Roman" w:hAnsi="Times New Roman" w:cs="Times New Roman"/>
          <w:sz w:val="28"/>
          <w:szCs w:val="28"/>
        </w:rPr>
      </w:pPr>
      <w:r w:rsidRPr="001178A4">
        <w:rPr>
          <w:rFonts w:ascii="Times New Roman" w:hAnsi="Times New Roman"/>
          <w:sz w:val="28"/>
          <w:szCs w:val="28"/>
        </w:rPr>
        <w:t xml:space="preserve">Відповідно, приведений ранг підприємства, що досліджується, дорівнюватиме 0,542, що вміщується у проміжок від </w:t>
      </w:r>
      <w:r>
        <w:rPr>
          <w:rFonts w:ascii="Times New Roman" w:hAnsi="Times New Roman"/>
          <w:sz w:val="28"/>
          <w:szCs w:val="28"/>
        </w:rPr>
        <w:t>0</w:t>
      </w:r>
      <w:r w:rsidRPr="001178A4">
        <w:rPr>
          <w:rFonts w:ascii="Times New Roman" w:hAnsi="Times New Roman"/>
          <w:sz w:val="28"/>
          <w:szCs w:val="28"/>
        </w:rPr>
        <w:t xml:space="preserve"> до 1. Таким чином, економічний потенціал цього підприємства може бути ідентифікований як такий, що вищий від нормального, але нижчий від достатнього рівня відповідно до визначених на початку комплексного фінансового аналізу критеріїв. Крім того, відповідно до даних аналізу можна визначити, що основним напрямком подальшого розвитку економічного потенціалу даного підприємства, як видно із табл. </w:t>
      </w:r>
      <w:r>
        <w:rPr>
          <w:rFonts w:ascii="Times New Roman" w:hAnsi="Times New Roman"/>
          <w:sz w:val="28"/>
          <w:szCs w:val="28"/>
        </w:rPr>
        <w:t>5</w:t>
      </w:r>
      <w:r w:rsidRPr="001178A4">
        <w:rPr>
          <w:rFonts w:ascii="Times New Roman" w:hAnsi="Times New Roman"/>
          <w:sz w:val="28"/>
          <w:szCs w:val="28"/>
        </w:rPr>
        <w:t>.1, має стати поліпшення</w:t>
      </w:r>
      <w:r w:rsidRPr="001178A4">
        <w:rPr>
          <w:rStyle w:val="af7"/>
          <w:rFonts w:ascii="Times New Roman" w:hAnsi="Times New Roman" w:cs="Times New Roman"/>
          <w:sz w:val="28"/>
          <w:szCs w:val="28"/>
        </w:rPr>
        <w:t xml:space="preserve"> майнового стану</w:t>
      </w:r>
      <w:r w:rsidRPr="001178A4">
        <w:rPr>
          <w:rFonts w:ascii="Times New Roman" w:hAnsi="Times New Roman"/>
          <w:sz w:val="28"/>
          <w:szCs w:val="28"/>
        </w:rPr>
        <w:t xml:space="preserve"> підприємства, що досліджується (негативний вплив на ранг підприємства</w:t>
      </w:r>
      <w:r>
        <w:rPr>
          <w:rFonts w:ascii="Times New Roman" w:hAnsi="Times New Roman"/>
          <w:sz w:val="28"/>
          <w:szCs w:val="28"/>
        </w:rPr>
        <w:t xml:space="preserve"> –– </w:t>
      </w:r>
      <w:r>
        <w:rPr>
          <w:rFonts w:ascii="Times New Roman" w:hAnsi="Times New Roman"/>
          <w:sz w:val="28"/>
          <w:szCs w:val="28"/>
        </w:rPr>
        <w:lastRenderedPageBreak/>
        <w:t>«</w:t>
      </w:r>
      <w:r w:rsidRPr="001178A4">
        <w:rPr>
          <w:rFonts w:ascii="Times New Roman" w:hAnsi="Times New Roman"/>
          <w:sz w:val="28"/>
          <w:szCs w:val="28"/>
        </w:rPr>
        <w:t>-2</w:t>
      </w:r>
      <w:r>
        <w:rPr>
          <w:rFonts w:ascii="Times New Roman" w:hAnsi="Times New Roman"/>
          <w:sz w:val="28"/>
          <w:szCs w:val="28"/>
        </w:rPr>
        <w:t>»</w:t>
      </w:r>
      <w:r w:rsidRPr="001178A4">
        <w:rPr>
          <w:rFonts w:ascii="Times New Roman" w:hAnsi="Times New Roman"/>
          <w:sz w:val="28"/>
          <w:szCs w:val="28"/>
        </w:rPr>
        <w:t>), а також окремих цільових показників</w:t>
      </w:r>
      <w:r>
        <w:rPr>
          <w:rStyle w:val="af7"/>
          <w:rFonts w:ascii="Times New Roman" w:hAnsi="Times New Roman" w:cs="Times New Roman"/>
          <w:sz w:val="28"/>
          <w:szCs w:val="28"/>
        </w:rPr>
        <w:t xml:space="preserve"> –– </w:t>
      </w:r>
      <w:r w:rsidRPr="001178A4">
        <w:rPr>
          <w:rStyle w:val="af7"/>
          <w:rFonts w:ascii="Times New Roman" w:hAnsi="Times New Roman" w:cs="Times New Roman"/>
          <w:sz w:val="28"/>
          <w:szCs w:val="28"/>
        </w:rPr>
        <w:t>поточна ліквідність</w:t>
      </w:r>
      <w:r w:rsidRPr="001178A4">
        <w:rPr>
          <w:rFonts w:ascii="Times New Roman" w:hAnsi="Times New Roman"/>
          <w:sz w:val="28"/>
          <w:szCs w:val="28"/>
        </w:rPr>
        <w:t xml:space="preserve"> та</w:t>
      </w:r>
      <w:r w:rsidRPr="001178A4">
        <w:rPr>
          <w:rStyle w:val="af7"/>
          <w:rFonts w:ascii="Times New Roman" w:hAnsi="Times New Roman" w:cs="Times New Roman"/>
          <w:sz w:val="28"/>
          <w:szCs w:val="28"/>
        </w:rPr>
        <w:t xml:space="preserve"> цінність акцій.</w:t>
      </w:r>
    </w:p>
    <w:p w:rsidR="000563A0" w:rsidRPr="00B3024D" w:rsidRDefault="000563A0" w:rsidP="000563A0">
      <w:pPr>
        <w:spacing w:after="0" w:line="240" w:lineRule="auto"/>
        <w:ind w:left="20" w:right="20" w:firstLine="709"/>
        <w:jc w:val="both"/>
        <w:rPr>
          <w:rStyle w:val="af7"/>
          <w:rFonts w:ascii="Times New Roman" w:hAnsi="Times New Roman" w:cs="Times New Roman"/>
          <w:i w:val="0"/>
          <w:sz w:val="28"/>
          <w:szCs w:val="28"/>
        </w:rPr>
      </w:pPr>
    </w:p>
    <w:p w:rsidR="000563A0" w:rsidRPr="00717753" w:rsidRDefault="000563A0" w:rsidP="000563A0">
      <w:pPr>
        <w:spacing w:after="0" w:line="240" w:lineRule="auto"/>
        <w:ind w:left="20" w:right="20" w:firstLine="709"/>
        <w:jc w:val="center"/>
        <w:rPr>
          <w:rFonts w:ascii="Times New Roman" w:hAnsi="Times New Roman"/>
          <w:b/>
          <w:sz w:val="28"/>
          <w:szCs w:val="28"/>
        </w:rPr>
      </w:pPr>
      <w:r w:rsidRPr="00717753">
        <w:rPr>
          <w:rFonts w:ascii="Times New Roman" w:hAnsi="Times New Roman"/>
          <w:b/>
          <w:sz w:val="28"/>
          <w:szCs w:val="28"/>
        </w:rPr>
        <w:t>5.3 Визначення абсолютної величини розрахункового</w:t>
      </w:r>
    </w:p>
    <w:p w:rsidR="000563A0" w:rsidRPr="00717753" w:rsidRDefault="000563A0" w:rsidP="000563A0">
      <w:pPr>
        <w:spacing w:after="0" w:line="240" w:lineRule="auto"/>
        <w:ind w:left="20" w:right="20" w:firstLine="709"/>
        <w:jc w:val="center"/>
        <w:rPr>
          <w:rFonts w:ascii="Times New Roman" w:hAnsi="Times New Roman"/>
          <w:b/>
          <w:sz w:val="28"/>
          <w:szCs w:val="28"/>
        </w:rPr>
      </w:pPr>
      <w:r w:rsidRPr="00717753">
        <w:rPr>
          <w:rFonts w:ascii="Times New Roman" w:hAnsi="Times New Roman"/>
          <w:b/>
          <w:sz w:val="28"/>
          <w:szCs w:val="28"/>
        </w:rPr>
        <w:t>значення інтегрального показника</w:t>
      </w:r>
    </w:p>
    <w:p w:rsidR="000563A0" w:rsidRDefault="000563A0" w:rsidP="000563A0">
      <w:pPr>
        <w:spacing w:after="0" w:line="240" w:lineRule="auto"/>
        <w:ind w:left="20" w:right="20" w:firstLine="709"/>
        <w:jc w:val="both"/>
        <w:rPr>
          <w:rFonts w:ascii="Times New Roman" w:hAnsi="Times New Roman"/>
          <w:sz w:val="28"/>
          <w:szCs w:val="28"/>
        </w:rPr>
      </w:pPr>
    </w:p>
    <w:p w:rsidR="000563A0" w:rsidRPr="001178A4" w:rsidRDefault="000563A0" w:rsidP="000563A0">
      <w:pPr>
        <w:spacing w:after="0" w:line="240" w:lineRule="auto"/>
        <w:ind w:left="20" w:right="20" w:firstLine="709"/>
        <w:jc w:val="both"/>
        <w:rPr>
          <w:rFonts w:ascii="Times New Roman" w:hAnsi="Times New Roman"/>
          <w:sz w:val="28"/>
          <w:szCs w:val="28"/>
        </w:rPr>
      </w:pPr>
      <w:r w:rsidRPr="001178A4">
        <w:rPr>
          <w:rFonts w:ascii="Times New Roman" w:hAnsi="Times New Roman"/>
          <w:sz w:val="28"/>
          <w:szCs w:val="28"/>
        </w:rPr>
        <w:t>Значно відрізняється від попередньої моделі обробки вхідної інформаційної бази алгоритм оцінки фінансового стану підприємства</w:t>
      </w:r>
      <w:r>
        <w:rPr>
          <w:rFonts w:ascii="Times New Roman" w:hAnsi="Times New Roman"/>
          <w:sz w:val="28"/>
          <w:szCs w:val="28"/>
        </w:rPr>
        <w:t xml:space="preserve"> –– </w:t>
      </w:r>
      <w:r w:rsidRPr="001178A4">
        <w:rPr>
          <w:rFonts w:ascii="Times New Roman" w:hAnsi="Times New Roman"/>
          <w:sz w:val="28"/>
          <w:szCs w:val="28"/>
        </w:rPr>
        <w:t>об'єкта аналізу на основі визначення абсолютної величини розрахункового значення інтегрального показника. У цьому можна переконатися, розглянувши наведений нижче один із можливих варіантів такого алгоритму.</w:t>
      </w:r>
    </w:p>
    <w:p w:rsidR="000563A0" w:rsidRPr="001178A4" w:rsidRDefault="000563A0" w:rsidP="000563A0">
      <w:pPr>
        <w:spacing w:after="0" w:line="240" w:lineRule="auto"/>
        <w:ind w:left="2127" w:right="20" w:hanging="1398"/>
        <w:jc w:val="both"/>
        <w:rPr>
          <w:rFonts w:ascii="Times New Roman" w:hAnsi="Times New Roman"/>
          <w:sz w:val="28"/>
          <w:szCs w:val="28"/>
        </w:rPr>
      </w:pPr>
      <w:r w:rsidRPr="00E813D9">
        <w:rPr>
          <w:rFonts w:ascii="Times New Roman" w:hAnsi="Times New Roman"/>
          <w:b/>
          <w:i/>
          <w:sz w:val="28"/>
          <w:szCs w:val="28"/>
        </w:rPr>
        <w:t>Приклад.</w:t>
      </w:r>
      <w:r>
        <w:rPr>
          <w:rFonts w:ascii="Times New Roman" w:hAnsi="Times New Roman"/>
          <w:sz w:val="28"/>
          <w:szCs w:val="28"/>
        </w:rPr>
        <w:t xml:space="preserve"> </w:t>
      </w:r>
      <w:r w:rsidRPr="001178A4">
        <w:rPr>
          <w:rFonts w:ascii="Times New Roman" w:hAnsi="Times New Roman"/>
          <w:sz w:val="28"/>
          <w:szCs w:val="28"/>
        </w:rPr>
        <w:t>Вихідними елементами алгоритму, що буде розглянутий нижче, є припущення:</w:t>
      </w:r>
    </w:p>
    <w:p w:rsidR="000563A0" w:rsidRPr="001178A4" w:rsidRDefault="000563A0" w:rsidP="000563A0">
      <w:pPr>
        <w:numPr>
          <w:ilvl w:val="0"/>
          <w:numId w:val="8"/>
        </w:numPr>
        <w:spacing w:after="0" w:line="240" w:lineRule="auto"/>
        <w:jc w:val="both"/>
        <w:rPr>
          <w:rFonts w:ascii="Times New Roman" w:hAnsi="Times New Roman"/>
          <w:sz w:val="28"/>
          <w:szCs w:val="28"/>
        </w:rPr>
      </w:pPr>
      <w:r w:rsidRPr="001178A4">
        <w:rPr>
          <w:rFonts w:ascii="Times New Roman" w:hAnsi="Times New Roman"/>
          <w:sz w:val="28"/>
          <w:szCs w:val="28"/>
        </w:rPr>
        <w:t>об'єкт дослідження</w:t>
      </w:r>
      <w:r>
        <w:rPr>
          <w:rFonts w:ascii="Times New Roman" w:hAnsi="Times New Roman"/>
          <w:sz w:val="28"/>
          <w:szCs w:val="28"/>
        </w:rPr>
        <w:t xml:space="preserve"> –– </w:t>
      </w:r>
      <w:r w:rsidRPr="001178A4">
        <w:rPr>
          <w:rFonts w:ascii="Times New Roman" w:hAnsi="Times New Roman"/>
          <w:sz w:val="28"/>
          <w:szCs w:val="28"/>
        </w:rPr>
        <w:t>підприємство</w:t>
      </w:r>
      <w:r>
        <w:rPr>
          <w:rFonts w:ascii="Times New Roman" w:hAnsi="Times New Roman"/>
          <w:sz w:val="28"/>
          <w:szCs w:val="28"/>
        </w:rPr>
        <w:t xml:space="preserve"> «</w:t>
      </w:r>
      <w:r w:rsidRPr="001178A4">
        <w:rPr>
          <w:rFonts w:ascii="Times New Roman" w:hAnsi="Times New Roman"/>
          <w:sz w:val="28"/>
          <w:szCs w:val="28"/>
        </w:rPr>
        <w:t>Альфа-2</w:t>
      </w:r>
      <w:r>
        <w:rPr>
          <w:rFonts w:ascii="Times New Roman" w:hAnsi="Times New Roman"/>
          <w:sz w:val="28"/>
          <w:szCs w:val="28"/>
        </w:rPr>
        <w:t>»</w:t>
      </w:r>
      <w:r w:rsidRPr="001178A4">
        <w:rPr>
          <w:rFonts w:ascii="Times New Roman" w:hAnsi="Times New Roman"/>
          <w:sz w:val="28"/>
          <w:szCs w:val="28"/>
        </w:rPr>
        <w:t>;</w:t>
      </w:r>
    </w:p>
    <w:p w:rsidR="000563A0" w:rsidRPr="001178A4" w:rsidRDefault="000563A0" w:rsidP="000563A0">
      <w:pPr>
        <w:numPr>
          <w:ilvl w:val="0"/>
          <w:numId w:val="8"/>
        </w:numPr>
        <w:tabs>
          <w:tab w:val="left" w:pos="495"/>
        </w:tabs>
        <w:spacing w:after="0" w:line="240" w:lineRule="auto"/>
        <w:ind w:right="20"/>
        <w:jc w:val="both"/>
        <w:rPr>
          <w:rFonts w:ascii="Times New Roman" w:hAnsi="Times New Roman"/>
          <w:sz w:val="28"/>
          <w:szCs w:val="28"/>
        </w:rPr>
      </w:pPr>
      <w:r w:rsidRPr="001178A4">
        <w:rPr>
          <w:rFonts w:ascii="Times New Roman" w:hAnsi="Times New Roman"/>
          <w:sz w:val="28"/>
          <w:szCs w:val="28"/>
        </w:rPr>
        <w:t xml:space="preserve">сформовано сукупність цільових показників, які з метою спрощення математичної обробки інформації згруповано в чотири групи за чотирма напрямками дослідження (табл. </w:t>
      </w:r>
      <w:r>
        <w:rPr>
          <w:rFonts w:ascii="Times New Roman" w:hAnsi="Times New Roman"/>
          <w:sz w:val="28"/>
          <w:szCs w:val="28"/>
        </w:rPr>
        <w:t>5</w:t>
      </w:r>
      <w:r w:rsidRPr="001178A4">
        <w:rPr>
          <w:rFonts w:ascii="Times New Roman" w:hAnsi="Times New Roman"/>
          <w:sz w:val="28"/>
          <w:szCs w:val="28"/>
        </w:rPr>
        <w:t>.2);</w:t>
      </w:r>
    </w:p>
    <w:p w:rsidR="000563A0" w:rsidRPr="001178A4" w:rsidRDefault="000563A0" w:rsidP="000563A0">
      <w:pPr>
        <w:numPr>
          <w:ilvl w:val="0"/>
          <w:numId w:val="8"/>
        </w:numPr>
        <w:tabs>
          <w:tab w:val="left" w:pos="518"/>
        </w:tabs>
        <w:spacing w:after="0" w:line="240" w:lineRule="auto"/>
        <w:jc w:val="both"/>
        <w:rPr>
          <w:rFonts w:ascii="Times New Roman" w:hAnsi="Times New Roman"/>
          <w:sz w:val="28"/>
          <w:szCs w:val="28"/>
        </w:rPr>
      </w:pPr>
      <w:r w:rsidRPr="001178A4">
        <w:rPr>
          <w:rFonts w:ascii="Times New Roman" w:hAnsi="Times New Roman"/>
          <w:sz w:val="28"/>
          <w:szCs w:val="28"/>
        </w:rPr>
        <w:t>формою розрахунку інтегрального показника визначено:</w:t>
      </w:r>
    </w:p>
    <w:p w:rsidR="000563A0" w:rsidRPr="001178A4" w:rsidRDefault="000563A0" w:rsidP="000563A0">
      <w:pPr>
        <w:numPr>
          <w:ilvl w:val="0"/>
          <w:numId w:val="8"/>
        </w:numPr>
        <w:tabs>
          <w:tab w:val="left" w:pos="993"/>
        </w:tabs>
        <w:spacing w:after="0" w:line="240" w:lineRule="auto"/>
        <w:ind w:right="20" w:hanging="11"/>
        <w:jc w:val="both"/>
        <w:rPr>
          <w:rFonts w:ascii="Times New Roman" w:hAnsi="Times New Roman"/>
          <w:sz w:val="28"/>
          <w:szCs w:val="28"/>
        </w:rPr>
      </w:pPr>
      <w:r w:rsidRPr="001178A4">
        <w:rPr>
          <w:rFonts w:ascii="Times New Roman" w:hAnsi="Times New Roman"/>
          <w:sz w:val="28"/>
          <w:szCs w:val="28"/>
        </w:rPr>
        <w:t>варіант А зважування на основі відносної ваги цільового показника;</w:t>
      </w:r>
    </w:p>
    <w:p w:rsidR="000563A0" w:rsidRPr="001178A4" w:rsidRDefault="000563A0" w:rsidP="000563A0">
      <w:pPr>
        <w:numPr>
          <w:ilvl w:val="0"/>
          <w:numId w:val="8"/>
        </w:numPr>
        <w:tabs>
          <w:tab w:val="left" w:pos="993"/>
        </w:tabs>
        <w:spacing w:after="0" w:line="240" w:lineRule="auto"/>
        <w:ind w:right="20" w:hanging="11"/>
        <w:jc w:val="both"/>
        <w:rPr>
          <w:rFonts w:ascii="Times New Roman" w:hAnsi="Times New Roman"/>
          <w:sz w:val="28"/>
          <w:szCs w:val="28"/>
        </w:rPr>
      </w:pPr>
      <w:r w:rsidRPr="001178A4">
        <w:rPr>
          <w:rFonts w:ascii="Times New Roman" w:hAnsi="Times New Roman"/>
          <w:sz w:val="28"/>
          <w:szCs w:val="28"/>
        </w:rPr>
        <w:t>варіант Б визначення середнього значення цільових показників;</w:t>
      </w:r>
    </w:p>
    <w:p w:rsidR="000563A0" w:rsidRPr="001178A4" w:rsidRDefault="000563A0" w:rsidP="000563A0">
      <w:pPr>
        <w:numPr>
          <w:ilvl w:val="0"/>
          <w:numId w:val="8"/>
        </w:numPr>
        <w:tabs>
          <w:tab w:val="left" w:pos="505"/>
        </w:tabs>
        <w:spacing w:after="0" w:line="240" w:lineRule="auto"/>
        <w:ind w:right="20"/>
        <w:jc w:val="both"/>
        <w:rPr>
          <w:rFonts w:ascii="Times New Roman" w:hAnsi="Times New Roman"/>
          <w:sz w:val="28"/>
          <w:szCs w:val="28"/>
        </w:rPr>
      </w:pPr>
      <w:r w:rsidRPr="001178A4">
        <w:rPr>
          <w:rFonts w:ascii="Times New Roman" w:hAnsi="Times New Roman"/>
          <w:sz w:val="28"/>
          <w:szCs w:val="28"/>
        </w:rPr>
        <w:t>для варіанта А вага першої групи показників дорівнює 40%, другої, третьої та четвертої</w:t>
      </w:r>
      <w:r>
        <w:rPr>
          <w:rFonts w:ascii="Times New Roman" w:hAnsi="Times New Roman"/>
          <w:sz w:val="28"/>
          <w:szCs w:val="28"/>
        </w:rPr>
        <w:t xml:space="preserve"> –– </w:t>
      </w:r>
      <w:r w:rsidRPr="001178A4">
        <w:rPr>
          <w:rFonts w:ascii="Times New Roman" w:hAnsi="Times New Roman"/>
          <w:sz w:val="28"/>
          <w:szCs w:val="28"/>
        </w:rPr>
        <w:t>по 20%, для напрямків дослідження вага цільових показників ліквідності становить 34%, інші напрямки дослідження є рівнозначними; для варіанта Б середнє значення визначається як середня геометрична проста.</w:t>
      </w:r>
    </w:p>
    <w:p w:rsidR="000563A0" w:rsidRPr="001178A4" w:rsidRDefault="000563A0" w:rsidP="000563A0">
      <w:pPr>
        <w:tabs>
          <w:tab w:val="left" w:pos="495"/>
        </w:tabs>
        <w:spacing w:after="0" w:line="240" w:lineRule="auto"/>
        <w:ind w:left="1080" w:right="20"/>
        <w:jc w:val="both"/>
        <w:rPr>
          <w:rFonts w:ascii="Times New Roman" w:hAnsi="Times New Roman"/>
          <w:sz w:val="28"/>
          <w:szCs w:val="28"/>
        </w:rPr>
      </w:pPr>
    </w:p>
    <w:p w:rsidR="000563A0" w:rsidRPr="001178A4" w:rsidRDefault="000563A0" w:rsidP="000563A0">
      <w:pPr>
        <w:spacing w:after="0" w:line="240" w:lineRule="auto"/>
        <w:ind w:left="426" w:firstLine="708"/>
        <w:jc w:val="both"/>
        <w:rPr>
          <w:rFonts w:ascii="Times New Roman" w:hAnsi="Times New Roman"/>
          <w:sz w:val="28"/>
          <w:szCs w:val="28"/>
        </w:rPr>
      </w:pPr>
      <w:r w:rsidRPr="001178A4">
        <w:rPr>
          <w:rFonts w:ascii="Times New Roman" w:hAnsi="Times New Roman"/>
          <w:sz w:val="28"/>
          <w:szCs w:val="28"/>
        </w:rPr>
        <w:t xml:space="preserve">Таблиця </w:t>
      </w:r>
      <w:r>
        <w:rPr>
          <w:rFonts w:ascii="Times New Roman" w:hAnsi="Times New Roman"/>
          <w:sz w:val="28"/>
          <w:szCs w:val="28"/>
        </w:rPr>
        <w:t>5</w:t>
      </w:r>
      <w:r w:rsidRPr="001178A4">
        <w:rPr>
          <w:rFonts w:ascii="Times New Roman" w:hAnsi="Times New Roman"/>
          <w:sz w:val="28"/>
          <w:szCs w:val="28"/>
        </w:rPr>
        <w:t>.2</w:t>
      </w:r>
      <w:r>
        <w:rPr>
          <w:rFonts w:ascii="Times New Roman" w:hAnsi="Times New Roman"/>
          <w:sz w:val="28"/>
          <w:szCs w:val="28"/>
        </w:rPr>
        <w:t xml:space="preserve"> – С</w:t>
      </w:r>
      <w:r w:rsidRPr="001178A4">
        <w:rPr>
          <w:rFonts w:ascii="Times New Roman" w:hAnsi="Times New Roman"/>
          <w:sz w:val="28"/>
          <w:szCs w:val="28"/>
        </w:rPr>
        <w:t>укупність цільових показників розрахунку інтегрованого показника</w:t>
      </w:r>
    </w:p>
    <w:tbl>
      <w:tblPr>
        <w:tblW w:w="0" w:type="auto"/>
        <w:tblInd w:w="522" w:type="dxa"/>
        <w:tblLayout w:type="fixed"/>
        <w:tblCellMar>
          <w:left w:w="10" w:type="dxa"/>
          <w:right w:w="10" w:type="dxa"/>
        </w:tblCellMar>
        <w:tblLook w:val="0000" w:firstRow="0" w:lastRow="0" w:firstColumn="0" w:lastColumn="0" w:noHBand="0" w:noVBand="0"/>
      </w:tblPr>
      <w:tblGrid>
        <w:gridCol w:w="525"/>
        <w:gridCol w:w="736"/>
        <w:gridCol w:w="1918"/>
        <w:gridCol w:w="1786"/>
        <w:gridCol w:w="2218"/>
        <w:gridCol w:w="1735"/>
      </w:tblGrid>
      <w:tr w:rsidR="000563A0" w:rsidRPr="00127D98" w:rsidTr="003F1BA3">
        <w:trPr>
          <w:trHeight w:val="360"/>
        </w:trPr>
        <w:tc>
          <w:tcPr>
            <w:tcW w:w="8918" w:type="dxa"/>
            <w:gridSpan w:val="6"/>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2420" w:firstLine="709"/>
              <w:rPr>
                <w:rFonts w:ascii="Times New Roman"/>
                <w:sz w:val="24"/>
                <w:szCs w:val="24"/>
              </w:rPr>
            </w:pPr>
            <w:r w:rsidRPr="00A85AF3">
              <w:rPr>
                <w:rFonts w:ascii="Times New Roman"/>
                <w:sz w:val="24"/>
                <w:szCs w:val="24"/>
              </w:rPr>
              <w:t>Напрямки дослідження</w:t>
            </w:r>
          </w:p>
        </w:tc>
      </w:tr>
      <w:tr w:rsidR="000563A0" w:rsidRPr="00127D98" w:rsidTr="003F1BA3">
        <w:trPr>
          <w:trHeight w:val="439"/>
        </w:trPr>
        <w:tc>
          <w:tcPr>
            <w:tcW w:w="1261" w:type="dxa"/>
            <w:gridSpan w:val="2"/>
            <w:tcBorders>
              <w:top w:val="single" w:sz="4" w:space="0" w:color="auto"/>
              <w:left w:val="single" w:sz="4" w:space="0" w:color="auto"/>
              <w:bottom w:val="single" w:sz="4" w:space="0" w:color="auto"/>
              <w:right w:val="single" w:sz="4" w:space="0" w:color="auto"/>
            </w:tcBorders>
            <w:shd w:val="clear" w:color="auto" w:fill="FFFFFF"/>
          </w:tcPr>
          <w:p w:rsidR="000563A0" w:rsidRPr="00C471D9" w:rsidRDefault="000563A0" w:rsidP="003F1BA3">
            <w:pPr>
              <w:ind w:firstLine="709"/>
              <w:rPr>
                <w:rFonts w:ascii="Times New Roman" w:hAnsi="Times New Roman"/>
                <w:sz w:val="24"/>
                <w:szCs w:val="24"/>
              </w:rPr>
            </w:pPr>
          </w:p>
        </w:tc>
        <w:tc>
          <w:tcPr>
            <w:tcW w:w="191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Ліквідність</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Рентабельність</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Ділова активність</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right="300"/>
              <w:rPr>
                <w:rFonts w:ascii="Times New Roman"/>
                <w:sz w:val="24"/>
                <w:szCs w:val="24"/>
              </w:rPr>
            </w:pPr>
            <w:r w:rsidRPr="00A85AF3">
              <w:rPr>
                <w:rFonts w:ascii="Times New Roman"/>
                <w:sz w:val="24"/>
                <w:szCs w:val="24"/>
              </w:rPr>
              <w:t>Фінансова стійкість</w:t>
            </w:r>
          </w:p>
        </w:tc>
      </w:tr>
      <w:tr w:rsidR="000563A0" w:rsidRPr="00127D98" w:rsidTr="003F1BA3">
        <w:trPr>
          <w:cantSplit/>
          <w:trHeight w:val="1134"/>
        </w:trPr>
        <w:tc>
          <w:tcPr>
            <w:tcW w:w="525" w:type="dxa"/>
            <w:vMerge w:val="restart"/>
            <w:tcBorders>
              <w:top w:val="single" w:sz="4" w:space="0" w:color="auto"/>
              <w:left w:val="single" w:sz="4" w:space="0" w:color="auto"/>
              <w:right w:val="single" w:sz="4" w:space="0" w:color="auto"/>
            </w:tcBorders>
            <w:shd w:val="clear" w:color="auto" w:fill="FFFFFF"/>
            <w:textDirection w:val="btLr"/>
            <w:vAlign w:val="center"/>
          </w:tcPr>
          <w:p w:rsidR="000563A0" w:rsidRPr="00C471D9" w:rsidRDefault="000563A0" w:rsidP="003F1BA3">
            <w:pPr>
              <w:ind w:left="113" w:right="113"/>
              <w:rPr>
                <w:rFonts w:ascii="Times New Roman" w:hAnsi="Times New Roman"/>
                <w:sz w:val="24"/>
                <w:szCs w:val="24"/>
              </w:rPr>
            </w:pPr>
            <w:r>
              <w:rPr>
                <w:rFonts w:ascii="Times New Roman" w:hAnsi="Times New Roman"/>
                <w:sz w:val="24"/>
                <w:szCs w:val="24"/>
              </w:rPr>
              <w:t>Цільові  показники</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0563A0" w:rsidRPr="00C471D9" w:rsidRDefault="000563A0" w:rsidP="003F1BA3">
            <w:pPr>
              <w:rPr>
                <w:rFonts w:ascii="Times New Roman" w:hAnsi="Times New Roman"/>
                <w:sz w:val="24"/>
                <w:szCs w:val="24"/>
              </w:rPr>
            </w:pPr>
            <w:r>
              <w:rPr>
                <w:rFonts w:ascii="Times New Roman" w:hAnsi="Times New Roman"/>
                <w:sz w:val="24"/>
                <w:szCs w:val="24"/>
              </w:rPr>
              <w:t>І група</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Коефіцієнт абсолютної ліквідності</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100"/>
              <w:rPr>
                <w:rFonts w:ascii="Times New Roman"/>
                <w:sz w:val="24"/>
                <w:szCs w:val="24"/>
              </w:rPr>
            </w:pPr>
            <w:r w:rsidRPr="00A85AF3">
              <w:rPr>
                <w:rFonts w:ascii="Times New Roman"/>
                <w:sz w:val="24"/>
                <w:szCs w:val="24"/>
              </w:rPr>
              <w:t>Рентабельність підприємства, %</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Загальне обертання капіталу</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right="300"/>
              <w:rPr>
                <w:rFonts w:ascii="Times New Roman"/>
                <w:sz w:val="24"/>
                <w:szCs w:val="24"/>
              </w:rPr>
            </w:pPr>
            <w:r w:rsidRPr="00A85AF3">
              <w:rPr>
                <w:rFonts w:ascii="Times New Roman"/>
                <w:sz w:val="24"/>
                <w:szCs w:val="24"/>
              </w:rPr>
              <w:t>Коефіцієнт автономії</w:t>
            </w:r>
          </w:p>
        </w:tc>
      </w:tr>
      <w:tr w:rsidR="000563A0" w:rsidRPr="00127D98" w:rsidTr="003F1BA3">
        <w:trPr>
          <w:cantSplit/>
          <w:trHeight w:val="1134"/>
        </w:trPr>
        <w:tc>
          <w:tcPr>
            <w:tcW w:w="525" w:type="dxa"/>
            <w:vMerge/>
            <w:tcBorders>
              <w:left w:val="single" w:sz="4" w:space="0" w:color="auto"/>
              <w:right w:val="single" w:sz="4" w:space="0" w:color="auto"/>
            </w:tcBorders>
            <w:shd w:val="clear" w:color="auto" w:fill="FFFFFF"/>
            <w:textDirection w:val="btLr"/>
          </w:tcPr>
          <w:p w:rsidR="000563A0" w:rsidRPr="00A85AF3" w:rsidRDefault="000563A0" w:rsidP="003F1BA3">
            <w:pPr>
              <w:pStyle w:val="501"/>
              <w:shd w:val="clear" w:color="auto" w:fill="auto"/>
              <w:spacing w:before="0" w:line="240" w:lineRule="auto"/>
              <w:ind w:right="113" w:firstLine="709"/>
              <w:jc w:val="left"/>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43"/>
              <w:shd w:val="clear" w:color="auto" w:fill="auto"/>
              <w:spacing w:line="240" w:lineRule="auto"/>
              <w:rPr>
                <w:rFonts w:ascii="Times New Roman" w:hAnsi="Times New Roman"/>
                <w:sz w:val="24"/>
                <w:szCs w:val="24"/>
              </w:rPr>
            </w:pPr>
            <w:r w:rsidRPr="00A85AF3">
              <w:rPr>
                <w:rStyle w:val="41pt"/>
                <w:rFonts w:ascii="Times New Roman" w:hAnsi="Times New Roman" w:cs="Times New Roman"/>
                <w:sz w:val="24"/>
                <w:szCs w:val="24"/>
              </w:rPr>
              <w:t>ІІ група</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Коефіцієнт швидкої лік</w:t>
            </w:r>
            <w:r w:rsidRPr="00A85AF3">
              <w:rPr>
                <w:rFonts w:ascii="Times New Roman"/>
                <w:sz w:val="24"/>
                <w:szCs w:val="24"/>
              </w:rPr>
              <w:softHyphen/>
              <w:t>відності</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Рентабельність продажу, %</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Середній строк обертання кредиторської заборгованості, днів</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Коефіцієнт структури залученого капіталу</w:t>
            </w:r>
          </w:p>
        </w:tc>
      </w:tr>
      <w:tr w:rsidR="000563A0" w:rsidRPr="00127D98" w:rsidTr="003F1BA3">
        <w:trPr>
          <w:trHeight w:val="1063"/>
        </w:trPr>
        <w:tc>
          <w:tcPr>
            <w:tcW w:w="525" w:type="dxa"/>
            <w:vMerge/>
            <w:tcBorders>
              <w:left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firstLine="709"/>
              <w:rPr>
                <w:rFonts w:asci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43"/>
              <w:shd w:val="clear" w:color="auto" w:fill="auto"/>
              <w:spacing w:line="240" w:lineRule="auto"/>
              <w:rPr>
                <w:rFonts w:ascii="Times New Roman" w:hAnsi="Times New Roman"/>
                <w:sz w:val="24"/>
                <w:szCs w:val="24"/>
              </w:rPr>
            </w:pPr>
            <w:r w:rsidRPr="00A85AF3">
              <w:rPr>
                <w:rStyle w:val="41pt"/>
                <w:rFonts w:ascii="Times New Roman" w:hAnsi="Times New Roman" w:cs="Times New Roman"/>
                <w:sz w:val="24"/>
                <w:szCs w:val="24"/>
              </w:rPr>
              <w:t>Ш група</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Коефіцієнт покриття загальний</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100"/>
              <w:rPr>
                <w:rFonts w:ascii="Times New Roman"/>
                <w:sz w:val="24"/>
                <w:szCs w:val="24"/>
              </w:rPr>
            </w:pPr>
            <w:r w:rsidRPr="00A85AF3">
              <w:rPr>
                <w:rFonts w:ascii="Times New Roman"/>
                <w:sz w:val="24"/>
                <w:szCs w:val="24"/>
              </w:rPr>
              <w:t>Рентабельність основної діяльності, %</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Середній строк обертання дебіторської заборгованості, днів</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100"/>
              <w:rPr>
                <w:rFonts w:ascii="Times New Roman"/>
                <w:sz w:val="24"/>
                <w:szCs w:val="24"/>
              </w:rPr>
            </w:pPr>
            <w:r w:rsidRPr="00A85AF3">
              <w:rPr>
                <w:rFonts w:ascii="Times New Roman"/>
                <w:sz w:val="24"/>
                <w:szCs w:val="24"/>
              </w:rPr>
              <w:t>Співвідно</w:t>
            </w:r>
            <w:r w:rsidRPr="00A85AF3">
              <w:rPr>
                <w:rFonts w:ascii="Times New Roman"/>
                <w:sz w:val="24"/>
                <w:szCs w:val="24"/>
              </w:rPr>
              <w:softHyphen/>
              <w:t>шення пози</w:t>
            </w:r>
            <w:r w:rsidRPr="00A85AF3">
              <w:rPr>
                <w:rFonts w:ascii="Times New Roman"/>
                <w:sz w:val="24"/>
                <w:szCs w:val="24"/>
              </w:rPr>
              <w:softHyphen/>
              <w:t>кових та , власних коштів</w:t>
            </w:r>
          </w:p>
        </w:tc>
      </w:tr>
      <w:tr w:rsidR="000563A0" w:rsidRPr="00127D98" w:rsidTr="003F1BA3">
        <w:trPr>
          <w:trHeight w:val="877"/>
        </w:trPr>
        <w:tc>
          <w:tcPr>
            <w:tcW w:w="525" w:type="dxa"/>
            <w:tcBorders>
              <w:left w:val="single" w:sz="4" w:space="0" w:color="auto"/>
              <w:bottom w:val="single" w:sz="4" w:space="0" w:color="auto"/>
              <w:right w:val="single" w:sz="4" w:space="0" w:color="auto"/>
            </w:tcBorders>
            <w:shd w:val="clear" w:color="auto" w:fill="FFFFFF"/>
          </w:tcPr>
          <w:p w:rsidR="000563A0" w:rsidRPr="00C471D9" w:rsidRDefault="000563A0" w:rsidP="003F1BA3">
            <w:pPr>
              <w:ind w:firstLine="709"/>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І</w:t>
            </w:r>
            <w:r>
              <w:rPr>
                <w:rFonts w:ascii="Times New Roman"/>
                <w:sz w:val="24"/>
                <w:szCs w:val="24"/>
                <w:lang w:val="en-US"/>
              </w:rPr>
              <w:t xml:space="preserve">V </w:t>
            </w:r>
            <w:r w:rsidRPr="00A85AF3">
              <w:rPr>
                <w:rFonts w:ascii="Times New Roman"/>
                <w:sz w:val="24"/>
                <w:szCs w:val="24"/>
              </w:rPr>
              <w:t>група</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Частка власних оборотних коштів у покритті запасів</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Період окуп</w:t>
            </w:r>
            <w:r w:rsidRPr="00A85AF3">
              <w:rPr>
                <w:rFonts w:ascii="Times New Roman"/>
                <w:sz w:val="24"/>
                <w:szCs w:val="24"/>
              </w:rPr>
              <w:softHyphen/>
              <w:t>ності власного капіталу, років</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Обертання власного капіталу</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100"/>
              <w:rPr>
                <w:rFonts w:ascii="Times New Roman"/>
                <w:sz w:val="24"/>
                <w:szCs w:val="24"/>
              </w:rPr>
            </w:pPr>
            <w:r w:rsidRPr="00A85AF3">
              <w:rPr>
                <w:rFonts w:ascii="Times New Roman"/>
                <w:sz w:val="24"/>
                <w:szCs w:val="24"/>
              </w:rPr>
              <w:t>Коефіцієнт маневреності власних коштів</w:t>
            </w:r>
          </w:p>
        </w:tc>
      </w:tr>
    </w:tbl>
    <w:p w:rsidR="000563A0" w:rsidRPr="00FB5F50" w:rsidRDefault="000563A0" w:rsidP="000563A0">
      <w:pPr>
        <w:spacing w:after="0" w:line="240" w:lineRule="auto"/>
        <w:ind w:left="40" w:right="62" w:firstLine="709"/>
        <w:jc w:val="both"/>
        <w:rPr>
          <w:rFonts w:ascii="Times New Roman" w:hAnsi="Times New Roman"/>
          <w:sz w:val="28"/>
          <w:szCs w:val="28"/>
          <w:lang w:val="en-US"/>
        </w:rPr>
      </w:pPr>
    </w:p>
    <w:p w:rsidR="000563A0" w:rsidRPr="001178A4" w:rsidRDefault="000563A0" w:rsidP="000563A0">
      <w:pPr>
        <w:spacing w:after="0" w:line="240" w:lineRule="auto"/>
        <w:ind w:left="40" w:right="62" w:firstLine="709"/>
        <w:jc w:val="both"/>
        <w:rPr>
          <w:rFonts w:ascii="Times New Roman" w:hAnsi="Times New Roman"/>
          <w:sz w:val="28"/>
          <w:szCs w:val="28"/>
        </w:rPr>
      </w:pPr>
      <w:r w:rsidRPr="001178A4">
        <w:rPr>
          <w:rFonts w:ascii="Times New Roman" w:hAnsi="Times New Roman"/>
          <w:sz w:val="28"/>
          <w:szCs w:val="28"/>
        </w:rPr>
        <w:t xml:space="preserve">Розрахункові значення цільових показників, які визначаються відповідно до даних вхідної інформаційної бази, формують матрицю значень цільових показників </w:t>
      </w:r>
      <w:r w:rsidRPr="004A5EE9">
        <w:rPr>
          <w:rFonts w:ascii="Times New Roman" w:hAnsi="Times New Roman"/>
          <w:i/>
          <w:sz w:val="28"/>
          <w:szCs w:val="28"/>
        </w:rPr>
        <w:t>Р</w:t>
      </w:r>
      <w:r w:rsidRPr="004A5EE9">
        <w:rPr>
          <w:rFonts w:ascii="Times New Roman" w:hAnsi="Times New Roman"/>
          <w:i/>
          <w:sz w:val="28"/>
          <w:szCs w:val="28"/>
          <w:vertAlign w:val="subscript"/>
          <w:lang w:val="en-US"/>
        </w:rPr>
        <w:t>in</w:t>
      </w:r>
      <w:r w:rsidRPr="001178A4">
        <w:rPr>
          <w:rFonts w:ascii="Times New Roman" w:hAnsi="Times New Roman"/>
          <w:sz w:val="28"/>
          <w:szCs w:val="28"/>
        </w:rPr>
        <w:t xml:space="preserve"> (табл. </w:t>
      </w:r>
      <w:r>
        <w:rPr>
          <w:rFonts w:ascii="Times New Roman" w:hAnsi="Times New Roman"/>
          <w:sz w:val="28"/>
          <w:szCs w:val="28"/>
        </w:rPr>
        <w:t>5</w:t>
      </w:r>
      <w:r w:rsidRPr="001178A4">
        <w:rPr>
          <w:rFonts w:ascii="Times New Roman" w:hAnsi="Times New Roman"/>
          <w:sz w:val="28"/>
          <w:szCs w:val="28"/>
        </w:rPr>
        <w:t xml:space="preserve">.3). Крім цього, в табл. </w:t>
      </w:r>
      <w:r>
        <w:rPr>
          <w:rFonts w:ascii="Times New Roman" w:hAnsi="Times New Roman"/>
          <w:sz w:val="28"/>
          <w:szCs w:val="28"/>
        </w:rPr>
        <w:t>5</w:t>
      </w:r>
      <w:r w:rsidRPr="001178A4">
        <w:rPr>
          <w:rFonts w:ascii="Times New Roman" w:hAnsi="Times New Roman"/>
          <w:sz w:val="28"/>
          <w:szCs w:val="28"/>
        </w:rPr>
        <w:t xml:space="preserve">.4 подано матрицю оптимальних значень цільових показників </w:t>
      </w:r>
      <w:proofErr w:type="spellStart"/>
      <w:r w:rsidRPr="004A5EE9">
        <w:rPr>
          <w:rFonts w:ascii="Times New Roman" w:hAnsi="Times New Roman"/>
          <w:i/>
          <w:sz w:val="28"/>
          <w:szCs w:val="28"/>
          <w:lang w:val="en-US"/>
        </w:rPr>
        <w:t>P</w:t>
      </w:r>
      <w:r w:rsidRPr="004A5EE9">
        <w:rPr>
          <w:rFonts w:ascii="Times New Roman" w:hAnsi="Times New Roman"/>
          <w:i/>
          <w:sz w:val="28"/>
          <w:szCs w:val="28"/>
          <w:vertAlign w:val="subscript"/>
          <w:lang w:val="en-US"/>
        </w:rPr>
        <w:t>o</w:t>
      </w:r>
      <w:r w:rsidRPr="004A5EE9">
        <w:rPr>
          <w:rFonts w:ascii="Times New Roman" w:hAnsi="Times New Roman"/>
          <w:sz w:val="28"/>
          <w:szCs w:val="28"/>
          <w:vertAlign w:val="subscript"/>
          <w:lang w:val="en-US"/>
        </w:rPr>
        <w:t>pt</w:t>
      </w:r>
      <w:proofErr w:type="spellEnd"/>
      <w:r w:rsidRPr="004A5EE9">
        <w:rPr>
          <w:rFonts w:ascii="Times New Roman" w:hAnsi="Times New Roman"/>
          <w:sz w:val="28"/>
          <w:szCs w:val="28"/>
          <w:lang w:val="ru-RU"/>
        </w:rPr>
        <w:t xml:space="preserve"> </w:t>
      </w:r>
      <w:r w:rsidRPr="001178A4">
        <w:rPr>
          <w:rFonts w:ascii="Times New Roman" w:hAnsi="Times New Roman"/>
          <w:sz w:val="28"/>
          <w:szCs w:val="28"/>
        </w:rPr>
        <w:t>які визначаються з урахуванням таких критеріїв (як</w:t>
      </w:r>
      <w:r>
        <w:rPr>
          <w:rFonts w:ascii="Times New Roman" w:hAnsi="Times New Roman"/>
          <w:sz w:val="28"/>
          <w:szCs w:val="28"/>
        </w:rPr>
        <w:t xml:space="preserve"> </w:t>
      </w:r>
      <w:r w:rsidRPr="001178A4">
        <w:rPr>
          <w:rFonts w:ascii="Times New Roman" w:hAnsi="Times New Roman"/>
          <w:sz w:val="28"/>
          <w:szCs w:val="28"/>
        </w:rPr>
        <w:t>загального, так і суб'єктивного характеру):</w:t>
      </w:r>
    </w:p>
    <w:p w:rsidR="000563A0" w:rsidRPr="001178A4" w:rsidRDefault="000563A0" w:rsidP="000563A0">
      <w:pPr>
        <w:numPr>
          <w:ilvl w:val="0"/>
          <w:numId w:val="4"/>
        </w:numPr>
        <w:tabs>
          <w:tab w:val="left" w:pos="518"/>
        </w:tabs>
        <w:spacing w:after="0" w:line="240" w:lineRule="auto"/>
        <w:ind w:left="1080" w:hanging="360"/>
        <w:jc w:val="both"/>
        <w:rPr>
          <w:rFonts w:ascii="Times New Roman" w:hAnsi="Times New Roman"/>
          <w:sz w:val="28"/>
          <w:szCs w:val="28"/>
        </w:rPr>
      </w:pPr>
      <w:r w:rsidRPr="001178A4">
        <w:rPr>
          <w:rFonts w:ascii="Times New Roman" w:hAnsi="Times New Roman"/>
          <w:sz w:val="28"/>
          <w:szCs w:val="28"/>
        </w:rPr>
        <w:t>галузева приналежність підприємства</w:t>
      </w:r>
      <w:r>
        <w:rPr>
          <w:rFonts w:ascii="Times New Roman" w:hAnsi="Times New Roman"/>
          <w:sz w:val="28"/>
          <w:szCs w:val="28"/>
        </w:rPr>
        <w:t xml:space="preserve"> –– </w:t>
      </w:r>
      <w:r w:rsidRPr="001178A4">
        <w:rPr>
          <w:rFonts w:ascii="Times New Roman" w:hAnsi="Times New Roman"/>
          <w:sz w:val="28"/>
          <w:szCs w:val="28"/>
        </w:rPr>
        <w:t>об'єкта дослідження;</w:t>
      </w:r>
    </w:p>
    <w:p w:rsidR="000563A0" w:rsidRPr="001178A4" w:rsidRDefault="000563A0" w:rsidP="000563A0">
      <w:pPr>
        <w:numPr>
          <w:ilvl w:val="0"/>
          <w:numId w:val="4"/>
        </w:numPr>
        <w:tabs>
          <w:tab w:val="left" w:pos="520"/>
        </w:tabs>
        <w:spacing w:after="0" w:line="240" w:lineRule="auto"/>
        <w:ind w:left="1080" w:right="60" w:hanging="360"/>
        <w:jc w:val="both"/>
        <w:rPr>
          <w:rFonts w:ascii="Times New Roman" w:hAnsi="Times New Roman"/>
          <w:sz w:val="28"/>
          <w:szCs w:val="28"/>
        </w:rPr>
      </w:pPr>
      <w:r w:rsidRPr="001178A4">
        <w:rPr>
          <w:rFonts w:ascii="Times New Roman" w:hAnsi="Times New Roman"/>
          <w:sz w:val="28"/>
          <w:szCs w:val="28"/>
        </w:rPr>
        <w:t>нормативно-правові вимоги щодо обов'язкового дотримання певних значень окремих фінансових показників та коефіцієнтів;</w:t>
      </w:r>
    </w:p>
    <w:p w:rsidR="000563A0" w:rsidRPr="001178A4" w:rsidRDefault="000563A0" w:rsidP="000563A0">
      <w:pPr>
        <w:numPr>
          <w:ilvl w:val="0"/>
          <w:numId w:val="4"/>
        </w:numPr>
        <w:tabs>
          <w:tab w:val="left" w:pos="520"/>
        </w:tabs>
        <w:spacing w:after="0" w:line="240" w:lineRule="auto"/>
        <w:ind w:left="1080" w:right="60" w:hanging="360"/>
        <w:jc w:val="both"/>
        <w:rPr>
          <w:rFonts w:ascii="Times New Roman" w:hAnsi="Times New Roman"/>
          <w:sz w:val="28"/>
          <w:szCs w:val="28"/>
        </w:rPr>
      </w:pPr>
      <w:r w:rsidRPr="001178A4">
        <w:rPr>
          <w:rFonts w:ascii="Times New Roman" w:hAnsi="Times New Roman"/>
          <w:sz w:val="28"/>
          <w:szCs w:val="28"/>
        </w:rPr>
        <w:t>цілі та вимоги комплексного аналізу в окремо взятому випадку;</w:t>
      </w:r>
    </w:p>
    <w:p w:rsidR="000563A0" w:rsidRPr="001178A4" w:rsidRDefault="000563A0" w:rsidP="000563A0">
      <w:pPr>
        <w:numPr>
          <w:ilvl w:val="0"/>
          <w:numId w:val="4"/>
        </w:numPr>
        <w:tabs>
          <w:tab w:val="left" w:pos="520"/>
        </w:tabs>
        <w:spacing w:after="0" w:line="240" w:lineRule="auto"/>
        <w:ind w:left="1080" w:right="60" w:hanging="360"/>
        <w:jc w:val="both"/>
        <w:rPr>
          <w:rFonts w:ascii="Times New Roman" w:hAnsi="Times New Roman"/>
          <w:sz w:val="28"/>
          <w:szCs w:val="28"/>
        </w:rPr>
      </w:pPr>
      <w:r w:rsidRPr="001178A4">
        <w:rPr>
          <w:rFonts w:ascii="Times New Roman" w:hAnsi="Times New Roman"/>
          <w:sz w:val="28"/>
          <w:szCs w:val="28"/>
        </w:rPr>
        <w:t>вимоги власників підприємства</w:t>
      </w:r>
      <w:r>
        <w:rPr>
          <w:rFonts w:ascii="Times New Roman" w:hAnsi="Times New Roman"/>
          <w:sz w:val="28"/>
          <w:szCs w:val="28"/>
        </w:rPr>
        <w:t xml:space="preserve"> –– </w:t>
      </w:r>
      <w:r w:rsidRPr="001178A4">
        <w:rPr>
          <w:rFonts w:ascii="Times New Roman" w:hAnsi="Times New Roman"/>
          <w:sz w:val="28"/>
          <w:szCs w:val="28"/>
        </w:rPr>
        <w:t>об'єкта дослідження та його кредиторів тощо.</w:t>
      </w:r>
    </w:p>
    <w:p w:rsidR="000563A0" w:rsidRPr="001178A4" w:rsidRDefault="000563A0" w:rsidP="000563A0">
      <w:pPr>
        <w:spacing w:after="0" w:line="240" w:lineRule="auto"/>
        <w:ind w:firstLine="709"/>
        <w:jc w:val="both"/>
        <w:rPr>
          <w:rFonts w:ascii="Times New Roman" w:hAnsi="Times New Roman"/>
          <w:sz w:val="28"/>
          <w:szCs w:val="28"/>
        </w:rPr>
      </w:pPr>
    </w:p>
    <w:p w:rsidR="000563A0" w:rsidRPr="003135D3" w:rsidRDefault="000563A0" w:rsidP="000563A0">
      <w:pPr>
        <w:spacing w:after="0" w:line="240" w:lineRule="auto"/>
        <w:ind w:firstLine="709"/>
        <w:rPr>
          <w:rFonts w:ascii="Times New Roman" w:hAnsi="Times New Roman"/>
          <w:sz w:val="28"/>
          <w:szCs w:val="28"/>
        </w:rPr>
      </w:pPr>
      <w:r w:rsidRPr="003135D3">
        <w:rPr>
          <w:rFonts w:ascii="Times New Roman" w:hAnsi="Times New Roman"/>
          <w:sz w:val="28"/>
          <w:szCs w:val="28"/>
        </w:rPr>
        <w:t xml:space="preserve">Таблиця </w:t>
      </w:r>
      <w:r>
        <w:rPr>
          <w:rFonts w:ascii="Times New Roman" w:hAnsi="Times New Roman"/>
          <w:sz w:val="28"/>
          <w:szCs w:val="28"/>
        </w:rPr>
        <w:t>5</w:t>
      </w:r>
      <w:r w:rsidRPr="003135D3">
        <w:rPr>
          <w:rFonts w:ascii="Times New Roman" w:hAnsi="Times New Roman"/>
          <w:sz w:val="28"/>
          <w:szCs w:val="28"/>
        </w:rPr>
        <w:t>.3</w:t>
      </w:r>
      <w:r>
        <w:rPr>
          <w:rFonts w:ascii="Times New Roman" w:hAnsi="Times New Roman"/>
          <w:sz w:val="28"/>
          <w:szCs w:val="28"/>
        </w:rPr>
        <w:t xml:space="preserve"> – М</w:t>
      </w:r>
      <w:r w:rsidRPr="003135D3">
        <w:rPr>
          <w:rFonts w:ascii="Times New Roman" w:hAnsi="Times New Roman"/>
          <w:sz w:val="28"/>
          <w:szCs w:val="28"/>
        </w:rPr>
        <w:t>атриця вхідних значень цільових показників</w:t>
      </w:r>
      <w:r w:rsidRPr="003135D3">
        <w:rPr>
          <w:rStyle w:val="75pt"/>
          <w:rFonts w:ascii="Times New Roman" w:hAnsi="Times New Roman"/>
          <w:sz w:val="28"/>
          <w:szCs w:val="28"/>
        </w:rPr>
        <w:t xml:space="preserve"> Р</w:t>
      </w:r>
      <w:r w:rsidRPr="004A5EE9">
        <w:rPr>
          <w:rStyle w:val="75pt"/>
          <w:rFonts w:ascii="Times New Roman" w:hAnsi="Times New Roman"/>
          <w:sz w:val="28"/>
          <w:szCs w:val="28"/>
          <w:vertAlign w:val="subscript"/>
          <w:lang w:val="en-US"/>
        </w:rPr>
        <w:t>in</w:t>
      </w:r>
      <w:r w:rsidRPr="003135D3">
        <w:rPr>
          <w:rStyle w:val="75pt"/>
          <w:rFonts w:ascii="Times New Roman" w:hAnsi="Times New Roman"/>
          <w:sz w:val="28"/>
          <w:szCs w:val="28"/>
        </w:rPr>
        <w:t>.</w:t>
      </w:r>
    </w:p>
    <w:tbl>
      <w:tblPr>
        <w:tblW w:w="0" w:type="auto"/>
        <w:tblInd w:w="476" w:type="dxa"/>
        <w:tblLayout w:type="fixed"/>
        <w:tblCellMar>
          <w:left w:w="10" w:type="dxa"/>
          <w:right w:w="10" w:type="dxa"/>
        </w:tblCellMar>
        <w:tblLook w:val="0000" w:firstRow="0" w:lastRow="0" w:firstColumn="0" w:lastColumn="0" w:noHBand="0" w:noVBand="0"/>
      </w:tblPr>
      <w:tblGrid>
        <w:gridCol w:w="2127"/>
        <w:gridCol w:w="2260"/>
        <w:gridCol w:w="2260"/>
        <w:gridCol w:w="2273"/>
      </w:tblGrid>
      <w:tr w:rsidR="000563A0" w:rsidRPr="003135D3" w:rsidTr="003F1BA3">
        <w:trPr>
          <w:trHeight w:val="329"/>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0,09</w:t>
            </w:r>
          </w:p>
        </w:tc>
        <w:tc>
          <w:tcPr>
            <w:tcW w:w="22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7,11</w:t>
            </w:r>
          </w:p>
        </w:tc>
        <w:tc>
          <w:tcPr>
            <w:tcW w:w="22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1,81</w:t>
            </w:r>
          </w:p>
        </w:tc>
        <w:tc>
          <w:tcPr>
            <w:tcW w:w="2273"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0,49</w:t>
            </w:r>
          </w:p>
        </w:tc>
      </w:tr>
      <w:tr w:rsidR="000563A0" w:rsidRPr="003135D3" w:rsidTr="003F1BA3">
        <w:trPr>
          <w:trHeight w:val="312"/>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0,51</w:t>
            </w:r>
          </w:p>
        </w:tc>
        <w:tc>
          <w:tcPr>
            <w:tcW w:w="22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13,19</w:t>
            </w:r>
          </w:p>
        </w:tc>
        <w:tc>
          <w:tcPr>
            <w:tcW w:w="22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32,0</w:t>
            </w:r>
          </w:p>
        </w:tc>
        <w:tc>
          <w:tcPr>
            <w:tcW w:w="2273"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0,15</w:t>
            </w:r>
          </w:p>
        </w:tc>
      </w:tr>
      <w:tr w:rsidR="000563A0" w:rsidRPr="003135D3" w:rsidTr="003F1BA3">
        <w:trPr>
          <w:trHeight w:val="320"/>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0,95</w:t>
            </w:r>
          </w:p>
        </w:tc>
        <w:tc>
          <w:tcPr>
            <w:tcW w:w="22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14,92</w:t>
            </w:r>
          </w:p>
        </w:tc>
        <w:tc>
          <w:tcPr>
            <w:tcW w:w="22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56,0</w:t>
            </w:r>
          </w:p>
        </w:tc>
        <w:tc>
          <w:tcPr>
            <w:tcW w:w="2273"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1,01</w:t>
            </w:r>
          </w:p>
        </w:tc>
      </w:tr>
      <w:tr w:rsidR="000563A0" w:rsidRPr="003135D3" w:rsidTr="003F1BA3">
        <w:trPr>
          <w:trHeight w:val="329"/>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0,61</w:t>
            </w:r>
          </w:p>
        </w:tc>
        <w:tc>
          <w:tcPr>
            <w:tcW w:w="22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11,96</w:t>
            </w:r>
          </w:p>
        </w:tc>
        <w:tc>
          <w:tcPr>
            <w:tcW w:w="22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3,62</w:t>
            </w:r>
          </w:p>
        </w:tc>
        <w:tc>
          <w:tcPr>
            <w:tcW w:w="2273"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0,51</w:t>
            </w:r>
          </w:p>
        </w:tc>
      </w:tr>
    </w:tbl>
    <w:p w:rsidR="000563A0" w:rsidRPr="001178A4" w:rsidRDefault="000563A0" w:rsidP="000563A0">
      <w:pPr>
        <w:spacing w:after="0" w:line="240" w:lineRule="auto"/>
        <w:ind w:firstLine="709"/>
        <w:jc w:val="both"/>
        <w:rPr>
          <w:rFonts w:ascii="Times New Roman" w:hAnsi="Times New Roman"/>
          <w:sz w:val="28"/>
          <w:szCs w:val="28"/>
        </w:rPr>
      </w:pPr>
    </w:p>
    <w:p w:rsidR="000563A0" w:rsidRDefault="000563A0" w:rsidP="000563A0">
      <w:pPr>
        <w:spacing w:after="0" w:line="240" w:lineRule="auto"/>
        <w:ind w:left="40" w:right="60" w:firstLine="709"/>
        <w:jc w:val="both"/>
        <w:rPr>
          <w:rFonts w:ascii="Times New Roman" w:hAnsi="Times New Roman"/>
          <w:sz w:val="28"/>
          <w:szCs w:val="28"/>
        </w:rPr>
      </w:pPr>
      <w:r w:rsidRPr="001178A4">
        <w:rPr>
          <w:rFonts w:ascii="Times New Roman" w:hAnsi="Times New Roman"/>
          <w:sz w:val="28"/>
          <w:szCs w:val="28"/>
        </w:rPr>
        <w:t xml:space="preserve">Значеннями елементів матриці, наведених у табл. </w:t>
      </w:r>
      <w:r w:rsidRPr="007D30B1">
        <w:rPr>
          <w:rFonts w:ascii="Times New Roman" w:hAnsi="Times New Roman"/>
          <w:sz w:val="28"/>
          <w:szCs w:val="28"/>
        </w:rPr>
        <w:t>5</w:t>
      </w:r>
      <w:r w:rsidRPr="001178A4">
        <w:rPr>
          <w:rFonts w:ascii="Times New Roman" w:hAnsi="Times New Roman"/>
          <w:sz w:val="28"/>
          <w:szCs w:val="28"/>
        </w:rPr>
        <w:t>.4, можуть бути планові величини абсолютних значень цільових окремих показників за необхідності інтегральної оцінки рівня виконання плану щодо дотримання певних меж фінансового стану підприємства.</w:t>
      </w:r>
    </w:p>
    <w:p w:rsidR="000563A0" w:rsidRPr="001178A4" w:rsidRDefault="000563A0" w:rsidP="000563A0">
      <w:pPr>
        <w:spacing w:after="0" w:line="240" w:lineRule="auto"/>
        <w:ind w:left="40" w:right="60" w:firstLine="709"/>
        <w:jc w:val="both"/>
        <w:rPr>
          <w:rFonts w:ascii="Times New Roman" w:hAnsi="Times New Roman"/>
          <w:sz w:val="28"/>
          <w:szCs w:val="28"/>
        </w:rPr>
      </w:pPr>
    </w:p>
    <w:p w:rsidR="000563A0" w:rsidRPr="003135D3" w:rsidRDefault="000563A0" w:rsidP="000563A0">
      <w:pPr>
        <w:pStyle w:val="afa"/>
        <w:shd w:val="clear" w:color="auto" w:fill="auto"/>
        <w:spacing w:line="240" w:lineRule="auto"/>
        <w:ind w:firstLine="709"/>
        <w:jc w:val="both"/>
        <w:rPr>
          <w:rFonts w:ascii="Times New Roman"/>
          <w:sz w:val="28"/>
          <w:szCs w:val="28"/>
        </w:rPr>
      </w:pPr>
      <w:r w:rsidRPr="001178A4">
        <w:rPr>
          <w:rFonts w:ascii="Times New Roman"/>
          <w:sz w:val="28"/>
          <w:szCs w:val="28"/>
        </w:rPr>
        <w:t xml:space="preserve">Таблиця </w:t>
      </w:r>
      <w:r>
        <w:rPr>
          <w:rFonts w:ascii="Times New Roman"/>
          <w:sz w:val="28"/>
          <w:szCs w:val="28"/>
        </w:rPr>
        <w:t xml:space="preserve">5.4 – </w:t>
      </w:r>
      <w:r w:rsidRPr="001178A4">
        <w:rPr>
          <w:rFonts w:ascii="Times New Roman"/>
          <w:sz w:val="28"/>
          <w:szCs w:val="28"/>
        </w:rPr>
        <w:t>Матриця оптимальних значень цільових показників</w:t>
      </w:r>
      <w:r w:rsidRPr="003135D3">
        <w:rPr>
          <w:rFonts w:ascii="Times New Roman"/>
          <w:sz w:val="28"/>
          <w:szCs w:val="28"/>
        </w:rPr>
        <w:t xml:space="preserve"> </w:t>
      </w:r>
      <w:proofErr w:type="spellStart"/>
      <w:r w:rsidRPr="004A5EE9">
        <w:rPr>
          <w:rFonts w:ascii="Times New Roman"/>
          <w:i/>
          <w:sz w:val="28"/>
          <w:szCs w:val="28"/>
          <w:lang w:val="en-US"/>
        </w:rPr>
        <w:t>P</w:t>
      </w:r>
      <w:r w:rsidRPr="004A5EE9">
        <w:rPr>
          <w:rFonts w:ascii="Times New Roman"/>
          <w:i/>
          <w:sz w:val="28"/>
          <w:szCs w:val="28"/>
          <w:vertAlign w:val="subscript"/>
          <w:lang w:val="en-US"/>
        </w:rPr>
        <w:t>opt</w:t>
      </w:r>
      <w:proofErr w:type="spellEnd"/>
    </w:p>
    <w:tbl>
      <w:tblPr>
        <w:tblW w:w="0" w:type="auto"/>
        <w:tblInd w:w="689" w:type="dxa"/>
        <w:tblLayout w:type="fixed"/>
        <w:tblCellMar>
          <w:left w:w="10" w:type="dxa"/>
          <w:right w:w="10" w:type="dxa"/>
        </w:tblCellMar>
        <w:tblLook w:val="0000" w:firstRow="0" w:lastRow="0" w:firstColumn="0" w:lastColumn="0" w:noHBand="0" w:noVBand="0"/>
      </w:tblPr>
      <w:tblGrid>
        <w:gridCol w:w="2164"/>
        <w:gridCol w:w="2255"/>
        <w:gridCol w:w="2244"/>
        <w:gridCol w:w="2280"/>
      </w:tblGrid>
      <w:tr w:rsidR="000563A0" w:rsidRPr="003135D3" w:rsidTr="003F1BA3">
        <w:trPr>
          <w:trHeight w:val="284"/>
        </w:trPr>
        <w:tc>
          <w:tcPr>
            <w:tcW w:w="216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640"/>
              <w:rPr>
                <w:rFonts w:ascii="Times New Roman"/>
                <w:sz w:val="24"/>
                <w:szCs w:val="24"/>
              </w:rPr>
            </w:pPr>
            <w:r w:rsidRPr="00A85AF3">
              <w:rPr>
                <w:rFonts w:ascii="Times New Roman"/>
                <w:sz w:val="24"/>
                <w:szCs w:val="24"/>
              </w:rPr>
              <w:t>0,20</w:t>
            </w:r>
          </w:p>
        </w:tc>
        <w:tc>
          <w:tcPr>
            <w:tcW w:w="225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20</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1,5</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0,4</w:t>
            </w:r>
          </w:p>
        </w:tc>
      </w:tr>
      <w:tr w:rsidR="000563A0" w:rsidRPr="003135D3" w:rsidTr="003F1BA3">
        <w:trPr>
          <w:trHeight w:val="269"/>
        </w:trPr>
        <w:tc>
          <w:tcPr>
            <w:tcW w:w="216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640"/>
              <w:rPr>
                <w:rFonts w:ascii="Times New Roman"/>
                <w:sz w:val="24"/>
                <w:szCs w:val="24"/>
              </w:rPr>
            </w:pPr>
            <w:r w:rsidRPr="00A85AF3">
              <w:rPr>
                <w:rFonts w:ascii="Times New Roman"/>
                <w:sz w:val="24"/>
                <w:szCs w:val="24"/>
              </w:rPr>
              <w:t>0,80</w:t>
            </w:r>
          </w:p>
        </w:tc>
        <w:tc>
          <w:tcPr>
            <w:tcW w:w="2255" w:type="dxa"/>
            <w:tcBorders>
              <w:top w:val="single" w:sz="4" w:space="0" w:color="auto"/>
              <w:left w:val="single" w:sz="4" w:space="0" w:color="auto"/>
              <w:bottom w:val="single" w:sz="4" w:space="0" w:color="auto"/>
              <w:right w:val="single" w:sz="4" w:space="0" w:color="auto"/>
            </w:tcBorders>
            <w:shd w:val="clear" w:color="auto" w:fill="FFFFFF"/>
          </w:tcPr>
          <w:p w:rsidR="000563A0" w:rsidRPr="00DE5BE8" w:rsidRDefault="000563A0" w:rsidP="003F1BA3">
            <w:pPr>
              <w:pStyle w:val="62"/>
              <w:shd w:val="clear" w:color="auto" w:fill="auto"/>
              <w:spacing w:line="240" w:lineRule="auto"/>
              <w:jc w:val="center"/>
              <w:rPr>
                <w:rFonts w:ascii="Times New Roman"/>
                <w:sz w:val="24"/>
                <w:szCs w:val="24"/>
                <w:lang w:val="en-US"/>
              </w:rPr>
            </w:pPr>
            <w:r w:rsidRPr="00DE5BE8">
              <w:rPr>
                <w:rFonts w:ascii="Times New Roman"/>
                <w:sz w:val="24"/>
                <w:szCs w:val="24"/>
                <w:lang w:val="en-US"/>
              </w:rPr>
              <w:t>30</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0563A0" w:rsidRPr="00DE5BE8" w:rsidRDefault="000563A0" w:rsidP="003F1BA3">
            <w:pPr>
              <w:pStyle w:val="62"/>
              <w:shd w:val="clear" w:color="auto" w:fill="auto"/>
              <w:spacing w:line="240" w:lineRule="auto"/>
              <w:jc w:val="center"/>
              <w:rPr>
                <w:rFonts w:ascii="Times New Roman"/>
                <w:sz w:val="24"/>
                <w:szCs w:val="24"/>
                <w:lang w:val="en-US"/>
              </w:rPr>
            </w:pPr>
            <w:r w:rsidRPr="00DE5BE8">
              <w:rPr>
                <w:rFonts w:ascii="Times New Roman"/>
                <w:sz w:val="24"/>
                <w:szCs w:val="24"/>
                <w:lang w:val="en-US"/>
              </w:rPr>
              <w:t>30</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0,3</w:t>
            </w:r>
          </w:p>
        </w:tc>
      </w:tr>
      <w:tr w:rsidR="000563A0" w:rsidRPr="003135D3" w:rsidTr="003F1BA3">
        <w:trPr>
          <w:trHeight w:val="276"/>
        </w:trPr>
        <w:tc>
          <w:tcPr>
            <w:tcW w:w="216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640"/>
              <w:rPr>
                <w:rFonts w:ascii="Times New Roman"/>
                <w:sz w:val="24"/>
                <w:szCs w:val="24"/>
              </w:rPr>
            </w:pPr>
            <w:r w:rsidRPr="00A85AF3">
              <w:rPr>
                <w:rFonts w:ascii="Times New Roman"/>
                <w:sz w:val="24"/>
                <w:szCs w:val="24"/>
              </w:rPr>
              <w:t>2,00</w:t>
            </w:r>
          </w:p>
        </w:tc>
        <w:tc>
          <w:tcPr>
            <w:tcW w:w="225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27</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15</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1,5</w:t>
            </w:r>
          </w:p>
        </w:tc>
      </w:tr>
      <w:tr w:rsidR="000563A0" w:rsidRPr="003135D3" w:rsidTr="003F1BA3">
        <w:trPr>
          <w:trHeight w:val="284"/>
        </w:trPr>
        <w:tc>
          <w:tcPr>
            <w:tcW w:w="216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640"/>
              <w:rPr>
                <w:rFonts w:ascii="Times New Roman"/>
                <w:sz w:val="24"/>
                <w:szCs w:val="24"/>
              </w:rPr>
            </w:pPr>
            <w:r w:rsidRPr="00A85AF3">
              <w:rPr>
                <w:rFonts w:ascii="Times New Roman"/>
                <w:sz w:val="24"/>
                <w:szCs w:val="24"/>
              </w:rPr>
              <w:t>1,00</w:t>
            </w:r>
          </w:p>
        </w:tc>
        <w:tc>
          <w:tcPr>
            <w:tcW w:w="225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2,5</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4</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0,5</w:t>
            </w:r>
          </w:p>
        </w:tc>
      </w:tr>
    </w:tbl>
    <w:p w:rsidR="000563A0" w:rsidRDefault="000563A0" w:rsidP="000563A0">
      <w:pPr>
        <w:spacing w:after="0" w:line="240" w:lineRule="auto"/>
        <w:ind w:firstLine="709"/>
        <w:jc w:val="both"/>
        <w:rPr>
          <w:rFonts w:ascii="Times New Roman" w:hAnsi="Times New Roman"/>
          <w:sz w:val="28"/>
          <w:szCs w:val="28"/>
        </w:rPr>
      </w:pPr>
    </w:p>
    <w:p w:rsidR="000563A0" w:rsidRPr="00E55A91" w:rsidRDefault="000563A0" w:rsidP="000563A0">
      <w:pPr>
        <w:spacing w:after="0" w:line="240" w:lineRule="auto"/>
        <w:ind w:firstLine="709"/>
        <w:jc w:val="both"/>
        <w:rPr>
          <w:rFonts w:ascii="Times New Roman" w:hAnsi="Times New Roman"/>
          <w:sz w:val="28"/>
          <w:szCs w:val="28"/>
        </w:rPr>
      </w:pPr>
      <w:r w:rsidRPr="00EC3839">
        <w:rPr>
          <w:rFonts w:ascii="Times New Roman" w:hAnsi="Times New Roman"/>
          <w:sz w:val="28"/>
          <w:szCs w:val="28"/>
        </w:rPr>
        <w:t xml:space="preserve">На основі матриць </w:t>
      </w:r>
      <w:r w:rsidRPr="00632039">
        <w:rPr>
          <w:rFonts w:ascii="Times New Roman" w:eastAsia="Palatino Linotype" w:hAnsi="Times New Roman"/>
          <w:i/>
          <w:sz w:val="28"/>
          <w:szCs w:val="28"/>
        </w:rPr>
        <w:t>Р</w:t>
      </w:r>
      <w:r w:rsidRPr="00632039">
        <w:rPr>
          <w:rFonts w:ascii="Times New Roman" w:eastAsia="Palatino Linotype" w:hAnsi="Times New Roman"/>
          <w:i/>
          <w:sz w:val="28"/>
          <w:szCs w:val="28"/>
          <w:vertAlign w:val="subscript"/>
          <w:lang w:val="en-US"/>
        </w:rPr>
        <w:t>in</w:t>
      </w:r>
      <w:r w:rsidRPr="00EC3839">
        <w:rPr>
          <w:rFonts w:ascii="Times New Roman" w:hAnsi="Times New Roman"/>
          <w:sz w:val="28"/>
          <w:szCs w:val="28"/>
        </w:rPr>
        <w:t xml:space="preserve"> та </w:t>
      </w:r>
      <w:proofErr w:type="spellStart"/>
      <w:r w:rsidRPr="00632039">
        <w:rPr>
          <w:rFonts w:ascii="Times New Roman" w:hAnsi="Times New Roman"/>
          <w:i/>
          <w:sz w:val="28"/>
          <w:szCs w:val="28"/>
          <w:lang w:val="en-US"/>
        </w:rPr>
        <w:t>P</w:t>
      </w:r>
      <w:r w:rsidRPr="00632039">
        <w:rPr>
          <w:rFonts w:ascii="Times New Roman" w:hAnsi="Times New Roman"/>
          <w:i/>
          <w:sz w:val="28"/>
          <w:szCs w:val="28"/>
          <w:vertAlign w:val="subscript"/>
          <w:lang w:val="en-US"/>
        </w:rPr>
        <w:t>op</w:t>
      </w:r>
      <w:r w:rsidRPr="004A5EE9">
        <w:rPr>
          <w:rFonts w:ascii="Times New Roman" w:hAnsi="Times New Roman"/>
          <w:sz w:val="28"/>
          <w:szCs w:val="28"/>
          <w:vertAlign w:val="subscript"/>
          <w:lang w:val="en-US"/>
        </w:rPr>
        <w:t>t</w:t>
      </w:r>
      <w:proofErr w:type="spellEnd"/>
      <w:r w:rsidRPr="004A5EE9">
        <w:rPr>
          <w:rFonts w:ascii="Times New Roman" w:hAnsi="Times New Roman"/>
          <w:sz w:val="28"/>
          <w:szCs w:val="28"/>
        </w:rPr>
        <w:t xml:space="preserve"> </w:t>
      </w:r>
      <w:r w:rsidRPr="00EC3839">
        <w:rPr>
          <w:rFonts w:ascii="Times New Roman" w:hAnsi="Times New Roman"/>
          <w:sz w:val="28"/>
          <w:szCs w:val="28"/>
        </w:rPr>
        <w:t xml:space="preserve">формується матриця </w:t>
      </w:r>
      <w:r w:rsidRPr="00632039">
        <w:rPr>
          <w:rFonts w:ascii="Times New Roman" w:hAnsi="Times New Roman"/>
          <w:i/>
          <w:sz w:val="28"/>
          <w:szCs w:val="28"/>
        </w:rPr>
        <w:t>Р</w:t>
      </w:r>
      <w:r w:rsidRPr="00632039">
        <w:rPr>
          <w:rFonts w:ascii="Times New Roman" w:hAnsi="Times New Roman"/>
          <w:i/>
          <w:sz w:val="28"/>
          <w:szCs w:val="28"/>
          <w:vertAlign w:val="subscript"/>
          <w:lang w:val="en-US"/>
        </w:rPr>
        <w:t>nor</w:t>
      </w:r>
      <w:r w:rsidRPr="00EC3839">
        <w:rPr>
          <w:rFonts w:ascii="Times New Roman" w:hAnsi="Times New Roman"/>
          <w:sz w:val="28"/>
          <w:szCs w:val="28"/>
        </w:rPr>
        <w:t xml:space="preserve">, що відображає рівень відповідності фактичних значень цільових показників їх оптимальним значенням. Елемент нової матриці дорівнює відношенню фактичного значення цільового показника до його оптимального значення або 1, якщо таке розрахункове значення цільового показника краще за оптимальне. Така постановка </w:t>
      </w:r>
      <w:proofErr w:type="spellStart"/>
      <w:r w:rsidRPr="00EC3839">
        <w:rPr>
          <w:rFonts w:ascii="Times New Roman" w:hAnsi="Times New Roman"/>
          <w:sz w:val="28"/>
          <w:szCs w:val="28"/>
        </w:rPr>
        <w:t>нормалізуючої</w:t>
      </w:r>
      <w:proofErr w:type="spellEnd"/>
      <w:r w:rsidRPr="00EC3839">
        <w:rPr>
          <w:rFonts w:ascii="Times New Roman" w:hAnsi="Times New Roman"/>
          <w:sz w:val="28"/>
          <w:szCs w:val="28"/>
        </w:rPr>
        <w:t xml:space="preserve"> функції дає змогу більше уваги приділити саме слабким місцям підприємства, що аналізується. Для показників, позитивна тенденція яких проявляється у зменшенні абсолютного значення показника (середній строк обертання дебіторської заборгованості, співвідношення позикових та власних коштів, період окупності власного капіталу тощо), застосовується </w:t>
      </w:r>
      <w:proofErr w:type="spellStart"/>
      <w:r w:rsidRPr="00EC3839">
        <w:rPr>
          <w:rFonts w:ascii="Times New Roman" w:hAnsi="Times New Roman"/>
          <w:sz w:val="28"/>
          <w:szCs w:val="28"/>
        </w:rPr>
        <w:t>нормалізуюча</w:t>
      </w:r>
      <w:proofErr w:type="spellEnd"/>
      <w:r w:rsidRPr="00EC3839">
        <w:rPr>
          <w:rFonts w:ascii="Times New Roman" w:hAnsi="Times New Roman"/>
          <w:sz w:val="28"/>
          <w:szCs w:val="28"/>
        </w:rPr>
        <w:t xml:space="preserve"> функція</w:t>
      </w:r>
      <w:r>
        <w:rPr>
          <w:rFonts w:ascii="Times New Roman" w:hAnsi="Times New Roman"/>
          <w:sz w:val="28"/>
          <w:szCs w:val="28"/>
        </w:rPr>
        <w:t>.</w:t>
      </w:r>
    </w:p>
    <w:p w:rsidR="000563A0" w:rsidRDefault="000563A0" w:rsidP="000563A0">
      <w:pPr>
        <w:spacing w:after="0" w:line="240" w:lineRule="auto"/>
        <w:ind w:left="20" w:right="20" w:firstLine="709"/>
        <w:jc w:val="both"/>
        <w:rPr>
          <w:rFonts w:ascii="Times New Roman" w:hAnsi="Times New Roman"/>
          <w:sz w:val="28"/>
          <w:szCs w:val="28"/>
        </w:rPr>
      </w:pPr>
      <w:r w:rsidRPr="001178A4">
        <w:rPr>
          <w:rFonts w:ascii="Times New Roman" w:hAnsi="Times New Roman"/>
          <w:sz w:val="28"/>
          <w:szCs w:val="28"/>
        </w:rPr>
        <w:t>Здійснивши необхідні розрахунки, отримаємо матрицю нормалізованих цільових показників.</w:t>
      </w:r>
    </w:p>
    <w:p w:rsidR="000563A0" w:rsidRPr="001178A4" w:rsidRDefault="000563A0" w:rsidP="000563A0">
      <w:pPr>
        <w:spacing w:after="0" w:line="240" w:lineRule="auto"/>
        <w:ind w:left="20" w:right="20" w:firstLine="709"/>
        <w:jc w:val="both"/>
        <w:rPr>
          <w:rFonts w:ascii="Times New Roman" w:hAnsi="Times New Roman"/>
          <w:sz w:val="28"/>
          <w:szCs w:val="28"/>
        </w:rPr>
      </w:pPr>
    </w:p>
    <w:p w:rsidR="000563A0" w:rsidRPr="001178A4" w:rsidRDefault="000563A0" w:rsidP="000563A0">
      <w:pPr>
        <w:spacing w:after="0" w:line="240" w:lineRule="auto"/>
        <w:ind w:firstLine="709"/>
        <w:jc w:val="both"/>
        <w:rPr>
          <w:rFonts w:ascii="Times New Roman" w:hAnsi="Times New Roman"/>
          <w:sz w:val="28"/>
          <w:szCs w:val="28"/>
        </w:rPr>
      </w:pPr>
      <w:r w:rsidRPr="001178A4">
        <w:rPr>
          <w:rFonts w:ascii="Times New Roman" w:hAnsi="Times New Roman"/>
          <w:sz w:val="28"/>
          <w:szCs w:val="28"/>
        </w:rPr>
        <w:t xml:space="preserve">Таблиця </w:t>
      </w:r>
      <w:r>
        <w:rPr>
          <w:rFonts w:ascii="Times New Roman" w:hAnsi="Times New Roman"/>
          <w:sz w:val="28"/>
          <w:szCs w:val="28"/>
        </w:rPr>
        <w:t>5</w:t>
      </w:r>
      <w:r w:rsidRPr="001178A4">
        <w:rPr>
          <w:rFonts w:ascii="Times New Roman" w:hAnsi="Times New Roman"/>
          <w:sz w:val="28"/>
          <w:szCs w:val="28"/>
        </w:rPr>
        <w:t>.5</w:t>
      </w:r>
      <w:r>
        <w:rPr>
          <w:rFonts w:ascii="Times New Roman" w:hAnsi="Times New Roman"/>
          <w:sz w:val="28"/>
          <w:szCs w:val="28"/>
        </w:rPr>
        <w:t xml:space="preserve"> – </w:t>
      </w:r>
      <w:r w:rsidRPr="001178A4">
        <w:rPr>
          <w:rFonts w:ascii="Times New Roman" w:hAnsi="Times New Roman"/>
          <w:sz w:val="28"/>
          <w:szCs w:val="28"/>
        </w:rPr>
        <w:t xml:space="preserve">Матриця нормалізованих цільових показників </w:t>
      </w:r>
      <w:r w:rsidRPr="00E55A91">
        <w:rPr>
          <w:rFonts w:ascii="Times New Roman" w:hAnsi="Times New Roman"/>
          <w:i/>
          <w:sz w:val="28"/>
          <w:szCs w:val="28"/>
        </w:rPr>
        <w:t>Р</w:t>
      </w:r>
      <w:r w:rsidRPr="00E55A91">
        <w:rPr>
          <w:rFonts w:ascii="Times New Roman" w:hAnsi="Times New Roman"/>
          <w:i/>
          <w:sz w:val="28"/>
          <w:szCs w:val="28"/>
          <w:vertAlign w:val="subscript"/>
          <w:lang w:val="en-US"/>
        </w:rPr>
        <w:t>nor</w:t>
      </w:r>
      <w:r w:rsidRPr="001178A4">
        <w:rPr>
          <w:rFonts w:ascii="Times New Roman" w:hAnsi="Times New Roman"/>
          <w:sz w:val="28"/>
          <w:szCs w:val="28"/>
        </w:rPr>
        <w:t>.</w:t>
      </w:r>
    </w:p>
    <w:tbl>
      <w:tblPr>
        <w:tblW w:w="0" w:type="auto"/>
        <w:tblInd w:w="426" w:type="dxa"/>
        <w:tblLayout w:type="fixed"/>
        <w:tblCellMar>
          <w:left w:w="10" w:type="dxa"/>
          <w:right w:w="10" w:type="dxa"/>
        </w:tblCellMar>
        <w:tblLook w:val="0000" w:firstRow="0" w:lastRow="0" w:firstColumn="0" w:lastColumn="0" w:noHBand="0" w:noVBand="0"/>
      </w:tblPr>
      <w:tblGrid>
        <w:gridCol w:w="2160"/>
        <w:gridCol w:w="2306"/>
        <w:gridCol w:w="2306"/>
        <w:gridCol w:w="2321"/>
      </w:tblGrid>
      <w:tr w:rsidR="000563A0" w:rsidRPr="003135D3" w:rsidTr="003F1BA3">
        <w:trPr>
          <w:trHeight w:val="326"/>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lastRenderedPageBreak/>
              <w:t>0,45</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0,36</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1,00</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1,00</w:t>
            </w:r>
          </w:p>
        </w:tc>
      </w:tr>
      <w:tr w:rsidR="000563A0" w:rsidRPr="003135D3" w:rsidTr="003F1BA3">
        <w:trPr>
          <w:trHeight w:val="306"/>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0,64</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0,44</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1,00</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0,50</w:t>
            </w:r>
          </w:p>
        </w:tc>
      </w:tr>
      <w:tr w:rsidR="000563A0" w:rsidRPr="003135D3" w:rsidTr="003F1BA3">
        <w:trPr>
          <w:trHeight w:val="313"/>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0,48</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0,55</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0,27</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1,00</w:t>
            </w:r>
          </w:p>
        </w:tc>
      </w:tr>
      <w:tr w:rsidR="000563A0" w:rsidRPr="003135D3" w:rsidTr="003F1BA3">
        <w:trPr>
          <w:trHeight w:val="333"/>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0,61</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0,21</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0,91</w:t>
            </w: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1,00</w:t>
            </w:r>
          </w:p>
        </w:tc>
      </w:tr>
    </w:tbl>
    <w:p w:rsidR="000563A0" w:rsidRDefault="000563A0" w:rsidP="000563A0">
      <w:pPr>
        <w:spacing w:after="0" w:line="240" w:lineRule="auto"/>
        <w:ind w:left="20" w:right="20" w:firstLine="709"/>
        <w:rPr>
          <w:rFonts w:ascii="Times New Roman" w:hAnsi="Times New Roman"/>
          <w:sz w:val="28"/>
          <w:szCs w:val="28"/>
        </w:rPr>
      </w:pPr>
    </w:p>
    <w:p w:rsidR="000563A0" w:rsidRPr="001178A4" w:rsidRDefault="000563A0" w:rsidP="000563A0">
      <w:pPr>
        <w:spacing w:after="0" w:line="240" w:lineRule="auto"/>
        <w:ind w:left="20" w:right="20" w:firstLine="709"/>
        <w:rPr>
          <w:rFonts w:ascii="Times New Roman" w:hAnsi="Times New Roman"/>
          <w:sz w:val="28"/>
          <w:szCs w:val="28"/>
        </w:rPr>
      </w:pPr>
      <w:r w:rsidRPr="001178A4">
        <w:rPr>
          <w:rFonts w:ascii="Times New Roman" w:hAnsi="Times New Roman"/>
          <w:sz w:val="28"/>
          <w:szCs w:val="28"/>
        </w:rPr>
        <w:t>На основі нормалізованих цільових показників визначаємо абсолютне значення інтегрального показника цільової функції комплексного фінансового аналізу.</w:t>
      </w:r>
    </w:p>
    <w:p w:rsidR="000563A0" w:rsidRPr="00E55A91" w:rsidRDefault="000563A0" w:rsidP="000563A0">
      <w:pPr>
        <w:spacing w:after="0" w:line="240" w:lineRule="auto"/>
        <w:ind w:firstLine="709"/>
        <w:jc w:val="right"/>
        <w:rPr>
          <w:rFonts w:ascii="Times New Roman" w:hAnsi="Times New Roman"/>
          <w:sz w:val="28"/>
          <w:szCs w:val="28"/>
        </w:rPr>
      </w:pPr>
      <w:r w:rsidRPr="00E55A91">
        <w:rPr>
          <w:rFonts w:ascii="Times New Roman" w:hAnsi="Times New Roman"/>
          <w:i/>
          <w:sz w:val="28"/>
          <w:szCs w:val="28"/>
          <w:lang w:val="en-US"/>
        </w:rPr>
        <w:t>Z</w:t>
      </w:r>
      <w:r w:rsidRPr="00E55A91">
        <w:rPr>
          <w:rFonts w:ascii="Times New Roman" w:hAnsi="Times New Roman"/>
          <w:i/>
          <w:sz w:val="28"/>
          <w:szCs w:val="28"/>
        </w:rPr>
        <w:t xml:space="preserve"> = </w:t>
      </w:r>
      <w:proofErr w:type="spellStart"/>
      <w:r w:rsidRPr="00E55A91">
        <w:rPr>
          <w:rFonts w:ascii="Times New Roman" w:hAnsi="Times New Roman"/>
          <w:i/>
          <w:sz w:val="28"/>
          <w:szCs w:val="28"/>
          <w:lang w:val="en-US"/>
        </w:rPr>
        <w:t>Σ</w:t>
      </w:r>
      <w:r w:rsidRPr="00E55A91">
        <w:rPr>
          <w:rFonts w:ascii="Times New Roman" w:hAnsi="Times New Roman"/>
          <w:i/>
          <w:sz w:val="28"/>
          <w:szCs w:val="28"/>
          <w:vertAlign w:val="superscript"/>
          <w:lang w:val="en-US"/>
        </w:rPr>
        <w:t>n</w:t>
      </w:r>
      <w:proofErr w:type="spellEnd"/>
      <w:r w:rsidRPr="00E55A91">
        <w:rPr>
          <w:rFonts w:ascii="Times New Roman" w:hAnsi="Times New Roman"/>
          <w:i/>
          <w:sz w:val="28"/>
          <w:szCs w:val="28"/>
        </w:rPr>
        <w:t xml:space="preserve"> </w:t>
      </w:r>
      <w:proofErr w:type="spellStart"/>
      <w:r w:rsidRPr="00E55A91">
        <w:rPr>
          <w:rFonts w:ascii="Times New Roman" w:hAnsi="Times New Roman"/>
          <w:i/>
          <w:sz w:val="28"/>
          <w:szCs w:val="28"/>
          <w:lang w:val="en-US"/>
        </w:rPr>
        <w:t>Σ</w:t>
      </w:r>
      <w:r w:rsidRPr="00E55A91">
        <w:rPr>
          <w:rFonts w:ascii="Times New Roman" w:hAnsi="Times New Roman"/>
          <w:i/>
          <w:sz w:val="28"/>
          <w:szCs w:val="28"/>
          <w:vertAlign w:val="superscript"/>
          <w:lang w:val="en-US"/>
        </w:rPr>
        <w:t>m</w:t>
      </w:r>
      <w:proofErr w:type="spellEnd"/>
      <w:r w:rsidRPr="00E55A91">
        <w:rPr>
          <w:rFonts w:ascii="Times New Roman" w:hAnsi="Times New Roman"/>
          <w:i/>
          <w:sz w:val="28"/>
          <w:szCs w:val="28"/>
          <w:vertAlign w:val="superscript"/>
        </w:rPr>
        <w:t xml:space="preserve"> </w:t>
      </w:r>
      <w:proofErr w:type="spellStart"/>
      <w:proofErr w:type="gramStart"/>
      <w:r w:rsidRPr="00E55A91">
        <w:rPr>
          <w:rFonts w:ascii="Times New Roman" w:hAnsi="Times New Roman"/>
          <w:i/>
          <w:sz w:val="28"/>
          <w:szCs w:val="28"/>
          <w:lang w:val="en-US"/>
        </w:rPr>
        <w:t>w</w:t>
      </w:r>
      <w:r w:rsidRPr="00E55A91">
        <w:rPr>
          <w:rFonts w:ascii="Times New Roman" w:hAnsi="Times New Roman"/>
          <w:i/>
          <w:sz w:val="28"/>
          <w:szCs w:val="28"/>
          <w:vertAlign w:val="subscript"/>
          <w:lang w:val="en-US"/>
        </w:rPr>
        <w:t>ij</w:t>
      </w:r>
      <w:proofErr w:type="spellEnd"/>
      <w:r w:rsidRPr="00E55A91">
        <w:rPr>
          <w:rFonts w:ascii="Times New Roman" w:hAnsi="Times New Roman"/>
          <w:i/>
          <w:sz w:val="28"/>
          <w:szCs w:val="28"/>
          <w:vertAlign w:val="subscript"/>
        </w:rPr>
        <w:t xml:space="preserve">  </w:t>
      </w:r>
      <w:r w:rsidRPr="00E55A91">
        <w:rPr>
          <w:rFonts w:ascii="Times New Roman" w:hAnsi="Times New Roman"/>
          <w:sz w:val="28"/>
          <w:szCs w:val="28"/>
          <w:lang w:val="en-US"/>
        </w:rPr>
        <w:t>x</w:t>
      </w:r>
      <w:proofErr w:type="gramEnd"/>
      <w:r w:rsidRPr="00E55A91">
        <w:rPr>
          <w:rFonts w:ascii="Times New Roman" w:hAnsi="Times New Roman"/>
          <w:i/>
          <w:sz w:val="28"/>
          <w:szCs w:val="28"/>
        </w:rPr>
        <w:t xml:space="preserve"> </w:t>
      </w:r>
      <w:r w:rsidRPr="00E55A91">
        <w:rPr>
          <w:rFonts w:ascii="Times New Roman" w:hAnsi="Times New Roman"/>
          <w:sz w:val="28"/>
          <w:szCs w:val="28"/>
        </w:rPr>
        <w:t>[</w:t>
      </w:r>
      <w:proofErr w:type="spellStart"/>
      <w:r w:rsidRPr="00E55A91">
        <w:rPr>
          <w:rFonts w:ascii="Times New Roman" w:hAnsi="Times New Roman"/>
          <w:i/>
          <w:sz w:val="28"/>
          <w:szCs w:val="28"/>
          <w:lang w:val="en-US"/>
        </w:rPr>
        <w:t>P</w:t>
      </w:r>
      <w:r w:rsidRPr="00E55A91">
        <w:rPr>
          <w:rFonts w:ascii="Times New Roman" w:hAnsi="Times New Roman"/>
          <w:i/>
          <w:sz w:val="28"/>
          <w:szCs w:val="28"/>
          <w:vertAlign w:val="subscript"/>
          <w:lang w:val="en-US"/>
        </w:rPr>
        <w:t>nor</w:t>
      </w:r>
      <w:proofErr w:type="spellEnd"/>
      <w:r w:rsidRPr="00E55A91">
        <w:rPr>
          <w:rFonts w:ascii="Times New Roman" w:hAnsi="Times New Roman"/>
          <w:sz w:val="28"/>
          <w:szCs w:val="28"/>
        </w:rPr>
        <w:t>]</w:t>
      </w:r>
      <w:proofErr w:type="spellStart"/>
      <w:r w:rsidRPr="00E55A91">
        <w:rPr>
          <w:rFonts w:ascii="Times New Roman" w:hAnsi="Times New Roman"/>
          <w:i/>
          <w:sz w:val="28"/>
          <w:szCs w:val="28"/>
          <w:vertAlign w:val="subscript"/>
          <w:lang w:val="en-US"/>
        </w:rPr>
        <w:t>ij</w:t>
      </w:r>
      <w:proofErr w:type="spellEnd"/>
      <w:r w:rsidRPr="00E55A91">
        <w:rPr>
          <w:rFonts w:ascii="Times New Roman" w:hAnsi="Times New Roman"/>
          <w:sz w:val="28"/>
          <w:szCs w:val="28"/>
          <w:vertAlign w:val="subscript"/>
        </w:rPr>
        <w:t xml:space="preserve"> </w:t>
      </w:r>
      <w:r w:rsidRPr="00E55A91">
        <w:rPr>
          <w:rFonts w:ascii="Times New Roman" w:hAnsi="Times New Roman"/>
          <w:sz w:val="28"/>
          <w:szCs w:val="28"/>
        </w:rPr>
        <w:t>,</w:t>
      </w:r>
      <w:r>
        <w:rPr>
          <w:rFonts w:ascii="Times New Roman" w:hAnsi="Times New Roman"/>
          <w:sz w:val="28"/>
          <w:szCs w:val="28"/>
        </w:rPr>
        <w:t xml:space="preserve">                                           (5.3)</w:t>
      </w:r>
    </w:p>
    <w:p w:rsidR="000563A0" w:rsidRDefault="000563A0" w:rsidP="000563A0">
      <w:pPr>
        <w:spacing w:after="0" w:line="240" w:lineRule="auto"/>
        <w:ind w:left="20" w:firstLine="709"/>
        <w:rPr>
          <w:rFonts w:ascii="Times New Roman" w:hAnsi="Times New Roman"/>
          <w:sz w:val="28"/>
          <w:szCs w:val="28"/>
        </w:rPr>
      </w:pPr>
    </w:p>
    <w:p w:rsidR="000563A0" w:rsidRPr="001178A4" w:rsidRDefault="000563A0" w:rsidP="000563A0">
      <w:pPr>
        <w:spacing w:after="0" w:line="240" w:lineRule="auto"/>
        <w:ind w:left="20" w:firstLine="709"/>
        <w:rPr>
          <w:rFonts w:ascii="Times New Roman" w:hAnsi="Times New Roman"/>
          <w:sz w:val="28"/>
          <w:szCs w:val="28"/>
        </w:rPr>
      </w:pPr>
      <w:r w:rsidRPr="001178A4">
        <w:rPr>
          <w:rFonts w:ascii="Times New Roman" w:hAnsi="Times New Roman"/>
          <w:sz w:val="28"/>
          <w:szCs w:val="28"/>
        </w:rPr>
        <w:t xml:space="preserve">де </w:t>
      </w:r>
      <w:proofErr w:type="spellStart"/>
      <w:r>
        <w:rPr>
          <w:rFonts w:ascii="Times New Roman" w:hAnsi="Times New Roman"/>
          <w:sz w:val="28"/>
          <w:szCs w:val="28"/>
          <w:lang w:val="en-US"/>
        </w:rPr>
        <w:t>w</w:t>
      </w:r>
      <w:r w:rsidRPr="00E55A91">
        <w:rPr>
          <w:rFonts w:ascii="Times New Roman" w:hAnsi="Times New Roman"/>
          <w:sz w:val="28"/>
          <w:szCs w:val="28"/>
          <w:vertAlign w:val="subscript"/>
          <w:lang w:val="en-US"/>
        </w:rPr>
        <w:t>ij</w:t>
      </w:r>
      <w:proofErr w:type="spellEnd"/>
      <w:r>
        <w:rPr>
          <w:rFonts w:ascii="Times New Roman" w:hAnsi="Times New Roman"/>
          <w:sz w:val="28"/>
          <w:szCs w:val="28"/>
        </w:rPr>
        <w:t xml:space="preserve"> –– </w:t>
      </w:r>
      <w:r w:rsidRPr="001178A4">
        <w:rPr>
          <w:rFonts w:ascii="Times New Roman" w:hAnsi="Times New Roman"/>
          <w:sz w:val="28"/>
          <w:szCs w:val="28"/>
        </w:rPr>
        <w:t>вага окремого цільового показника, що розраховується</w:t>
      </w:r>
      <w:r w:rsidRPr="00E55A91">
        <w:rPr>
          <w:rFonts w:ascii="Times New Roman" w:hAnsi="Times New Roman"/>
          <w:sz w:val="28"/>
          <w:szCs w:val="28"/>
        </w:rPr>
        <w:t xml:space="preserve"> </w:t>
      </w:r>
      <w:r w:rsidRPr="001178A4">
        <w:rPr>
          <w:rFonts w:ascii="Times New Roman" w:hAnsi="Times New Roman"/>
          <w:sz w:val="28"/>
          <w:szCs w:val="28"/>
        </w:rPr>
        <w:t xml:space="preserve">відповідно до визначеної ваги напрямків дослідження та груп цільових показників (табл. </w:t>
      </w:r>
      <w:r>
        <w:rPr>
          <w:rFonts w:ascii="Times New Roman" w:hAnsi="Times New Roman"/>
          <w:sz w:val="28"/>
          <w:szCs w:val="28"/>
        </w:rPr>
        <w:t>5</w:t>
      </w:r>
      <w:r w:rsidRPr="001178A4">
        <w:rPr>
          <w:rFonts w:ascii="Times New Roman" w:hAnsi="Times New Roman"/>
          <w:sz w:val="28"/>
          <w:szCs w:val="28"/>
        </w:rPr>
        <w:t>.6</w:t>
      </w:r>
      <w:r>
        <w:rPr>
          <w:rFonts w:ascii="Times New Roman" w:hAnsi="Times New Roman"/>
          <w:sz w:val="28"/>
          <w:szCs w:val="28"/>
        </w:rPr>
        <w:t>).</w:t>
      </w:r>
    </w:p>
    <w:p w:rsidR="000563A0" w:rsidRDefault="000563A0" w:rsidP="000563A0">
      <w:pPr>
        <w:pStyle w:val="52"/>
        <w:shd w:val="clear" w:color="auto" w:fill="auto"/>
        <w:spacing w:line="240" w:lineRule="auto"/>
        <w:ind w:firstLine="709"/>
        <w:jc w:val="left"/>
        <w:rPr>
          <w:rFonts w:ascii="Times New Roman"/>
          <w:sz w:val="28"/>
          <w:szCs w:val="28"/>
        </w:rPr>
      </w:pPr>
    </w:p>
    <w:p w:rsidR="000563A0" w:rsidRPr="001178A4" w:rsidRDefault="000563A0" w:rsidP="000563A0">
      <w:pPr>
        <w:pStyle w:val="52"/>
        <w:shd w:val="clear" w:color="auto" w:fill="auto"/>
        <w:spacing w:line="240" w:lineRule="auto"/>
        <w:ind w:firstLine="709"/>
        <w:jc w:val="left"/>
        <w:rPr>
          <w:rStyle w:val="1pt0"/>
          <w:rFonts w:ascii="Times New Roman"/>
          <w:sz w:val="28"/>
          <w:szCs w:val="28"/>
        </w:rPr>
      </w:pPr>
      <w:r w:rsidRPr="001178A4">
        <w:rPr>
          <w:rFonts w:ascii="Times New Roman"/>
          <w:sz w:val="28"/>
          <w:szCs w:val="28"/>
        </w:rPr>
        <w:t xml:space="preserve">Таблиця </w:t>
      </w:r>
      <w:r>
        <w:rPr>
          <w:rFonts w:ascii="Times New Roman"/>
          <w:sz w:val="28"/>
          <w:szCs w:val="28"/>
        </w:rPr>
        <w:t>5</w:t>
      </w:r>
      <w:r w:rsidRPr="001178A4">
        <w:rPr>
          <w:rFonts w:ascii="Times New Roman"/>
          <w:sz w:val="28"/>
          <w:szCs w:val="28"/>
        </w:rPr>
        <w:t>.6</w:t>
      </w:r>
      <w:r>
        <w:rPr>
          <w:rFonts w:ascii="Times New Roman"/>
          <w:sz w:val="28"/>
          <w:szCs w:val="28"/>
        </w:rPr>
        <w:t xml:space="preserve"> – </w:t>
      </w:r>
      <w:r w:rsidRPr="001178A4">
        <w:rPr>
          <w:rFonts w:ascii="Times New Roman"/>
          <w:sz w:val="28"/>
          <w:szCs w:val="28"/>
        </w:rPr>
        <w:t>Розрахунок ваги цільових показників (</w:t>
      </w:r>
      <w:proofErr w:type="spellStart"/>
      <w:r w:rsidRPr="001178A4">
        <w:rPr>
          <w:rFonts w:ascii="Times New Roman"/>
          <w:sz w:val="28"/>
          <w:szCs w:val="28"/>
          <w:lang w:val="en-US"/>
        </w:rPr>
        <w:t>w</w:t>
      </w:r>
      <w:r w:rsidRPr="00E55A91">
        <w:rPr>
          <w:rFonts w:ascii="Times New Roman"/>
          <w:sz w:val="28"/>
          <w:szCs w:val="28"/>
          <w:vertAlign w:val="subscript"/>
          <w:lang w:val="en-US"/>
        </w:rPr>
        <w:t>i</w:t>
      </w:r>
      <w:r w:rsidRPr="001178A4">
        <w:rPr>
          <w:rFonts w:ascii="Times New Roman"/>
          <w:sz w:val="28"/>
          <w:szCs w:val="28"/>
          <w:vertAlign w:val="subscript"/>
          <w:lang w:val="en-US"/>
        </w:rPr>
        <w:t>j</w:t>
      </w:r>
      <w:proofErr w:type="spellEnd"/>
      <w:r w:rsidRPr="00552F79">
        <w:rPr>
          <w:rFonts w:ascii="Times New Roman"/>
          <w:sz w:val="28"/>
          <w:szCs w:val="28"/>
        </w:rPr>
        <w:t xml:space="preserve"> </w:t>
      </w:r>
      <w:r w:rsidRPr="001178A4">
        <w:rPr>
          <w:rFonts w:ascii="Times New Roman"/>
          <w:sz w:val="28"/>
          <w:szCs w:val="28"/>
        </w:rPr>
        <w:t xml:space="preserve">= </w:t>
      </w:r>
      <w:proofErr w:type="spellStart"/>
      <w:r w:rsidRPr="001178A4">
        <w:rPr>
          <w:rFonts w:ascii="Times New Roman"/>
          <w:sz w:val="28"/>
          <w:szCs w:val="28"/>
          <w:lang w:val="en-US"/>
        </w:rPr>
        <w:t>w</w:t>
      </w:r>
      <w:r>
        <w:rPr>
          <w:rFonts w:ascii="Times New Roman"/>
          <w:sz w:val="28"/>
          <w:szCs w:val="28"/>
          <w:vertAlign w:val="subscript"/>
          <w:lang w:val="en-US"/>
        </w:rPr>
        <w:t>i</w:t>
      </w:r>
      <w:proofErr w:type="spellEnd"/>
      <w:r w:rsidRPr="00552F79">
        <w:rPr>
          <w:rFonts w:ascii="Times New Roman"/>
          <w:sz w:val="28"/>
          <w:szCs w:val="28"/>
        </w:rPr>
        <w:t xml:space="preserve"> </w:t>
      </w:r>
      <w:proofErr w:type="spellStart"/>
      <w:r w:rsidRPr="001178A4">
        <w:rPr>
          <w:rStyle w:val="1pt0"/>
          <w:rFonts w:ascii="Times New Roman"/>
          <w:sz w:val="28"/>
          <w:szCs w:val="28"/>
          <w:lang w:val="en-US"/>
        </w:rPr>
        <w:t>w</w:t>
      </w:r>
      <w:r>
        <w:rPr>
          <w:rStyle w:val="1pt0"/>
          <w:rFonts w:ascii="Times New Roman"/>
          <w:sz w:val="28"/>
          <w:szCs w:val="28"/>
          <w:vertAlign w:val="subscript"/>
          <w:lang w:val="en-US"/>
        </w:rPr>
        <w:t>j</w:t>
      </w:r>
      <w:proofErr w:type="spellEnd"/>
      <w:r w:rsidRPr="001178A4">
        <w:rPr>
          <w:rStyle w:val="1pt0"/>
          <w:rFonts w:ascii="Times New Roman"/>
          <w:sz w:val="28"/>
          <w:szCs w:val="28"/>
        </w:rPr>
        <w:t>)</w:t>
      </w:r>
    </w:p>
    <w:tbl>
      <w:tblPr>
        <w:tblW w:w="0" w:type="auto"/>
        <w:tblInd w:w="551" w:type="dxa"/>
        <w:tblLayout w:type="fixed"/>
        <w:tblCellMar>
          <w:left w:w="10" w:type="dxa"/>
          <w:right w:w="10" w:type="dxa"/>
        </w:tblCellMar>
        <w:tblLook w:val="0000" w:firstRow="0" w:lastRow="0" w:firstColumn="0" w:lastColumn="0" w:noHBand="0" w:noVBand="0"/>
      </w:tblPr>
      <w:tblGrid>
        <w:gridCol w:w="1627"/>
        <w:gridCol w:w="1176"/>
        <w:gridCol w:w="1615"/>
        <w:gridCol w:w="1322"/>
        <w:gridCol w:w="1468"/>
        <w:gridCol w:w="1626"/>
      </w:tblGrid>
      <w:tr w:rsidR="000563A0" w:rsidRPr="003135D3" w:rsidTr="003F1BA3">
        <w:trPr>
          <w:trHeight w:val="332"/>
        </w:trPr>
        <w:tc>
          <w:tcPr>
            <w:tcW w:w="2803" w:type="dxa"/>
            <w:gridSpan w:val="2"/>
            <w:vMerge w:val="restart"/>
            <w:tcBorders>
              <w:top w:val="single" w:sz="4" w:space="0" w:color="auto"/>
              <w:left w:val="single" w:sz="4" w:space="0" w:color="auto"/>
              <w:right w:val="single" w:sz="4" w:space="0" w:color="auto"/>
            </w:tcBorders>
            <w:shd w:val="clear" w:color="auto" w:fill="FFFFFF"/>
            <w:vAlign w:val="center"/>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Цільові показники</w:t>
            </w:r>
          </w:p>
        </w:tc>
        <w:tc>
          <w:tcPr>
            <w:tcW w:w="6031" w:type="dxa"/>
            <w:gridSpan w:val="4"/>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1140" w:firstLine="709"/>
              <w:rPr>
                <w:rFonts w:ascii="Times New Roman"/>
                <w:sz w:val="24"/>
                <w:szCs w:val="24"/>
              </w:rPr>
            </w:pPr>
            <w:r w:rsidRPr="00A85AF3">
              <w:rPr>
                <w:rFonts w:ascii="Times New Roman"/>
                <w:sz w:val="24"/>
                <w:szCs w:val="24"/>
              </w:rPr>
              <w:t>Напрямки дослідження</w:t>
            </w:r>
          </w:p>
        </w:tc>
      </w:tr>
      <w:tr w:rsidR="000563A0" w:rsidRPr="003135D3" w:rsidTr="003F1BA3">
        <w:trPr>
          <w:trHeight w:val="766"/>
        </w:trPr>
        <w:tc>
          <w:tcPr>
            <w:tcW w:w="2803" w:type="dxa"/>
            <w:gridSpan w:val="2"/>
            <w:vMerge/>
            <w:tcBorders>
              <w:left w:val="single" w:sz="4" w:space="0" w:color="auto"/>
              <w:bottom w:val="single" w:sz="4" w:space="0" w:color="auto"/>
              <w:right w:val="single" w:sz="4" w:space="0" w:color="auto"/>
            </w:tcBorders>
            <w:shd w:val="clear" w:color="auto" w:fill="FFFFFF"/>
          </w:tcPr>
          <w:p w:rsidR="000563A0" w:rsidRPr="003135D3" w:rsidRDefault="000563A0" w:rsidP="003F1BA3">
            <w:pPr>
              <w:ind w:firstLine="709"/>
              <w:rPr>
                <w:rFonts w:ascii="Times New Roman" w:hAnsi="Times New Roman"/>
                <w:sz w:val="24"/>
                <w:szCs w:val="24"/>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 xml:space="preserve">Ліквідність </w:t>
            </w:r>
            <w:proofErr w:type="spellStart"/>
            <w:r w:rsidRPr="003135D3">
              <w:rPr>
                <w:rFonts w:ascii="Times New Roman"/>
                <w:sz w:val="24"/>
                <w:szCs w:val="24"/>
                <w:lang w:val="en-US"/>
              </w:rPr>
              <w:t>w</w:t>
            </w:r>
            <w:r w:rsidRPr="00552F79">
              <w:rPr>
                <w:rFonts w:ascii="Times New Roman"/>
                <w:sz w:val="24"/>
                <w:szCs w:val="24"/>
                <w:vertAlign w:val="subscript"/>
                <w:lang w:val="en-US"/>
              </w:rPr>
              <w:t>i</w:t>
            </w:r>
            <w:proofErr w:type="spellEnd"/>
            <w:r w:rsidRPr="003135D3">
              <w:rPr>
                <w:rFonts w:ascii="Times New Roman"/>
                <w:sz w:val="24"/>
                <w:szCs w:val="24"/>
                <w:lang w:val="en-US"/>
              </w:rPr>
              <w:t xml:space="preserve"> </w:t>
            </w:r>
            <w:r w:rsidRPr="00A85AF3">
              <w:rPr>
                <w:rFonts w:ascii="Times New Roman"/>
                <w:sz w:val="24"/>
                <w:szCs w:val="24"/>
              </w:rPr>
              <w:t>= 0,34</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Рентабель</w:t>
            </w:r>
            <w:r w:rsidRPr="00A85AF3">
              <w:rPr>
                <w:rFonts w:ascii="Times New Roman"/>
                <w:sz w:val="24"/>
                <w:szCs w:val="24"/>
              </w:rPr>
              <w:softHyphen/>
              <w:t xml:space="preserve">ність </w:t>
            </w:r>
            <w:proofErr w:type="spellStart"/>
            <w:r w:rsidRPr="003135D3">
              <w:rPr>
                <w:rFonts w:ascii="Times New Roman"/>
                <w:sz w:val="24"/>
                <w:szCs w:val="24"/>
                <w:lang w:val="en-US"/>
              </w:rPr>
              <w:t>w</w:t>
            </w:r>
            <w:r>
              <w:rPr>
                <w:rFonts w:ascii="Times New Roman"/>
                <w:sz w:val="24"/>
                <w:szCs w:val="24"/>
                <w:vertAlign w:val="subscript"/>
                <w:lang w:val="en-US"/>
              </w:rPr>
              <w:t>i</w:t>
            </w:r>
            <w:proofErr w:type="spellEnd"/>
            <w:r w:rsidRPr="003135D3">
              <w:rPr>
                <w:rFonts w:ascii="Times New Roman"/>
                <w:sz w:val="24"/>
                <w:szCs w:val="24"/>
                <w:lang w:val="en-US"/>
              </w:rPr>
              <w:t xml:space="preserve"> </w:t>
            </w:r>
            <w:r w:rsidRPr="00A85AF3">
              <w:rPr>
                <w:rFonts w:ascii="Times New Roman"/>
                <w:sz w:val="24"/>
                <w:szCs w:val="24"/>
              </w:rPr>
              <w:t>= 0,22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right="240"/>
              <w:jc w:val="both"/>
              <w:rPr>
                <w:rFonts w:ascii="Times New Roman"/>
                <w:sz w:val="24"/>
                <w:szCs w:val="24"/>
              </w:rPr>
            </w:pPr>
            <w:r w:rsidRPr="00A85AF3">
              <w:rPr>
                <w:rFonts w:ascii="Times New Roman"/>
                <w:sz w:val="24"/>
                <w:szCs w:val="24"/>
              </w:rPr>
              <w:t xml:space="preserve">Ділова активність </w:t>
            </w:r>
            <w:proofErr w:type="spellStart"/>
            <w:r w:rsidRPr="003135D3">
              <w:rPr>
                <w:rFonts w:ascii="Times New Roman"/>
                <w:sz w:val="24"/>
                <w:szCs w:val="24"/>
                <w:lang w:val="en-US"/>
              </w:rPr>
              <w:t>w</w:t>
            </w:r>
            <w:r w:rsidRPr="00552F79">
              <w:rPr>
                <w:rFonts w:ascii="Times New Roman"/>
                <w:sz w:val="24"/>
                <w:szCs w:val="24"/>
                <w:vertAlign w:val="subscript"/>
                <w:lang w:val="en-US"/>
              </w:rPr>
              <w:t>i</w:t>
            </w:r>
            <w:proofErr w:type="spellEnd"/>
            <w:r w:rsidRPr="003135D3">
              <w:rPr>
                <w:rFonts w:ascii="Times New Roman"/>
                <w:sz w:val="24"/>
                <w:szCs w:val="24"/>
                <w:lang w:val="en-US"/>
              </w:rPr>
              <w:t xml:space="preserve"> </w:t>
            </w:r>
            <w:r w:rsidRPr="00A85AF3">
              <w:rPr>
                <w:rFonts w:ascii="Times New Roman"/>
                <w:sz w:val="24"/>
                <w:szCs w:val="24"/>
              </w:rPr>
              <w:t>= 0,22</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 xml:space="preserve">Фінансова стійкість </w:t>
            </w:r>
            <w:proofErr w:type="spellStart"/>
            <w:r w:rsidRPr="003135D3">
              <w:rPr>
                <w:rFonts w:ascii="Times New Roman"/>
                <w:sz w:val="24"/>
                <w:szCs w:val="24"/>
                <w:lang w:val="en-US"/>
              </w:rPr>
              <w:t>w</w:t>
            </w:r>
            <w:r w:rsidRPr="00552F79">
              <w:rPr>
                <w:rFonts w:ascii="Times New Roman"/>
                <w:sz w:val="24"/>
                <w:szCs w:val="24"/>
                <w:vertAlign w:val="subscript"/>
                <w:lang w:val="en-US"/>
              </w:rPr>
              <w:t>i</w:t>
            </w:r>
            <w:proofErr w:type="spellEnd"/>
            <w:r w:rsidRPr="003135D3">
              <w:rPr>
                <w:rFonts w:ascii="Times New Roman"/>
                <w:sz w:val="24"/>
                <w:szCs w:val="24"/>
                <w:lang w:val="en-US"/>
              </w:rPr>
              <w:t xml:space="preserve"> </w:t>
            </w:r>
            <w:r w:rsidRPr="00A85AF3">
              <w:rPr>
                <w:rFonts w:ascii="Times New Roman"/>
                <w:sz w:val="24"/>
                <w:szCs w:val="24"/>
              </w:rPr>
              <w:t xml:space="preserve">= 0,22 </w:t>
            </w:r>
          </w:p>
        </w:tc>
      </w:tr>
      <w:tr w:rsidR="000563A0" w:rsidRPr="003135D3" w:rsidTr="003F1BA3">
        <w:trPr>
          <w:trHeight w:val="401"/>
        </w:trPr>
        <w:tc>
          <w:tcPr>
            <w:tcW w:w="1627"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Перша група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120"/>
              <w:rPr>
                <w:rFonts w:ascii="Times New Roman"/>
                <w:sz w:val="24"/>
                <w:szCs w:val="24"/>
              </w:rPr>
            </w:pPr>
            <w:proofErr w:type="spellStart"/>
            <w:r w:rsidRPr="00437387">
              <w:rPr>
                <w:rFonts w:ascii="Times New Roman"/>
                <w:sz w:val="24"/>
                <w:szCs w:val="24"/>
                <w:lang w:val="en-US"/>
              </w:rPr>
              <w:t>w</w:t>
            </w:r>
            <w:r w:rsidRPr="00552F79">
              <w:rPr>
                <w:rFonts w:ascii="Times New Roman"/>
                <w:sz w:val="24"/>
                <w:szCs w:val="24"/>
                <w:vertAlign w:val="subscript"/>
                <w:lang w:val="en-US"/>
              </w:rPr>
              <w:t>j</w:t>
            </w:r>
            <w:proofErr w:type="spellEnd"/>
            <w:r w:rsidRPr="003135D3">
              <w:rPr>
                <w:rFonts w:ascii="Times New Roman"/>
                <w:sz w:val="24"/>
                <w:szCs w:val="24"/>
                <w:lang w:val="en-US"/>
              </w:rPr>
              <w:t xml:space="preserve"> </w:t>
            </w:r>
            <w:r w:rsidRPr="00A85AF3">
              <w:rPr>
                <w:rFonts w:ascii="Times New Roman"/>
                <w:sz w:val="24"/>
                <w:szCs w:val="24"/>
              </w:rPr>
              <w:t>=0,4</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0,136=0,34 0,4</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0,088</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0,088</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0,088</w:t>
            </w:r>
          </w:p>
        </w:tc>
      </w:tr>
      <w:tr w:rsidR="000563A0" w:rsidRPr="003135D3" w:rsidTr="003F1BA3">
        <w:trPr>
          <w:trHeight w:val="470"/>
        </w:trPr>
        <w:tc>
          <w:tcPr>
            <w:tcW w:w="1627"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Друга група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120"/>
              <w:rPr>
                <w:rFonts w:ascii="Times New Roman"/>
                <w:sz w:val="24"/>
                <w:szCs w:val="24"/>
              </w:rPr>
            </w:pPr>
            <w:proofErr w:type="spellStart"/>
            <w:r w:rsidRPr="003135D3">
              <w:rPr>
                <w:rFonts w:ascii="Times New Roman"/>
                <w:sz w:val="24"/>
                <w:szCs w:val="24"/>
                <w:lang w:val="en-US"/>
              </w:rPr>
              <w:t>w</w:t>
            </w:r>
            <w:r w:rsidRPr="00552F79">
              <w:rPr>
                <w:rFonts w:ascii="Times New Roman"/>
                <w:i/>
                <w:sz w:val="24"/>
                <w:szCs w:val="24"/>
                <w:vertAlign w:val="subscript"/>
                <w:lang w:val="en-US"/>
              </w:rPr>
              <w:t>j</w:t>
            </w:r>
            <w:proofErr w:type="spellEnd"/>
            <w:r w:rsidRPr="003135D3">
              <w:rPr>
                <w:rFonts w:ascii="Times New Roman"/>
                <w:sz w:val="24"/>
                <w:szCs w:val="24"/>
                <w:lang w:val="en-US"/>
              </w:rPr>
              <w:t xml:space="preserve"> </w:t>
            </w:r>
            <w:r w:rsidRPr="00A85AF3">
              <w:rPr>
                <w:rFonts w:ascii="Times New Roman"/>
                <w:sz w:val="24"/>
                <w:szCs w:val="24"/>
              </w:rPr>
              <w:t>=0,2</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firstLine="709"/>
              <w:rPr>
                <w:rFonts w:ascii="Times New Roman"/>
                <w:sz w:val="24"/>
                <w:szCs w:val="24"/>
              </w:rPr>
            </w:pPr>
            <w:r w:rsidRPr="00A85AF3">
              <w:rPr>
                <w:rFonts w:ascii="Times New Roman"/>
                <w:sz w:val="24"/>
                <w:szCs w:val="24"/>
              </w:rPr>
              <w:t>0,068</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0,044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0,044</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0,044</w:t>
            </w:r>
          </w:p>
        </w:tc>
      </w:tr>
      <w:tr w:rsidR="000563A0" w:rsidRPr="003135D3" w:rsidTr="003F1BA3">
        <w:trPr>
          <w:trHeight w:val="470"/>
        </w:trPr>
        <w:tc>
          <w:tcPr>
            <w:tcW w:w="1627"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Третя група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120"/>
              <w:rPr>
                <w:rFonts w:ascii="Times New Roman"/>
                <w:sz w:val="24"/>
                <w:szCs w:val="24"/>
              </w:rPr>
            </w:pPr>
            <w:proofErr w:type="spellStart"/>
            <w:r w:rsidRPr="003135D3">
              <w:rPr>
                <w:rFonts w:ascii="Times New Roman"/>
                <w:sz w:val="24"/>
                <w:szCs w:val="24"/>
                <w:lang w:val="en-US"/>
              </w:rPr>
              <w:t>w</w:t>
            </w:r>
            <w:r w:rsidRPr="00552F79">
              <w:rPr>
                <w:rFonts w:ascii="Times New Roman"/>
                <w:sz w:val="24"/>
                <w:szCs w:val="24"/>
                <w:vertAlign w:val="subscript"/>
                <w:lang w:val="en-US"/>
              </w:rPr>
              <w:t>j</w:t>
            </w:r>
            <w:proofErr w:type="spellEnd"/>
            <w:r w:rsidRPr="003135D3">
              <w:rPr>
                <w:rFonts w:ascii="Times New Roman"/>
                <w:sz w:val="24"/>
                <w:szCs w:val="24"/>
                <w:lang w:val="en-US"/>
              </w:rPr>
              <w:t xml:space="preserve"> </w:t>
            </w:r>
            <w:r w:rsidRPr="00A85AF3">
              <w:rPr>
                <w:rFonts w:ascii="Times New Roman"/>
                <w:sz w:val="24"/>
                <w:szCs w:val="24"/>
              </w:rPr>
              <w:t>= 0,2</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firstLine="709"/>
              <w:rPr>
                <w:rFonts w:ascii="Times New Roman"/>
                <w:sz w:val="24"/>
                <w:szCs w:val="24"/>
              </w:rPr>
            </w:pPr>
            <w:r w:rsidRPr="00A85AF3">
              <w:rPr>
                <w:rFonts w:ascii="Times New Roman"/>
                <w:sz w:val="24"/>
                <w:szCs w:val="24"/>
              </w:rPr>
              <w:t>0,068</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0,044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0,044</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0,044</w:t>
            </w:r>
          </w:p>
        </w:tc>
      </w:tr>
      <w:tr w:rsidR="000563A0" w:rsidRPr="00127D98" w:rsidTr="003F1BA3">
        <w:trPr>
          <w:trHeight w:val="489"/>
        </w:trPr>
        <w:tc>
          <w:tcPr>
            <w:tcW w:w="1627"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rPr>
                <w:rFonts w:ascii="Times New Roman"/>
                <w:sz w:val="24"/>
                <w:szCs w:val="24"/>
              </w:rPr>
            </w:pPr>
            <w:r w:rsidRPr="00A85AF3">
              <w:rPr>
                <w:rFonts w:ascii="Times New Roman"/>
                <w:sz w:val="24"/>
                <w:szCs w:val="24"/>
              </w:rPr>
              <w:t>Четверта група</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left="120"/>
              <w:rPr>
                <w:rFonts w:ascii="Times New Roman"/>
                <w:sz w:val="24"/>
                <w:szCs w:val="24"/>
              </w:rPr>
            </w:pPr>
            <w:proofErr w:type="spellStart"/>
            <w:r w:rsidRPr="003135D3">
              <w:rPr>
                <w:rFonts w:ascii="Times New Roman"/>
                <w:sz w:val="24"/>
                <w:szCs w:val="24"/>
                <w:lang w:val="en-US"/>
              </w:rPr>
              <w:t>w</w:t>
            </w:r>
            <w:r w:rsidRPr="00552F79">
              <w:rPr>
                <w:rFonts w:ascii="Times New Roman"/>
                <w:sz w:val="24"/>
                <w:szCs w:val="24"/>
                <w:vertAlign w:val="subscript"/>
                <w:lang w:val="en-US"/>
              </w:rPr>
              <w:t>j</w:t>
            </w:r>
            <w:proofErr w:type="spellEnd"/>
            <w:r w:rsidRPr="00552F79">
              <w:rPr>
                <w:rFonts w:ascii="Times New Roman"/>
                <w:sz w:val="24"/>
                <w:szCs w:val="24"/>
                <w:vertAlign w:val="subscript"/>
                <w:lang w:val="en-US"/>
              </w:rPr>
              <w:t xml:space="preserve"> </w:t>
            </w:r>
            <w:r w:rsidRPr="00A85AF3">
              <w:rPr>
                <w:rFonts w:ascii="Times New Roman"/>
                <w:sz w:val="24"/>
                <w:szCs w:val="24"/>
              </w:rPr>
              <w:t>= 0,2</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ind w:firstLine="709"/>
              <w:rPr>
                <w:rFonts w:ascii="Times New Roman"/>
                <w:sz w:val="24"/>
                <w:szCs w:val="24"/>
              </w:rPr>
            </w:pPr>
            <w:r w:rsidRPr="00A85AF3">
              <w:rPr>
                <w:rFonts w:ascii="Times New Roman"/>
                <w:sz w:val="24"/>
                <w:szCs w:val="24"/>
              </w:rPr>
              <w:t>0,068</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0,044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0,044</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0563A0" w:rsidRPr="00A85AF3" w:rsidRDefault="000563A0" w:rsidP="003F1BA3">
            <w:pPr>
              <w:pStyle w:val="62"/>
              <w:shd w:val="clear" w:color="auto" w:fill="auto"/>
              <w:spacing w:line="240" w:lineRule="auto"/>
              <w:jc w:val="center"/>
              <w:rPr>
                <w:rFonts w:ascii="Times New Roman"/>
                <w:sz w:val="24"/>
                <w:szCs w:val="24"/>
              </w:rPr>
            </w:pPr>
            <w:r w:rsidRPr="00A85AF3">
              <w:rPr>
                <w:rFonts w:ascii="Times New Roman"/>
                <w:sz w:val="24"/>
                <w:szCs w:val="24"/>
              </w:rPr>
              <w:t>0,044</w:t>
            </w:r>
          </w:p>
        </w:tc>
      </w:tr>
    </w:tbl>
    <w:p w:rsidR="000563A0" w:rsidRDefault="000563A0" w:rsidP="000563A0">
      <w:pPr>
        <w:pStyle w:val="52"/>
        <w:shd w:val="clear" w:color="auto" w:fill="auto"/>
        <w:spacing w:line="240" w:lineRule="auto"/>
        <w:ind w:firstLine="709"/>
        <w:rPr>
          <w:rFonts w:ascii="Times New Roman"/>
          <w:sz w:val="28"/>
          <w:szCs w:val="28"/>
        </w:rPr>
      </w:pPr>
    </w:p>
    <w:p w:rsidR="000563A0" w:rsidRDefault="000563A0" w:rsidP="000563A0">
      <w:pPr>
        <w:pStyle w:val="52"/>
        <w:shd w:val="clear" w:color="auto" w:fill="auto"/>
        <w:spacing w:line="240" w:lineRule="auto"/>
        <w:ind w:firstLine="709"/>
        <w:rPr>
          <w:rFonts w:ascii="Times New Roman"/>
          <w:sz w:val="28"/>
          <w:szCs w:val="28"/>
        </w:rPr>
      </w:pPr>
      <w:r w:rsidRPr="001178A4">
        <w:rPr>
          <w:rFonts w:ascii="Times New Roman"/>
          <w:sz w:val="28"/>
          <w:szCs w:val="28"/>
        </w:rPr>
        <w:t xml:space="preserve">Відповідно до табл. </w:t>
      </w:r>
      <w:r>
        <w:rPr>
          <w:rFonts w:ascii="Times New Roman"/>
          <w:sz w:val="28"/>
          <w:szCs w:val="28"/>
        </w:rPr>
        <w:t>5</w:t>
      </w:r>
      <w:r w:rsidRPr="001178A4">
        <w:rPr>
          <w:rFonts w:ascii="Times New Roman"/>
          <w:sz w:val="28"/>
          <w:szCs w:val="28"/>
        </w:rPr>
        <w:t>.6 отримаємо значення</w:t>
      </w:r>
      <w:r w:rsidRPr="001178A4">
        <w:rPr>
          <w:rStyle w:val="af7"/>
          <w:rFonts w:ascii="Times New Roman" w:hAnsi="Times New Roman" w:cs="Times New Roman"/>
          <w:sz w:val="28"/>
          <w:szCs w:val="28"/>
        </w:rPr>
        <w:t xml:space="preserve"> інтегрального показника</w:t>
      </w:r>
      <w:r w:rsidRPr="001178A4">
        <w:rPr>
          <w:rFonts w:ascii="Times New Roman"/>
          <w:sz w:val="28"/>
          <w:szCs w:val="28"/>
        </w:rPr>
        <w:t xml:space="preserve"> </w:t>
      </w:r>
    </w:p>
    <w:p w:rsidR="000563A0" w:rsidRPr="001178A4" w:rsidRDefault="000563A0" w:rsidP="000563A0">
      <w:pPr>
        <w:pStyle w:val="52"/>
        <w:shd w:val="clear" w:color="auto" w:fill="auto"/>
        <w:spacing w:line="240" w:lineRule="auto"/>
        <w:ind w:firstLine="0"/>
        <w:rPr>
          <w:rFonts w:ascii="Times New Roman"/>
          <w:sz w:val="28"/>
          <w:szCs w:val="28"/>
        </w:rPr>
      </w:pPr>
      <w:r w:rsidRPr="001178A4">
        <w:rPr>
          <w:rFonts w:ascii="Times New Roman"/>
          <w:sz w:val="28"/>
          <w:szCs w:val="28"/>
          <w:lang w:val="en-US"/>
        </w:rPr>
        <w:t>Z</w:t>
      </w:r>
      <w:r w:rsidRPr="000563A0">
        <w:rPr>
          <w:rStyle w:val="af7"/>
          <w:rFonts w:ascii="Times New Roman" w:hAnsi="Times New Roman" w:cs="Times New Roman"/>
          <w:sz w:val="28"/>
          <w:szCs w:val="28"/>
        </w:rPr>
        <w:t xml:space="preserve"> </w:t>
      </w:r>
      <w:r w:rsidRPr="001178A4">
        <w:rPr>
          <w:rStyle w:val="af7"/>
          <w:rFonts w:ascii="Times New Roman" w:hAnsi="Times New Roman" w:cs="Times New Roman"/>
          <w:sz w:val="28"/>
          <w:szCs w:val="28"/>
        </w:rPr>
        <w:t>= 0,64524.</w:t>
      </w:r>
    </w:p>
    <w:p w:rsidR="000563A0" w:rsidRDefault="000563A0" w:rsidP="000563A0">
      <w:pPr>
        <w:spacing w:after="0" w:line="240" w:lineRule="auto"/>
        <w:ind w:left="20" w:right="20" w:firstLine="709"/>
        <w:jc w:val="both"/>
        <w:rPr>
          <w:rFonts w:ascii="Times New Roman" w:hAnsi="Times New Roman"/>
          <w:sz w:val="28"/>
          <w:szCs w:val="28"/>
        </w:rPr>
      </w:pPr>
      <w:r w:rsidRPr="001178A4">
        <w:rPr>
          <w:rFonts w:ascii="Times New Roman" w:hAnsi="Times New Roman"/>
          <w:sz w:val="28"/>
          <w:szCs w:val="28"/>
        </w:rPr>
        <w:t>За такої ситуації можна стверджувати, що підприємство забезпечує порівняно адекватне (вище середнього рівня) дотримання критеріїв організації фінансово-господарської діяльності за напрямками, що визначені як пріоритетні і, відповідно, наділені більшо</w:t>
      </w:r>
      <w:r>
        <w:rPr>
          <w:rFonts w:ascii="Times New Roman" w:hAnsi="Times New Roman"/>
          <w:sz w:val="28"/>
          <w:szCs w:val="28"/>
        </w:rPr>
        <w:t xml:space="preserve">ю </w:t>
      </w:r>
      <w:r w:rsidRPr="001178A4">
        <w:rPr>
          <w:rFonts w:ascii="Times New Roman" w:hAnsi="Times New Roman"/>
          <w:sz w:val="28"/>
          <w:szCs w:val="28"/>
        </w:rPr>
        <w:t>вагою при розрахунку інтегрального показника комплексного аналізу.</w:t>
      </w:r>
    </w:p>
    <w:p w:rsidR="000563A0" w:rsidRDefault="000563A0" w:rsidP="000563A0">
      <w:pPr>
        <w:spacing w:after="0" w:line="240" w:lineRule="auto"/>
        <w:ind w:left="20" w:right="20" w:firstLine="709"/>
        <w:jc w:val="both"/>
        <w:rPr>
          <w:rFonts w:ascii="Times New Roman" w:hAnsi="Times New Roman"/>
          <w:sz w:val="28"/>
          <w:szCs w:val="28"/>
        </w:rPr>
      </w:pPr>
    </w:p>
    <w:p w:rsidR="000563A0" w:rsidRPr="00DE5BE8" w:rsidRDefault="000563A0" w:rsidP="000563A0">
      <w:pPr>
        <w:spacing w:after="0" w:line="240" w:lineRule="auto"/>
        <w:ind w:left="20" w:right="20" w:firstLine="709"/>
        <w:jc w:val="center"/>
        <w:rPr>
          <w:rFonts w:ascii="Times New Roman" w:hAnsi="Times New Roman"/>
          <w:b/>
          <w:sz w:val="28"/>
          <w:szCs w:val="28"/>
        </w:rPr>
      </w:pPr>
      <w:r w:rsidRPr="00DE5BE8">
        <w:rPr>
          <w:rFonts w:ascii="Times New Roman" w:hAnsi="Times New Roman"/>
          <w:b/>
          <w:sz w:val="28"/>
          <w:szCs w:val="28"/>
        </w:rPr>
        <w:t>5.4 Теоретичні підходи в оцінці вартості бізнесу</w:t>
      </w:r>
    </w:p>
    <w:p w:rsidR="000563A0" w:rsidRDefault="000563A0" w:rsidP="000563A0">
      <w:pPr>
        <w:spacing w:after="0" w:line="240" w:lineRule="auto"/>
        <w:ind w:left="20" w:right="20" w:firstLine="709"/>
        <w:jc w:val="both"/>
        <w:rPr>
          <w:rFonts w:ascii="Times New Roman" w:hAnsi="Times New Roman"/>
          <w:sz w:val="28"/>
          <w:szCs w:val="28"/>
        </w:rPr>
      </w:pPr>
    </w:p>
    <w:p w:rsidR="000563A0" w:rsidRPr="001178A4" w:rsidRDefault="000563A0" w:rsidP="000563A0">
      <w:pPr>
        <w:spacing w:after="0" w:line="240" w:lineRule="auto"/>
        <w:ind w:left="20" w:right="20" w:firstLine="709"/>
        <w:jc w:val="both"/>
        <w:rPr>
          <w:rFonts w:ascii="Times New Roman" w:hAnsi="Times New Roman"/>
          <w:sz w:val="28"/>
          <w:szCs w:val="28"/>
        </w:rPr>
      </w:pPr>
      <w:r w:rsidRPr="001178A4">
        <w:rPr>
          <w:rFonts w:ascii="Times New Roman" w:hAnsi="Times New Roman"/>
          <w:sz w:val="28"/>
          <w:szCs w:val="28"/>
        </w:rPr>
        <w:t>Використання</w:t>
      </w:r>
      <w:r w:rsidRPr="001178A4">
        <w:rPr>
          <w:rStyle w:val="af7"/>
          <w:rFonts w:ascii="Times New Roman" w:hAnsi="Times New Roman" w:cs="Times New Roman"/>
          <w:sz w:val="28"/>
          <w:szCs w:val="28"/>
        </w:rPr>
        <w:t xml:space="preserve"> оцінки вартості підприємства (бізнесу)</w:t>
      </w:r>
      <w:r w:rsidRPr="001178A4">
        <w:rPr>
          <w:rFonts w:ascii="Times New Roman" w:hAnsi="Times New Roman"/>
          <w:sz w:val="28"/>
          <w:szCs w:val="28"/>
        </w:rPr>
        <w:t xml:space="preserve"> як однієї з форм комплексного аналізу спрямоване на ідентифікацію ринкового потенціалу підприємства</w:t>
      </w:r>
      <w:r>
        <w:rPr>
          <w:rFonts w:ascii="Times New Roman" w:hAnsi="Times New Roman"/>
          <w:sz w:val="28"/>
          <w:szCs w:val="28"/>
        </w:rPr>
        <w:t xml:space="preserve"> –– </w:t>
      </w:r>
      <w:r w:rsidRPr="001178A4">
        <w:rPr>
          <w:rFonts w:ascii="Times New Roman" w:hAnsi="Times New Roman"/>
          <w:sz w:val="28"/>
          <w:szCs w:val="28"/>
        </w:rPr>
        <w:t xml:space="preserve">об'єкта дослідження, результатом при цьому буде не розрахункове значення </w:t>
      </w:r>
      <w:r>
        <w:rPr>
          <w:rFonts w:ascii="Times New Roman" w:hAnsi="Times New Roman"/>
          <w:sz w:val="28"/>
          <w:szCs w:val="28"/>
        </w:rPr>
        <w:t xml:space="preserve"> «</w:t>
      </w:r>
      <w:r w:rsidRPr="001178A4">
        <w:rPr>
          <w:rFonts w:ascii="Times New Roman" w:hAnsi="Times New Roman"/>
          <w:sz w:val="28"/>
          <w:szCs w:val="28"/>
        </w:rPr>
        <w:t>синтетичного</w:t>
      </w:r>
      <w:r>
        <w:rPr>
          <w:rFonts w:ascii="Times New Roman" w:hAnsi="Times New Roman"/>
          <w:sz w:val="28"/>
          <w:szCs w:val="28"/>
        </w:rPr>
        <w:t>»</w:t>
      </w:r>
      <w:r w:rsidRPr="001178A4">
        <w:rPr>
          <w:rFonts w:ascii="Times New Roman" w:hAnsi="Times New Roman"/>
          <w:sz w:val="28"/>
          <w:szCs w:val="28"/>
        </w:rPr>
        <w:t xml:space="preserve"> показника, а ринкова вартість діючого підприємства як цілісного майнового комплексу. Така вартість являє собою ціну, яку має сплатити потенційний інвестор за отримання повного контролю над підприємством. Як основні методи оцінки вартості підприємства можуть розглядатися капіталізація прибутку, оцінка на основі порівняння з аналогічними підприємствами, балансова вартість.</w:t>
      </w:r>
    </w:p>
    <w:p w:rsidR="000563A0" w:rsidRPr="001178A4" w:rsidRDefault="000563A0" w:rsidP="000563A0">
      <w:pPr>
        <w:spacing w:after="0" w:line="240" w:lineRule="auto"/>
        <w:ind w:left="20" w:right="20" w:firstLine="709"/>
        <w:jc w:val="both"/>
        <w:rPr>
          <w:rFonts w:ascii="Times New Roman" w:hAnsi="Times New Roman"/>
          <w:sz w:val="28"/>
          <w:szCs w:val="28"/>
        </w:rPr>
      </w:pPr>
      <w:r w:rsidRPr="001178A4">
        <w:rPr>
          <w:rFonts w:ascii="Times New Roman" w:hAnsi="Times New Roman"/>
          <w:sz w:val="28"/>
          <w:szCs w:val="28"/>
        </w:rPr>
        <w:lastRenderedPageBreak/>
        <w:t>Для оцінки вартості підприємств, цінні папери яких котируються на організованих ринках цінних паперів, може бути застосовано метод оцінки за ринковою ціною акцій (ринковою капіталізацією) підприємства. За такого варіанта оцінки рівень економічного потенціалу підприємства</w:t>
      </w:r>
      <w:r>
        <w:rPr>
          <w:rFonts w:ascii="Times New Roman" w:hAnsi="Times New Roman"/>
          <w:sz w:val="28"/>
          <w:szCs w:val="28"/>
        </w:rPr>
        <w:t xml:space="preserve"> –– </w:t>
      </w:r>
      <w:r w:rsidRPr="001178A4">
        <w:rPr>
          <w:rFonts w:ascii="Times New Roman" w:hAnsi="Times New Roman"/>
          <w:sz w:val="28"/>
          <w:szCs w:val="28"/>
        </w:rPr>
        <w:t>об'єкта аналізу відповідатиме добутку кількості акцій, які перебувають в обігу, на їх ринкову ціну або середню ціну виконання угод за даними цінними паперами протягом періоду, який аналізується. Отримана ціна підприємства і буде інтегральним показником комплексного фінансового аналізу.</w:t>
      </w:r>
    </w:p>
    <w:p w:rsidR="000563A0" w:rsidRPr="001178A4" w:rsidRDefault="000563A0" w:rsidP="000563A0">
      <w:pPr>
        <w:spacing w:after="0" w:line="240" w:lineRule="auto"/>
        <w:ind w:firstLine="709"/>
        <w:jc w:val="both"/>
        <w:rPr>
          <w:rFonts w:ascii="Times New Roman" w:hAnsi="Times New Roman"/>
          <w:sz w:val="28"/>
          <w:szCs w:val="28"/>
        </w:rPr>
      </w:pPr>
      <w:r w:rsidRPr="001178A4">
        <w:rPr>
          <w:rFonts w:ascii="Times New Roman" w:hAnsi="Times New Roman"/>
          <w:sz w:val="28"/>
          <w:szCs w:val="28"/>
        </w:rPr>
        <w:t xml:space="preserve">Інший варіант оцінки вартості підприємства на основі розрахунку вартості корпоративних прав регулюється </w:t>
      </w:r>
      <w:r>
        <w:rPr>
          <w:rFonts w:ascii="Times New Roman" w:hAnsi="Times New Roman"/>
          <w:sz w:val="28"/>
          <w:szCs w:val="28"/>
        </w:rPr>
        <w:t xml:space="preserve"> «</w:t>
      </w:r>
      <w:r w:rsidRPr="001178A4">
        <w:rPr>
          <w:rFonts w:ascii="Times New Roman" w:hAnsi="Times New Roman"/>
          <w:sz w:val="28"/>
          <w:szCs w:val="28"/>
        </w:rPr>
        <w:t>Порядком оцінки державних корпоративних прав</w:t>
      </w:r>
      <w:r>
        <w:rPr>
          <w:rFonts w:ascii="Times New Roman" w:hAnsi="Times New Roman"/>
          <w:sz w:val="28"/>
          <w:szCs w:val="28"/>
        </w:rPr>
        <w:t xml:space="preserve"> «</w:t>
      </w:r>
      <w:r w:rsidRPr="001178A4">
        <w:rPr>
          <w:rFonts w:ascii="Times New Roman" w:hAnsi="Times New Roman"/>
          <w:sz w:val="28"/>
          <w:szCs w:val="28"/>
        </w:rPr>
        <w:t>, затвердженим Постановою Кабміну № 1406 від 2 серпня 1999р. Вона заснована на методі капіталізованої вартості і передбачає розрахунок вартості власного капіталу за такою формулою:</w:t>
      </w:r>
    </w:p>
    <w:p w:rsidR="000563A0" w:rsidRPr="001178A4" w:rsidRDefault="000563A0" w:rsidP="000563A0">
      <w:pPr>
        <w:spacing w:after="0" w:line="240" w:lineRule="auto"/>
        <w:ind w:firstLine="709"/>
        <w:jc w:val="both"/>
        <w:rPr>
          <w:rFonts w:ascii="Times New Roman" w:hAnsi="Times New Roman"/>
          <w:sz w:val="28"/>
          <w:szCs w:val="28"/>
        </w:rPr>
      </w:pPr>
    </w:p>
    <w:p w:rsidR="000563A0" w:rsidRPr="001178A4" w:rsidRDefault="000563A0" w:rsidP="000563A0">
      <w:pPr>
        <w:spacing w:after="0" w:line="240" w:lineRule="auto"/>
        <w:ind w:left="1320" w:firstLine="709"/>
        <w:jc w:val="right"/>
        <w:rPr>
          <w:rFonts w:ascii="Times New Roman" w:hAnsi="Times New Roman"/>
          <w:sz w:val="28"/>
          <w:szCs w:val="28"/>
        </w:rPr>
      </w:pPr>
      <w:r w:rsidRPr="008B3992">
        <w:rPr>
          <w:rFonts w:ascii="Times New Roman" w:hAnsi="Times New Roman"/>
          <w:i/>
          <w:sz w:val="28"/>
          <w:szCs w:val="28"/>
        </w:rPr>
        <w:t xml:space="preserve">ВВК </w:t>
      </w:r>
      <w:r w:rsidRPr="008B3992">
        <w:rPr>
          <w:rFonts w:ascii="Times New Roman" w:hAnsi="Times New Roman"/>
          <w:i/>
          <w:sz w:val="28"/>
          <w:szCs w:val="28"/>
          <w:lang w:val="ru-RU"/>
        </w:rPr>
        <w:t>= {[</w:t>
      </w:r>
      <w:r w:rsidRPr="008B3992">
        <w:rPr>
          <w:rFonts w:ascii="Times New Roman" w:hAnsi="Times New Roman"/>
          <w:i/>
          <w:sz w:val="28"/>
          <w:szCs w:val="28"/>
        </w:rPr>
        <w:t xml:space="preserve">4-(П-ПП + А) </w:t>
      </w:r>
      <w:r w:rsidRPr="008B3992">
        <w:rPr>
          <w:rFonts w:ascii="Times New Roman" w:hAnsi="Times New Roman"/>
          <w:i/>
          <w:sz w:val="28"/>
          <w:szCs w:val="28"/>
          <w:lang w:val="ru-RU"/>
        </w:rPr>
        <w:t xml:space="preserve">/ </w:t>
      </w:r>
      <w:proofErr w:type="spellStart"/>
      <w:r w:rsidRPr="008B3992">
        <w:rPr>
          <w:rFonts w:ascii="Times New Roman" w:hAnsi="Times New Roman"/>
          <w:i/>
          <w:sz w:val="28"/>
          <w:szCs w:val="28"/>
        </w:rPr>
        <w:t>К</w:t>
      </w:r>
      <w:r w:rsidRPr="008B3992">
        <w:rPr>
          <w:rFonts w:ascii="Times New Roman" w:hAnsi="Times New Roman"/>
          <w:i/>
          <w:sz w:val="28"/>
          <w:szCs w:val="28"/>
          <w:vertAlign w:val="subscript"/>
        </w:rPr>
        <w:t>в</w:t>
      </w:r>
      <w:proofErr w:type="spellEnd"/>
      <w:r w:rsidRPr="008B3992">
        <w:rPr>
          <w:rFonts w:ascii="Times New Roman" w:hAnsi="Times New Roman"/>
          <w:i/>
          <w:sz w:val="28"/>
          <w:szCs w:val="28"/>
          <w:lang w:val="ru-RU"/>
        </w:rPr>
        <w:t xml:space="preserve">] / </w:t>
      </w:r>
      <w:proofErr w:type="spellStart"/>
      <w:r w:rsidRPr="008B3992">
        <w:rPr>
          <w:rFonts w:ascii="Times New Roman" w:hAnsi="Times New Roman"/>
          <w:i/>
          <w:sz w:val="28"/>
          <w:szCs w:val="28"/>
        </w:rPr>
        <w:t>К</w:t>
      </w:r>
      <w:r w:rsidRPr="008B3992">
        <w:rPr>
          <w:rFonts w:ascii="Times New Roman" w:hAnsi="Times New Roman"/>
          <w:i/>
          <w:sz w:val="28"/>
          <w:szCs w:val="28"/>
          <w:vertAlign w:val="subscript"/>
        </w:rPr>
        <w:t>кап</w:t>
      </w:r>
      <w:proofErr w:type="spellEnd"/>
      <w:r w:rsidRPr="008B3992">
        <w:rPr>
          <w:rFonts w:ascii="Times New Roman" w:hAnsi="Times New Roman"/>
          <w:i/>
          <w:sz w:val="28"/>
          <w:szCs w:val="28"/>
          <w:lang w:val="ru-RU"/>
        </w:rPr>
        <w:t>}</w:t>
      </w:r>
      <w:r>
        <w:rPr>
          <w:rFonts w:ascii="Times New Roman" w:hAnsi="Times New Roman"/>
          <w:i/>
          <w:sz w:val="28"/>
          <w:szCs w:val="28"/>
          <w:lang w:val="ru-RU"/>
        </w:rPr>
        <w:t xml:space="preserve"> - </w:t>
      </w:r>
      <w:r w:rsidRPr="008B3992">
        <w:rPr>
          <w:rFonts w:ascii="Times New Roman" w:hAnsi="Times New Roman"/>
          <w:i/>
          <w:sz w:val="28"/>
          <w:szCs w:val="28"/>
        </w:rPr>
        <w:t>ЗДБ</w:t>
      </w:r>
      <w:r w:rsidRPr="001178A4">
        <w:rPr>
          <w:rFonts w:ascii="Times New Roman" w:hAnsi="Times New Roman"/>
          <w:sz w:val="28"/>
          <w:szCs w:val="28"/>
        </w:rPr>
        <w:t>,</w:t>
      </w:r>
      <w:r>
        <w:rPr>
          <w:rFonts w:ascii="Times New Roman" w:hAnsi="Times New Roman"/>
          <w:sz w:val="28"/>
          <w:szCs w:val="28"/>
        </w:rPr>
        <w:t xml:space="preserve">                      (5.4)</w:t>
      </w:r>
    </w:p>
    <w:p w:rsidR="000563A0" w:rsidRPr="00A40368" w:rsidRDefault="000563A0" w:rsidP="000563A0">
      <w:pPr>
        <w:spacing w:after="0" w:line="240" w:lineRule="auto"/>
        <w:ind w:firstLine="709"/>
        <w:jc w:val="both"/>
        <w:rPr>
          <w:rFonts w:ascii="Times New Roman" w:hAnsi="Times New Roman"/>
          <w:sz w:val="28"/>
          <w:szCs w:val="28"/>
        </w:rPr>
      </w:pPr>
    </w:p>
    <w:p w:rsidR="000563A0" w:rsidRDefault="000563A0" w:rsidP="000563A0">
      <w:pPr>
        <w:spacing w:after="0" w:line="240" w:lineRule="auto"/>
        <w:ind w:left="20" w:firstLine="709"/>
        <w:jc w:val="both"/>
        <w:rPr>
          <w:rFonts w:ascii="Times New Roman" w:hAnsi="Times New Roman"/>
          <w:sz w:val="28"/>
          <w:szCs w:val="28"/>
        </w:rPr>
      </w:pPr>
      <w:r w:rsidRPr="001178A4">
        <w:rPr>
          <w:rFonts w:ascii="Times New Roman" w:hAnsi="Times New Roman"/>
          <w:sz w:val="28"/>
          <w:szCs w:val="28"/>
        </w:rPr>
        <w:t xml:space="preserve">де </w:t>
      </w:r>
      <w:r w:rsidRPr="008B3992">
        <w:rPr>
          <w:rFonts w:ascii="Times New Roman" w:hAnsi="Times New Roman"/>
          <w:i/>
          <w:sz w:val="28"/>
          <w:szCs w:val="28"/>
        </w:rPr>
        <w:t>ВВК</w:t>
      </w:r>
      <w:r>
        <w:rPr>
          <w:rFonts w:ascii="Times New Roman" w:hAnsi="Times New Roman"/>
          <w:i/>
          <w:sz w:val="28"/>
          <w:szCs w:val="28"/>
        </w:rPr>
        <w:t xml:space="preserve"> –– </w:t>
      </w:r>
      <w:r w:rsidRPr="001178A4">
        <w:rPr>
          <w:rFonts w:ascii="Times New Roman" w:hAnsi="Times New Roman"/>
          <w:sz w:val="28"/>
          <w:szCs w:val="28"/>
        </w:rPr>
        <w:t>вартість власного капіталу;</w:t>
      </w:r>
      <w:r>
        <w:rPr>
          <w:rFonts w:ascii="Times New Roman" w:hAnsi="Times New Roman"/>
          <w:sz w:val="28"/>
          <w:szCs w:val="28"/>
        </w:rPr>
        <w:t xml:space="preserve"> </w:t>
      </w:r>
      <w:r w:rsidRPr="008B3992">
        <w:rPr>
          <w:rFonts w:ascii="Times New Roman" w:hAnsi="Times New Roman"/>
          <w:i/>
          <w:sz w:val="28"/>
          <w:szCs w:val="28"/>
        </w:rPr>
        <w:t>П</w:t>
      </w:r>
      <w:r>
        <w:rPr>
          <w:rFonts w:ascii="Times New Roman" w:hAnsi="Times New Roman"/>
          <w:sz w:val="28"/>
          <w:szCs w:val="28"/>
        </w:rPr>
        <w:t xml:space="preserve"> –– </w:t>
      </w:r>
      <w:r w:rsidRPr="001178A4">
        <w:rPr>
          <w:rFonts w:ascii="Times New Roman" w:hAnsi="Times New Roman"/>
          <w:sz w:val="28"/>
          <w:szCs w:val="28"/>
        </w:rPr>
        <w:t>прибуток підприємства</w:t>
      </w:r>
      <w:r>
        <w:rPr>
          <w:rFonts w:ascii="Times New Roman" w:hAnsi="Times New Roman"/>
          <w:sz w:val="28"/>
          <w:szCs w:val="28"/>
        </w:rPr>
        <w:t xml:space="preserve"> –– </w:t>
      </w:r>
      <w:r w:rsidRPr="001178A4">
        <w:rPr>
          <w:rFonts w:ascii="Times New Roman" w:hAnsi="Times New Roman"/>
          <w:sz w:val="28"/>
          <w:szCs w:val="28"/>
        </w:rPr>
        <w:t>об'єкта аналізу за останній обліковий період з початку поточного року, що передує даті проведення оцінки;</w:t>
      </w:r>
      <w:r>
        <w:rPr>
          <w:rFonts w:ascii="Times New Roman" w:hAnsi="Times New Roman"/>
          <w:sz w:val="28"/>
          <w:szCs w:val="28"/>
        </w:rPr>
        <w:t xml:space="preserve"> </w:t>
      </w:r>
      <w:r w:rsidRPr="008B3992">
        <w:rPr>
          <w:rFonts w:ascii="Times New Roman" w:hAnsi="Times New Roman"/>
          <w:i/>
          <w:sz w:val="28"/>
          <w:szCs w:val="28"/>
        </w:rPr>
        <w:t>ПП</w:t>
      </w:r>
      <w:r>
        <w:rPr>
          <w:rFonts w:ascii="Times New Roman" w:hAnsi="Times New Roman"/>
          <w:sz w:val="28"/>
          <w:szCs w:val="28"/>
        </w:rPr>
        <w:t xml:space="preserve"> –– </w:t>
      </w:r>
      <w:r w:rsidRPr="001178A4">
        <w:rPr>
          <w:rFonts w:ascii="Times New Roman" w:hAnsi="Times New Roman"/>
          <w:sz w:val="28"/>
          <w:szCs w:val="28"/>
        </w:rPr>
        <w:t>податок на прибуток;</w:t>
      </w:r>
      <w:r>
        <w:rPr>
          <w:rFonts w:ascii="Times New Roman" w:hAnsi="Times New Roman"/>
          <w:sz w:val="28"/>
          <w:szCs w:val="28"/>
        </w:rPr>
        <w:t xml:space="preserve"> </w:t>
      </w:r>
      <w:r w:rsidRPr="008B3992">
        <w:rPr>
          <w:rFonts w:ascii="Times New Roman" w:hAnsi="Times New Roman"/>
          <w:i/>
          <w:sz w:val="28"/>
          <w:szCs w:val="28"/>
        </w:rPr>
        <w:t>А</w:t>
      </w:r>
      <w:r>
        <w:rPr>
          <w:rFonts w:ascii="Times New Roman" w:hAnsi="Times New Roman"/>
          <w:sz w:val="28"/>
          <w:szCs w:val="28"/>
        </w:rPr>
        <w:t xml:space="preserve"> –– </w:t>
      </w:r>
      <w:r w:rsidRPr="001178A4">
        <w:rPr>
          <w:rFonts w:ascii="Times New Roman" w:hAnsi="Times New Roman"/>
          <w:sz w:val="28"/>
          <w:szCs w:val="28"/>
        </w:rPr>
        <w:t>сума нарахованої амортизації;</w:t>
      </w:r>
      <w:r>
        <w:rPr>
          <w:rFonts w:ascii="Times New Roman" w:hAnsi="Times New Roman"/>
          <w:sz w:val="28"/>
          <w:szCs w:val="28"/>
        </w:rPr>
        <w:t xml:space="preserve"> </w:t>
      </w:r>
      <w:proofErr w:type="spellStart"/>
      <w:r w:rsidRPr="008B3992">
        <w:rPr>
          <w:rFonts w:ascii="Times New Roman" w:hAnsi="Times New Roman"/>
          <w:i/>
          <w:sz w:val="28"/>
          <w:szCs w:val="28"/>
        </w:rPr>
        <w:t>К</w:t>
      </w:r>
      <w:r w:rsidRPr="008B3992">
        <w:rPr>
          <w:rFonts w:ascii="Times New Roman" w:hAnsi="Times New Roman"/>
          <w:i/>
          <w:sz w:val="28"/>
          <w:szCs w:val="28"/>
          <w:vertAlign w:val="subscript"/>
        </w:rPr>
        <w:t>в</w:t>
      </w:r>
      <w:proofErr w:type="spellEnd"/>
      <w:r>
        <w:rPr>
          <w:rFonts w:ascii="Times New Roman" w:hAnsi="Times New Roman"/>
          <w:sz w:val="28"/>
          <w:szCs w:val="28"/>
        </w:rPr>
        <w:t xml:space="preserve"> –– </w:t>
      </w:r>
      <w:r w:rsidRPr="001178A4">
        <w:rPr>
          <w:rFonts w:ascii="Times New Roman" w:hAnsi="Times New Roman"/>
          <w:sz w:val="28"/>
          <w:szCs w:val="28"/>
        </w:rPr>
        <w:t>кількість кварталів в останньому обліковому періоді з початку поточного року;</w:t>
      </w:r>
      <w:r>
        <w:rPr>
          <w:rFonts w:ascii="Times New Roman" w:hAnsi="Times New Roman"/>
          <w:sz w:val="28"/>
          <w:szCs w:val="28"/>
        </w:rPr>
        <w:t xml:space="preserve"> </w:t>
      </w:r>
      <w:proofErr w:type="spellStart"/>
      <w:r w:rsidRPr="008B3992">
        <w:rPr>
          <w:rFonts w:ascii="Times New Roman" w:hAnsi="Times New Roman"/>
          <w:i/>
          <w:sz w:val="28"/>
          <w:szCs w:val="28"/>
        </w:rPr>
        <w:t>К</w:t>
      </w:r>
      <w:r w:rsidRPr="008B3992">
        <w:rPr>
          <w:rFonts w:ascii="Times New Roman" w:hAnsi="Times New Roman"/>
          <w:i/>
          <w:sz w:val="28"/>
          <w:szCs w:val="28"/>
          <w:vertAlign w:val="subscript"/>
        </w:rPr>
        <w:t>кап</w:t>
      </w:r>
      <w:proofErr w:type="spellEnd"/>
      <w:r>
        <w:rPr>
          <w:rFonts w:ascii="Times New Roman" w:hAnsi="Times New Roman"/>
          <w:sz w:val="28"/>
          <w:szCs w:val="28"/>
        </w:rPr>
        <w:t xml:space="preserve"> –– </w:t>
      </w:r>
      <w:r w:rsidRPr="001178A4">
        <w:rPr>
          <w:rFonts w:ascii="Times New Roman" w:hAnsi="Times New Roman"/>
          <w:sz w:val="28"/>
          <w:szCs w:val="28"/>
        </w:rPr>
        <w:t>коефіцієнт прямої капіталізації (відповідно до додатку № 1 до Методики оцінки державних корпоративних прав);</w:t>
      </w:r>
      <w:r>
        <w:rPr>
          <w:rFonts w:ascii="Times New Roman" w:hAnsi="Times New Roman"/>
          <w:sz w:val="28"/>
          <w:szCs w:val="28"/>
        </w:rPr>
        <w:t xml:space="preserve"> </w:t>
      </w:r>
      <w:r w:rsidRPr="008B3992">
        <w:rPr>
          <w:rFonts w:ascii="Times New Roman" w:hAnsi="Times New Roman"/>
          <w:i/>
          <w:sz w:val="28"/>
          <w:szCs w:val="28"/>
        </w:rPr>
        <w:t>ЗДБ</w:t>
      </w:r>
      <w:r>
        <w:rPr>
          <w:rFonts w:ascii="Times New Roman" w:hAnsi="Times New Roman"/>
          <w:i/>
          <w:sz w:val="28"/>
          <w:szCs w:val="28"/>
        </w:rPr>
        <w:t xml:space="preserve"> –– </w:t>
      </w:r>
      <w:r w:rsidRPr="001178A4">
        <w:rPr>
          <w:rFonts w:ascii="Times New Roman" w:hAnsi="Times New Roman"/>
          <w:sz w:val="28"/>
          <w:szCs w:val="28"/>
        </w:rPr>
        <w:t>залишок довгострокового боргу.</w:t>
      </w:r>
    </w:p>
    <w:p w:rsidR="000563A0" w:rsidRPr="001178A4" w:rsidRDefault="000563A0" w:rsidP="000563A0">
      <w:pPr>
        <w:spacing w:after="0" w:line="240" w:lineRule="auto"/>
        <w:ind w:left="20" w:firstLine="709"/>
        <w:jc w:val="both"/>
        <w:rPr>
          <w:rFonts w:ascii="Times New Roman" w:hAnsi="Times New Roman"/>
          <w:sz w:val="28"/>
          <w:szCs w:val="28"/>
        </w:rPr>
      </w:pPr>
    </w:p>
    <w:p w:rsidR="000563A0" w:rsidRPr="001178A4" w:rsidRDefault="000563A0" w:rsidP="000563A0">
      <w:pPr>
        <w:spacing w:after="0" w:line="240" w:lineRule="auto"/>
        <w:ind w:left="20" w:right="20" w:firstLine="709"/>
        <w:jc w:val="both"/>
        <w:rPr>
          <w:rFonts w:ascii="Times New Roman" w:hAnsi="Times New Roman"/>
          <w:sz w:val="28"/>
          <w:szCs w:val="28"/>
        </w:rPr>
      </w:pPr>
      <w:r w:rsidRPr="001178A4">
        <w:rPr>
          <w:rFonts w:ascii="Times New Roman" w:hAnsi="Times New Roman"/>
          <w:sz w:val="28"/>
          <w:szCs w:val="28"/>
        </w:rPr>
        <w:t>Окремою формою комплексного аналізу фінансового стану бізнесу</w:t>
      </w:r>
      <w:r>
        <w:rPr>
          <w:rFonts w:ascii="Times New Roman" w:hAnsi="Times New Roman"/>
          <w:sz w:val="28"/>
          <w:szCs w:val="28"/>
        </w:rPr>
        <w:t xml:space="preserve"> –– </w:t>
      </w:r>
      <w:r w:rsidRPr="001178A4">
        <w:rPr>
          <w:rFonts w:ascii="Times New Roman" w:hAnsi="Times New Roman"/>
          <w:sz w:val="28"/>
          <w:szCs w:val="28"/>
        </w:rPr>
        <w:t>об'єкта дослідження є</w:t>
      </w:r>
      <w:r w:rsidRPr="001178A4">
        <w:rPr>
          <w:rStyle w:val="af7"/>
          <w:rFonts w:ascii="Times New Roman" w:hAnsi="Times New Roman" w:cs="Times New Roman"/>
          <w:sz w:val="28"/>
          <w:szCs w:val="28"/>
        </w:rPr>
        <w:t xml:space="preserve"> оцінка кредитоспроможності підприємства,</w:t>
      </w:r>
      <w:r w:rsidRPr="001178A4">
        <w:rPr>
          <w:rFonts w:ascii="Times New Roman" w:hAnsi="Times New Roman"/>
          <w:sz w:val="28"/>
          <w:szCs w:val="28"/>
        </w:rPr>
        <w:t xml:space="preserve"> що передбачає ідентифікацію економічного потенціалу підприємства у формі оцінки ймовірності виконання підприємством власних зобов'язань, зокрема погашення кредиту.</w:t>
      </w:r>
    </w:p>
    <w:p w:rsidR="000563A0" w:rsidRDefault="000563A0" w:rsidP="000563A0">
      <w:pPr>
        <w:spacing w:after="0" w:line="240" w:lineRule="auto"/>
        <w:ind w:firstLine="709"/>
        <w:jc w:val="both"/>
        <w:rPr>
          <w:rFonts w:ascii="Times New Roman" w:hAnsi="Times New Roman"/>
          <w:sz w:val="28"/>
          <w:szCs w:val="28"/>
        </w:rPr>
      </w:pPr>
    </w:p>
    <w:p w:rsidR="000563A0" w:rsidRPr="001178A4" w:rsidRDefault="000563A0" w:rsidP="000563A0">
      <w:pPr>
        <w:spacing w:after="0" w:line="240" w:lineRule="auto"/>
        <w:ind w:firstLine="709"/>
        <w:jc w:val="both"/>
        <w:rPr>
          <w:rFonts w:ascii="Times New Roman" w:hAnsi="Times New Roman"/>
          <w:sz w:val="28"/>
          <w:szCs w:val="28"/>
        </w:rPr>
      </w:pPr>
    </w:p>
    <w:p w:rsidR="00F9798C" w:rsidRDefault="00F9798C"/>
    <w:sectPr w:rsidR="00F9798C" w:rsidSect="00A66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485"/>
    <w:multiLevelType w:val="multilevel"/>
    <w:tmpl w:val="741A8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86F5D"/>
    <w:multiLevelType w:val="hybridMultilevel"/>
    <w:tmpl w:val="240E8A0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9749B9"/>
    <w:multiLevelType w:val="multilevel"/>
    <w:tmpl w:val="0AC46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B1E76"/>
    <w:multiLevelType w:val="hybridMultilevel"/>
    <w:tmpl w:val="B934AFAA"/>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71E0AD4"/>
    <w:multiLevelType w:val="multilevel"/>
    <w:tmpl w:val="1E842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54741D"/>
    <w:multiLevelType w:val="multilevel"/>
    <w:tmpl w:val="B01EDA5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524253"/>
    <w:multiLevelType w:val="hybridMultilevel"/>
    <w:tmpl w:val="7E529E1A"/>
    <w:lvl w:ilvl="0" w:tplc="FFFFFFFF">
      <w:start w:val="1"/>
      <w:numFmt w:val="bullet"/>
      <w:pStyle w:val="markerbierd"/>
      <w:lvlText w:val=""/>
      <w:lvlJc w:val="left"/>
      <w:pPr>
        <w:tabs>
          <w:tab w:val="num" w:pos="1789"/>
        </w:tabs>
        <w:ind w:left="178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8844EDE"/>
    <w:multiLevelType w:val="hybridMultilevel"/>
    <w:tmpl w:val="BF941BBA"/>
    <w:lvl w:ilvl="0" w:tplc="196A3D6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7"/>
  </w:num>
  <w:num w:numId="6">
    <w:abstractNumId w:val="5"/>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A0"/>
    <w:rsid w:val="000563A0"/>
    <w:rsid w:val="00635BB5"/>
    <w:rsid w:val="00951F79"/>
    <w:rsid w:val="00A66EE8"/>
    <w:rsid w:val="00F9798C"/>
  </w:rsids>
  <m:mathPr>
    <m:mathFont m:val="Cambria Math"/>
    <m:brkBin m:val="before"/>
    <m:brkBinSub m:val="--"/>
    <m:smallFrac m:val="0"/>
    <m:dispDef/>
    <m:lMargin m:val="0"/>
    <m:rMargin m:val="0"/>
    <m:defJc m:val="centerGroup"/>
    <m:wrapIndent m:val="1440"/>
    <m:intLim m:val="subSup"/>
    <m:naryLim m:val="undOvr"/>
  </m:mathPr>
  <w:themeFontLang w:val="ru-RU" w:eastAsia="uk-U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EFDE6B"/>
  <w15:chartTrackingRefBased/>
  <w15:docId w15:val="{F53E44BF-ADAF-4781-85BE-8866B5E9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563A0"/>
    <w:rPr>
      <w:rFonts w:ascii="Calibri" w:hAnsi="Calibri"/>
    </w:rPr>
  </w:style>
  <w:style w:type="paragraph" w:styleId="1">
    <w:name w:val="heading 1"/>
    <w:basedOn w:val="a"/>
    <w:next w:val="a"/>
    <w:link w:val="10"/>
    <w:uiPriority w:val="9"/>
    <w:qFormat/>
    <w:rsid w:val="000563A0"/>
    <w:pPr>
      <w:keepNext/>
      <w:keepLines/>
      <w:spacing w:before="240" w:after="0"/>
      <w:outlineLvl w:val="0"/>
    </w:pPr>
    <w:rPr>
      <w:rFonts w:ascii="Calibri Light" w:eastAsia="SimSun" w:hAnsi="Calibri Light"/>
      <w:color w:val="2E74B5"/>
      <w:sz w:val="32"/>
      <w:szCs w:val="32"/>
      <w:lang w:val="x-none" w:eastAsia="x-none"/>
    </w:rPr>
  </w:style>
  <w:style w:type="paragraph" w:styleId="2">
    <w:name w:val="heading 2"/>
    <w:basedOn w:val="a"/>
    <w:next w:val="a"/>
    <w:link w:val="20"/>
    <w:uiPriority w:val="9"/>
    <w:unhideWhenUsed/>
    <w:qFormat/>
    <w:rsid w:val="000563A0"/>
    <w:pPr>
      <w:keepNext/>
      <w:keepLines/>
      <w:spacing w:before="40" w:after="0"/>
      <w:outlineLvl w:val="1"/>
    </w:pPr>
    <w:rPr>
      <w:rFonts w:ascii="Calibri Light" w:eastAsia="SimSun" w:hAnsi="Calibri Light"/>
      <w:color w:val="2E74B5"/>
      <w:sz w:val="28"/>
      <w:szCs w:val="28"/>
      <w:lang w:val="x-none" w:eastAsia="x-none"/>
    </w:rPr>
  </w:style>
  <w:style w:type="paragraph" w:styleId="3">
    <w:name w:val="heading 3"/>
    <w:basedOn w:val="a"/>
    <w:next w:val="a"/>
    <w:link w:val="30"/>
    <w:uiPriority w:val="9"/>
    <w:unhideWhenUsed/>
    <w:qFormat/>
    <w:rsid w:val="000563A0"/>
    <w:pPr>
      <w:keepNext/>
      <w:keepLines/>
      <w:spacing w:before="40" w:after="0"/>
      <w:outlineLvl w:val="2"/>
    </w:pPr>
    <w:rPr>
      <w:rFonts w:ascii="Calibri Light" w:eastAsia="SimSun" w:hAnsi="Calibri Light"/>
      <w:color w:val="1F4E79"/>
      <w:sz w:val="24"/>
      <w:szCs w:val="24"/>
      <w:lang w:val="x-none" w:eastAsia="x-none"/>
    </w:rPr>
  </w:style>
  <w:style w:type="paragraph" w:styleId="4">
    <w:name w:val="heading 4"/>
    <w:basedOn w:val="a"/>
    <w:next w:val="a"/>
    <w:link w:val="40"/>
    <w:uiPriority w:val="9"/>
    <w:unhideWhenUsed/>
    <w:qFormat/>
    <w:rsid w:val="000563A0"/>
    <w:pPr>
      <w:keepNext/>
      <w:keepLines/>
      <w:spacing w:before="40" w:after="0"/>
      <w:outlineLvl w:val="3"/>
    </w:pPr>
    <w:rPr>
      <w:rFonts w:ascii="Calibri Light" w:eastAsia="SimSun" w:hAnsi="Calibri Light"/>
      <w:i/>
      <w:iCs/>
      <w:color w:val="2E74B5"/>
      <w:sz w:val="20"/>
      <w:szCs w:val="20"/>
      <w:lang w:val="x-none" w:eastAsia="x-none"/>
    </w:rPr>
  </w:style>
  <w:style w:type="paragraph" w:styleId="5">
    <w:name w:val="heading 5"/>
    <w:basedOn w:val="a"/>
    <w:next w:val="a"/>
    <w:link w:val="50"/>
    <w:uiPriority w:val="9"/>
    <w:unhideWhenUsed/>
    <w:qFormat/>
    <w:rsid w:val="000563A0"/>
    <w:pPr>
      <w:keepNext/>
      <w:keepLines/>
      <w:spacing w:before="40" w:after="0"/>
      <w:outlineLvl w:val="4"/>
    </w:pPr>
    <w:rPr>
      <w:rFonts w:ascii="Calibri Light" w:eastAsia="SimSun" w:hAnsi="Calibri Light"/>
      <w:color w:val="2E74B5"/>
      <w:sz w:val="20"/>
      <w:szCs w:val="20"/>
      <w:lang w:val="x-none" w:eastAsia="x-none"/>
    </w:rPr>
  </w:style>
  <w:style w:type="paragraph" w:styleId="6">
    <w:name w:val="heading 6"/>
    <w:basedOn w:val="a"/>
    <w:next w:val="a"/>
    <w:link w:val="60"/>
    <w:uiPriority w:val="9"/>
    <w:unhideWhenUsed/>
    <w:qFormat/>
    <w:rsid w:val="000563A0"/>
    <w:pPr>
      <w:keepNext/>
      <w:keepLines/>
      <w:spacing w:before="40" w:after="0"/>
      <w:outlineLvl w:val="5"/>
    </w:pPr>
    <w:rPr>
      <w:rFonts w:ascii="Calibri Light" w:eastAsia="SimSun" w:hAnsi="Calibri Light"/>
      <w:color w:val="1F4E79"/>
      <w:sz w:val="20"/>
      <w:szCs w:val="20"/>
      <w:lang w:val="x-none" w:eastAsia="x-none"/>
    </w:rPr>
  </w:style>
  <w:style w:type="paragraph" w:styleId="7">
    <w:name w:val="heading 7"/>
    <w:basedOn w:val="a"/>
    <w:next w:val="a"/>
    <w:link w:val="70"/>
    <w:uiPriority w:val="9"/>
    <w:unhideWhenUsed/>
    <w:qFormat/>
    <w:rsid w:val="000563A0"/>
    <w:pPr>
      <w:keepNext/>
      <w:keepLines/>
      <w:spacing w:before="40" w:after="0"/>
      <w:outlineLvl w:val="6"/>
    </w:pPr>
    <w:rPr>
      <w:rFonts w:ascii="Calibri Light" w:eastAsia="SimSun" w:hAnsi="Calibri Light"/>
      <w:i/>
      <w:iCs/>
      <w:color w:val="1F4E79"/>
      <w:sz w:val="20"/>
      <w:szCs w:val="20"/>
      <w:lang w:val="x-none" w:eastAsia="x-none"/>
    </w:rPr>
  </w:style>
  <w:style w:type="paragraph" w:styleId="8">
    <w:name w:val="heading 8"/>
    <w:basedOn w:val="a"/>
    <w:next w:val="a"/>
    <w:link w:val="80"/>
    <w:uiPriority w:val="9"/>
    <w:unhideWhenUsed/>
    <w:qFormat/>
    <w:rsid w:val="000563A0"/>
    <w:pPr>
      <w:keepNext/>
      <w:keepLines/>
      <w:spacing w:before="40" w:after="0"/>
      <w:outlineLvl w:val="7"/>
    </w:pPr>
    <w:rPr>
      <w:rFonts w:ascii="Calibri Light" w:eastAsia="SimSun" w:hAnsi="Calibri Light"/>
      <w:color w:val="262626"/>
      <w:sz w:val="21"/>
      <w:szCs w:val="21"/>
      <w:lang w:val="x-none" w:eastAsia="x-none"/>
    </w:rPr>
  </w:style>
  <w:style w:type="paragraph" w:styleId="9">
    <w:name w:val="heading 9"/>
    <w:basedOn w:val="a"/>
    <w:next w:val="a"/>
    <w:link w:val="90"/>
    <w:uiPriority w:val="9"/>
    <w:unhideWhenUsed/>
    <w:qFormat/>
    <w:rsid w:val="000563A0"/>
    <w:pPr>
      <w:keepNext/>
      <w:keepLines/>
      <w:spacing w:before="40" w:after="0"/>
      <w:outlineLvl w:val="8"/>
    </w:pPr>
    <w:rPr>
      <w:rFonts w:ascii="Calibri Light" w:eastAsia="SimSun" w:hAnsi="Calibri Light"/>
      <w:i/>
      <w:iCs/>
      <w:color w:val="262626"/>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3A0"/>
    <w:rPr>
      <w:rFonts w:ascii="Calibri Light" w:eastAsia="SimSun" w:hAnsi="Calibri Light"/>
      <w:color w:val="2E74B5"/>
      <w:sz w:val="32"/>
      <w:szCs w:val="32"/>
      <w:lang w:val="x-none" w:eastAsia="x-none"/>
    </w:rPr>
  </w:style>
  <w:style w:type="character" w:customStyle="1" w:styleId="20">
    <w:name w:val="Заголовок 2 Знак"/>
    <w:basedOn w:val="a0"/>
    <w:link w:val="2"/>
    <w:uiPriority w:val="9"/>
    <w:rsid w:val="000563A0"/>
    <w:rPr>
      <w:rFonts w:ascii="Calibri Light" w:eastAsia="SimSun" w:hAnsi="Calibri Light"/>
      <w:color w:val="2E74B5"/>
      <w:sz w:val="28"/>
      <w:szCs w:val="28"/>
      <w:lang w:val="x-none" w:eastAsia="x-none"/>
    </w:rPr>
  </w:style>
  <w:style w:type="character" w:customStyle="1" w:styleId="30">
    <w:name w:val="Заголовок 3 Знак"/>
    <w:basedOn w:val="a0"/>
    <w:link w:val="3"/>
    <w:uiPriority w:val="9"/>
    <w:rsid w:val="000563A0"/>
    <w:rPr>
      <w:rFonts w:ascii="Calibri Light" w:eastAsia="SimSun" w:hAnsi="Calibri Light"/>
      <w:color w:val="1F4E79"/>
      <w:sz w:val="24"/>
      <w:szCs w:val="24"/>
      <w:lang w:val="x-none" w:eastAsia="x-none"/>
    </w:rPr>
  </w:style>
  <w:style w:type="character" w:customStyle="1" w:styleId="40">
    <w:name w:val="Заголовок 4 Знак"/>
    <w:basedOn w:val="a0"/>
    <w:link w:val="4"/>
    <w:uiPriority w:val="9"/>
    <w:rsid w:val="000563A0"/>
    <w:rPr>
      <w:rFonts w:ascii="Calibri Light" w:eastAsia="SimSun" w:hAnsi="Calibri Light"/>
      <w:i/>
      <w:iCs/>
      <w:color w:val="2E74B5"/>
      <w:sz w:val="20"/>
      <w:szCs w:val="20"/>
      <w:lang w:val="x-none" w:eastAsia="x-none"/>
    </w:rPr>
  </w:style>
  <w:style w:type="character" w:customStyle="1" w:styleId="50">
    <w:name w:val="Заголовок 5 Знак"/>
    <w:basedOn w:val="a0"/>
    <w:link w:val="5"/>
    <w:uiPriority w:val="9"/>
    <w:rsid w:val="000563A0"/>
    <w:rPr>
      <w:rFonts w:ascii="Calibri Light" w:eastAsia="SimSun" w:hAnsi="Calibri Light"/>
      <w:color w:val="2E74B5"/>
      <w:sz w:val="20"/>
      <w:szCs w:val="20"/>
      <w:lang w:val="x-none" w:eastAsia="x-none"/>
    </w:rPr>
  </w:style>
  <w:style w:type="character" w:customStyle="1" w:styleId="60">
    <w:name w:val="Заголовок 6 Знак"/>
    <w:basedOn w:val="a0"/>
    <w:link w:val="6"/>
    <w:uiPriority w:val="9"/>
    <w:rsid w:val="000563A0"/>
    <w:rPr>
      <w:rFonts w:ascii="Calibri Light" w:eastAsia="SimSun" w:hAnsi="Calibri Light"/>
      <w:color w:val="1F4E79"/>
      <w:sz w:val="20"/>
      <w:szCs w:val="20"/>
      <w:lang w:val="x-none" w:eastAsia="x-none"/>
    </w:rPr>
  </w:style>
  <w:style w:type="character" w:customStyle="1" w:styleId="70">
    <w:name w:val="Заголовок 7 Знак"/>
    <w:basedOn w:val="a0"/>
    <w:link w:val="7"/>
    <w:uiPriority w:val="9"/>
    <w:rsid w:val="000563A0"/>
    <w:rPr>
      <w:rFonts w:ascii="Calibri Light" w:eastAsia="SimSun" w:hAnsi="Calibri Light"/>
      <w:i/>
      <w:iCs/>
      <w:color w:val="1F4E79"/>
      <w:sz w:val="20"/>
      <w:szCs w:val="20"/>
      <w:lang w:val="x-none" w:eastAsia="x-none"/>
    </w:rPr>
  </w:style>
  <w:style w:type="character" w:customStyle="1" w:styleId="80">
    <w:name w:val="Заголовок 8 Знак"/>
    <w:basedOn w:val="a0"/>
    <w:link w:val="8"/>
    <w:uiPriority w:val="9"/>
    <w:rsid w:val="000563A0"/>
    <w:rPr>
      <w:rFonts w:ascii="Calibri Light" w:eastAsia="SimSun" w:hAnsi="Calibri Light"/>
      <w:color w:val="262626"/>
      <w:sz w:val="21"/>
      <w:szCs w:val="21"/>
      <w:lang w:val="x-none" w:eastAsia="x-none"/>
    </w:rPr>
  </w:style>
  <w:style w:type="character" w:customStyle="1" w:styleId="90">
    <w:name w:val="Заголовок 9 Знак"/>
    <w:basedOn w:val="a0"/>
    <w:link w:val="9"/>
    <w:uiPriority w:val="9"/>
    <w:rsid w:val="000563A0"/>
    <w:rPr>
      <w:rFonts w:ascii="Calibri Light" w:eastAsia="SimSun" w:hAnsi="Calibri Light"/>
      <w:i/>
      <w:iCs/>
      <w:color w:val="262626"/>
      <w:sz w:val="21"/>
      <w:szCs w:val="21"/>
      <w:lang w:val="x-none" w:eastAsia="x-none"/>
    </w:rPr>
  </w:style>
  <w:style w:type="paragraph" w:customStyle="1" w:styleId="markerbierd">
    <w:name w:val="marker bierd"/>
    <w:basedOn w:val="a"/>
    <w:rsid w:val="000563A0"/>
    <w:pPr>
      <w:widowControl w:val="0"/>
      <w:numPr>
        <w:numId w:val="1"/>
      </w:numPr>
      <w:shd w:val="clear" w:color="auto" w:fill="FFFFFF"/>
      <w:tabs>
        <w:tab w:val="clear" w:pos="1789"/>
        <w:tab w:val="num" w:pos="993"/>
      </w:tabs>
      <w:autoSpaceDE w:val="0"/>
      <w:autoSpaceDN w:val="0"/>
      <w:adjustRightInd w:val="0"/>
      <w:spacing w:after="0" w:line="240" w:lineRule="auto"/>
      <w:ind w:left="0" w:firstLine="709"/>
    </w:pPr>
    <w:rPr>
      <w:rFonts w:ascii="Times New Roman"/>
      <w:color w:val="000000"/>
      <w:lang w:eastAsia="ru-RU"/>
    </w:rPr>
  </w:style>
  <w:style w:type="paragraph" w:styleId="a3">
    <w:name w:val="Title"/>
    <w:basedOn w:val="a"/>
    <w:next w:val="a"/>
    <w:link w:val="a4"/>
    <w:uiPriority w:val="10"/>
    <w:qFormat/>
    <w:rsid w:val="000563A0"/>
    <w:pPr>
      <w:spacing w:after="0" w:line="240" w:lineRule="auto"/>
      <w:contextualSpacing/>
    </w:pPr>
    <w:rPr>
      <w:rFonts w:ascii="Calibri Light" w:eastAsia="SimSun" w:hAnsi="Calibri Light"/>
      <w:spacing w:val="-10"/>
      <w:sz w:val="56"/>
      <w:szCs w:val="56"/>
      <w:lang w:val="x-none" w:eastAsia="x-none"/>
    </w:rPr>
  </w:style>
  <w:style w:type="character" w:customStyle="1" w:styleId="a4">
    <w:name w:val="Заголовок Знак"/>
    <w:basedOn w:val="a0"/>
    <w:link w:val="a3"/>
    <w:uiPriority w:val="10"/>
    <w:rsid w:val="000563A0"/>
    <w:rPr>
      <w:rFonts w:ascii="Calibri Light" w:eastAsia="SimSun" w:hAnsi="Calibri Light"/>
      <w:spacing w:val="-10"/>
      <w:sz w:val="56"/>
      <w:szCs w:val="56"/>
      <w:lang w:val="x-none" w:eastAsia="x-none"/>
    </w:rPr>
  </w:style>
  <w:style w:type="paragraph" w:styleId="31">
    <w:name w:val="Body Text Indent 3"/>
    <w:basedOn w:val="a"/>
    <w:link w:val="32"/>
    <w:rsid w:val="000563A0"/>
    <w:pPr>
      <w:widowControl w:val="0"/>
      <w:shd w:val="clear" w:color="auto" w:fill="FFFFFF"/>
      <w:tabs>
        <w:tab w:val="left" w:pos="6432"/>
      </w:tabs>
      <w:autoSpaceDE w:val="0"/>
      <w:autoSpaceDN w:val="0"/>
      <w:adjustRightInd w:val="0"/>
      <w:spacing w:after="0" w:line="240" w:lineRule="auto"/>
      <w:ind w:left="11" w:firstLine="284"/>
      <w:jc w:val="both"/>
    </w:pPr>
    <w:rPr>
      <w:rFonts w:ascii="Times New Roman"/>
      <w:color w:val="000000"/>
      <w:sz w:val="28"/>
      <w:szCs w:val="20"/>
      <w:lang w:val="ru-RU" w:eastAsia="ru-RU"/>
    </w:rPr>
  </w:style>
  <w:style w:type="character" w:customStyle="1" w:styleId="32">
    <w:name w:val="Основной текст с отступом 3 Знак"/>
    <w:basedOn w:val="a0"/>
    <w:link w:val="31"/>
    <w:rsid w:val="000563A0"/>
    <w:rPr>
      <w:rFonts w:ascii="Times New Roman" w:hAnsi="Calibri"/>
      <w:color w:val="000000"/>
      <w:sz w:val="28"/>
      <w:szCs w:val="20"/>
      <w:shd w:val="clear" w:color="auto" w:fill="FFFFFF"/>
      <w:lang w:val="ru-RU" w:eastAsia="ru-RU"/>
    </w:rPr>
  </w:style>
  <w:style w:type="paragraph" w:styleId="a5">
    <w:name w:val="Block Text"/>
    <w:basedOn w:val="a"/>
    <w:rsid w:val="000563A0"/>
    <w:pPr>
      <w:widowControl w:val="0"/>
      <w:shd w:val="clear" w:color="auto" w:fill="FFFFFF"/>
      <w:autoSpaceDE w:val="0"/>
      <w:autoSpaceDN w:val="0"/>
      <w:adjustRightInd w:val="0"/>
      <w:spacing w:before="29" w:after="0" w:line="240" w:lineRule="auto"/>
      <w:ind w:left="5" w:right="48" w:firstLine="307"/>
      <w:jc w:val="both"/>
    </w:pPr>
    <w:rPr>
      <w:rFonts w:ascii="Times New Roman"/>
      <w:color w:val="000000"/>
      <w:sz w:val="28"/>
      <w:szCs w:val="20"/>
      <w:lang w:val="ru-RU" w:eastAsia="ru-RU"/>
    </w:rPr>
  </w:style>
  <w:style w:type="paragraph" w:styleId="a6">
    <w:name w:val="Body Text Indent"/>
    <w:basedOn w:val="a"/>
    <w:link w:val="a7"/>
    <w:rsid w:val="000563A0"/>
    <w:pPr>
      <w:shd w:val="clear" w:color="auto" w:fill="FFFFFF"/>
      <w:spacing w:after="0" w:line="240" w:lineRule="auto"/>
      <w:ind w:left="96" w:firstLine="293"/>
      <w:jc w:val="both"/>
    </w:pPr>
    <w:rPr>
      <w:rFonts w:ascii="Times New Roman"/>
      <w:color w:val="000000"/>
      <w:sz w:val="28"/>
      <w:szCs w:val="20"/>
      <w:lang w:val="x-none" w:eastAsia="ru-RU"/>
    </w:rPr>
  </w:style>
  <w:style w:type="character" w:customStyle="1" w:styleId="a7">
    <w:name w:val="Основной текст с отступом Знак"/>
    <w:basedOn w:val="a0"/>
    <w:link w:val="a6"/>
    <w:rsid w:val="000563A0"/>
    <w:rPr>
      <w:rFonts w:ascii="Times New Roman" w:hAnsi="Calibri"/>
      <w:color w:val="000000"/>
      <w:sz w:val="28"/>
      <w:szCs w:val="20"/>
      <w:shd w:val="clear" w:color="auto" w:fill="FFFFFF"/>
      <w:lang w:val="x-none" w:eastAsia="ru-RU"/>
    </w:rPr>
  </w:style>
  <w:style w:type="paragraph" w:styleId="21">
    <w:name w:val="Body Text Indent 2"/>
    <w:basedOn w:val="a"/>
    <w:link w:val="22"/>
    <w:rsid w:val="000563A0"/>
    <w:pPr>
      <w:widowControl w:val="0"/>
      <w:autoSpaceDE w:val="0"/>
      <w:autoSpaceDN w:val="0"/>
      <w:adjustRightInd w:val="0"/>
      <w:spacing w:after="0" w:line="240" w:lineRule="auto"/>
      <w:ind w:firstLine="720"/>
    </w:pPr>
    <w:rPr>
      <w:rFonts w:ascii="Times New Roman"/>
      <w:sz w:val="28"/>
      <w:szCs w:val="20"/>
      <w:lang w:val="ru-RU" w:eastAsia="ru-RU"/>
    </w:rPr>
  </w:style>
  <w:style w:type="character" w:customStyle="1" w:styleId="22">
    <w:name w:val="Основной текст с отступом 2 Знак"/>
    <w:basedOn w:val="a0"/>
    <w:link w:val="21"/>
    <w:rsid w:val="000563A0"/>
    <w:rPr>
      <w:rFonts w:ascii="Times New Roman" w:hAnsi="Calibri"/>
      <w:sz w:val="28"/>
      <w:szCs w:val="20"/>
      <w:lang w:val="ru-RU" w:eastAsia="ru-RU"/>
    </w:rPr>
  </w:style>
  <w:style w:type="paragraph" w:styleId="a8">
    <w:name w:val="Body Text"/>
    <w:basedOn w:val="a"/>
    <w:link w:val="a9"/>
    <w:rsid w:val="000563A0"/>
    <w:pPr>
      <w:widowControl w:val="0"/>
      <w:shd w:val="clear" w:color="auto" w:fill="FFFFFF"/>
      <w:autoSpaceDE w:val="0"/>
      <w:autoSpaceDN w:val="0"/>
      <w:adjustRightInd w:val="0"/>
      <w:spacing w:after="0" w:line="240" w:lineRule="auto"/>
      <w:jc w:val="center"/>
    </w:pPr>
    <w:rPr>
      <w:rFonts w:ascii="Times New Roman"/>
      <w:color w:val="000000"/>
      <w:sz w:val="28"/>
      <w:szCs w:val="20"/>
      <w:lang w:val="ru-RU" w:eastAsia="ru-RU"/>
    </w:rPr>
  </w:style>
  <w:style w:type="character" w:customStyle="1" w:styleId="a9">
    <w:name w:val="Основной текст Знак"/>
    <w:basedOn w:val="a0"/>
    <w:link w:val="a8"/>
    <w:rsid w:val="000563A0"/>
    <w:rPr>
      <w:rFonts w:ascii="Times New Roman" w:hAnsi="Calibri"/>
      <w:color w:val="000000"/>
      <w:sz w:val="28"/>
      <w:szCs w:val="20"/>
      <w:shd w:val="clear" w:color="auto" w:fill="FFFFFF"/>
      <w:lang w:val="ru-RU" w:eastAsia="ru-RU"/>
    </w:rPr>
  </w:style>
  <w:style w:type="paragraph" w:styleId="23">
    <w:name w:val="Body Text 2"/>
    <w:basedOn w:val="a"/>
    <w:link w:val="24"/>
    <w:rsid w:val="000563A0"/>
    <w:pPr>
      <w:shd w:val="clear" w:color="auto" w:fill="FFFFFF"/>
      <w:spacing w:after="0" w:line="240" w:lineRule="auto"/>
    </w:pPr>
    <w:rPr>
      <w:rFonts w:ascii="Times New Roman"/>
      <w:bCs/>
      <w:color w:val="000000"/>
      <w:sz w:val="28"/>
      <w:szCs w:val="24"/>
      <w:lang w:val="x-none" w:eastAsia="ru-RU"/>
    </w:rPr>
  </w:style>
  <w:style w:type="character" w:customStyle="1" w:styleId="24">
    <w:name w:val="Основной текст 2 Знак"/>
    <w:basedOn w:val="a0"/>
    <w:link w:val="23"/>
    <w:rsid w:val="000563A0"/>
    <w:rPr>
      <w:rFonts w:ascii="Times New Roman" w:hAnsi="Calibri"/>
      <w:bCs/>
      <w:color w:val="000000"/>
      <w:sz w:val="28"/>
      <w:szCs w:val="24"/>
      <w:shd w:val="clear" w:color="auto" w:fill="FFFFFF"/>
      <w:lang w:val="x-none" w:eastAsia="ru-RU"/>
    </w:rPr>
  </w:style>
  <w:style w:type="paragraph" w:styleId="33">
    <w:name w:val="Body Text 3"/>
    <w:basedOn w:val="a"/>
    <w:link w:val="34"/>
    <w:rsid w:val="000563A0"/>
    <w:pPr>
      <w:shd w:val="clear" w:color="auto" w:fill="FFFFFF"/>
      <w:spacing w:after="0" w:line="240" w:lineRule="auto"/>
    </w:pPr>
    <w:rPr>
      <w:rFonts w:ascii="Times New Roman"/>
      <w:bCs/>
      <w:color w:val="000000"/>
      <w:sz w:val="20"/>
      <w:szCs w:val="24"/>
      <w:lang w:val="x-none" w:eastAsia="ru-RU"/>
    </w:rPr>
  </w:style>
  <w:style w:type="character" w:customStyle="1" w:styleId="34">
    <w:name w:val="Основной текст 3 Знак"/>
    <w:basedOn w:val="a0"/>
    <w:link w:val="33"/>
    <w:rsid w:val="000563A0"/>
    <w:rPr>
      <w:rFonts w:ascii="Times New Roman" w:hAnsi="Calibri"/>
      <w:bCs/>
      <w:color w:val="000000"/>
      <w:sz w:val="20"/>
      <w:szCs w:val="24"/>
      <w:shd w:val="clear" w:color="auto" w:fill="FFFFFF"/>
      <w:lang w:val="x-none" w:eastAsia="ru-RU"/>
    </w:rPr>
  </w:style>
  <w:style w:type="paragraph" w:styleId="aa">
    <w:name w:val="header"/>
    <w:basedOn w:val="a"/>
    <w:link w:val="ab"/>
    <w:uiPriority w:val="99"/>
    <w:rsid w:val="000563A0"/>
    <w:pPr>
      <w:tabs>
        <w:tab w:val="center" w:pos="4677"/>
        <w:tab w:val="right" w:pos="9355"/>
      </w:tabs>
      <w:spacing w:after="0" w:line="240" w:lineRule="auto"/>
    </w:pPr>
    <w:rPr>
      <w:rFonts w:ascii="Bookman Old Style" w:hAnsi="Bookman Old Style"/>
      <w:bCs/>
      <w:sz w:val="28"/>
      <w:szCs w:val="24"/>
      <w:lang w:val="x-none" w:eastAsia="ru-RU"/>
    </w:rPr>
  </w:style>
  <w:style w:type="character" w:customStyle="1" w:styleId="ab">
    <w:name w:val="Верхний колонтитул Знак"/>
    <w:basedOn w:val="a0"/>
    <w:link w:val="aa"/>
    <w:uiPriority w:val="99"/>
    <w:rsid w:val="000563A0"/>
    <w:rPr>
      <w:rFonts w:ascii="Bookman Old Style" w:hAnsi="Bookman Old Style"/>
      <w:bCs/>
      <w:sz w:val="28"/>
      <w:szCs w:val="24"/>
      <w:lang w:val="x-none" w:eastAsia="ru-RU"/>
    </w:rPr>
  </w:style>
  <w:style w:type="character" w:styleId="ac">
    <w:name w:val="page number"/>
    <w:rsid w:val="000563A0"/>
  </w:style>
  <w:style w:type="paragraph" w:styleId="ad">
    <w:name w:val="List Paragraph"/>
    <w:basedOn w:val="a"/>
    <w:uiPriority w:val="34"/>
    <w:qFormat/>
    <w:rsid w:val="000563A0"/>
    <w:pPr>
      <w:ind w:left="720"/>
      <w:contextualSpacing/>
    </w:pPr>
  </w:style>
  <w:style w:type="paragraph" w:styleId="ae">
    <w:name w:val="footer"/>
    <w:basedOn w:val="a"/>
    <w:link w:val="af"/>
    <w:uiPriority w:val="99"/>
    <w:unhideWhenUsed/>
    <w:rsid w:val="000563A0"/>
    <w:pPr>
      <w:tabs>
        <w:tab w:val="center" w:pos="4677"/>
        <w:tab w:val="right" w:pos="9355"/>
      </w:tabs>
      <w:spacing w:after="0" w:line="240" w:lineRule="auto"/>
    </w:pPr>
    <w:rPr>
      <w:rFonts w:ascii="Bookman Old Style" w:hAnsi="Bookman Old Style"/>
      <w:bCs/>
      <w:sz w:val="28"/>
      <w:szCs w:val="24"/>
      <w:lang w:val="x-none" w:eastAsia="ru-RU"/>
    </w:rPr>
  </w:style>
  <w:style w:type="character" w:customStyle="1" w:styleId="af">
    <w:name w:val="Нижний колонтитул Знак"/>
    <w:basedOn w:val="a0"/>
    <w:link w:val="ae"/>
    <w:uiPriority w:val="99"/>
    <w:rsid w:val="000563A0"/>
    <w:rPr>
      <w:rFonts w:ascii="Bookman Old Style" w:hAnsi="Bookman Old Style"/>
      <w:bCs/>
      <w:sz w:val="28"/>
      <w:szCs w:val="24"/>
      <w:lang w:val="x-none" w:eastAsia="ru-RU"/>
    </w:rPr>
  </w:style>
  <w:style w:type="character" w:customStyle="1" w:styleId="af0">
    <w:name w:val="Основной текст_"/>
    <w:link w:val="11"/>
    <w:rsid w:val="000563A0"/>
    <w:rPr>
      <w:rFonts w:ascii="Palatino Linotype" w:eastAsia="Palatino Linotype" w:hAnsi="Palatino Linotype" w:cs="Palatino Linotype"/>
      <w:sz w:val="19"/>
      <w:szCs w:val="19"/>
      <w:shd w:val="clear" w:color="auto" w:fill="FFFFFF"/>
    </w:rPr>
  </w:style>
  <w:style w:type="paragraph" w:customStyle="1" w:styleId="11">
    <w:name w:val="Основной текст1"/>
    <w:basedOn w:val="a"/>
    <w:link w:val="af0"/>
    <w:rsid w:val="000563A0"/>
    <w:pPr>
      <w:shd w:val="clear" w:color="auto" w:fill="FFFFFF"/>
      <w:spacing w:before="420" w:after="0" w:line="230" w:lineRule="exact"/>
      <w:ind w:firstLine="300"/>
      <w:jc w:val="both"/>
    </w:pPr>
    <w:rPr>
      <w:rFonts w:ascii="Palatino Linotype" w:eastAsia="Palatino Linotype" w:hAnsi="Palatino Linotype" w:cs="Palatino Linotype"/>
      <w:sz w:val="19"/>
      <w:szCs w:val="19"/>
    </w:rPr>
  </w:style>
  <w:style w:type="character" w:customStyle="1" w:styleId="xfm52799415">
    <w:name w:val="xfm_52799415"/>
    <w:rsid w:val="000563A0"/>
  </w:style>
  <w:style w:type="paragraph" w:styleId="af1">
    <w:basedOn w:val="a"/>
    <w:next w:val="af2"/>
    <w:uiPriority w:val="99"/>
    <w:unhideWhenUsed/>
    <w:rsid w:val="000563A0"/>
    <w:pPr>
      <w:spacing w:before="100" w:beforeAutospacing="1" w:after="100" w:afterAutospacing="1" w:line="240" w:lineRule="auto"/>
    </w:pPr>
    <w:rPr>
      <w:rFonts w:ascii="Times New Roman"/>
      <w:sz w:val="24"/>
      <w:szCs w:val="24"/>
    </w:rPr>
  </w:style>
  <w:style w:type="character" w:styleId="af3">
    <w:name w:val="Strong"/>
    <w:uiPriority w:val="22"/>
    <w:qFormat/>
    <w:rsid w:val="000563A0"/>
    <w:rPr>
      <w:b/>
      <w:bCs/>
      <w:color w:val="auto"/>
    </w:rPr>
  </w:style>
  <w:style w:type="character" w:customStyle="1" w:styleId="61">
    <w:name w:val="Основной текст (6)_"/>
    <w:link w:val="62"/>
    <w:rsid w:val="000563A0"/>
    <w:rPr>
      <w:sz w:val="14"/>
      <w:szCs w:val="14"/>
      <w:shd w:val="clear" w:color="auto" w:fill="FFFFFF"/>
    </w:rPr>
  </w:style>
  <w:style w:type="character" w:customStyle="1" w:styleId="af4">
    <w:name w:val="Подпись к картинке_"/>
    <w:link w:val="af5"/>
    <w:rsid w:val="000563A0"/>
    <w:rPr>
      <w:sz w:val="21"/>
      <w:szCs w:val="21"/>
      <w:shd w:val="clear" w:color="auto" w:fill="FFFFFF"/>
    </w:rPr>
  </w:style>
  <w:style w:type="character" w:customStyle="1" w:styleId="25">
    <w:name w:val="Подпись к таблице (2)_"/>
    <w:rsid w:val="000563A0"/>
    <w:rPr>
      <w:b w:val="0"/>
      <w:bCs w:val="0"/>
      <w:i w:val="0"/>
      <w:iCs w:val="0"/>
      <w:smallCaps w:val="0"/>
      <w:strike w:val="0"/>
      <w:spacing w:val="0"/>
      <w:sz w:val="21"/>
      <w:szCs w:val="21"/>
    </w:rPr>
  </w:style>
  <w:style w:type="character" w:customStyle="1" w:styleId="26">
    <w:name w:val="Подпись к таблице (2)"/>
    <w:rsid w:val="000563A0"/>
  </w:style>
  <w:style w:type="paragraph" w:customStyle="1" w:styleId="62">
    <w:name w:val="Основной текст (6)"/>
    <w:basedOn w:val="a"/>
    <w:link w:val="61"/>
    <w:rsid w:val="000563A0"/>
    <w:pPr>
      <w:shd w:val="clear" w:color="auto" w:fill="FFFFFF"/>
      <w:spacing w:after="0" w:line="0" w:lineRule="atLeast"/>
    </w:pPr>
    <w:rPr>
      <w:rFonts w:asciiTheme="minorHAnsi" w:hAnsi="Times New Roman"/>
      <w:sz w:val="14"/>
      <w:szCs w:val="14"/>
    </w:rPr>
  </w:style>
  <w:style w:type="paragraph" w:customStyle="1" w:styleId="af5">
    <w:name w:val="Подпись к картинке"/>
    <w:basedOn w:val="a"/>
    <w:link w:val="af4"/>
    <w:rsid w:val="000563A0"/>
    <w:pPr>
      <w:shd w:val="clear" w:color="auto" w:fill="FFFFFF"/>
      <w:spacing w:after="0" w:line="0" w:lineRule="atLeast"/>
    </w:pPr>
    <w:rPr>
      <w:rFonts w:asciiTheme="minorHAnsi" w:hAnsi="Times New Roman"/>
      <w:sz w:val="21"/>
      <w:szCs w:val="21"/>
    </w:rPr>
  </w:style>
  <w:style w:type="character" w:customStyle="1" w:styleId="af6">
    <w:name w:val="Основной текст + Полужирный"/>
    <w:rsid w:val="000563A0"/>
    <w:rPr>
      <w:rFonts w:ascii="Palatino Linotype" w:eastAsia="Palatino Linotype" w:hAnsi="Palatino Linotype" w:cs="Palatino Linotype"/>
      <w:b/>
      <w:bCs/>
      <w:i w:val="0"/>
      <w:iCs w:val="0"/>
      <w:smallCaps w:val="0"/>
      <w:strike w:val="0"/>
      <w:spacing w:val="0"/>
      <w:sz w:val="21"/>
      <w:szCs w:val="21"/>
      <w:shd w:val="clear" w:color="auto" w:fill="FFFFFF"/>
    </w:rPr>
  </w:style>
  <w:style w:type="character" w:customStyle="1" w:styleId="af7">
    <w:name w:val="Основной текст + Курсив"/>
    <w:rsid w:val="000563A0"/>
    <w:rPr>
      <w:rFonts w:ascii="Palatino Linotype" w:eastAsia="Palatino Linotype" w:hAnsi="Palatino Linotype" w:cs="Palatino Linotype"/>
      <w:b w:val="0"/>
      <w:bCs w:val="0"/>
      <w:i/>
      <w:iCs/>
      <w:smallCaps w:val="0"/>
      <w:strike w:val="0"/>
      <w:spacing w:val="0"/>
      <w:sz w:val="21"/>
      <w:szCs w:val="21"/>
      <w:shd w:val="clear" w:color="auto" w:fill="FFFFFF"/>
    </w:rPr>
  </w:style>
  <w:style w:type="character" w:customStyle="1" w:styleId="27">
    <w:name w:val="Основной текст (2)_"/>
    <w:link w:val="28"/>
    <w:rsid w:val="000563A0"/>
    <w:rPr>
      <w:rFonts w:ascii="Arial" w:eastAsia="Arial" w:hAnsi="Arial" w:cs="Arial"/>
      <w:sz w:val="21"/>
      <w:szCs w:val="21"/>
      <w:shd w:val="clear" w:color="auto" w:fill="FFFFFF"/>
    </w:rPr>
  </w:style>
  <w:style w:type="character" w:customStyle="1" w:styleId="35">
    <w:name w:val="Основной текст (3)_"/>
    <w:link w:val="36"/>
    <w:rsid w:val="000563A0"/>
    <w:rPr>
      <w:rFonts w:ascii="Arial" w:eastAsia="Arial" w:hAnsi="Arial" w:cs="Arial"/>
      <w:sz w:val="18"/>
      <w:szCs w:val="18"/>
      <w:shd w:val="clear" w:color="auto" w:fill="FFFFFF"/>
    </w:rPr>
  </w:style>
  <w:style w:type="character" w:customStyle="1" w:styleId="37">
    <w:name w:val="Заголовок №3_"/>
    <w:link w:val="38"/>
    <w:rsid w:val="000563A0"/>
    <w:rPr>
      <w:rFonts w:ascii="Arial" w:eastAsia="Arial" w:hAnsi="Arial" w:cs="Arial"/>
      <w:sz w:val="21"/>
      <w:szCs w:val="21"/>
      <w:shd w:val="clear" w:color="auto" w:fill="FFFFFF"/>
    </w:rPr>
  </w:style>
  <w:style w:type="character" w:customStyle="1" w:styleId="51">
    <w:name w:val="Основной текст (5)_"/>
    <w:link w:val="52"/>
    <w:rsid w:val="000563A0"/>
    <w:rPr>
      <w:sz w:val="21"/>
      <w:szCs w:val="21"/>
      <w:shd w:val="clear" w:color="auto" w:fill="FFFFFF"/>
    </w:rPr>
  </w:style>
  <w:style w:type="character" w:customStyle="1" w:styleId="af8">
    <w:name w:val="Основной текст + Полужирный;Курсив"/>
    <w:rsid w:val="000563A0"/>
    <w:rPr>
      <w:rFonts w:ascii="Palatino Linotype" w:eastAsia="Palatino Linotype" w:hAnsi="Palatino Linotype" w:cs="Palatino Linotype"/>
      <w:b/>
      <w:bCs/>
      <w:i/>
      <w:iCs/>
      <w:smallCaps w:val="0"/>
      <w:strike w:val="0"/>
      <w:spacing w:val="0"/>
      <w:sz w:val="21"/>
      <w:szCs w:val="21"/>
      <w:shd w:val="clear" w:color="auto" w:fill="FFFFFF"/>
    </w:rPr>
  </w:style>
  <w:style w:type="character" w:customStyle="1" w:styleId="53">
    <w:name w:val="Основной текст (5) + Не курсив"/>
    <w:rsid w:val="000563A0"/>
    <w:rPr>
      <w:b w:val="0"/>
      <w:bCs w:val="0"/>
      <w:i/>
      <w:iCs/>
      <w:smallCaps w:val="0"/>
      <w:strike w:val="0"/>
      <w:spacing w:val="0"/>
      <w:sz w:val="21"/>
      <w:szCs w:val="21"/>
    </w:rPr>
  </w:style>
  <w:style w:type="character" w:customStyle="1" w:styleId="12">
    <w:name w:val="Заголовок №1_"/>
    <w:link w:val="13"/>
    <w:rsid w:val="000563A0"/>
    <w:rPr>
      <w:rFonts w:ascii="Arial" w:eastAsia="Arial" w:hAnsi="Arial" w:cs="Arial"/>
      <w:sz w:val="21"/>
      <w:szCs w:val="21"/>
      <w:shd w:val="clear" w:color="auto" w:fill="FFFFFF"/>
      <w:lang w:val="en-US"/>
    </w:rPr>
  </w:style>
  <w:style w:type="character" w:customStyle="1" w:styleId="1-1pt">
    <w:name w:val="Заголовок №1 + Интервал -1 pt"/>
    <w:rsid w:val="000563A0"/>
    <w:rPr>
      <w:rFonts w:ascii="Arial" w:eastAsia="Arial" w:hAnsi="Arial" w:cs="Arial"/>
      <w:b w:val="0"/>
      <w:bCs w:val="0"/>
      <w:i w:val="0"/>
      <w:iCs w:val="0"/>
      <w:smallCaps w:val="0"/>
      <w:strike w:val="0"/>
      <w:spacing w:val="-20"/>
      <w:sz w:val="21"/>
      <w:szCs w:val="21"/>
      <w:lang w:val="en-US"/>
    </w:rPr>
  </w:style>
  <w:style w:type="character" w:customStyle="1" w:styleId="af9">
    <w:name w:val="Подпись к таблице_"/>
    <w:link w:val="afa"/>
    <w:rsid w:val="000563A0"/>
    <w:rPr>
      <w:sz w:val="14"/>
      <w:szCs w:val="14"/>
      <w:shd w:val="clear" w:color="auto" w:fill="FFFFFF"/>
    </w:rPr>
  </w:style>
  <w:style w:type="paragraph" w:customStyle="1" w:styleId="28">
    <w:name w:val="Основной текст (2)"/>
    <w:basedOn w:val="a"/>
    <w:link w:val="27"/>
    <w:rsid w:val="000563A0"/>
    <w:pPr>
      <w:shd w:val="clear" w:color="auto" w:fill="FFFFFF"/>
      <w:spacing w:after="0" w:line="0" w:lineRule="atLeast"/>
    </w:pPr>
    <w:rPr>
      <w:rFonts w:ascii="Arial" w:eastAsia="Arial" w:hAnsi="Arial" w:cs="Arial"/>
      <w:sz w:val="21"/>
      <w:szCs w:val="21"/>
    </w:rPr>
  </w:style>
  <w:style w:type="paragraph" w:customStyle="1" w:styleId="36">
    <w:name w:val="Основной текст (3)"/>
    <w:basedOn w:val="a"/>
    <w:link w:val="35"/>
    <w:rsid w:val="000563A0"/>
    <w:pPr>
      <w:shd w:val="clear" w:color="auto" w:fill="FFFFFF"/>
      <w:spacing w:after="0" w:line="211" w:lineRule="exact"/>
      <w:jc w:val="both"/>
    </w:pPr>
    <w:rPr>
      <w:rFonts w:ascii="Arial" w:eastAsia="Arial" w:hAnsi="Arial" w:cs="Arial"/>
      <w:sz w:val="18"/>
      <w:szCs w:val="18"/>
    </w:rPr>
  </w:style>
  <w:style w:type="paragraph" w:customStyle="1" w:styleId="38">
    <w:name w:val="Заголовок №3"/>
    <w:basedOn w:val="a"/>
    <w:link w:val="37"/>
    <w:rsid w:val="000563A0"/>
    <w:pPr>
      <w:shd w:val="clear" w:color="auto" w:fill="FFFFFF"/>
      <w:spacing w:before="360" w:after="360" w:line="0" w:lineRule="atLeast"/>
      <w:outlineLvl w:val="2"/>
    </w:pPr>
    <w:rPr>
      <w:rFonts w:ascii="Arial" w:eastAsia="Arial" w:hAnsi="Arial" w:cs="Arial"/>
      <w:sz w:val="21"/>
      <w:szCs w:val="21"/>
    </w:rPr>
  </w:style>
  <w:style w:type="paragraph" w:customStyle="1" w:styleId="52">
    <w:name w:val="Основной текст (5)"/>
    <w:basedOn w:val="a"/>
    <w:link w:val="51"/>
    <w:rsid w:val="000563A0"/>
    <w:pPr>
      <w:shd w:val="clear" w:color="auto" w:fill="FFFFFF"/>
      <w:spacing w:after="0" w:line="230" w:lineRule="exact"/>
      <w:ind w:firstLine="300"/>
      <w:jc w:val="both"/>
    </w:pPr>
    <w:rPr>
      <w:rFonts w:asciiTheme="minorHAnsi" w:hAnsi="Times New Roman"/>
      <w:sz w:val="21"/>
      <w:szCs w:val="21"/>
    </w:rPr>
  </w:style>
  <w:style w:type="paragraph" w:customStyle="1" w:styleId="13">
    <w:name w:val="Заголовок №1"/>
    <w:basedOn w:val="a"/>
    <w:link w:val="12"/>
    <w:rsid w:val="000563A0"/>
    <w:pPr>
      <w:shd w:val="clear" w:color="auto" w:fill="FFFFFF"/>
      <w:spacing w:before="300" w:after="120" w:line="0" w:lineRule="atLeast"/>
      <w:outlineLvl w:val="0"/>
    </w:pPr>
    <w:rPr>
      <w:rFonts w:ascii="Arial" w:eastAsia="Arial" w:hAnsi="Arial" w:cs="Arial"/>
      <w:sz w:val="21"/>
      <w:szCs w:val="21"/>
      <w:lang w:val="en-US"/>
    </w:rPr>
  </w:style>
  <w:style w:type="paragraph" w:customStyle="1" w:styleId="afa">
    <w:name w:val="Подпись к таблице"/>
    <w:basedOn w:val="a"/>
    <w:link w:val="af9"/>
    <w:rsid w:val="000563A0"/>
    <w:pPr>
      <w:shd w:val="clear" w:color="auto" w:fill="FFFFFF"/>
      <w:spacing w:after="0" w:line="168" w:lineRule="exact"/>
      <w:jc w:val="center"/>
    </w:pPr>
    <w:rPr>
      <w:rFonts w:asciiTheme="minorHAnsi" w:hAnsi="Times New Roman"/>
      <w:sz w:val="14"/>
      <w:szCs w:val="14"/>
    </w:rPr>
  </w:style>
  <w:style w:type="character" w:customStyle="1" w:styleId="105pt">
    <w:name w:val="Подпись к таблице + 10;5 pt;Не полужирный;Курсив"/>
    <w:rsid w:val="000563A0"/>
    <w:rPr>
      <w:b/>
      <w:bCs/>
      <w:i/>
      <w:iCs/>
      <w:smallCaps w:val="0"/>
      <w:strike w:val="0"/>
      <w:spacing w:val="0"/>
      <w:sz w:val="21"/>
      <w:szCs w:val="21"/>
    </w:rPr>
  </w:style>
  <w:style w:type="character" w:customStyle="1" w:styleId="1pt">
    <w:name w:val="Основной текст + Интервал 1 pt"/>
    <w:rsid w:val="000563A0"/>
    <w:rPr>
      <w:rFonts w:ascii="Palatino Linotype" w:eastAsia="Palatino Linotype" w:hAnsi="Palatino Linotype" w:cs="Palatino Linotype"/>
      <w:b w:val="0"/>
      <w:bCs w:val="0"/>
      <w:i w:val="0"/>
      <w:iCs w:val="0"/>
      <w:smallCaps w:val="0"/>
      <w:strike w:val="0"/>
      <w:spacing w:val="30"/>
      <w:sz w:val="21"/>
      <w:szCs w:val="21"/>
      <w:shd w:val="clear" w:color="auto" w:fill="FFFFFF"/>
    </w:rPr>
  </w:style>
  <w:style w:type="character" w:customStyle="1" w:styleId="6105pt">
    <w:name w:val="Основной текст (6) + 10;5 pt;Не полужирный;Курсив"/>
    <w:rsid w:val="000563A0"/>
    <w:rPr>
      <w:b/>
      <w:bCs/>
      <w:i/>
      <w:iCs/>
      <w:smallCaps w:val="0"/>
      <w:strike w:val="0"/>
      <w:spacing w:val="0"/>
      <w:sz w:val="21"/>
      <w:szCs w:val="21"/>
      <w:shd w:val="clear" w:color="auto" w:fill="FFFFFF"/>
    </w:rPr>
  </w:style>
  <w:style w:type="character" w:customStyle="1" w:styleId="81">
    <w:name w:val="Основной текст (8)_"/>
    <w:link w:val="82"/>
    <w:rsid w:val="000563A0"/>
    <w:rPr>
      <w:sz w:val="8"/>
      <w:szCs w:val="8"/>
      <w:shd w:val="clear" w:color="auto" w:fill="FFFFFF"/>
    </w:rPr>
  </w:style>
  <w:style w:type="character" w:customStyle="1" w:styleId="71">
    <w:name w:val="Основной текст (7)_"/>
    <w:link w:val="72"/>
    <w:rsid w:val="000563A0"/>
    <w:rPr>
      <w:sz w:val="8"/>
      <w:szCs w:val="8"/>
      <w:shd w:val="clear" w:color="auto" w:fill="FFFFFF"/>
    </w:rPr>
  </w:style>
  <w:style w:type="character" w:customStyle="1" w:styleId="110">
    <w:name w:val="Основной текст (11)_"/>
    <w:link w:val="111"/>
    <w:uiPriority w:val="99"/>
    <w:rsid w:val="000563A0"/>
    <w:rPr>
      <w:rFonts w:ascii="Arial" w:eastAsia="Arial" w:hAnsi="Arial" w:cs="Arial"/>
      <w:shd w:val="clear" w:color="auto" w:fill="FFFFFF"/>
    </w:rPr>
  </w:style>
  <w:style w:type="character" w:customStyle="1" w:styleId="91">
    <w:name w:val="Основной текст (9)_"/>
    <w:link w:val="92"/>
    <w:rsid w:val="000563A0"/>
    <w:rPr>
      <w:sz w:val="8"/>
      <w:szCs w:val="8"/>
      <w:shd w:val="clear" w:color="auto" w:fill="FFFFFF"/>
    </w:rPr>
  </w:style>
  <w:style w:type="character" w:customStyle="1" w:styleId="120">
    <w:name w:val="Основной текст (12)_"/>
    <w:link w:val="121"/>
    <w:uiPriority w:val="99"/>
    <w:rsid w:val="000563A0"/>
    <w:rPr>
      <w:sz w:val="8"/>
      <w:szCs w:val="8"/>
      <w:shd w:val="clear" w:color="auto" w:fill="FFFFFF"/>
    </w:rPr>
  </w:style>
  <w:style w:type="character" w:customStyle="1" w:styleId="130">
    <w:name w:val="Основной текст (13)_"/>
    <w:link w:val="131"/>
    <w:rsid w:val="000563A0"/>
    <w:rPr>
      <w:sz w:val="8"/>
      <w:szCs w:val="8"/>
      <w:shd w:val="clear" w:color="auto" w:fill="FFFFFF"/>
    </w:rPr>
  </w:style>
  <w:style w:type="paragraph" w:customStyle="1" w:styleId="82">
    <w:name w:val="Основной текст (8)"/>
    <w:basedOn w:val="a"/>
    <w:link w:val="81"/>
    <w:rsid w:val="000563A0"/>
    <w:pPr>
      <w:shd w:val="clear" w:color="auto" w:fill="FFFFFF"/>
      <w:spacing w:after="0" w:line="0" w:lineRule="atLeast"/>
    </w:pPr>
    <w:rPr>
      <w:rFonts w:asciiTheme="minorHAnsi" w:hAnsi="Times New Roman"/>
      <w:sz w:val="8"/>
      <w:szCs w:val="8"/>
    </w:rPr>
  </w:style>
  <w:style w:type="paragraph" w:customStyle="1" w:styleId="72">
    <w:name w:val="Основной текст (7)"/>
    <w:basedOn w:val="a"/>
    <w:link w:val="71"/>
    <w:rsid w:val="000563A0"/>
    <w:pPr>
      <w:shd w:val="clear" w:color="auto" w:fill="FFFFFF"/>
      <w:spacing w:after="0" w:line="0" w:lineRule="atLeast"/>
    </w:pPr>
    <w:rPr>
      <w:rFonts w:asciiTheme="minorHAnsi" w:hAnsi="Times New Roman"/>
      <w:sz w:val="8"/>
      <w:szCs w:val="8"/>
    </w:rPr>
  </w:style>
  <w:style w:type="paragraph" w:customStyle="1" w:styleId="111">
    <w:name w:val="Основной текст (11)"/>
    <w:basedOn w:val="a"/>
    <w:link w:val="110"/>
    <w:uiPriority w:val="99"/>
    <w:rsid w:val="000563A0"/>
    <w:pPr>
      <w:shd w:val="clear" w:color="auto" w:fill="FFFFFF"/>
      <w:spacing w:before="180" w:after="0" w:line="230" w:lineRule="exact"/>
      <w:ind w:firstLine="320"/>
      <w:jc w:val="both"/>
    </w:pPr>
    <w:rPr>
      <w:rFonts w:ascii="Arial" w:eastAsia="Arial" w:hAnsi="Arial" w:cs="Arial"/>
    </w:rPr>
  </w:style>
  <w:style w:type="paragraph" w:customStyle="1" w:styleId="92">
    <w:name w:val="Основной текст (9)"/>
    <w:basedOn w:val="a"/>
    <w:link w:val="91"/>
    <w:rsid w:val="000563A0"/>
    <w:pPr>
      <w:shd w:val="clear" w:color="auto" w:fill="FFFFFF"/>
      <w:spacing w:after="0" w:line="0" w:lineRule="atLeast"/>
    </w:pPr>
    <w:rPr>
      <w:rFonts w:asciiTheme="minorHAnsi" w:hAnsi="Times New Roman"/>
      <w:sz w:val="8"/>
      <w:szCs w:val="8"/>
    </w:rPr>
  </w:style>
  <w:style w:type="paragraph" w:customStyle="1" w:styleId="121">
    <w:name w:val="Основной текст (12)"/>
    <w:basedOn w:val="a"/>
    <w:link w:val="120"/>
    <w:uiPriority w:val="99"/>
    <w:rsid w:val="000563A0"/>
    <w:pPr>
      <w:shd w:val="clear" w:color="auto" w:fill="FFFFFF"/>
      <w:spacing w:after="0" w:line="0" w:lineRule="atLeast"/>
    </w:pPr>
    <w:rPr>
      <w:rFonts w:asciiTheme="minorHAnsi" w:hAnsi="Times New Roman"/>
      <w:sz w:val="8"/>
      <w:szCs w:val="8"/>
    </w:rPr>
  </w:style>
  <w:style w:type="paragraph" w:customStyle="1" w:styleId="131">
    <w:name w:val="Основной текст (13)"/>
    <w:basedOn w:val="a"/>
    <w:link w:val="130"/>
    <w:rsid w:val="000563A0"/>
    <w:pPr>
      <w:shd w:val="clear" w:color="auto" w:fill="FFFFFF"/>
      <w:spacing w:after="0" w:line="0" w:lineRule="atLeast"/>
    </w:pPr>
    <w:rPr>
      <w:rFonts w:asciiTheme="minorHAnsi" w:hAnsi="Times New Roman"/>
      <w:sz w:val="8"/>
      <w:szCs w:val="8"/>
    </w:rPr>
  </w:style>
  <w:style w:type="character" w:customStyle="1" w:styleId="220">
    <w:name w:val="Заголовок №2 (2)_"/>
    <w:rsid w:val="000563A0"/>
    <w:rPr>
      <w:rFonts w:ascii="Arial" w:eastAsia="Arial" w:hAnsi="Arial" w:cs="Arial"/>
      <w:b w:val="0"/>
      <w:bCs w:val="0"/>
      <w:i w:val="0"/>
      <w:iCs w:val="0"/>
      <w:smallCaps w:val="0"/>
      <w:strike w:val="0"/>
      <w:spacing w:val="0"/>
      <w:sz w:val="21"/>
      <w:szCs w:val="21"/>
    </w:rPr>
  </w:style>
  <w:style w:type="character" w:customStyle="1" w:styleId="221">
    <w:name w:val="Заголовок №2 (2)"/>
    <w:rsid w:val="000563A0"/>
  </w:style>
  <w:style w:type="character" w:customStyle="1" w:styleId="14">
    <w:name w:val="Основной текст (14)_"/>
    <w:link w:val="140"/>
    <w:rsid w:val="000563A0"/>
    <w:rPr>
      <w:sz w:val="16"/>
      <w:szCs w:val="16"/>
      <w:shd w:val="clear" w:color="auto" w:fill="FFFFFF"/>
    </w:rPr>
  </w:style>
  <w:style w:type="paragraph" w:customStyle="1" w:styleId="140">
    <w:name w:val="Основной текст (14)"/>
    <w:basedOn w:val="a"/>
    <w:link w:val="14"/>
    <w:rsid w:val="000563A0"/>
    <w:pPr>
      <w:shd w:val="clear" w:color="auto" w:fill="FFFFFF"/>
      <w:spacing w:after="0" w:line="187" w:lineRule="exact"/>
      <w:jc w:val="center"/>
    </w:pPr>
    <w:rPr>
      <w:rFonts w:asciiTheme="minorHAnsi" w:hAnsi="Times New Roman"/>
      <w:sz w:val="16"/>
      <w:szCs w:val="16"/>
    </w:rPr>
  </w:style>
  <w:style w:type="character" w:customStyle="1" w:styleId="11pt">
    <w:name w:val="Основной текст + 11 pt;Курсив"/>
    <w:rsid w:val="000563A0"/>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810pt">
    <w:name w:val="Основной текст (8) + 10 pt;Не курсив"/>
    <w:rsid w:val="000563A0"/>
    <w:rPr>
      <w:rFonts w:ascii="Times New Roman" w:eastAsia="Times New Roman" w:hAnsi="Times New Roman" w:cs="Times New Roman"/>
      <w:b w:val="0"/>
      <w:bCs w:val="0"/>
      <w:i/>
      <w:iCs/>
      <w:smallCaps w:val="0"/>
      <w:strike w:val="0"/>
      <w:spacing w:val="0"/>
      <w:sz w:val="20"/>
      <w:szCs w:val="20"/>
      <w:shd w:val="clear" w:color="auto" w:fill="FFFFFF"/>
    </w:rPr>
  </w:style>
  <w:style w:type="paragraph" w:customStyle="1" w:styleId="73">
    <w:name w:val="Основной текст7"/>
    <w:basedOn w:val="a"/>
    <w:rsid w:val="000563A0"/>
    <w:pPr>
      <w:shd w:val="clear" w:color="auto" w:fill="FFFFFF"/>
      <w:spacing w:after="360" w:line="230" w:lineRule="exact"/>
      <w:jc w:val="both"/>
    </w:pPr>
    <w:rPr>
      <w:rFonts w:ascii="Times New Roman"/>
      <w:color w:val="000000"/>
      <w:sz w:val="20"/>
      <w:szCs w:val="20"/>
    </w:rPr>
  </w:style>
  <w:style w:type="character" w:customStyle="1" w:styleId="29">
    <w:name w:val="Основной текст2"/>
    <w:rsid w:val="000563A0"/>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340">
    <w:name w:val="Основной текст (34)_"/>
    <w:rsid w:val="000563A0"/>
    <w:rPr>
      <w:rFonts w:ascii="Times New Roman" w:eastAsia="Times New Roman" w:hAnsi="Times New Roman" w:cs="Times New Roman"/>
      <w:b w:val="0"/>
      <w:bCs w:val="0"/>
      <w:i w:val="0"/>
      <w:iCs w:val="0"/>
      <w:smallCaps w:val="0"/>
      <w:strike w:val="0"/>
      <w:spacing w:val="0"/>
      <w:sz w:val="16"/>
      <w:szCs w:val="16"/>
    </w:rPr>
  </w:style>
  <w:style w:type="character" w:customStyle="1" w:styleId="330">
    <w:name w:val="Основной текст (33)_"/>
    <w:rsid w:val="000563A0"/>
    <w:rPr>
      <w:rFonts w:ascii="Times New Roman" w:eastAsia="Times New Roman" w:hAnsi="Times New Roman" w:cs="Times New Roman"/>
      <w:b w:val="0"/>
      <w:bCs w:val="0"/>
      <w:i w:val="0"/>
      <w:iCs w:val="0"/>
      <w:smallCaps w:val="0"/>
      <w:strike w:val="0"/>
      <w:spacing w:val="0"/>
      <w:sz w:val="16"/>
      <w:szCs w:val="16"/>
    </w:rPr>
  </w:style>
  <w:style w:type="character" w:customStyle="1" w:styleId="122">
    <w:name w:val="Заголовок №1 (2)_"/>
    <w:rsid w:val="000563A0"/>
    <w:rPr>
      <w:rFonts w:ascii="Arial" w:eastAsia="Arial" w:hAnsi="Arial" w:cs="Arial"/>
      <w:b w:val="0"/>
      <w:bCs w:val="0"/>
      <w:i w:val="0"/>
      <w:iCs w:val="0"/>
      <w:smallCaps w:val="0"/>
      <w:strike w:val="0"/>
      <w:spacing w:val="0"/>
      <w:sz w:val="23"/>
      <w:szCs w:val="23"/>
    </w:rPr>
  </w:style>
  <w:style w:type="character" w:customStyle="1" w:styleId="39">
    <w:name w:val="Основной текст3"/>
    <w:rsid w:val="000563A0"/>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FranklinGothicDemi85pt">
    <w:name w:val="Основной текст + Franklin Gothic Demi;8;5 pt;Курсив;Малые прописные"/>
    <w:rsid w:val="000563A0"/>
    <w:rPr>
      <w:rFonts w:ascii="Franklin Gothic Demi" w:eastAsia="Franklin Gothic Demi" w:hAnsi="Franklin Gothic Demi" w:cs="Franklin Gothic Demi"/>
      <w:b w:val="0"/>
      <w:bCs w:val="0"/>
      <w:i/>
      <w:iCs/>
      <w:smallCaps/>
      <w:strike w:val="0"/>
      <w:spacing w:val="0"/>
      <w:sz w:val="17"/>
      <w:szCs w:val="17"/>
      <w:shd w:val="clear" w:color="auto" w:fill="FFFFFF"/>
    </w:rPr>
  </w:style>
  <w:style w:type="character" w:customStyle="1" w:styleId="9pt">
    <w:name w:val="Основной текст + 9 pt"/>
    <w:rsid w:val="000563A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18pt">
    <w:name w:val="Основной текст (11) + 8 pt"/>
    <w:rsid w:val="000563A0"/>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210">
    <w:name w:val="Основной текст (21)_"/>
    <w:link w:val="211"/>
    <w:rsid w:val="000563A0"/>
    <w:rPr>
      <w:rFonts w:ascii="Times New Roman"/>
      <w:sz w:val="8"/>
      <w:szCs w:val="8"/>
      <w:shd w:val="clear" w:color="auto" w:fill="FFFFFF"/>
    </w:rPr>
  </w:style>
  <w:style w:type="character" w:customStyle="1" w:styleId="222">
    <w:name w:val="Основной текст (22)_"/>
    <w:link w:val="223"/>
    <w:rsid w:val="000563A0"/>
    <w:rPr>
      <w:rFonts w:ascii="Times New Roman"/>
      <w:sz w:val="8"/>
      <w:szCs w:val="8"/>
      <w:shd w:val="clear" w:color="auto" w:fill="FFFFFF"/>
    </w:rPr>
  </w:style>
  <w:style w:type="character" w:customStyle="1" w:styleId="18">
    <w:name w:val="Основной текст (18)_"/>
    <w:link w:val="180"/>
    <w:rsid w:val="000563A0"/>
    <w:rPr>
      <w:rFonts w:ascii="Arial" w:eastAsia="Arial" w:hAnsi="Arial" w:cs="Arial"/>
      <w:sz w:val="8"/>
      <w:szCs w:val="8"/>
      <w:shd w:val="clear" w:color="auto" w:fill="FFFFFF"/>
    </w:rPr>
  </w:style>
  <w:style w:type="character" w:customStyle="1" w:styleId="16">
    <w:name w:val="Основной текст (16)_"/>
    <w:link w:val="160"/>
    <w:rsid w:val="000563A0"/>
    <w:rPr>
      <w:rFonts w:ascii="Times New Roman"/>
      <w:sz w:val="8"/>
      <w:szCs w:val="8"/>
      <w:shd w:val="clear" w:color="auto" w:fill="FFFFFF"/>
    </w:rPr>
  </w:style>
  <w:style w:type="character" w:customStyle="1" w:styleId="200">
    <w:name w:val="Основной текст (20)_"/>
    <w:link w:val="201"/>
    <w:rsid w:val="000563A0"/>
    <w:rPr>
      <w:rFonts w:ascii="Times New Roman"/>
      <w:sz w:val="8"/>
      <w:szCs w:val="8"/>
      <w:shd w:val="clear" w:color="auto" w:fill="FFFFFF"/>
    </w:rPr>
  </w:style>
  <w:style w:type="character" w:customStyle="1" w:styleId="17">
    <w:name w:val="Основной текст (17)_"/>
    <w:link w:val="170"/>
    <w:rsid w:val="000563A0"/>
    <w:rPr>
      <w:rFonts w:ascii="Times New Roman"/>
      <w:sz w:val="8"/>
      <w:szCs w:val="8"/>
      <w:shd w:val="clear" w:color="auto" w:fill="FFFFFF"/>
    </w:rPr>
  </w:style>
  <w:style w:type="character" w:customStyle="1" w:styleId="19">
    <w:name w:val="Основной текст (19)_"/>
    <w:link w:val="190"/>
    <w:rsid w:val="000563A0"/>
    <w:rPr>
      <w:rFonts w:ascii="Times New Roman"/>
      <w:sz w:val="8"/>
      <w:szCs w:val="8"/>
      <w:shd w:val="clear" w:color="auto" w:fill="FFFFFF"/>
    </w:rPr>
  </w:style>
  <w:style w:type="character" w:customStyle="1" w:styleId="230">
    <w:name w:val="Основной текст (23)_"/>
    <w:link w:val="231"/>
    <w:rsid w:val="000563A0"/>
    <w:rPr>
      <w:rFonts w:ascii="Times New Roman"/>
      <w:sz w:val="8"/>
      <w:szCs w:val="8"/>
      <w:shd w:val="clear" w:color="auto" w:fill="FFFFFF"/>
    </w:rPr>
  </w:style>
  <w:style w:type="character" w:customStyle="1" w:styleId="260">
    <w:name w:val="Основной текст (26)_"/>
    <w:link w:val="261"/>
    <w:rsid w:val="000563A0"/>
    <w:rPr>
      <w:rFonts w:ascii="Times New Roman"/>
      <w:sz w:val="8"/>
      <w:szCs w:val="8"/>
      <w:shd w:val="clear" w:color="auto" w:fill="FFFFFF"/>
    </w:rPr>
  </w:style>
  <w:style w:type="character" w:customStyle="1" w:styleId="300">
    <w:name w:val="Основной текст (30)_"/>
    <w:link w:val="301"/>
    <w:rsid w:val="000563A0"/>
    <w:rPr>
      <w:rFonts w:ascii="Times New Roman"/>
      <w:sz w:val="8"/>
      <w:szCs w:val="8"/>
      <w:shd w:val="clear" w:color="auto" w:fill="FFFFFF"/>
    </w:rPr>
  </w:style>
  <w:style w:type="character" w:customStyle="1" w:styleId="270">
    <w:name w:val="Основной текст (27)_"/>
    <w:link w:val="271"/>
    <w:rsid w:val="000563A0"/>
    <w:rPr>
      <w:rFonts w:ascii="Times New Roman"/>
      <w:sz w:val="8"/>
      <w:szCs w:val="8"/>
      <w:shd w:val="clear" w:color="auto" w:fill="FFFFFF"/>
    </w:rPr>
  </w:style>
  <w:style w:type="character" w:customStyle="1" w:styleId="280">
    <w:name w:val="Основной текст (28)_"/>
    <w:link w:val="281"/>
    <w:rsid w:val="000563A0"/>
    <w:rPr>
      <w:rFonts w:ascii="Times New Roman"/>
      <w:sz w:val="8"/>
      <w:szCs w:val="8"/>
      <w:shd w:val="clear" w:color="auto" w:fill="FFFFFF"/>
    </w:rPr>
  </w:style>
  <w:style w:type="character" w:customStyle="1" w:styleId="15">
    <w:name w:val="Основной текст (15)_"/>
    <w:link w:val="150"/>
    <w:uiPriority w:val="99"/>
    <w:rsid w:val="000563A0"/>
    <w:rPr>
      <w:rFonts w:ascii="Times New Roman"/>
      <w:sz w:val="8"/>
      <w:szCs w:val="8"/>
      <w:shd w:val="clear" w:color="auto" w:fill="FFFFFF"/>
    </w:rPr>
  </w:style>
  <w:style w:type="character" w:customStyle="1" w:styleId="240">
    <w:name w:val="Основной текст (24)_"/>
    <w:link w:val="241"/>
    <w:rsid w:val="000563A0"/>
    <w:rPr>
      <w:rFonts w:ascii="Times New Roman"/>
      <w:sz w:val="8"/>
      <w:szCs w:val="8"/>
      <w:shd w:val="clear" w:color="auto" w:fill="FFFFFF"/>
    </w:rPr>
  </w:style>
  <w:style w:type="character" w:customStyle="1" w:styleId="320">
    <w:name w:val="Основной текст (32)_"/>
    <w:link w:val="321"/>
    <w:rsid w:val="000563A0"/>
    <w:rPr>
      <w:rFonts w:ascii="Times New Roman"/>
      <w:sz w:val="8"/>
      <w:szCs w:val="8"/>
      <w:shd w:val="clear" w:color="auto" w:fill="FFFFFF"/>
    </w:rPr>
  </w:style>
  <w:style w:type="character" w:customStyle="1" w:styleId="290">
    <w:name w:val="Основной текст (29)_"/>
    <w:link w:val="291"/>
    <w:rsid w:val="000563A0"/>
    <w:rPr>
      <w:rFonts w:ascii="Times New Roman"/>
      <w:sz w:val="8"/>
      <w:szCs w:val="8"/>
      <w:shd w:val="clear" w:color="auto" w:fill="FFFFFF"/>
    </w:rPr>
  </w:style>
  <w:style w:type="character" w:customStyle="1" w:styleId="310">
    <w:name w:val="Основной текст (31)_"/>
    <w:link w:val="311"/>
    <w:rsid w:val="000563A0"/>
    <w:rPr>
      <w:rFonts w:ascii="Times New Roman"/>
      <w:sz w:val="8"/>
      <w:szCs w:val="8"/>
      <w:shd w:val="clear" w:color="auto" w:fill="FFFFFF"/>
    </w:rPr>
  </w:style>
  <w:style w:type="character" w:customStyle="1" w:styleId="250">
    <w:name w:val="Основной текст (25)_"/>
    <w:link w:val="251"/>
    <w:rsid w:val="000563A0"/>
    <w:rPr>
      <w:rFonts w:ascii="Times New Roman"/>
      <w:sz w:val="8"/>
      <w:szCs w:val="8"/>
      <w:shd w:val="clear" w:color="auto" w:fill="FFFFFF"/>
    </w:rPr>
  </w:style>
  <w:style w:type="character" w:customStyle="1" w:styleId="3a">
    <w:name w:val="Подпись к таблице (3)_"/>
    <w:link w:val="3b"/>
    <w:rsid w:val="000563A0"/>
    <w:rPr>
      <w:rFonts w:ascii="Times New Roman"/>
      <w:sz w:val="16"/>
      <w:szCs w:val="16"/>
      <w:shd w:val="clear" w:color="auto" w:fill="FFFFFF"/>
    </w:rPr>
  </w:style>
  <w:style w:type="character" w:customStyle="1" w:styleId="123">
    <w:name w:val="Заголовок №1 (2)"/>
    <w:rsid w:val="000563A0"/>
  </w:style>
  <w:style w:type="character" w:customStyle="1" w:styleId="41">
    <w:name w:val="Основной текст4"/>
    <w:rsid w:val="000563A0"/>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331">
    <w:name w:val="Основной текст (33)"/>
    <w:rsid w:val="000563A0"/>
  </w:style>
  <w:style w:type="character" w:customStyle="1" w:styleId="341">
    <w:name w:val="Основной текст (34)"/>
    <w:rsid w:val="000563A0"/>
  </w:style>
  <w:style w:type="character" w:customStyle="1" w:styleId="370">
    <w:name w:val="Основной текст (37)_"/>
    <w:link w:val="371"/>
    <w:rsid w:val="000563A0"/>
    <w:rPr>
      <w:rFonts w:ascii="Times New Roman"/>
      <w:sz w:val="8"/>
      <w:szCs w:val="8"/>
      <w:shd w:val="clear" w:color="auto" w:fill="FFFFFF"/>
    </w:rPr>
  </w:style>
  <w:style w:type="character" w:customStyle="1" w:styleId="350">
    <w:name w:val="Основной текст (35)_"/>
    <w:link w:val="351"/>
    <w:rsid w:val="000563A0"/>
    <w:rPr>
      <w:rFonts w:ascii="Times New Roman"/>
      <w:sz w:val="8"/>
      <w:szCs w:val="8"/>
      <w:shd w:val="clear" w:color="auto" w:fill="FFFFFF"/>
    </w:rPr>
  </w:style>
  <w:style w:type="character" w:customStyle="1" w:styleId="341pt">
    <w:name w:val="Основной текст (34) + Интервал 1 pt"/>
    <w:rsid w:val="000563A0"/>
    <w:rPr>
      <w:rFonts w:ascii="Times New Roman" w:eastAsia="Times New Roman" w:hAnsi="Times New Roman" w:cs="Times New Roman"/>
      <w:b w:val="0"/>
      <w:bCs w:val="0"/>
      <w:i w:val="0"/>
      <w:iCs w:val="0"/>
      <w:smallCaps w:val="0"/>
      <w:strike w:val="0"/>
      <w:spacing w:val="30"/>
      <w:sz w:val="16"/>
      <w:szCs w:val="16"/>
    </w:rPr>
  </w:style>
  <w:style w:type="character" w:customStyle="1" w:styleId="360">
    <w:name w:val="Основной текст (36)_"/>
    <w:link w:val="361"/>
    <w:rsid w:val="000563A0"/>
    <w:rPr>
      <w:rFonts w:ascii="Times New Roman"/>
      <w:sz w:val="8"/>
      <w:szCs w:val="8"/>
      <w:shd w:val="clear" w:color="auto" w:fill="FFFFFF"/>
    </w:rPr>
  </w:style>
  <w:style w:type="character" w:customStyle="1" w:styleId="54">
    <w:name w:val="Основной текст5"/>
    <w:rsid w:val="000563A0"/>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63">
    <w:name w:val="Основной текст6"/>
    <w:rsid w:val="000563A0"/>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380">
    <w:name w:val="Основной текст (38)_"/>
    <w:link w:val="381"/>
    <w:rsid w:val="000563A0"/>
    <w:rPr>
      <w:rFonts w:ascii="Times New Roman"/>
      <w:sz w:val="8"/>
      <w:szCs w:val="8"/>
      <w:shd w:val="clear" w:color="auto" w:fill="FFFFFF"/>
    </w:rPr>
  </w:style>
  <w:style w:type="character" w:customStyle="1" w:styleId="132">
    <w:name w:val="Заголовок №1 (3)_"/>
    <w:rsid w:val="000563A0"/>
    <w:rPr>
      <w:rFonts w:ascii="Arial" w:eastAsia="Arial" w:hAnsi="Arial" w:cs="Arial"/>
      <w:b w:val="0"/>
      <w:bCs w:val="0"/>
      <w:i w:val="0"/>
      <w:iCs w:val="0"/>
      <w:smallCaps w:val="0"/>
      <w:strike w:val="0"/>
      <w:spacing w:val="0"/>
      <w:sz w:val="22"/>
      <w:szCs w:val="22"/>
    </w:rPr>
  </w:style>
  <w:style w:type="character" w:customStyle="1" w:styleId="1312pt">
    <w:name w:val="Заголовок №1 (3) + 12 pt;Не курсив"/>
    <w:rsid w:val="000563A0"/>
    <w:rPr>
      <w:rFonts w:ascii="Arial" w:eastAsia="Arial" w:hAnsi="Arial" w:cs="Arial"/>
      <w:b w:val="0"/>
      <w:bCs w:val="0"/>
      <w:i/>
      <w:iCs/>
      <w:smallCaps w:val="0"/>
      <w:strike w:val="0"/>
      <w:spacing w:val="0"/>
      <w:sz w:val="24"/>
      <w:szCs w:val="24"/>
    </w:rPr>
  </w:style>
  <w:style w:type="character" w:customStyle="1" w:styleId="133">
    <w:name w:val="Заголовок №1 (3)"/>
    <w:rsid w:val="000563A0"/>
  </w:style>
  <w:style w:type="paragraph" w:customStyle="1" w:styleId="211">
    <w:name w:val="Основной текст (21)"/>
    <w:basedOn w:val="a"/>
    <w:link w:val="210"/>
    <w:rsid w:val="000563A0"/>
    <w:pPr>
      <w:shd w:val="clear" w:color="auto" w:fill="FFFFFF"/>
      <w:spacing w:after="0" w:line="0" w:lineRule="atLeast"/>
    </w:pPr>
    <w:rPr>
      <w:rFonts w:ascii="Times New Roman" w:hAnsi="Times New Roman"/>
      <w:sz w:val="8"/>
      <w:szCs w:val="8"/>
    </w:rPr>
  </w:style>
  <w:style w:type="paragraph" w:customStyle="1" w:styleId="223">
    <w:name w:val="Основной текст (22)"/>
    <w:basedOn w:val="a"/>
    <w:link w:val="222"/>
    <w:rsid w:val="000563A0"/>
    <w:pPr>
      <w:shd w:val="clear" w:color="auto" w:fill="FFFFFF"/>
      <w:spacing w:after="0" w:line="0" w:lineRule="atLeast"/>
    </w:pPr>
    <w:rPr>
      <w:rFonts w:ascii="Times New Roman" w:hAnsi="Times New Roman"/>
      <w:sz w:val="8"/>
      <w:szCs w:val="8"/>
    </w:rPr>
  </w:style>
  <w:style w:type="paragraph" w:customStyle="1" w:styleId="180">
    <w:name w:val="Основной текст (18)"/>
    <w:basedOn w:val="a"/>
    <w:link w:val="18"/>
    <w:rsid w:val="000563A0"/>
    <w:pPr>
      <w:shd w:val="clear" w:color="auto" w:fill="FFFFFF"/>
      <w:spacing w:after="0" w:line="0" w:lineRule="atLeast"/>
    </w:pPr>
    <w:rPr>
      <w:rFonts w:ascii="Arial" w:eastAsia="Arial" w:hAnsi="Arial" w:cs="Arial"/>
      <w:sz w:val="8"/>
      <w:szCs w:val="8"/>
    </w:rPr>
  </w:style>
  <w:style w:type="paragraph" w:customStyle="1" w:styleId="160">
    <w:name w:val="Основной текст (16)"/>
    <w:basedOn w:val="a"/>
    <w:link w:val="16"/>
    <w:rsid w:val="000563A0"/>
    <w:pPr>
      <w:shd w:val="clear" w:color="auto" w:fill="FFFFFF"/>
      <w:spacing w:after="0" w:line="0" w:lineRule="atLeast"/>
    </w:pPr>
    <w:rPr>
      <w:rFonts w:ascii="Times New Roman" w:hAnsi="Times New Roman"/>
      <w:sz w:val="8"/>
      <w:szCs w:val="8"/>
    </w:rPr>
  </w:style>
  <w:style w:type="paragraph" w:customStyle="1" w:styleId="201">
    <w:name w:val="Основной текст (20)"/>
    <w:basedOn w:val="a"/>
    <w:link w:val="200"/>
    <w:rsid w:val="000563A0"/>
    <w:pPr>
      <w:shd w:val="clear" w:color="auto" w:fill="FFFFFF"/>
      <w:spacing w:after="0" w:line="0" w:lineRule="atLeast"/>
    </w:pPr>
    <w:rPr>
      <w:rFonts w:ascii="Times New Roman" w:hAnsi="Times New Roman"/>
      <w:sz w:val="8"/>
      <w:szCs w:val="8"/>
    </w:rPr>
  </w:style>
  <w:style w:type="paragraph" w:customStyle="1" w:styleId="170">
    <w:name w:val="Основной текст (17)"/>
    <w:basedOn w:val="a"/>
    <w:link w:val="17"/>
    <w:rsid w:val="000563A0"/>
    <w:pPr>
      <w:shd w:val="clear" w:color="auto" w:fill="FFFFFF"/>
      <w:spacing w:after="0" w:line="0" w:lineRule="atLeast"/>
    </w:pPr>
    <w:rPr>
      <w:rFonts w:ascii="Times New Roman" w:hAnsi="Times New Roman"/>
      <w:sz w:val="8"/>
      <w:szCs w:val="8"/>
    </w:rPr>
  </w:style>
  <w:style w:type="paragraph" w:customStyle="1" w:styleId="190">
    <w:name w:val="Основной текст (19)"/>
    <w:basedOn w:val="a"/>
    <w:link w:val="19"/>
    <w:rsid w:val="000563A0"/>
    <w:pPr>
      <w:shd w:val="clear" w:color="auto" w:fill="FFFFFF"/>
      <w:spacing w:after="0" w:line="0" w:lineRule="atLeast"/>
    </w:pPr>
    <w:rPr>
      <w:rFonts w:ascii="Times New Roman" w:hAnsi="Times New Roman"/>
      <w:sz w:val="8"/>
      <w:szCs w:val="8"/>
    </w:rPr>
  </w:style>
  <w:style w:type="paragraph" w:customStyle="1" w:styleId="231">
    <w:name w:val="Основной текст (23)"/>
    <w:basedOn w:val="a"/>
    <w:link w:val="230"/>
    <w:rsid w:val="000563A0"/>
    <w:pPr>
      <w:shd w:val="clear" w:color="auto" w:fill="FFFFFF"/>
      <w:spacing w:after="0" w:line="0" w:lineRule="atLeast"/>
    </w:pPr>
    <w:rPr>
      <w:rFonts w:ascii="Times New Roman" w:hAnsi="Times New Roman"/>
      <w:sz w:val="8"/>
      <w:szCs w:val="8"/>
    </w:rPr>
  </w:style>
  <w:style w:type="paragraph" w:customStyle="1" w:styleId="261">
    <w:name w:val="Основной текст (26)"/>
    <w:basedOn w:val="a"/>
    <w:link w:val="260"/>
    <w:rsid w:val="000563A0"/>
    <w:pPr>
      <w:shd w:val="clear" w:color="auto" w:fill="FFFFFF"/>
      <w:spacing w:after="0" w:line="0" w:lineRule="atLeast"/>
    </w:pPr>
    <w:rPr>
      <w:rFonts w:ascii="Times New Roman" w:hAnsi="Times New Roman"/>
      <w:sz w:val="8"/>
      <w:szCs w:val="8"/>
    </w:rPr>
  </w:style>
  <w:style w:type="paragraph" w:customStyle="1" w:styleId="301">
    <w:name w:val="Основной текст (30)"/>
    <w:basedOn w:val="a"/>
    <w:link w:val="300"/>
    <w:rsid w:val="000563A0"/>
    <w:pPr>
      <w:shd w:val="clear" w:color="auto" w:fill="FFFFFF"/>
      <w:spacing w:after="0" w:line="0" w:lineRule="atLeast"/>
    </w:pPr>
    <w:rPr>
      <w:rFonts w:ascii="Times New Roman" w:hAnsi="Times New Roman"/>
      <w:sz w:val="8"/>
      <w:szCs w:val="8"/>
    </w:rPr>
  </w:style>
  <w:style w:type="paragraph" w:customStyle="1" w:styleId="271">
    <w:name w:val="Основной текст (27)"/>
    <w:basedOn w:val="a"/>
    <w:link w:val="270"/>
    <w:rsid w:val="000563A0"/>
    <w:pPr>
      <w:shd w:val="clear" w:color="auto" w:fill="FFFFFF"/>
      <w:spacing w:after="0" w:line="0" w:lineRule="atLeast"/>
    </w:pPr>
    <w:rPr>
      <w:rFonts w:ascii="Times New Roman" w:hAnsi="Times New Roman"/>
      <w:sz w:val="8"/>
      <w:szCs w:val="8"/>
    </w:rPr>
  </w:style>
  <w:style w:type="paragraph" w:customStyle="1" w:styleId="281">
    <w:name w:val="Основной текст (28)"/>
    <w:basedOn w:val="a"/>
    <w:link w:val="280"/>
    <w:rsid w:val="000563A0"/>
    <w:pPr>
      <w:shd w:val="clear" w:color="auto" w:fill="FFFFFF"/>
      <w:spacing w:after="0" w:line="0" w:lineRule="atLeast"/>
    </w:pPr>
    <w:rPr>
      <w:rFonts w:ascii="Times New Roman" w:hAnsi="Times New Roman"/>
      <w:sz w:val="8"/>
      <w:szCs w:val="8"/>
    </w:rPr>
  </w:style>
  <w:style w:type="paragraph" w:customStyle="1" w:styleId="150">
    <w:name w:val="Основной текст (15)"/>
    <w:basedOn w:val="a"/>
    <w:link w:val="15"/>
    <w:uiPriority w:val="99"/>
    <w:rsid w:val="000563A0"/>
    <w:pPr>
      <w:shd w:val="clear" w:color="auto" w:fill="FFFFFF"/>
      <w:spacing w:after="0" w:line="0" w:lineRule="atLeast"/>
    </w:pPr>
    <w:rPr>
      <w:rFonts w:ascii="Times New Roman" w:hAnsi="Times New Roman"/>
      <w:sz w:val="8"/>
      <w:szCs w:val="8"/>
    </w:rPr>
  </w:style>
  <w:style w:type="paragraph" w:customStyle="1" w:styleId="241">
    <w:name w:val="Основной текст (24)"/>
    <w:basedOn w:val="a"/>
    <w:link w:val="240"/>
    <w:rsid w:val="000563A0"/>
    <w:pPr>
      <w:shd w:val="clear" w:color="auto" w:fill="FFFFFF"/>
      <w:spacing w:after="0" w:line="0" w:lineRule="atLeast"/>
    </w:pPr>
    <w:rPr>
      <w:rFonts w:ascii="Times New Roman" w:hAnsi="Times New Roman"/>
      <w:sz w:val="8"/>
      <w:szCs w:val="8"/>
    </w:rPr>
  </w:style>
  <w:style w:type="paragraph" w:customStyle="1" w:styleId="321">
    <w:name w:val="Основной текст (32)"/>
    <w:basedOn w:val="a"/>
    <w:link w:val="320"/>
    <w:rsid w:val="000563A0"/>
    <w:pPr>
      <w:shd w:val="clear" w:color="auto" w:fill="FFFFFF"/>
      <w:spacing w:after="0" w:line="0" w:lineRule="atLeast"/>
    </w:pPr>
    <w:rPr>
      <w:rFonts w:ascii="Times New Roman" w:hAnsi="Times New Roman"/>
      <w:sz w:val="8"/>
      <w:szCs w:val="8"/>
    </w:rPr>
  </w:style>
  <w:style w:type="paragraph" w:customStyle="1" w:styleId="291">
    <w:name w:val="Основной текст (29)"/>
    <w:basedOn w:val="a"/>
    <w:link w:val="290"/>
    <w:rsid w:val="000563A0"/>
    <w:pPr>
      <w:shd w:val="clear" w:color="auto" w:fill="FFFFFF"/>
      <w:spacing w:after="0" w:line="0" w:lineRule="atLeast"/>
    </w:pPr>
    <w:rPr>
      <w:rFonts w:ascii="Times New Roman" w:hAnsi="Times New Roman"/>
      <w:sz w:val="8"/>
      <w:szCs w:val="8"/>
    </w:rPr>
  </w:style>
  <w:style w:type="paragraph" w:customStyle="1" w:styleId="311">
    <w:name w:val="Основной текст (31)"/>
    <w:basedOn w:val="a"/>
    <w:link w:val="310"/>
    <w:rsid w:val="000563A0"/>
    <w:pPr>
      <w:shd w:val="clear" w:color="auto" w:fill="FFFFFF"/>
      <w:spacing w:after="0" w:line="0" w:lineRule="atLeast"/>
    </w:pPr>
    <w:rPr>
      <w:rFonts w:ascii="Times New Roman" w:hAnsi="Times New Roman"/>
      <w:sz w:val="8"/>
      <w:szCs w:val="8"/>
    </w:rPr>
  </w:style>
  <w:style w:type="paragraph" w:customStyle="1" w:styleId="251">
    <w:name w:val="Основной текст (25)"/>
    <w:basedOn w:val="a"/>
    <w:link w:val="250"/>
    <w:rsid w:val="000563A0"/>
    <w:pPr>
      <w:shd w:val="clear" w:color="auto" w:fill="FFFFFF"/>
      <w:spacing w:after="0" w:line="0" w:lineRule="atLeast"/>
    </w:pPr>
    <w:rPr>
      <w:rFonts w:ascii="Times New Roman" w:hAnsi="Times New Roman"/>
      <w:sz w:val="8"/>
      <w:szCs w:val="8"/>
    </w:rPr>
  </w:style>
  <w:style w:type="paragraph" w:customStyle="1" w:styleId="3b">
    <w:name w:val="Подпись к таблице (3)"/>
    <w:basedOn w:val="a"/>
    <w:link w:val="3a"/>
    <w:rsid w:val="000563A0"/>
    <w:pPr>
      <w:shd w:val="clear" w:color="auto" w:fill="FFFFFF"/>
      <w:spacing w:after="0" w:line="173" w:lineRule="exact"/>
      <w:ind w:firstLine="300"/>
      <w:jc w:val="both"/>
    </w:pPr>
    <w:rPr>
      <w:rFonts w:ascii="Times New Roman" w:hAnsi="Times New Roman"/>
      <w:sz w:val="16"/>
      <w:szCs w:val="16"/>
    </w:rPr>
  </w:style>
  <w:style w:type="paragraph" w:customStyle="1" w:styleId="371">
    <w:name w:val="Основной текст (37)"/>
    <w:basedOn w:val="a"/>
    <w:link w:val="370"/>
    <w:rsid w:val="000563A0"/>
    <w:pPr>
      <w:shd w:val="clear" w:color="auto" w:fill="FFFFFF"/>
      <w:spacing w:after="0" w:line="0" w:lineRule="atLeast"/>
      <w:jc w:val="both"/>
    </w:pPr>
    <w:rPr>
      <w:rFonts w:ascii="Times New Roman" w:hAnsi="Times New Roman"/>
      <w:sz w:val="8"/>
      <w:szCs w:val="8"/>
    </w:rPr>
  </w:style>
  <w:style w:type="paragraph" w:customStyle="1" w:styleId="351">
    <w:name w:val="Основной текст (35)"/>
    <w:basedOn w:val="a"/>
    <w:link w:val="350"/>
    <w:rsid w:val="000563A0"/>
    <w:pPr>
      <w:shd w:val="clear" w:color="auto" w:fill="FFFFFF"/>
      <w:spacing w:after="0" w:line="0" w:lineRule="atLeast"/>
      <w:jc w:val="both"/>
    </w:pPr>
    <w:rPr>
      <w:rFonts w:ascii="Times New Roman" w:hAnsi="Times New Roman"/>
      <w:sz w:val="8"/>
      <w:szCs w:val="8"/>
    </w:rPr>
  </w:style>
  <w:style w:type="paragraph" w:customStyle="1" w:styleId="361">
    <w:name w:val="Основной текст (36)"/>
    <w:basedOn w:val="a"/>
    <w:link w:val="360"/>
    <w:rsid w:val="000563A0"/>
    <w:pPr>
      <w:shd w:val="clear" w:color="auto" w:fill="FFFFFF"/>
      <w:spacing w:after="0" w:line="0" w:lineRule="atLeast"/>
      <w:jc w:val="both"/>
    </w:pPr>
    <w:rPr>
      <w:rFonts w:ascii="Times New Roman" w:hAnsi="Times New Roman"/>
      <w:sz w:val="8"/>
      <w:szCs w:val="8"/>
    </w:rPr>
  </w:style>
  <w:style w:type="paragraph" w:customStyle="1" w:styleId="381">
    <w:name w:val="Основной текст (38)"/>
    <w:basedOn w:val="a"/>
    <w:link w:val="380"/>
    <w:rsid w:val="000563A0"/>
    <w:pPr>
      <w:shd w:val="clear" w:color="auto" w:fill="FFFFFF"/>
      <w:spacing w:after="0" w:line="0" w:lineRule="atLeast"/>
      <w:jc w:val="both"/>
    </w:pPr>
    <w:rPr>
      <w:rFonts w:ascii="Times New Roman" w:hAnsi="Times New Roman"/>
      <w:sz w:val="8"/>
      <w:szCs w:val="8"/>
    </w:rPr>
  </w:style>
  <w:style w:type="character" w:customStyle="1" w:styleId="42">
    <w:name w:val="Основной текст (4)_"/>
    <w:link w:val="43"/>
    <w:rsid w:val="000563A0"/>
    <w:rPr>
      <w:rFonts w:ascii="Arial" w:eastAsia="Arial" w:hAnsi="Arial" w:cs="Arial"/>
      <w:sz w:val="26"/>
      <w:szCs w:val="26"/>
      <w:shd w:val="clear" w:color="auto" w:fill="FFFFFF"/>
    </w:rPr>
  </w:style>
  <w:style w:type="character" w:customStyle="1" w:styleId="44">
    <w:name w:val="Заголовок №4_"/>
    <w:link w:val="45"/>
    <w:rsid w:val="000563A0"/>
    <w:rPr>
      <w:rFonts w:ascii="Arial" w:eastAsia="Arial" w:hAnsi="Arial" w:cs="Arial"/>
      <w:shd w:val="clear" w:color="auto" w:fill="FFFFFF"/>
    </w:rPr>
  </w:style>
  <w:style w:type="character" w:customStyle="1" w:styleId="420">
    <w:name w:val="Заголовок №4 (2)_"/>
    <w:link w:val="421"/>
    <w:rsid w:val="000563A0"/>
    <w:rPr>
      <w:rFonts w:ascii="Arial" w:eastAsia="Arial" w:hAnsi="Arial" w:cs="Arial"/>
      <w:sz w:val="21"/>
      <w:szCs w:val="21"/>
      <w:shd w:val="clear" w:color="auto" w:fill="FFFFFF"/>
    </w:rPr>
  </w:style>
  <w:style w:type="character" w:customStyle="1" w:styleId="530">
    <w:name w:val="Заголовок №5 (3)_"/>
    <w:link w:val="531"/>
    <w:rsid w:val="000563A0"/>
    <w:rPr>
      <w:rFonts w:ascii="Arial" w:eastAsia="Arial" w:hAnsi="Arial" w:cs="Arial"/>
      <w:sz w:val="21"/>
      <w:szCs w:val="21"/>
      <w:shd w:val="clear" w:color="auto" w:fill="FFFFFF"/>
    </w:rPr>
  </w:style>
  <w:style w:type="character" w:customStyle="1" w:styleId="100">
    <w:name w:val="Основной текст (10)_"/>
    <w:link w:val="101"/>
    <w:rsid w:val="000563A0"/>
    <w:rPr>
      <w:sz w:val="8"/>
      <w:szCs w:val="8"/>
      <w:shd w:val="clear" w:color="auto" w:fill="FFFFFF"/>
    </w:rPr>
  </w:style>
  <w:style w:type="character" w:customStyle="1" w:styleId="55">
    <w:name w:val="Заголовок №5_"/>
    <w:link w:val="56"/>
    <w:rsid w:val="000563A0"/>
    <w:rPr>
      <w:rFonts w:ascii="Arial" w:eastAsia="Arial" w:hAnsi="Arial" w:cs="Arial"/>
      <w:shd w:val="clear" w:color="auto" w:fill="FFFFFF"/>
    </w:rPr>
  </w:style>
  <w:style w:type="character" w:customStyle="1" w:styleId="382">
    <w:name w:val="Основной текст (38) + Не полужирный;Не курсив"/>
    <w:rsid w:val="000563A0"/>
    <w:rPr>
      <w:rFonts w:ascii="Times New Roman"/>
      <w:b/>
      <w:bCs/>
      <w:i/>
      <w:iCs/>
      <w:smallCaps w:val="0"/>
      <w:strike w:val="0"/>
      <w:spacing w:val="0"/>
      <w:sz w:val="21"/>
      <w:szCs w:val="21"/>
      <w:shd w:val="clear" w:color="auto" w:fill="FFFFFF"/>
    </w:rPr>
  </w:style>
  <w:style w:type="character" w:customStyle="1" w:styleId="afb">
    <w:name w:val="Основной текст + Малые прописные"/>
    <w:rsid w:val="000563A0"/>
    <w:rPr>
      <w:rFonts w:ascii="Palatino Linotype" w:eastAsia="Palatino Linotype" w:hAnsi="Palatino Linotype" w:cs="Palatino Linotype"/>
      <w:b w:val="0"/>
      <w:bCs w:val="0"/>
      <w:i w:val="0"/>
      <w:iCs w:val="0"/>
      <w:smallCaps/>
      <w:strike w:val="0"/>
      <w:spacing w:val="0"/>
      <w:sz w:val="21"/>
      <w:szCs w:val="21"/>
      <w:shd w:val="clear" w:color="auto" w:fill="FFFFFF"/>
    </w:rPr>
  </w:style>
  <w:style w:type="character" w:customStyle="1" w:styleId="83">
    <w:name w:val="Основной текст (8) + Не курсив"/>
    <w:rsid w:val="000563A0"/>
    <w:rPr>
      <w:b w:val="0"/>
      <w:bCs w:val="0"/>
      <w:i/>
      <w:iCs/>
      <w:smallCaps w:val="0"/>
      <w:strike w:val="0"/>
      <w:spacing w:val="0"/>
      <w:sz w:val="21"/>
      <w:szCs w:val="21"/>
      <w:shd w:val="clear" w:color="auto" w:fill="FFFFFF"/>
    </w:rPr>
  </w:style>
  <w:style w:type="character" w:customStyle="1" w:styleId="Arial13pt">
    <w:name w:val="Основной текст + Arial;13 pt;Полужирный;Малые прописные"/>
    <w:rsid w:val="000563A0"/>
    <w:rPr>
      <w:rFonts w:ascii="Arial" w:eastAsia="Arial" w:hAnsi="Arial" w:cs="Arial"/>
      <w:b/>
      <w:bCs/>
      <w:i w:val="0"/>
      <w:iCs w:val="0"/>
      <w:smallCaps/>
      <w:strike w:val="0"/>
      <w:spacing w:val="0"/>
      <w:sz w:val="26"/>
      <w:szCs w:val="26"/>
      <w:shd w:val="clear" w:color="auto" w:fill="FFFFFF"/>
    </w:rPr>
  </w:style>
  <w:style w:type="character" w:customStyle="1" w:styleId="390">
    <w:name w:val="Основной текст (39)_"/>
    <w:link w:val="391"/>
    <w:rsid w:val="000563A0"/>
    <w:rPr>
      <w:spacing w:val="20"/>
      <w:sz w:val="18"/>
      <w:szCs w:val="18"/>
      <w:shd w:val="clear" w:color="auto" w:fill="FFFFFF"/>
    </w:rPr>
  </w:style>
  <w:style w:type="character" w:customStyle="1" w:styleId="39105pt0pt">
    <w:name w:val="Основной текст (39) + 10;5 pt;Не полужирный;Интервал 0 pt"/>
    <w:rsid w:val="000563A0"/>
    <w:rPr>
      <w:b/>
      <w:bCs/>
      <w:i w:val="0"/>
      <w:iCs w:val="0"/>
      <w:smallCaps w:val="0"/>
      <w:strike w:val="0"/>
      <w:spacing w:val="0"/>
      <w:sz w:val="21"/>
      <w:szCs w:val="21"/>
    </w:rPr>
  </w:style>
  <w:style w:type="character" w:customStyle="1" w:styleId="2a">
    <w:name w:val="Заголовок №2_"/>
    <w:link w:val="2b"/>
    <w:rsid w:val="000563A0"/>
    <w:rPr>
      <w:rFonts w:ascii="Arial" w:eastAsia="Arial" w:hAnsi="Arial" w:cs="Arial"/>
      <w:sz w:val="26"/>
      <w:szCs w:val="26"/>
      <w:shd w:val="clear" w:color="auto" w:fill="FFFFFF"/>
    </w:rPr>
  </w:style>
  <w:style w:type="character" w:customStyle="1" w:styleId="400">
    <w:name w:val="Основной текст (40)_"/>
    <w:link w:val="401"/>
    <w:rsid w:val="000563A0"/>
    <w:rPr>
      <w:sz w:val="15"/>
      <w:szCs w:val="15"/>
      <w:shd w:val="clear" w:color="auto" w:fill="FFFFFF"/>
    </w:rPr>
  </w:style>
  <w:style w:type="character" w:customStyle="1" w:styleId="410">
    <w:name w:val="Основной текст (41)_"/>
    <w:link w:val="411"/>
    <w:rsid w:val="000563A0"/>
    <w:rPr>
      <w:rFonts w:ascii="Arial" w:eastAsia="Arial" w:hAnsi="Arial" w:cs="Arial"/>
      <w:sz w:val="8"/>
      <w:szCs w:val="8"/>
      <w:shd w:val="clear" w:color="auto" w:fill="FFFFFF"/>
    </w:rPr>
  </w:style>
  <w:style w:type="character" w:customStyle="1" w:styleId="422">
    <w:name w:val="Основной текст (42)_"/>
    <w:link w:val="423"/>
    <w:rsid w:val="000563A0"/>
    <w:rPr>
      <w:rFonts w:ascii="Arial" w:eastAsia="Arial" w:hAnsi="Arial" w:cs="Arial"/>
      <w:sz w:val="8"/>
      <w:szCs w:val="8"/>
      <w:shd w:val="clear" w:color="auto" w:fill="FFFFFF"/>
    </w:rPr>
  </w:style>
  <w:style w:type="character" w:customStyle="1" w:styleId="430">
    <w:name w:val="Основной текст (43)_"/>
    <w:link w:val="431"/>
    <w:rsid w:val="000563A0"/>
    <w:rPr>
      <w:rFonts w:ascii="Arial" w:eastAsia="Arial" w:hAnsi="Arial" w:cs="Arial"/>
      <w:sz w:val="8"/>
      <w:szCs w:val="8"/>
      <w:shd w:val="clear" w:color="auto" w:fill="FFFFFF"/>
    </w:rPr>
  </w:style>
  <w:style w:type="character" w:customStyle="1" w:styleId="440">
    <w:name w:val="Основной текст (44)_"/>
    <w:link w:val="441"/>
    <w:rsid w:val="000563A0"/>
    <w:rPr>
      <w:sz w:val="8"/>
      <w:szCs w:val="8"/>
      <w:shd w:val="clear" w:color="auto" w:fill="FFFFFF"/>
    </w:rPr>
  </w:style>
  <w:style w:type="character" w:customStyle="1" w:styleId="46">
    <w:name w:val="Подпись к таблице (4)_"/>
    <w:link w:val="47"/>
    <w:rsid w:val="000563A0"/>
    <w:rPr>
      <w:sz w:val="15"/>
      <w:szCs w:val="15"/>
      <w:shd w:val="clear" w:color="auto" w:fill="FFFFFF"/>
    </w:rPr>
  </w:style>
  <w:style w:type="paragraph" w:customStyle="1" w:styleId="43">
    <w:name w:val="Основной текст (4)"/>
    <w:basedOn w:val="a"/>
    <w:link w:val="42"/>
    <w:rsid w:val="000563A0"/>
    <w:pPr>
      <w:shd w:val="clear" w:color="auto" w:fill="FFFFFF"/>
      <w:spacing w:after="0" w:line="0" w:lineRule="atLeast"/>
    </w:pPr>
    <w:rPr>
      <w:rFonts w:ascii="Arial" w:eastAsia="Arial" w:hAnsi="Arial" w:cs="Arial"/>
      <w:sz w:val="26"/>
      <w:szCs w:val="26"/>
    </w:rPr>
  </w:style>
  <w:style w:type="paragraph" w:customStyle="1" w:styleId="45">
    <w:name w:val="Заголовок №4"/>
    <w:basedOn w:val="a"/>
    <w:link w:val="44"/>
    <w:rsid w:val="000563A0"/>
    <w:pPr>
      <w:shd w:val="clear" w:color="auto" w:fill="FFFFFF"/>
      <w:spacing w:before="360" w:after="240" w:line="235" w:lineRule="exact"/>
      <w:jc w:val="right"/>
      <w:outlineLvl w:val="3"/>
    </w:pPr>
    <w:rPr>
      <w:rFonts w:ascii="Arial" w:eastAsia="Arial" w:hAnsi="Arial" w:cs="Arial"/>
    </w:rPr>
  </w:style>
  <w:style w:type="paragraph" w:customStyle="1" w:styleId="421">
    <w:name w:val="Заголовок №4 (2)"/>
    <w:basedOn w:val="a"/>
    <w:link w:val="420"/>
    <w:rsid w:val="000563A0"/>
    <w:pPr>
      <w:shd w:val="clear" w:color="auto" w:fill="FFFFFF"/>
      <w:spacing w:before="300" w:after="300" w:line="0" w:lineRule="atLeast"/>
      <w:outlineLvl w:val="3"/>
    </w:pPr>
    <w:rPr>
      <w:rFonts w:ascii="Arial" w:eastAsia="Arial" w:hAnsi="Arial" w:cs="Arial"/>
      <w:sz w:val="21"/>
      <w:szCs w:val="21"/>
    </w:rPr>
  </w:style>
  <w:style w:type="paragraph" w:customStyle="1" w:styleId="531">
    <w:name w:val="Заголовок №5 (3)"/>
    <w:basedOn w:val="a"/>
    <w:link w:val="530"/>
    <w:rsid w:val="000563A0"/>
    <w:pPr>
      <w:shd w:val="clear" w:color="auto" w:fill="FFFFFF"/>
      <w:spacing w:before="480" w:after="360" w:line="230" w:lineRule="exact"/>
      <w:jc w:val="center"/>
      <w:outlineLvl w:val="4"/>
    </w:pPr>
    <w:rPr>
      <w:rFonts w:ascii="Arial" w:eastAsia="Arial" w:hAnsi="Arial" w:cs="Arial"/>
      <w:sz w:val="21"/>
      <w:szCs w:val="21"/>
    </w:rPr>
  </w:style>
  <w:style w:type="paragraph" w:customStyle="1" w:styleId="101">
    <w:name w:val="Основной текст (10)"/>
    <w:basedOn w:val="a"/>
    <w:link w:val="100"/>
    <w:rsid w:val="000563A0"/>
    <w:pPr>
      <w:shd w:val="clear" w:color="auto" w:fill="FFFFFF"/>
      <w:spacing w:after="0" w:line="0" w:lineRule="atLeast"/>
    </w:pPr>
    <w:rPr>
      <w:rFonts w:asciiTheme="minorHAnsi" w:hAnsi="Times New Roman"/>
      <w:sz w:val="8"/>
      <w:szCs w:val="8"/>
    </w:rPr>
  </w:style>
  <w:style w:type="paragraph" w:customStyle="1" w:styleId="56">
    <w:name w:val="Заголовок №5"/>
    <w:basedOn w:val="a"/>
    <w:link w:val="55"/>
    <w:rsid w:val="000563A0"/>
    <w:pPr>
      <w:shd w:val="clear" w:color="auto" w:fill="FFFFFF"/>
      <w:spacing w:before="180" w:after="180" w:line="230" w:lineRule="exact"/>
      <w:jc w:val="right"/>
      <w:outlineLvl w:val="4"/>
    </w:pPr>
    <w:rPr>
      <w:rFonts w:ascii="Arial" w:eastAsia="Arial" w:hAnsi="Arial" w:cs="Arial"/>
    </w:rPr>
  </w:style>
  <w:style w:type="paragraph" w:customStyle="1" w:styleId="391">
    <w:name w:val="Основной текст (39)"/>
    <w:basedOn w:val="a"/>
    <w:link w:val="390"/>
    <w:rsid w:val="000563A0"/>
    <w:pPr>
      <w:shd w:val="clear" w:color="auto" w:fill="FFFFFF"/>
      <w:spacing w:after="0" w:line="307" w:lineRule="exact"/>
      <w:jc w:val="center"/>
    </w:pPr>
    <w:rPr>
      <w:rFonts w:asciiTheme="minorHAnsi" w:hAnsi="Times New Roman"/>
      <w:spacing w:val="20"/>
      <w:sz w:val="18"/>
      <w:szCs w:val="18"/>
    </w:rPr>
  </w:style>
  <w:style w:type="paragraph" w:customStyle="1" w:styleId="2b">
    <w:name w:val="Заголовок №2"/>
    <w:basedOn w:val="a"/>
    <w:link w:val="2a"/>
    <w:rsid w:val="000563A0"/>
    <w:pPr>
      <w:shd w:val="clear" w:color="auto" w:fill="FFFFFF"/>
      <w:spacing w:before="300" w:after="120" w:line="0" w:lineRule="atLeast"/>
      <w:outlineLvl w:val="1"/>
    </w:pPr>
    <w:rPr>
      <w:rFonts w:ascii="Arial" w:eastAsia="Arial" w:hAnsi="Arial" w:cs="Arial"/>
      <w:sz w:val="26"/>
      <w:szCs w:val="26"/>
    </w:rPr>
  </w:style>
  <w:style w:type="paragraph" w:customStyle="1" w:styleId="401">
    <w:name w:val="Основной текст (40)"/>
    <w:basedOn w:val="a"/>
    <w:link w:val="400"/>
    <w:rsid w:val="000563A0"/>
    <w:pPr>
      <w:shd w:val="clear" w:color="auto" w:fill="FFFFFF"/>
      <w:spacing w:after="0" w:line="0" w:lineRule="atLeast"/>
    </w:pPr>
    <w:rPr>
      <w:rFonts w:asciiTheme="minorHAnsi" w:hAnsi="Times New Roman"/>
      <w:sz w:val="15"/>
      <w:szCs w:val="15"/>
    </w:rPr>
  </w:style>
  <w:style w:type="paragraph" w:customStyle="1" w:styleId="411">
    <w:name w:val="Основной текст (41)"/>
    <w:basedOn w:val="a"/>
    <w:link w:val="410"/>
    <w:rsid w:val="000563A0"/>
    <w:pPr>
      <w:shd w:val="clear" w:color="auto" w:fill="FFFFFF"/>
      <w:spacing w:after="0" w:line="0" w:lineRule="atLeast"/>
      <w:jc w:val="both"/>
    </w:pPr>
    <w:rPr>
      <w:rFonts w:ascii="Arial" w:eastAsia="Arial" w:hAnsi="Arial" w:cs="Arial"/>
      <w:sz w:val="8"/>
      <w:szCs w:val="8"/>
    </w:rPr>
  </w:style>
  <w:style w:type="paragraph" w:customStyle="1" w:styleId="423">
    <w:name w:val="Основной текст (42)"/>
    <w:basedOn w:val="a"/>
    <w:link w:val="422"/>
    <w:rsid w:val="000563A0"/>
    <w:pPr>
      <w:shd w:val="clear" w:color="auto" w:fill="FFFFFF"/>
      <w:spacing w:after="0" w:line="0" w:lineRule="atLeast"/>
      <w:jc w:val="both"/>
    </w:pPr>
    <w:rPr>
      <w:rFonts w:ascii="Arial" w:eastAsia="Arial" w:hAnsi="Arial" w:cs="Arial"/>
      <w:sz w:val="8"/>
      <w:szCs w:val="8"/>
    </w:rPr>
  </w:style>
  <w:style w:type="paragraph" w:customStyle="1" w:styleId="431">
    <w:name w:val="Основной текст (43)"/>
    <w:basedOn w:val="a"/>
    <w:link w:val="430"/>
    <w:rsid w:val="000563A0"/>
    <w:pPr>
      <w:shd w:val="clear" w:color="auto" w:fill="FFFFFF"/>
      <w:spacing w:after="0" w:line="0" w:lineRule="atLeast"/>
      <w:jc w:val="both"/>
    </w:pPr>
    <w:rPr>
      <w:rFonts w:ascii="Arial" w:eastAsia="Arial" w:hAnsi="Arial" w:cs="Arial"/>
      <w:sz w:val="8"/>
      <w:szCs w:val="8"/>
    </w:rPr>
  </w:style>
  <w:style w:type="paragraph" w:customStyle="1" w:styleId="441">
    <w:name w:val="Основной текст (44)"/>
    <w:basedOn w:val="a"/>
    <w:link w:val="440"/>
    <w:rsid w:val="000563A0"/>
    <w:pPr>
      <w:shd w:val="clear" w:color="auto" w:fill="FFFFFF"/>
      <w:spacing w:after="0" w:line="0" w:lineRule="atLeast"/>
      <w:jc w:val="both"/>
    </w:pPr>
    <w:rPr>
      <w:rFonts w:asciiTheme="minorHAnsi" w:hAnsi="Times New Roman"/>
      <w:sz w:val="8"/>
      <w:szCs w:val="8"/>
    </w:rPr>
  </w:style>
  <w:style w:type="paragraph" w:customStyle="1" w:styleId="47">
    <w:name w:val="Подпись к таблице (4)"/>
    <w:basedOn w:val="a"/>
    <w:link w:val="46"/>
    <w:rsid w:val="000563A0"/>
    <w:pPr>
      <w:shd w:val="clear" w:color="auto" w:fill="FFFFFF"/>
      <w:spacing w:after="0" w:line="0" w:lineRule="atLeast"/>
    </w:pPr>
    <w:rPr>
      <w:rFonts w:asciiTheme="minorHAnsi" w:hAnsi="Times New Roman"/>
      <w:sz w:val="15"/>
      <w:szCs w:val="15"/>
    </w:rPr>
  </w:style>
  <w:style w:type="paragraph" w:styleId="afc">
    <w:name w:val="caption"/>
    <w:basedOn w:val="a"/>
    <w:next w:val="a"/>
    <w:uiPriority w:val="35"/>
    <w:semiHidden/>
    <w:unhideWhenUsed/>
    <w:qFormat/>
    <w:rsid w:val="000563A0"/>
    <w:pPr>
      <w:spacing w:after="200" w:line="240" w:lineRule="auto"/>
    </w:pPr>
    <w:rPr>
      <w:i/>
      <w:iCs/>
      <w:color w:val="44546A"/>
      <w:sz w:val="18"/>
      <w:szCs w:val="18"/>
    </w:rPr>
  </w:style>
  <w:style w:type="paragraph" w:styleId="afd">
    <w:name w:val="Subtitle"/>
    <w:basedOn w:val="a"/>
    <w:next w:val="a"/>
    <w:link w:val="afe"/>
    <w:uiPriority w:val="11"/>
    <w:qFormat/>
    <w:rsid w:val="000563A0"/>
    <w:pPr>
      <w:numPr>
        <w:ilvl w:val="1"/>
      </w:numPr>
    </w:pPr>
    <w:rPr>
      <w:color w:val="5A5A5A"/>
      <w:spacing w:val="15"/>
      <w:sz w:val="20"/>
      <w:szCs w:val="20"/>
      <w:lang w:val="x-none" w:eastAsia="x-none"/>
    </w:rPr>
  </w:style>
  <w:style w:type="character" w:customStyle="1" w:styleId="afe">
    <w:name w:val="Подзаголовок Знак"/>
    <w:basedOn w:val="a0"/>
    <w:link w:val="afd"/>
    <w:uiPriority w:val="11"/>
    <w:rsid w:val="000563A0"/>
    <w:rPr>
      <w:rFonts w:ascii="Calibri" w:hAnsi="Calibri"/>
      <w:color w:val="5A5A5A"/>
      <w:spacing w:val="15"/>
      <w:sz w:val="20"/>
      <w:szCs w:val="20"/>
      <w:lang w:val="x-none" w:eastAsia="x-none"/>
    </w:rPr>
  </w:style>
  <w:style w:type="character" w:styleId="aff">
    <w:name w:val="Emphasis"/>
    <w:uiPriority w:val="20"/>
    <w:qFormat/>
    <w:rsid w:val="000563A0"/>
    <w:rPr>
      <w:i/>
      <w:iCs/>
      <w:color w:val="auto"/>
    </w:rPr>
  </w:style>
  <w:style w:type="paragraph" w:styleId="aff0">
    <w:name w:val="No Spacing"/>
    <w:uiPriority w:val="1"/>
    <w:qFormat/>
    <w:rsid w:val="000563A0"/>
    <w:pPr>
      <w:spacing w:after="0" w:line="240" w:lineRule="auto"/>
    </w:pPr>
    <w:rPr>
      <w:rFonts w:ascii="Calibri" w:hAnsi="Calibri"/>
    </w:rPr>
  </w:style>
  <w:style w:type="paragraph" w:styleId="2c">
    <w:name w:val="Quote"/>
    <w:basedOn w:val="a"/>
    <w:next w:val="a"/>
    <w:link w:val="2d"/>
    <w:uiPriority w:val="29"/>
    <w:qFormat/>
    <w:rsid w:val="000563A0"/>
    <w:pPr>
      <w:spacing w:before="200"/>
      <w:ind w:left="864" w:right="864"/>
    </w:pPr>
    <w:rPr>
      <w:i/>
      <w:iCs/>
      <w:color w:val="404040"/>
      <w:sz w:val="20"/>
      <w:szCs w:val="20"/>
      <w:lang w:val="x-none" w:eastAsia="x-none"/>
    </w:rPr>
  </w:style>
  <w:style w:type="character" w:customStyle="1" w:styleId="2d">
    <w:name w:val="Цитата 2 Знак"/>
    <w:basedOn w:val="a0"/>
    <w:link w:val="2c"/>
    <w:uiPriority w:val="29"/>
    <w:rsid w:val="000563A0"/>
    <w:rPr>
      <w:rFonts w:ascii="Calibri" w:hAnsi="Calibri"/>
      <w:i/>
      <w:iCs/>
      <w:color w:val="404040"/>
      <w:sz w:val="20"/>
      <w:szCs w:val="20"/>
      <w:lang w:val="x-none" w:eastAsia="x-none"/>
    </w:rPr>
  </w:style>
  <w:style w:type="paragraph" w:styleId="aff1">
    <w:name w:val="Intense Quote"/>
    <w:basedOn w:val="a"/>
    <w:next w:val="a"/>
    <w:link w:val="aff2"/>
    <w:uiPriority w:val="30"/>
    <w:qFormat/>
    <w:rsid w:val="000563A0"/>
    <w:pPr>
      <w:pBdr>
        <w:top w:val="single" w:sz="4" w:space="10" w:color="5B9BD5"/>
        <w:bottom w:val="single" w:sz="4" w:space="10" w:color="5B9BD5"/>
      </w:pBdr>
      <w:spacing w:before="360" w:after="360"/>
      <w:ind w:left="864" w:right="864"/>
      <w:jc w:val="center"/>
    </w:pPr>
    <w:rPr>
      <w:i/>
      <w:iCs/>
      <w:color w:val="5B9BD5"/>
      <w:sz w:val="20"/>
      <w:szCs w:val="20"/>
      <w:lang w:val="x-none" w:eastAsia="x-none"/>
    </w:rPr>
  </w:style>
  <w:style w:type="character" w:customStyle="1" w:styleId="aff2">
    <w:name w:val="Выделенная цитата Знак"/>
    <w:basedOn w:val="a0"/>
    <w:link w:val="aff1"/>
    <w:uiPriority w:val="30"/>
    <w:rsid w:val="000563A0"/>
    <w:rPr>
      <w:rFonts w:ascii="Calibri" w:hAnsi="Calibri"/>
      <w:i/>
      <w:iCs/>
      <w:color w:val="5B9BD5"/>
      <w:sz w:val="20"/>
      <w:szCs w:val="20"/>
      <w:lang w:val="x-none" w:eastAsia="x-none"/>
    </w:rPr>
  </w:style>
  <w:style w:type="character" w:styleId="aff3">
    <w:name w:val="Subtle Emphasis"/>
    <w:uiPriority w:val="19"/>
    <w:qFormat/>
    <w:rsid w:val="000563A0"/>
    <w:rPr>
      <w:i/>
      <w:iCs/>
      <w:color w:val="404040"/>
    </w:rPr>
  </w:style>
  <w:style w:type="character" w:styleId="aff4">
    <w:name w:val="Intense Emphasis"/>
    <w:uiPriority w:val="21"/>
    <w:qFormat/>
    <w:rsid w:val="000563A0"/>
    <w:rPr>
      <w:i/>
      <w:iCs/>
      <w:color w:val="5B9BD5"/>
    </w:rPr>
  </w:style>
  <w:style w:type="character" w:styleId="aff5">
    <w:name w:val="Subtle Reference"/>
    <w:uiPriority w:val="31"/>
    <w:qFormat/>
    <w:rsid w:val="000563A0"/>
    <w:rPr>
      <w:smallCaps/>
      <w:color w:val="404040"/>
    </w:rPr>
  </w:style>
  <w:style w:type="character" w:styleId="aff6">
    <w:name w:val="Intense Reference"/>
    <w:uiPriority w:val="32"/>
    <w:qFormat/>
    <w:rsid w:val="000563A0"/>
    <w:rPr>
      <w:b/>
      <w:bCs/>
      <w:smallCaps/>
      <w:color w:val="5B9BD5"/>
      <w:spacing w:val="5"/>
    </w:rPr>
  </w:style>
  <w:style w:type="character" w:styleId="aff7">
    <w:name w:val="Book Title"/>
    <w:uiPriority w:val="33"/>
    <w:qFormat/>
    <w:rsid w:val="000563A0"/>
    <w:rPr>
      <w:b/>
      <w:bCs/>
      <w:i/>
      <w:iCs/>
      <w:spacing w:val="5"/>
    </w:rPr>
  </w:style>
  <w:style w:type="paragraph" w:styleId="aff8">
    <w:name w:val="TOC Heading"/>
    <w:basedOn w:val="1"/>
    <w:next w:val="a"/>
    <w:uiPriority w:val="39"/>
    <w:semiHidden/>
    <w:unhideWhenUsed/>
    <w:qFormat/>
    <w:rsid w:val="000563A0"/>
    <w:pPr>
      <w:outlineLvl w:val="9"/>
    </w:pPr>
  </w:style>
  <w:style w:type="character" w:customStyle="1" w:styleId="112">
    <w:name w:val="Основной текст + Курсив11"/>
    <w:uiPriority w:val="99"/>
    <w:rsid w:val="000563A0"/>
    <w:rPr>
      <w:rFonts w:ascii="Times New Roman" w:cs="Times New Roman"/>
      <w:b w:val="0"/>
      <w:bCs w:val="0"/>
      <w:i/>
      <w:iCs/>
      <w:spacing w:val="0"/>
      <w:sz w:val="21"/>
      <w:szCs w:val="21"/>
      <w:shd w:val="clear" w:color="auto" w:fill="FFFFFF"/>
    </w:rPr>
  </w:style>
  <w:style w:type="character" w:customStyle="1" w:styleId="124">
    <w:name w:val="Основной текст (12) + Полужирный"/>
    <w:uiPriority w:val="99"/>
    <w:rsid w:val="000563A0"/>
    <w:rPr>
      <w:rFonts w:cs="Times New Roman"/>
      <w:b/>
      <w:bCs/>
      <w:spacing w:val="0"/>
      <w:sz w:val="17"/>
      <w:szCs w:val="17"/>
      <w:shd w:val="clear" w:color="auto" w:fill="FFFFFF"/>
    </w:rPr>
  </w:style>
  <w:style w:type="character" w:customStyle="1" w:styleId="127">
    <w:name w:val="Основной текст (12) + 7"/>
    <w:aliases w:val="5 pt29,Курсив9"/>
    <w:uiPriority w:val="99"/>
    <w:rsid w:val="000563A0"/>
    <w:rPr>
      <w:rFonts w:ascii="Times New Roman" w:hAnsi="Times New Roman" w:cs="Times New Roman"/>
      <w:i/>
      <w:iCs/>
      <w:noProof/>
      <w:spacing w:val="0"/>
      <w:sz w:val="15"/>
      <w:szCs w:val="15"/>
      <w:shd w:val="clear" w:color="auto" w:fill="FFFFFF"/>
    </w:rPr>
  </w:style>
  <w:style w:type="character" w:customStyle="1" w:styleId="85pt">
    <w:name w:val="Основной текст + 8;5 pt"/>
    <w:rsid w:val="000563A0"/>
    <w:rPr>
      <w:rFonts w:ascii="Palatino Linotype" w:eastAsia="Palatino Linotype" w:hAnsi="Palatino Linotype" w:cs="Palatino Linotype"/>
      <w:b w:val="0"/>
      <w:bCs w:val="0"/>
      <w:i w:val="0"/>
      <w:iCs w:val="0"/>
      <w:smallCaps w:val="0"/>
      <w:strike w:val="0"/>
      <w:spacing w:val="0"/>
      <w:sz w:val="17"/>
      <w:szCs w:val="17"/>
      <w:shd w:val="clear" w:color="auto" w:fill="FFFFFF"/>
    </w:rPr>
  </w:style>
  <w:style w:type="character" w:customStyle="1" w:styleId="500">
    <w:name w:val="Основной текст (50)_"/>
    <w:link w:val="501"/>
    <w:rsid w:val="000563A0"/>
    <w:rPr>
      <w:rFonts w:ascii="Arial" w:eastAsia="Arial" w:hAnsi="Arial" w:cs="Arial"/>
      <w:spacing w:val="-10"/>
      <w:sz w:val="14"/>
      <w:szCs w:val="14"/>
      <w:shd w:val="clear" w:color="auto" w:fill="FFFFFF"/>
    </w:rPr>
  </w:style>
  <w:style w:type="character" w:customStyle="1" w:styleId="50TimesNewRoman85pt0pt">
    <w:name w:val="Основной текст (50) + Times New Roman;8;5 pt;Интервал 0 pt"/>
    <w:rsid w:val="000563A0"/>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50TimesNewRoman11pt0pt">
    <w:name w:val="Основной текст (50) + Times New Roman;11 pt;Курсив;Интервал 0 pt"/>
    <w:rsid w:val="000563A0"/>
    <w:rPr>
      <w:rFonts w:ascii="Times New Roman" w:eastAsia="Times New Roman" w:hAnsi="Times New Roman" w:cs="Times New Roman"/>
      <w:b w:val="0"/>
      <w:bCs w:val="0"/>
      <w:i/>
      <w:iCs/>
      <w:smallCaps w:val="0"/>
      <w:strike w:val="0"/>
      <w:spacing w:val="0"/>
      <w:sz w:val="22"/>
      <w:szCs w:val="22"/>
    </w:rPr>
  </w:style>
  <w:style w:type="character" w:customStyle="1" w:styleId="41pt">
    <w:name w:val="Основной текст (4) + Интервал 1 pt"/>
    <w:rsid w:val="000563A0"/>
    <w:rPr>
      <w:rFonts w:ascii="Arial" w:eastAsia="Arial" w:hAnsi="Arial" w:cs="Arial"/>
      <w:b w:val="0"/>
      <w:bCs w:val="0"/>
      <w:i w:val="0"/>
      <w:iCs w:val="0"/>
      <w:smallCaps w:val="0"/>
      <w:strike w:val="0"/>
      <w:spacing w:val="30"/>
      <w:sz w:val="46"/>
      <w:szCs w:val="46"/>
      <w:shd w:val="clear" w:color="auto" w:fill="FFFFFF"/>
    </w:rPr>
  </w:style>
  <w:style w:type="character" w:customStyle="1" w:styleId="611pt">
    <w:name w:val="Основной текст (6) + 11 pt;Курсив"/>
    <w:rsid w:val="000563A0"/>
    <w:rPr>
      <w:b w:val="0"/>
      <w:bCs w:val="0"/>
      <w:i/>
      <w:iCs/>
      <w:smallCaps w:val="0"/>
      <w:strike w:val="0"/>
      <w:spacing w:val="0"/>
      <w:sz w:val="22"/>
      <w:szCs w:val="22"/>
      <w:shd w:val="clear" w:color="auto" w:fill="FFFFFF"/>
    </w:rPr>
  </w:style>
  <w:style w:type="character" w:customStyle="1" w:styleId="5Arial7pt">
    <w:name w:val="Основной текст (5) + Arial;7 pt;Не курсив"/>
    <w:rsid w:val="000563A0"/>
    <w:rPr>
      <w:rFonts w:ascii="Arial" w:eastAsia="Arial" w:hAnsi="Arial" w:cs="Arial"/>
      <w:b w:val="0"/>
      <w:bCs w:val="0"/>
      <w:i/>
      <w:iCs/>
      <w:smallCaps w:val="0"/>
      <w:strike w:val="0"/>
      <w:spacing w:val="0"/>
      <w:sz w:val="14"/>
      <w:szCs w:val="14"/>
      <w:shd w:val="clear" w:color="auto" w:fill="FFFFFF"/>
    </w:rPr>
  </w:style>
  <w:style w:type="character" w:customStyle="1" w:styleId="75pt">
    <w:name w:val="Подпись к таблице + 7;5 pt;Курсив"/>
    <w:rsid w:val="000563A0"/>
    <w:rPr>
      <w:b w:val="0"/>
      <w:bCs w:val="0"/>
      <w:i/>
      <w:iCs/>
      <w:smallCaps w:val="0"/>
      <w:strike w:val="0"/>
      <w:spacing w:val="0"/>
      <w:sz w:val="15"/>
      <w:szCs w:val="15"/>
      <w:shd w:val="clear" w:color="auto" w:fill="FFFFFF"/>
    </w:rPr>
  </w:style>
  <w:style w:type="paragraph" w:customStyle="1" w:styleId="501">
    <w:name w:val="Основной текст (50)"/>
    <w:basedOn w:val="a"/>
    <w:link w:val="500"/>
    <w:rsid w:val="000563A0"/>
    <w:pPr>
      <w:shd w:val="clear" w:color="auto" w:fill="FFFFFF"/>
      <w:spacing w:before="60" w:after="0" w:line="77" w:lineRule="exact"/>
      <w:jc w:val="both"/>
    </w:pPr>
    <w:rPr>
      <w:rFonts w:ascii="Arial" w:eastAsia="Arial" w:hAnsi="Arial" w:cs="Arial"/>
      <w:spacing w:val="-10"/>
      <w:sz w:val="14"/>
      <w:szCs w:val="14"/>
    </w:rPr>
  </w:style>
  <w:style w:type="character" w:customStyle="1" w:styleId="1pt0">
    <w:name w:val="Подпись к таблице + Интервал 1 pt"/>
    <w:rsid w:val="000563A0"/>
    <w:rPr>
      <w:b w:val="0"/>
      <w:bCs w:val="0"/>
      <w:i w:val="0"/>
      <w:iCs w:val="0"/>
      <w:smallCaps w:val="0"/>
      <w:strike w:val="0"/>
      <w:spacing w:val="30"/>
      <w:sz w:val="16"/>
      <w:szCs w:val="16"/>
      <w:shd w:val="clear" w:color="auto" w:fill="FFFFFF"/>
    </w:rPr>
  </w:style>
  <w:style w:type="character" w:customStyle="1" w:styleId="630">
    <w:name w:val="Основной текст (63)_"/>
    <w:link w:val="631"/>
    <w:rsid w:val="000563A0"/>
    <w:rPr>
      <w:rFonts w:ascii="Century Gothic" w:eastAsia="Century Gothic" w:hAnsi="Century Gothic" w:cs="Century Gothic"/>
      <w:sz w:val="19"/>
      <w:szCs w:val="19"/>
      <w:shd w:val="clear" w:color="auto" w:fill="FFFFFF"/>
    </w:rPr>
  </w:style>
  <w:style w:type="paragraph" w:customStyle="1" w:styleId="631">
    <w:name w:val="Основной текст (63)"/>
    <w:basedOn w:val="a"/>
    <w:link w:val="630"/>
    <w:rsid w:val="000563A0"/>
    <w:pPr>
      <w:shd w:val="clear" w:color="auto" w:fill="FFFFFF"/>
      <w:spacing w:after="0" w:line="0" w:lineRule="atLeast"/>
    </w:pPr>
    <w:rPr>
      <w:rFonts w:ascii="Century Gothic" w:eastAsia="Century Gothic" w:hAnsi="Century Gothic" w:cs="Century Gothic"/>
      <w:sz w:val="19"/>
      <w:szCs w:val="19"/>
    </w:rPr>
  </w:style>
  <w:style w:type="character" w:styleId="aff9">
    <w:name w:val="Hyperlink"/>
    <w:uiPriority w:val="99"/>
    <w:unhideWhenUsed/>
    <w:rsid w:val="000563A0"/>
    <w:rPr>
      <w:color w:val="0563C1"/>
      <w:u w:val="single"/>
    </w:rPr>
  </w:style>
  <w:style w:type="character" w:styleId="affa">
    <w:name w:val="Unresolved Mention"/>
    <w:uiPriority w:val="99"/>
    <w:semiHidden/>
    <w:unhideWhenUsed/>
    <w:rsid w:val="000563A0"/>
    <w:rPr>
      <w:color w:val="605E5C"/>
      <w:shd w:val="clear" w:color="auto" w:fill="E1DFDD"/>
    </w:rPr>
  </w:style>
  <w:style w:type="character" w:customStyle="1" w:styleId="tlid-translation">
    <w:name w:val="tlid-translation"/>
    <w:rsid w:val="000563A0"/>
  </w:style>
  <w:style w:type="table" w:styleId="affb">
    <w:name w:val="Table Grid"/>
    <w:basedOn w:val="a1"/>
    <w:uiPriority w:val="39"/>
    <w:rsid w:val="000563A0"/>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2">
    <w:name w:val="Заголовок №2 (3)_"/>
    <w:link w:val="233"/>
    <w:rsid w:val="000563A0"/>
    <w:rPr>
      <w:rFonts w:ascii="Arial" w:eastAsia="Arial" w:hAnsi="Arial" w:cs="Arial"/>
      <w:shd w:val="clear" w:color="auto" w:fill="FFFFFF"/>
    </w:rPr>
  </w:style>
  <w:style w:type="paragraph" w:customStyle="1" w:styleId="233">
    <w:name w:val="Заголовок №2 (3)"/>
    <w:basedOn w:val="a"/>
    <w:link w:val="232"/>
    <w:rsid w:val="000563A0"/>
    <w:pPr>
      <w:shd w:val="clear" w:color="auto" w:fill="FFFFFF"/>
      <w:spacing w:before="360" w:after="360" w:line="0" w:lineRule="atLeast"/>
      <w:ind w:firstLine="240"/>
      <w:jc w:val="both"/>
      <w:outlineLvl w:val="1"/>
    </w:pPr>
    <w:rPr>
      <w:rFonts w:ascii="Arial" w:eastAsia="Arial" w:hAnsi="Arial" w:cs="Arial"/>
    </w:rPr>
  </w:style>
  <w:style w:type="character" w:customStyle="1" w:styleId="shorttext">
    <w:name w:val="short_text"/>
    <w:rsid w:val="000563A0"/>
  </w:style>
  <w:style w:type="character" w:customStyle="1" w:styleId="rvts44">
    <w:name w:val="rvts44"/>
    <w:rsid w:val="000563A0"/>
  </w:style>
  <w:style w:type="paragraph" w:customStyle="1" w:styleId="rvps17">
    <w:name w:val="rvps17"/>
    <w:basedOn w:val="a"/>
    <w:rsid w:val="000563A0"/>
    <w:pPr>
      <w:spacing w:before="100" w:beforeAutospacing="1" w:after="100" w:afterAutospacing="1" w:line="240" w:lineRule="auto"/>
    </w:pPr>
    <w:rPr>
      <w:rFonts w:ascii="Times New Roman" w:hAnsi="Times New Roman"/>
      <w:sz w:val="24"/>
      <w:szCs w:val="24"/>
    </w:rPr>
  </w:style>
  <w:style w:type="character" w:customStyle="1" w:styleId="rvts78">
    <w:name w:val="rvts78"/>
    <w:rsid w:val="000563A0"/>
  </w:style>
  <w:style w:type="paragraph" w:customStyle="1" w:styleId="rvps6">
    <w:name w:val="rvps6"/>
    <w:basedOn w:val="a"/>
    <w:rsid w:val="000563A0"/>
    <w:pPr>
      <w:spacing w:before="100" w:beforeAutospacing="1" w:after="100" w:afterAutospacing="1" w:line="240" w:lineRule="auto"/>
    </w:pPr>
    <w:rPr>
      <w:rFonts w:ascii="Times New Roman" w:hAnsi="Times New Roman"/>
      <w:sz w:val="24"/>
      <w:szCs w:val="24"/>
    </w:rPr>
  </w:style>
  <w:style w:type="character" w:customStyle="1" w:styleId="rvts23">
    <w:name w:val="rvts23"/>
    <w:rsid w:val="000563A0"/>
  </w:style>
  <w:style w:type="paragraph" w:customStyle="1" w:styleId="rvps7">
    <w:name w:val="rvps7"/>
    <w:basedOn w:val="a"/>
    <w:rsid w:val="000563A0"/>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05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0563A0"/>
    <w:rPr>
      <w:rFonts w:ascii="Courier New" w:hAnsi="Courier New"/>
      <w:sz w:val="20"/>
      <w:szCs w:val="20"/>
      <w:lang w:val="x-none" w:eastAsia="x-none"/>
    </w:rPr>
  </w:style>
  <w:style w:type="character" w:customStyle="1" w:styleId="xfmc1">
    <w:name w:val="xfmc1"/>
    <w:rsid w:val="000563A0"/>
  </w:style>
  <w:style w:type="paragraph" w:styleId="af2">
    <w:name w:val="Normal (Web)"/>
    <w:basedOn w:val="a"/>
    <w:uiPriority w:val="99"/>
    <w:semiHidden/>
    <w:unhideWhenUsed/>
    <w:rsid w:val="000563A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11896</Words>
  <Characters>6782</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1</cp:revision>
  <dcterms:created xsi:type="dcterms:W3CDTF">2019-09-28T08:43:00Z</dcterms:created>
  <dcterms:modified xsi:type="dcterms:W3CDTF">2019-09-28T08:46:00Z</dcterms:modified>
</cp:coreProperties>
</file>