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65D54" w14:textId="77777777" w:rsidR="0081174B" w:rsidRDefault="0081174B" w:rsidP="00811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Лекція</w:t>
      </w:r>
      <w:r w:rsidRPr="00B16DCA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4</w:t>
      </w:r>
    </w:p>
    <w:p w14:paraId="6F74A5A9" w14:textId="2BBD43B6" w:rsidR="0081174B" w:rsidRDefault="0081174B" w:rsidP="00811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</w:t>
      </w:r>
      <w:bookmarkStart w:id="0" w:name="_GoBack"/>
      <w:bookmarkEnd w:id="0"/>
      <w:r>
        <w:rPr>
          <w:b/>
          <w:sz w:val="28"/>
          <w:szCs w:val="28"/>
        </w:rPr>
        <w:t>Організація сервісного обслуговування гостей у ресторанах</w:t>
      </w:r>
    </w:p>
    <w:p w14:paraId="69042B32" w14:textId="77777777" w:rsidR="0081174B" w:rsidRDefault="0081174B" w:rsidP="00811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5FF9FF18" w14:textId="77777777" w:rsidR="0081174B" w:rsidRDefault="0081174B" w:rsidP="0081174B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Основні елементи сервісного обслуговування в ресторанах.</w:t>
      </w:r>
    </w:p>
    <w:p w14:paraId="14BC2512" w14:textId="77777777" w:rsidR="0081174B" w:rsidRDefault="0081174B" w:rsidP="0081174B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Порядок розрахунку з відвідувачами.</w:t>
      </w:r>
    </w:p>
    <w:p w14:paraId="10E6E5DB" w14:textId="77777777" w:rsidR="0081174B" w:rsidRDefault="0081174B" w:rsidP="0081174B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Подача продукції сервіс-бару.</w:t>
      </w:r>
    </w:p>
    <w:p w14:paraId="050CAC86" w14:textId="77777777" w:rsidR="0081174B" w:rsidRDefault="0081174B" w:rsidP="0081174B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Правила підбору винно-горілчаних напоїв і страв .</w:t>
      </w:r>
    </w:p>
    <w:p w14:paraId="5243395D" w14:textId="77777777" w:rsidR="0081174B" w:rsidRDefault="0081174B" w:rsidP="0081174B">
      <w:pPr>
        <w:pStyle w:val="a5"/>
        <w:rPr>
          <w:sz w:val="28"/>
          <w:szCs w:val="28"/>
        </w:rPr>
      </w:pPr>
    </w:p>
    <w:p w14:paraId="77FC96D3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>Сервісне обслуговування гостей у ресторанах складається з основних елементів: зустріч і розміщення гостей, прийом і оформлення замовлень,передача замовлень на виробництво, одержання і подача буфетної продукції, замовлених закусок, страв, напоїв, розрахунок з відвідувачами.</w:t>
      </w:r>
    </w:p>
    <w:p w14:paraId="30330807" w14:textId="77777777" w:rsidR="0081174B" w:rsidRDefault="0081174B" w:rsidP="0081174B">
      <w:pPr>
        <w:rPr>
          <w:sz w:val="28"/>
          <w:szCs w:val="28"/>
        </w:rPr>
      </w:pPr>
      <w:r w:rsidRPr="00CC6CAA">
        <w:rPr>
          <w:b/>
          <w:sz w:val="28"/>
          <w:szCs w:val="28"/>
        </w:rPr>
        <w:t>Зустріч і розміщення гостей.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Зустрічає відвідувачів швейцар, відкриваючи двері у ресторані він вітає гостей. Зустріч гостей у ресторані можна доручити hostess, який проводжає їх до столика, пропонує меню і карту вин, якщо офіціант у цей час зайнятий обслуговуванням відвідувачів.</w:t>
      </w:r>
    </w:p>
    <w:p w14:paraId="30C7B342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 За відсутності посади hostess зустріч і розміщення гостей за вільними столиками  здійснює метрдотель. Він вітає гостей і допомогає їм зайняти місце за столом, підготовлене до обслуговування.</w:t>
      </w:r>
    </w:p>
    <w:p w14:paraId="7834C616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 Меню в розгорнутому  вигляді подають у першу чергу дамі, чоловіку – карту вин.</w:t>
      </w:r>
    </w:p>
    <w:p w14:paraId="1BA03567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>Якщо прийшли разом чоловік і жінка, в першу чергу метродотель пропонує жінці зайняти місце першою, висунувши стілець, а потім пропонує сісти чоловіку; жінка сідає праворуч від чоловіка. Якщо гості принесли з собою квіти, треба принести вазу з водою, помістити в неї квіти і поставити в центрі столу.</w:t>
      </w:r>
    </w:p>
    <w:p w14:paraId="6C2D6A2F" w14:textId="77777777" w:rsidR="0081174B" w:rsidRDefault="0081174B" w:rsidP="0081174B">
      <w:pPr>
        <w:rPr>
          <w:sz w:val="28"/>
          <w:szCs w:val="28"/>
        </w:rPr>
      </w:pPr>
      <w:r w:rsidRPr="00181E59">
        <w:rPr>
          <w:b/>
          <w:sz w:val="28"/>
          <w:szCs w:val="28"/>
        </w:rPr>
        <w:t>Прийом і оформлення замовлення.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Меню офіціант пропонує в обкладенці в розгорнутому вигляді зліва лівою рукою. Меню вручається жінці . Якщо за столом сидять кілька людей, то перевага надається старшому. Запропонувавши меню, офіціант звертає увагу гостей на фірмові страви. Разом з меню подається прескурант вин у закритому вигляді. Зачекавши, </w:t>
      </w:r>
      <w:r>
        <w:rPr>
          <w:sz w:val="28"/>
          <w:szCs w:val="28"/>
        </w:rPr>
        <w:lastRenderedPageBreak/>
        <w:t>офіціант дає можливість ознайомитися з асортиментом страв. Він підходить до столу і приймає замовлення. Якщо треба, офіціант повинен зі знаннями справи розповісти особливості приготування страви, її смакові якості. Слід уточнити також, скільки часу необхідно для виконання замовлення.</w:t>
      </w:r>
    </w:p>
    <w:p w14:paraId="254F8F00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Офіціант записує замовлення в такій послідовності: спочатку холодні страви і закуски, гарячі закуски, потім перші і другі страви , буфетна продукція. При цьому він має стояти справа від гостя, який робить замовлення, злегка нахилившисть до нього.</w:t>
      </w:r>
    </w:p>
    <w:p w14:paraId="782DCBA3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  Принявши замовлення, офіціант дає рекомендації гостям щодо вибору алкогольних і прохолодних напоїв, а також пропонує коктейлі –аперитиви, що збуджують апетит. Обов</w:t>
      </w:r>
      <w:r>
        <w:rPr>
          <w:rFonts w:ascii="Arial" w:hAnsi="Arial" w:cs="Arial"/>
          <w:sz w:val="28"/>
          <w:szCs w:val="28"/>
        </w:rPr>
        <w:t>’</w:t>
      </w:r>
      <w:r>
        <w:rPr>
          <w:sz w:val="28"/>
          <w:szCs w:val="28"/>
        </w:rPr>
        <w:t>язково треба повторити замовлення , звертаючи увагу на внесені зміни та доповнення, а також уточнити час подачі гарячих страв.</w:t>
      </w:r>
    </w:p>
    <w:p w14:paraId="0FEA27DA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  Далі офіціант підходить до комп</w:t>
      </w:r>
      <w:r>
        <w:rPr>
          <w:rFonts w:ascii="Arial" w:hAnsi="Arial" w:cs="Arial"/>
          <w:sz w:val="28"/>
          <w:szCs w:val="28"/>
        </w:rPr>
        <w:t>’</w:t>
      </w:r>
      <w:r>
        <w:rPr>
          <w:sz w:val="28"/>
          <w:szCs w:val="28"/>
        </w:rPr>
        <w:t xml:space="preserve">ютерного </w:t>
      </w:r>
      <w:r w:rsidRPr="004659B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касового терміналу, пробиває замовлення , яке надходить на принтери гарячого і холодного цехів і сервіс-бару. У сервіс-барі він отримує прохолодні й холодні напої. Пляшки мають бути добре протерті і мати цільні етикетки та акцизні марки.</w:t>
      </w:r>
    </w:p>
    <w:p w14:paraId="25077E95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 Продукцію сервіс –бару офіціант приносить у зал і розміщує її на підсобному столику. Потім подає гостям холодні напої і досервіровує стіл відповідно до замовлення. Наливати напої слід спокійно й обережно. Наповнивши фужер ¾ об</w:t>
      </w:r>
      <w:r>
        <w:rPr>
          <w:rFonts w:ascii="Arial" w:hAnsi="Arial" w:cs="Arial"/>
          <w:sz w:val="28"/>
          <w:szCs w:val="28"/>
        </w:rPr>
        <w:t>’</w:t>
      </w:r>
      <w:r>
        <w:rPr>
          <w:sz w:val="28"/>
          <w:szCs w:val="28"/>
        </w:rPr>
        <w:t xml:space="preserve">єму, слід  повернути кисть руки вправ,щоб краплі не потрапили на стіл. </w:t>
      </w:r>
    </w:p>
    <w:p w14:paraId="2B8FF04C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 Спочатку на стіл подають хліб, потім холодні страви і закуски, дотримуючись послідовності їх подачі. Вони можуть мати гострий або пряний смак. Температура подачі –від 10-14С.</w:t>
      </w:r>
    </w:p>
    <w:p w14:paraId="4C02691A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В усі страви набори для розкладки. Соусники на пиріжкових тарілках із серветками «доліс» і  ложками для розкладки розміщують поряд з відповідними стравами.</w:t>
      </w:r>
    </w:p>
    <w:p w14:paraId="1386EDF4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  Потім офіціант підходить до замовника з лівого боку, показує алкогольні напої і, одержавши дозвіл, відкриває їх на підсобному столі. Обов</w:t>
      </w:r>
      <w:r>
        <w:rPr>
          <w:rFonts w:ascii="Arial" w:hAnsi="Arial" w:cs="Arial"/>
          <w:sz w:val="28"/>
          <w:szCs w:val="28"/>
        </w:rPr>
        <w:t>’</w:t>
      </w:r>
      <w:r>
        <w:rPr>
          <w:sz w:val="28"/>
          <w:szCs w:val="28"/>
        </w:rPr>
        <w:t xml:space="preserve">язково слід протирати шийки пляшок. Розливаючи напої , слід стояти справа від клієнта, дотримуючись черговості гостей. Спочатку наливають пробний ковток замовнику (20-30мл), потім дамам і гостям, з урахуванням віку,звання, рангу, </w:t>
      </w:r>
      <w:r>
        <w:rPr>
          <w:sz w:val="28"/>
          <w:szCs w:val="28"/>
        </w:rPr>
        <w:lastRenderedPageBreak/>
        <w:t>на ¾ об</w:t>
      </w:r>
      <w:r w:rsidRPr="002633B5">
        <w:rPr>
          <w:rFonts w:ascii="Arial" w:hAnsi="Arial" w:cs="Arial"/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єму і в останню чергу доливають тому,хто замовляв. Побажавши гостям приємного апетиту, офіціант направляється на виробництво для подальшого виконання замовлення. </w:t>
      </w:r>
    </w:p>
    <w:p w14:paraId="3A636582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  У процесі обслуговування офіціант повинен використовувати технічні прийоми і надавати гостям допомогу в роскладанні страв.</w:t>
      </w:r>
    </w:p>
    <w:p w14:paraId="123A0B17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   При цьому в першу чергу робиться розкладка ікри, масла вершкового,  натуральних овочів, рибних холодних страв і закусок.</w:t>
      </w:r>
    </w:p>
    <w:p w14:paraId="57C8232F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   Ікорницю , поміщену в спеціальний кулер з льодом, ставлять пиріжкову  тарілку із серветкою «доліс», спереду кладуть ікорну лопатку і розташовують з лівої сторони. Окремо на пиріжковій тарілці  із серветкою «доліс»подають овочі свіжі,в скляному салатнику. Овочі беруть руками, якщо вони не нарізані. Ніж для масла кладуть на борт пиріжкової тарілки з правої сторони, індивідуально кожному гостю.</w:t>
      </w:r>
    </w:p>
    <w:p w14:paraId="33FA93E6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  Рибні холодні страви приносять з виробництва на овальних порцелярних блюдах і подають в обнос.</w:t>
      </w:r>
    </w:p>
    <w:p w14:paraId="2F089F85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Офіціант підходить до гостя зліва зі стравою і набором для розкладки, порціонує основний продукт і гарнір у тарілку. Блюдо з продуктом, що залишилося, ставить на стіл разом з набором для розкладки. Соус-хрін для холодних страв подають в соуснику на пиріжковій тарілці, вкритою серветкою «доліс» з чайною ложкою на тарілці , ставлять зліва від закусочної тарілки. Ручка соусника направлена вліво, а ручка ложки вправо.</w:t>
      </w:r>
    </w:p>
    <w:p w14:paraId="78DC774C" w14:textId="77777777" w:rsidR="0081174B" w:rsidRDefault="0081174B" w:rsidP="0081174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проведенні тренингу з подачі м</w:t>
      </w:r>
      <w:r w:rsidRPr="00575C5A">
        <w:rPr>
          <w:rFonts w:ascii="Arial" w:hAnsi="Arial" w:cs="Arial"/>
          <w:sz w:val="28"/>
          <w:szCs w:val="28"/>
          <w:lang w:val="ru-RU"/>
        </w:rPr>
        <w:t>’</w:t>
      </w:r>
      <w:r>
        <w:rPr>
          <w:sz w:val="28"/>
          <w:szCs w:val="28"/>
        </w:rPr>
        <w:t>ясних</w:t>
      </w:r>
      <w:r w:rsidRPr="00575C5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холодних страв , слід враховувати, що методи, які при цьому використовуються, аналогічні описаним вище. Салати подають на закусочних тарілках, які ставлять індивідуально кожному гостю або в келихах. У цьому випадку всі компоненти укладають шарами. Зелень і листки салату не повинні висуватися за борт посуду. Келихи ставлять на пиріжкові тарілки із сервтками «доліс» і подають  кожному гостю окремо. Якщо салати –коктейлі з овочів подають як доповнення до холодних страв, то їх ставлять без пиріжкових тарілок поряд із закусочною тарілкою кожного гостя.</w:t>
      </w:r>
    </w:p>
    <w:p w14:paraId="3CD9917A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   Всі блюда, які ставлять з лівої сторони від гостя, офіціант подає лівою рукою, а с правої сторони – правою.</w:t>
      </w:r>
    </w:p>
    <w:p w14:paraId="01AEBA55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Перед виносом нових блюд заміюють  використані тарілки і столові набори, замінюючи чистими.</w:t>
      </w:r>
    </w:p>
    <w:p w14:paraId="272F0D85" w14:textId="77777777" w:rsidR="0081174B" w:rsidRDefault="0081174B" w:rsidP="00811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2.Порядок розрахунку з відвідувачами</w:t>
      </w:r>
    </w:p>
    <w:p w14:paraId="53267B76" w14:textId="77777777" w:rsidR="0081174B" w:rsidRDefault="0081174B" w:rsidP="0081174B">
      <w:pPr>
        <w:jc w:val="both"/>
        <w:rPr>
          <w:sz w:val="28"/>
          <w:szCs w:val="28"/>
        </w:rPr>
      </w:pPr>
      <w:r>
        <w:rPr>
          <w:sz w:val="28"/>
          <w:szCs w:val="28"/>
        </w:rPr>
        <w:t>У ресторанах використовують готівковий і безготівковий розрахунки. Розрахунок готівкою. На підставі виконаного замовлення здійснюється розрахунок готівкою. Після того як гості попросили подати рахунок, офіціант кладе його на маленький піднос (папку для рахунка) і кладе на стіл відвідувачеві. Отримавши гроші, він з рахунком підходить до касира і робить оплату. Касир перевіряє купюри, кладе їх поряд з касою, пробиває чек і повертає офіціанту рахунок, погашений чек і сдачу. Рахунок, погашений чек і здачу в спеціальній папці або підносі офіціант подає замовнику.</w:t>
      </w:r>
    </w:p>
    <w:p w14:paraId="065B4E0A" w14:textId="77777777" w:rsidR="0081174B" w:rsidRDefault="0081174B" w:rsidP="0081174B">
      <w:pPr>
        <w:jc w:val="both"/>
        <w:rPr>
          <w:sz w:val="28"/>
          <w:szCs w:val="28"/>
        </w:rPr>
      </w:pPr>
      <w:r w:rsidRPr="005556B0">
        <w:rPr>
          <w:b/>
          <w:sz w:val="28"/>
          <w:szCs w:val="28"/>
        </w:rPr>
        <w:t>Безготівковий розрахунок.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ресторанах безготівковий розрахунок здійснюється по пластикових картах, які є грошовим документом, виданим банківською або іншою спеціалізованою кредитною установою,що засвідчує наявність в цій установі рахунка власника пластикової карти і дає йому право на придбання продукції та послуг підприємств харчування без оплати готівкою.</w:t>
      </w:r>
    </w:p>
    <w:p w14:paraId="77CD85E2" w14:textId="77777777" w:rsidR="0081174B" w:rsidRDefault="0081174B" w:rsidP="0081174B">
      <w:pPr>
        <w:jc w:val="both"/>
        <w:rPr>
          <w:sz w:val="28"/>
          <w:szCs w:val="28"/>
        </w:rPr>
      </w:pPr>
      <w:r>
        <w:rPr>
          <w:sz w:val="28"/>
          <w:szCs w:val="28"/>
        </w:rPr>
        <w:t>Пластикові карти розрізняють:</w:t>
      </w:r>
    </w:p>
    <w:p w14:paraId="22962E68" w14:textId="77777777" w:rsidR="0081174B" w:rsidRDefault="0081174B" w:rsidP="0081174B">
      <w:pPr>
        <w:jc w:val="both"/>
        <w:rPr>
          <w:b/>
          <w:i/>
          <w:sz w:val="28"/>
          <w:szCs w:val="28"/>
        </w:rPr>
      </w:pPr>
      <w:r w:rsidRPr="00844D08">
        <w:rPr>
          <w:i/>
          <w:sz w:val="28"/>
          <w:szCs w:val="28"/>
        </w:rPr>
        <w:t>За функціональним призначенням</w:t>
      </w:r>
      <w:r>
        <w:rPr>
          <w:i/>
          <w:sz w:val="28"/>
          <w:szCs w:val="28"/>
        </w:rPr>
        <w:t xml:space="preserve"> </w:t>
      </w:r>
      <w:r w:rsidRPr="00844D08">
        <w:rPr>
          <w:i/>
          <w:sz w:val="28"/>
          <w:szCs w:val="28"/>
        </w:rPr>
        <w:t>-</w:t>
      </w:r>
      <w:r w:rsidRPr="00844D08">
        <w:rPr>
          <w:b/>
          <w:i/>
          <w:sz w:val="28"/>
          <w:szCs w:val="28"/>
        </w:rPr>
        <w:t xml:space="preserve">   </w:t>
      </w:r>
    </w:p>
    <w:p w14:paraId="767F16A2" w14:textId="77777777" w:rsidR="0081174B" w:rsidRDefault="0081174B" w:rsidP="0081174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Кредитна, яка передбачає ліміт кредиту банку протягом невеликого терміну й обумовленої заздалегідь суми;</w:t>
      </w:r>
    </w:p>
    <w:p w14:paraId="0494304D" w14:textId="77777777" w:rsidR="0081174B" w:rsidRDefault="0081174B" w:rsidP="0081174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Дебетова, яка передбачає внесення її споживачем на рахунок у банку певної суми, в рамках якої він може здійснювати свої витрати;</w:t>
      </w:r>
    </w:p>
    <w:p w14:paraId="440DBFBB" w14:textId="77777777" w:rsidR="0081174B" w:rsidRDefault="0081174B" w:rsidP="0081174B">
      <w:pPr>
        <w:jc w:val="both"/>
        <w:rPr>
          <w:i/>
          <w:sz w:val="28"/>
          <w:szCs w:val="28"/>
        </w:rPr>
      </w:pPr>
      <w:r w:rsidRPr="00A32AEF">
        <w:rPr>
          <w:i/>
          <w:sz w:val="28"/>
          <w:szCs w:val="28"/>
        </w:rPr>
        <w:t xml:space="preserve">За масштабами дії </w:t>
      </w:r>
      <w:r>
        <w:rPr>
          <w:i/>
          <w:sz w:val="28"/>
          <w:szCs w:val="28"/>
        </w:rPr>
        <w:t>–</w:t>
      </w:r>
    </w:p>
    <w:p w14:paraId="5E8146E4" w14:textId="77777777" w:rsidR="0081174B" w:rsidRDefault="0081174B" w:rsidP="008117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Міжнародні </w:t>
      </w:r>
      <w:r>
        <w:rPr>
          <w:sz w:val="28"/>
          <w:szCs w:val="28"/>
          <w:lang w:val="en-US"/>
        </w:rPr>
        <w:t>American Espess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 Visa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 Euro card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 Master</w:t>
      </w:r>
      <w:r w:rsidRPr="00A32AE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card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 Diner’s club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 SCB</w:t>
      </w:r>
      <w:r>
        <w:rPr>
          <w:sz w:val="28"/>
          <w:szCs w:val="28"/>
        </w:rPr>
        <w:t>;</w:t>
      </w:r>
    </w:p>
    <w:p w14:paraId="2089907E" w14:textId="77777777" w:rsidR="0081174B" w:rsidRDefault="0081174B" w:rsidP="0081174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Національні, які діють тільки в цій країні;</w:t>
      </w:r>
    </w:p>
    <w:p w14:paraId="5878E852" w14:textId="77777777" w:rsidR="0081174B" w:rsidRDefault="0081174B" w:rsidP="0081174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Регіональні, які використовуються лише у певному регіоні;</w:t>
      </w:r>
    </w:p>
    <w:p w14:paraId="3175749F" w14:textId="77777777" w:rsidR="0081174B" w:rsidRDefault="0081174B" w:rsidP="0081174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Об’єктові, які застосовуються на даних об’єктах;</w:t>
      </w:r>
    </w:p>
    <w:p w14:paraId="0207C1A5" w14:textId="77777777" w:rsidR="0081174B" w:rsidRDefault="0081174B" w:rsidP="0081174B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993540">
        <w:rPr>
          <w:i/>
          <w:sz w:val="28"/>
          <w:szCs w:val="28"/>
        </w:rPr>
        <w:t>За способом вирахування коштів</w:t>
      </w:r>
      <w:r>
        <w:rPr>
          <w:i/>
          <w:sz w:val="28"/>
          <w:szCs w:val="28"/>
        </w:rPr>
        <w:t xml:space="preserve"> –</w:t>
      </w:r>
      <w:r w:rsidRPr="00993540">
        <w:rPr>
          <w:i/>
          <w:sz w:val="28"/>
          <w:szCs w:val="28"/>
        </w:rPr>
        <w:t xml:space="preserve"> </w:t>
      </w:r>
    </w:p>
    <w:p w14:paraId="7E9C8E29" w14:textId="77777777" w:rsidR="0081174B" w:rsidRPr="00993540" w:rsidRDefault="0081174B" w:rsidP="0081174B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іноземній валюті; </w:t>
      </w:r>
    </w:p>
    <w:p w14:paraId="5706B614" w14:textId="77777777" w:rsidR="0081174B" w:rsidRPr="00B44AA8" w:rsidRDefault="0081174B" w:rsidP="0081174B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У національній валюті;</w:t>
      </w:r>
    </w:p>
    <w:p w14:paraId="3783FF7F" w14:textId="77777777" w:rsidR="0081174B" w:rsidRPr="00B24F5B" w:rsidRDefault="0081174B" w:rsidP="0081174B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Змішана (оплата в іноземній і в національній валюті);</w:t>
      </w:r>
    </w:p>
    <w:p w14:paraId="5DED89FF" w14:textId="77777777" w:rsidR="0081174B" w:rsidRPr="00B24F5B" w:rsidRDefault="0081174B" w:rsidP="0081174B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B24F5B">
        <w:rPr>
          <w:i/>
          <w:sz w:val="28"/>
          <w:szCs w:val="28"/>
        </w:rPr>
        <w:lastRenderedPageBreak/>
        <w:t>З</w:t>
      </w:r>
      <w:r w:rsidRPr="00B24F5B">
        <w:rPr>
          <w:i/>
          <w:sz w:val="28"/>
          <w:szCs w:val="28"/>
          <w:lang w:val="ru-RU"/>
        </w:rPr>
        <w:t xml:space="preserve">а ступенем </w:t>
      </w:r>
      <w:r w:rsidRPr="00B24F5B">
        <w:rPr>
          <w:i/>
          <w:sz w:val="28"/>
          <w:szCs w:val="28"/>
        </w:rPr>
        <w:t>і</w:t>
      </w:r>
      <w:r w:rsidRPr="00B24F5B">
        <w:rPr>
          <w:i/>
          <w:sz w:val="28"/>
          <w:szCs w:val="28"/>
          <w:lang w:val="ru-RU"/>
        </w:rPr>
        <w:t xml:space="preserve">ндивідуалізації </w:t>
      </w:r>
      <w:r>
        <w:rPr>
          <w:i/>
          <w:sz w:val="28"/>
          <w:szCs w:val="28"/>
          <w:lang w:val="ru-RU"/>
        </w:rPr>
        <w:t>ви</w:t>
      </w:r>
      <w:r w:rsidRPr="00B24F5B">
        <w:rPr>
          <w:i/>
          <w:sz w:val="28"/>
          <w:szCs w:val="28"/>
          <w:lang w:val="ru-RU"/>
        </w:rPr>
        <w:t>користування</w:t>
      </w:r>
      <w:r>
        <w:rPr>
          <w:i/>
          <w:sz w:val="28"/>
          <w:szCs w:val="28"/>
          <w:lang w:val="ru-RU"/>
        </w:rPr>
        <w:t xml:space="preserve"> –</w:t>
      </w:r>
    </w:p>
    <w:p w14:paraId="7CD3D3D3" w14:textId="77777777" w:rsidR="0081174B" w:rsidRPr="00B24F5B" w:rsidRDefault="0081174B" w:rsidP="0081174B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sz w:val="28"/>
          <w:szCs w:val="28"/>
          <w:lang w:val="ru-RU"/>
        </w:rPr>
        <w:t>Персональні;</w:t>
      </w:r>
    </w:p>
    <w:p w14:paraId="65723DD6" w14:textId="77777777" w:rsidR="0081174B" w:rsidRPr="00B24F5B" w:rsidRDefault="0081174B" w:rsidP="0081174B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sz w:val="28"/>
          <w:szCs w:val="28"/>
          <w:lang w:val="ru-RU"/>
        </w:rPr>
        <w:t>Корпоративні;</w:t>
      </w:r>
    </w:p>
    <w:p w14:paraId="6ABB2211" w14:textId="77777777" w:rsidR="0081174B" w:rsidRPr="00B24F5B" w:rsidRDefault="0081174B" w:rsidP="0081174B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B24F5B">
        <w:rPr>
          <w:i/>
          <w:sz w:val="28"/>
          <w:szCs w:val="28"/>
          <w:lang w:val="ru-RU"/>
        </w:rPr>
        <w:t>За технічним використанням;</w:t>
      </w:r>
    </w:p>
    <w:p w14:paraId="2816D286" w14:textId="77777777" w:rsidR="0081174B" w:rsidRPr="00B24F5B" w:rsidRDefault="0081174B" w:rsidP="0081174B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sz w:val="28"/>
          <w:szCs w:val="28"/>
          <w:lang w:val="ru-RU"/>
        </w:rPr>
        <w:t>Магнітні;</w:t>
      </w:r>
    </w:p>
    <w:p w14:paraId="0E972B2F" w14:textId="77777777" w:rsidR="0081174B" w:rsidRPr="008D6824" w:rsidRDefault="0081174B" w:rsidP="0081174B">
      <w:pPr>
        <w:pStyle w:val="a5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sz w:val="28"/>
          <w:szCs w:val="28"/>
          <w:lang w:val="ru-RU"/>
        </w:rPr>
        <w:t>Чипові (смарт-карти).</w:t>
      </w:r>
    </w:p>
    <w:p w14:paraId="58606F02" w14:textId="77777777" w:rsidR="0081174B" w:rsidRDefault="0081174B" w:rsidP="0081174B">
      <w:pPr>
        <w:jc w:val="both"/>
        <w:rPr>
          <w:sz w:val="28"/>
          <w:szCs w:val="28"/>
        </w:rPr>
      </w:pPr>
      <w:r>
        <w:rPr>
          <w:sz w:val="28"/>
          <w:szCs w:val="28"/>
        </w:rPr>
        <w:t>Магнітна карта містить мінімальну інформацію про споживача: прізвище і номер банківського рахунка на термін її дії. Якщо карта використовується у банкоматах, то вона повинна мати пін-код (персональний інденфікаційний номер).</w:t>
      </w:r>
    </w:p>
    <w:p w14:paraId="068F7DC4" w14:textId="77777777" w:rsidR="0081174B" w:rsidRDefault="0081174B" w:rsidP="008117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Чіпова карта (англ. </w:t>
      </w:r>
      <w:r w:rsidRPr="000E631C"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hip</w:t>
      </w:r>
      <w:r>
        <w:rPr>
          <w:sz w:val="28"/>
          <w:szCs w:val="28"/>
        </w:rPr>
        <w:t>–кристал мікросхеми) може зберігати більшу кількість інформації, ніж магнітна .</w:t>
      </w:r>
    </w:p>
    <w:p w14:paraId="49D87A1B" w14:textId="77777777" w:rsidR="0081174B" w:rsidRDefault="0081174B" w:rsidP="0081174B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Карти іноземних та українських компаній виготовляють із пластику.Вони мають одну прямокутну форму і єдиний розмір. На лицьовому боці карти вказуються : найменування емітента (банку, який видав карту ), прізвище, імя, по батькові власника, номер рахунка в банку, термін дії карти, її призначення та інші реквізити.</w:t>
      </w:r>
    </w:p>
    <w:p w14:paraId="10D1369A" w14:textId="77777777" w:rsidR="0081174B" w:rsidRDefault="0081174B" w:rsidP="0081174B">
      <w:pPr>
        <w:jc w:val="both"/>
        <w:rPr>
          <w:sz w:val="28"/>
          <w:szCs w:val="28"/>
        </w:rPr>
      </w:pPr>
      <w:r>
        <w:rPr>
          <w:sz w:val="28"/>
          <w:szCs w:val="28"/>
        </w:rPr>
        <w:t>Термін дії карти вказується двома способами:</w:t>
      </w:r>
    </w:p>
    <w:p w14:paraId="45286EC9" w14:textId="77777777" w:rsidR="0081174B" w:rsidRDefault="0081174B" w:rsidP="0081174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Однією кінцевою датою (наприклад , 12/04 –відповідно місяць і рік);</w:t>
      </w:r>
    </w:p>
    <w:p w14:paraId="3B2F01BE" w14:textId="77777777" w:rsidR="0081174B" w:rsidRDefault="0081174B" w:rsidP="0081174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Початковою і кінцевою датами (наприклад, 01/04 - 12/05). </w:t>
      </w:r>
    </w:p>
    <w:p w14:paraId="15629F02" w14:textId="77777777" w:rsidR="0081174B" w:rsidRDefault="0081174B" w:rsidP="0081174B">
      <w:pPr>
        <w:jc w:val="both"/>
        <w:rPr>
          <w:sz w:val="28"/>
          <w:szCs w:val="28"/>
        </w:rPr>
      </w:pPr>
      <w:r>
        <w:rPr>
          <w:sz w:val="28"/>
          <w:szCs w:val="28"/>
        </w:rPr>
        <w:t>На зворотньому боці карти є магнітна смуга зі зразком підпису її власника, додатково розміщенайого фотографія, а також відображена належність до однієї із систем знижок та навіть рівень передбачуваного кредиту (за кольором – срібна, золота, платинова та ін.).</w:t>
      </w:r>
    </w:p>
    <w:p w14:paraId="037AC00F" w14:textId="77777777" w:rsidR="0081174B" w:rsidRDefault="0081174B" w:rsidP="008117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Карта має бути проембосірувана (на поверхні карти видавлюється рельєфний напис реквізитів).</w:t>
      </w:r>
    </w:p>
    <w:p w14:paraId="1726B8FF" w14:textId="77777777" w:rsidR="0081174B" w:rsidRDefault="0081174B" w:rsidP="0081174B">
      <w:pPr>
        <w:jc w:val="both"/>
        <w:rPr>
          <w:i/>
          <w:sz w:val="28"/>
          <w:szCs w:val="28"/>
        </w:rPr>
      </w:pPr>
      <w:r w:rsidRPr="00197198">
        <w:rPr>
          <w:i/>
          <w:sz w:val="28"/>
          <w:szCs w:val="28"/>
        </w:rPr>
        <w:t>Техніка роботи з пластиковими картами передбачає:</w:t>
      </w:r>
    </w:p>
    <w:p w14:paraId="4393D54B" w14:textId="77777777" w:rsidR="0081174B" w:rsidRDefault="0081174B" w:rsidP="0081174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Офіціант повинен уточнити, чи приймається до оплати карта гостя. Для цього він передає її касирові, який здійснює транзакцію, тобто зв'язок з банками для підтвердження наявності на рахунку необхідних коштів;</w:t>
      </w:r>
    </w:p>
    <w:p w14:paraId="196A831A" w14:textId="77777777" w:rsidR="0081174B" w:rsidRDefault="0081174B" w:rsidP="0081174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Пропустивши через термінал картку гостя, касир роздруковує рахунок на оплату, передає його на офіціанту, для того щоб гість на ньому </w:t>
      </w:r>
      <w:r>
        <w:rPr>
          <w:sz w:val="28"/>
          <w:szCs w:val="28"/>
        </w:rPr>
        <w:lastRenderedPageBreak/>
        <w:t>поставив свій підпис: касир звіряє едентичність  підписів на карті  і рахунку;</w:t>
      </w:r>
    </w:p>
    <w:p w14:paraId="263442A8" w14:textId="77777777" w:rsidR="0081174B" w:rsidRDefault="0081174B" w:rsidP="0081174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Офіціант повертає рахунок і карту гостю та дякує йому за візит.</w:t>
      </w:r>
    </w:p>
    <w:p w14:paraId="3DEDE213" w14:textId="77777777" w:rsidR="0081174B" w:rsidRDefault="0081174B" w:rsidP="0081174B">
      <w:pPr>
        <w:ind w:left="435"/>
        <w:jc w:val="both"/>
        <w:rPr>
          <w:sz w:val="28"/>
          <w:szCs w:val="28"/>
        </w:rPr>
      </w:pPr>
      <w:r w:rsidRPr="005E108D">
        <w:rPr>
          <w:sz w:val="28"/>
          <w:szCs w:val="28"/>
        </w:rPr>
        <w:t>Безготівковий</w:t>
      </w:r>
      <w:r>
        <w:rPr>
          <w:sz w:val="28"/>
          <w:szCs w:val="28"/>
        </w:rPr>
        <w:t xml:space="preserve"> розрахунок у ресторані у ресторані може здійснюватися за єврочеком. Єврочеки є європейською платіжною системою і приймаються до оплати у всіх країнах Європи. Ця система оплати складається з двох частин: пластикової гарантійної карти і паперового єврочека. Вони придбаються і використовуються тільки разом.</w:t>
      </w:r>
    </w:p>
    <w:p w14:paraId="6A06D1D6" w14:textId="77777777" w:rsidR="0081174B" w:rsidRDefault="0081174B" w:rsidP="0081174B">
      <w:pPr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Техніка роботи з єврочеками відізняється від розрахунку  пластиковими картами тим,що до оплати приймаються єврочек, заповнені споживачами (зі зазначенням суми і валюти платежу, дати і місця їх використання  - ресторан чи бар). Реквізити єврочека повинні збігатися з данними гарантійної пластикової карти (назва банку, літерні позначення країни, номера рахунка клієнта в банку і гарантійної пластикової карти), які споживач проставляє на звороті євррочека. Після того як відвідувач підпише єврочек, цей підпис звіряється з гарантійною картою. Сума кожного чека не повинна перевищувати гарантованого ліміту, встановленого банком. Якщо сума рахунка перевищує ліміт, гість виписує кілька єврочеків, у кожному з яких обов</w:t>
      </w:r>
      <w:r w:rsidRPr="009E5B56">
        <w:rPr>
          <w:sz w:val="28"/>
          <w:szCs w:val="28"/>
        </w:rPr>
        <w:t>’</w:t>
      </w:r>
      <w:r>
        <w:rPr>
          <w:sz w:val="28"/>
          <w:szCs w:val="28"/>
        </w:rPr>
        <w:t xml:space="preserve">язково  вказує паспортні дані. </w:t>
      </w:r>
    </w:p>
    <w:p w14:paraId="22ACDDE7" w14:textId="77777777" w:rsidR="0081174B" w:rsidRDefault="0081174B" w:rsidP="0081174B">
      <w:pPr>
        <w:ind w:left="435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Єврочеки мають захист від підробки. На пластиковій карті має бути голограма із зображенням профілю Бетховена, Емблеми Європейського Співтовариства із зазначенням року дії карти. На єврочеку – профіль Бетховена і слово «</w:t>
      </w:r>
      <w:r>
        <w:rPr>
          <w:sz w:val="28"/>
          <w:szCs w:val="28"/>
          <w:lang w:val="en-US"/>
        </w:rPr>
        <w:t>eurohegen</w:t>
      </w:r>
      <w:r>
        <w:rPr>
          <w:sz w:val="28"/>
          <w:szCs w:val="28"/>
        </w:rPr>
        <w:t>»</w:t>
      </w:r>
      <w:r w:rsidRPr="00A12F44">
        <w:rPr>
          <w:sz w:val="28"/>
          <w:szCs w:val="28"/>
        </w:rPr>
        <w:t xml:space="preserve"> </w:t>
      </w:r>
      <w:r>
        <w:rPr>
          <w:sz w:val="28"/>
          <w:szCs w:val="28"/>
        </w:rPr>
        <w:t>великими латинс</w:t>
      </w:r>
      <w:r>
        <w:rPr>
          <w:rFonts w:ascii="Arial" w:hAnsi="Arial" w:cs="Arial"/>
          <w:sz w:val="28"/>
          <w:szCs w:val="28"/>
        </w:rPr>
        <w:t>ькими буквами.</w:t>
      </w:r>
    </w:p>
    <w:p w14:paraId="5CC9B49E" w14:textId="77777777" w:rsidR="0081174B" w:rsidRPr="009E5B56" w:rsidRDefault="0081174B" w:rsidP="0081174B">
      <w:pPr>
        <w:ind w:left="435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У ресторанах здійснюється безготівковий розрахунок з організаціями на основі  укладання договорів на обслуговування групи споживачів і оформлення замовлення –рахунка.</w:t>
      </w:r>
    </w:p>
    <w:p w14:paraId="4122F919" w14:textId="77777777" w:rsidR="0081174B" w:rsidRDefault="0081174B" w:rsidP="0081174B">
      <w:pPr>
        <w:jc w:val="center"/>
        <w:rPr>
          <w:sz w:val="28"/>
          <w:szCs w:val="28"/>
        </w:rPr>
      </w:pPr>
    </w:p>
    <w:p w14:paraId="75BB1CE7" w14:textId="77777777" w:rsidR="0081174B" w:rsidRDefault="0081174B" w:rsidP="0081174B">
      <w:pPr>
        <w:jc w:val="center"/>
        <w:rPr>
          <w:b/>
          <w:sz w:val="28"/>
          <w:szCs w:val="28"/>
        </w:rPr>
      </w:pPr>
      <w:r w:rsidRPr="00343B4E">
        <w:rPr>
          <w:b/>
          <w:sz w:val="28"/>
          <w:szCs w:val="28"/>
        </w:rPr>
        <w:t>3.Подача продукції сервіс-бару</w:t>
      </w:r>
      <w:r>
        <w:rPr>
          <w:b/>
          <w:sz w:val="28"/>
          <w:szCs w:val="28"/>
        </w:rPr>
        <w:t xml:space="preserve"> (буфету)</w:t>
      </w:r>
    </w:p>
    <w:p w14:paraId="2650CE8B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>Із сервіс-бару офіціант одержує винно-горілчані вироби, пиво, мінеральні фруктові води, соки, тютюнові вироби, хліб (зазвичай знаходиться на виробництві).</w:t>
      </w:r>
    </w:p>
    <w:p w14:paraId="05107175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Обслуговування гостей починають з подачі продкції сервіс-бару у певній послідовності: безалкогольні напої (або аперитив), хліб, тютюнові вироби (за винятком сигар).</w:t>
      </w:r>
    </w:p>
    <w:p w14:paraId="62DD4981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>Подача напоїв має свої особливості. Мінеральні води і газовані напої офіціант приносить до залу і відкорковує в присутності відвідувача. Пляшки приносять у руці (одну або дві), або на невеликому підносі (якщо їх більше двох). Офіціант ставить дві пляшки на долоню лівої руки так,  щоб одна з них займала частину долоні , на другу частину долоні і відсунутий вказівний палець ставить поряд з першою другу пляшку , обидві етикетками , звернутими вправо. Ця пляшка утримується великим і вказівним пальцями, які притискають її до основи великого пальця долоні. Середній палець фіксує пляшки.</w:t>
      </w:r>
    </w:p>
    <w:p w14:paraId="5E59B5F3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  Офіціант показує пляшки гостю зліва від нього. Так можна пропонувати напій на вибір (наприклад: «Вам газовану чи негазовану воду?»).  Потім відкорковує пляшку на підсобному столику і наливає напій гостеві у фужер, підійшовши з правого боку. Пляшку з напоєм, що залишився, офіціант ставить замовнику на стіл  за фужером.</w:t>
      </w:r>
    </w:p>
    <w:p w14:paraId="32A60E2F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    Соки і прохолодні напої власного виробництва подають для одного відвідувача в хайболах, для групи гостей  - у глечиках. Склянки офіціант переносить на підносі і з підносу правою рукою з правого боку від гостя ставить на стіл.</w:t>
      </w:r>
    </w:p>
    <w:p w14:paraId="277AF1EC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    Глечик можна переносити на підносі або на долоні лівої руки , на згорнутій серветці, притримуючи його ручку правою рукою. </w:t>
      </w:r>
    </w:p>
    <w:p w14:paraId="329FC433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     Наливають  напій з глечика також з правого боку правою рукою. Винно-горілчані вироби подають  у графінах (якщо замовлено кілька порцій напою) або у відповідних  чарках, келихах (якщо замовлена одна порція).</w:t>
      </w:r>
    </w:p>
    <w:p w14:paraId="3636ADB9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t xml:space="preserve">      Хліб можна подавати в плетеному кошику або пиріжковій тарілці. Як правило, до нього подають вершкове </w:t>
      </w:r>
      <w:r w:rsidRPr="00975984">
        <w:rPr>
          <w:sz w:val="28"/>
          <w:szCs w:val="28"/>
        </w:rPr>
        <w:t xml:space="preserve"> </w:t>
      </w:r>
      <w:r>
        <w:rPr>
          <w:sz w:val="28"/>
          <w:szCs w:val="28"/>
        </w:rPr>
        <w:t>масло  - урозетці або на пиріжковій тарілці.</w:t>
      </w:r>
    </w:p>
    <w:p w14:paraId="6AB359D6" w14:textId="77777777" w:rsidR="0081174B" w:rsidRDefault="0081174B" w:rsidP="00811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975984">
        <w:rPr>
          <w:b/>
          <w:sz w:val="28"/>
          <w:szCs w:val="28"/>
        </w:rPr>
        <w:t>Правила підбору винно-горілчаних виробів і страв</w:t>
      </w:r>
    </w:p>
    <w:p w14:paraId="7D8A5974" w14:textId="77777777" w:rsidR="0081174B" w:rsidRDefault="0081174B" w:rsidP="0081174B">
      <w:pPr>
        <w:rPr>
          <w:sz w:val="28"/>
          <w:szCs w:val="28"/>
        </w:rPr>
      </w:pPr>
      <w:r w:rsidRPr="003C1E33">
        <w:rPr>
          <w:sz w:val="28"/>
          <w:szCs w:val="28"/>
        </w:rPr>
        <w:t>Вино</w:t>
      </w:r>
      <w:r>
        <w:rPr>
          <w:sz w:val="28"/>
          <w:szCs w:val="28"/>
        </w:rPr>
        <w:t xml:space="preserve"> готує смакові рецептори рота до нового шматка, сприяє травленню , знижує калорійність їжі та ін. Страва і вино повинні бути однакові за рівнем, тільки за цієї умови вони зможуть показати найкращі смакові якості.</w:t>
      </w:r>
    </w:p>
    <w:p w14:paraId="3F96BADD" w14:textId="77777777" w:rsidR="0081174B" w:rsidRDefault="0081174B" w:rsidP="008117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До найпоширеніших ворогів вина належать:</w:t>
      </w:r>
    </w:p>
    <w:p w14:paraId="148B96B7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Тютюновий дим;</w:t>
      </w:r>
    </w:p>
    <w:p w14:paraId="4A21A992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Пряні кулінарні запахи, що не дозволяють насолодитися ароматом  гарного вина;</w:t>
      </w:r>
    </w:p>
    <w:p w14:paraId="08731DA2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Оцет;</w:t>
      </w:r>
    </w:p>
    <w:p w14:paraId="4344904A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Кислота цитрусових плодів;</w:t>
      </w:r>
    </w:p>
    <w:p w14:paraId="386048D1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Жирні сорти риби, які надають вину неприємного присмаку металу;</w:t>
      </w:r>
    </w:p>
    <w:p w14:paraId="60D63CE9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Ваніль, кава, кориця. Хоча відтінки цих запахів і присутні в ароматах різних вин (те саме можна сказати про чистий шоколад і шоколадні вироби, крім міцних вин із мускатних сортів та винограду Трамінер) – вони важкі супутники для вина;  </w:t>
      </w:r>
    </w:p>
    <w:p w14:paraId="15EB9F52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Страви , приправлені карі, а також м</w:t>
      </w:r>
      <w:r w:rsidRPr="00622032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ятою </w:t>
      </w:r>
      <w:r w:rsidRPr="0062203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.</w:t>
      </w:r>
    </w:p>
    <w:p w14:paraId="0B4BDD1E" w14:textId="77777777" w:rsidR="0081174B" w:rsidRDefault="0081174B" w:rsidP="0081174B">
      <w:pPr>
        <w:pStyle w:val="a5"/>
        <w:ind w:left="795"/>
        <w:rPr>
          <w:sz w:val="28"/>
          <w:szCs w:val="28"/>
        </w:rPr>
      </w:pPr>
      <w:r>
        <w:rPr>
          <w:sz w:val="28"/>
          <w:szCs w:val="28"/>
        </w:rPr>
        <w:t>Слід запам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ятати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такі правила :</w:t>
      </w:r>
    </w:p>
    <w:p w14:paraId="786E7095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Ніколи не подавати червоне вино до рибних консервів і шоколаду;</w:t>
      </w:r>
    </w:p>
    <w:p w14:paraId="3FE1F62C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Ніколи не подавати напівсолодке  вино до гострого соусу на оцтовій основі;</w:t>
      </w:r>
    </w:p>
    <w:p w14:paraId="5AADBB24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Ніколи не ставте поряд із французським вином кетчуп.</w:t>
      </w:r>
    </w:p>
    <w:p w14:paraId="55F14704" w14:textId="77777777" w:rsidR="0081174B" w:rsidRDefault="0081174B" w:rsidP="0081174B">
      <w:pPr>
        <w:pStyle w:val="a5"/>
        <w:ind w:left="795"/>
        <w:rPr>
          <w:sz w:val="28"/>
          <w:szCs w:val="28"/>
        </w:rPr>
      </w:pPr>
      <w:r>
        <w:rPr>
          <w:sz w:val="28"/>
          <w:szCs w:val="28"/>
        </w:rPr>
        <w:t>Існують особливі правила про те, що з чим можна комбінувати. Сучасна кухня відкидає правило, яке панувало упродовж тривалого часу, що до темного  м</w:t>
      </w:r>
      <w:r w:rsidRPr="00FC2CA0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яса і сиру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лід подавати тільки червоне вино,а до світлого м</w:t>
      </w:r>
      <w:r w:rsidRPr="00BA5172">
        <w:rPr>
          <w:rFonts w:ascii="Arial" w:hAnsi="Arial" w:cs="Arial"/>
          <w:sz w:val="28"/>
          <w:szCs w:val="28"/>
          <w:lang w:val="ru-RU"/>
        </w:rPr>
        <w:t>’</w:t>
      </w:r>
      <w:r>
        <w:rPr>
          <w:sz w:val="28"/>
          <w:szCs w:val="28"/>
        </w:rPr>
        <w:t>яса і риби – біле. Багато залежить від способу приготування та використання соусів, приправ і овочів.</w:t>
      </w:r>
    </w:p>
    <w:p w14:paraId="243E56B9" w14:textId="77777777" w:rsidR="0081174B" w:rsidRDefault="0081174B" w:rsidP="0081174B">
      <w:pPr>
        <w:pStyle w:val="a5"/>
        <w:ind w:left="795"/>
        <w:rPr>
          <w:sz w:val="28"/>
          <w:szCs w:val="28"/>
        </w:rPr>
      </w:pPr>
      <w:r>
        <w:rPr>
          <w:sz w:val="28"/>
          <w:szCs w:val="28"/>
        </w:rPr>
        <w:t xml:space="preserve">      Вибір вин визначається кількома принципами. Складні смаки потребують простих вин, складні вина – простих страв. Смакова відповідність – основний показник для вибору напою до страви. Кращим, смачнішим може виявитися менше витримане, дороге вино , якщо воно відповідає страві. І дороге спиртне старе вино не справить належного враження, якщо його смак, аромат і букет  не підкреслюватиме переваги страви, а буде різко контрастувати з нею. Гармонійне поєднання – головна умова правильного вибору напою до страви.</w:t>
      </w:r>
    </w:p>
    <w:p w14:paraId="0691AAC3" w14:textId="77777777" w:rsidR="0081174B" w:rsidRDefault="0081174B" w:rsidP="0081174B">
      <w:pPr>
        <w:pStyle w:val="a5"/>
        <w:ind w:left="795"/>
        <w:rPr>
          <w:sz w:val="28"/>
          <w:szCs w:val="28"/>
        </w:rPr>
      </w:pPr>
      <w:r>
        <w:rPr>
          <w:sz w:val="28"/>
          <w:szCs w:val="28"/>
        </w:rPr>
        <w:t xml:space="preserve">      Як правило, солодкий смак їжі підсилить кислоту сухого вина, а кислі вина перетворить у несмачні. Молоде вино з різким фруктовим тоном добре підійде до солодких і пікантних страв, а ледь кислувате може здатися приємним, якщо вживати його зі стравами, які мають </w:t>
      </w:r>
      <w:r>
        <w:rPr>
          <w:sz w:val="28"/>
          <w:szCs w:val="28"/>
        </w:rPr>
        <w:lastRenderedPageBreak/>
        <w:t>гострий смак.  Десерт має бути солодшим, ніж вино, яким його запивають.</w:t>
      </w:r>
    </w:p>
    <w:p w14:paraId="1D50AD1F" w14:textId="77777777" w:rsidR="0081174B" w:rsidRDefault="0081174B" w:rsidP="0081174B">
      <w:pPr>
        <w:pStyle w:val="a5"/>
        <w:ind w:left="795"/>
        <w:rPr>
          <w:sz w:val="28"/>
          <w:szCs w:val="28"/>
        </w:rPr>
      </w:pPr>
      <w:r>
        <w:rPr>
          <w:sz w:val="28"/>
          <w:szCs w:val="28"/>
        </w:rPr>
        <w:t xml:space="preserve">      Вино, подане не до «своєї» страви або неправильної температури , втрачає свої переваги. Всі вина можна поділити на три категорії:</w:t>
      </w:r>
    </w:p>
    <w:p w14:paraId="3B0E2D2B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Ті, що збуджують апетит – аперитиви, які п</w:t>
      </w:r>
      <w:r w:rsidRPr="001025D6">
        <w:rPr>
          <w:sz w:val="28"/>
          <w:szCs w:val="28"/>
        </w:rPr>
        <w:t>’</w:t>
      </w:r>
      <w:r>
        <w:rPr>
          <w:sz w:val="28"/>
          <w:szCs w:val="28"/>
        </w:rPr>
        <w:t>ють</w:t>
      </w:r>
      <w:r w:rsidRPr="001025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звичайно перед їжею: мадера, херес, вермут;</w:t>
      </w:r>
    </w:p>
    <w:p w14:paraId="29E79939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Ті, що вживаються під час їжі,- столові вина;</w:t>
      </w:r>
    </w:p>
    <w:p w14:paraId="34EDE7F0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Вина, які п</w:t>
      </w:r>
      <w:r w:rsidRPr="001814D9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ють</w:t>
      </w:r>
      <w:r w:rsidRPr="001814D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із солодкими стравами, після обіду - десертні .</w:t>
      </w:r>
    </w:p>
    <w:p w14:paraId="25E7BFED" w14:textId="77777777" w:rsidR="0081174B" w:rsidRDefault="0081174B" w:rsidP="0081174B">
      <w:pPr>
        <w:pStyle w:val="a5"/>
        <w:ind w:left="795"/>
        <w:rPr>
          <w:sz w:val="28"/>
          <w:szCs w:val="28"/>
        </w:rPr>
      </w:pPr>
      <w:r>
        <w:rPr>
          <w:sz w:val="28"/>
          <w:szCs w:val="28"/>
        </w:rPr>
        <w:t>Варто запам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ятати:</w:t>
      </w:r>
    </w:p>
    <w:p w14:paraId="46BAA37D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Перед їжею для збудження апетиту подають аперитив;</w:t>
      </w:r>
    </w:p>
    <w:p w14:paraId="011EDBB0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Білі столові вина подають до закуски, легких  м</w:t>
      </w:r>
      <w:r w:rsidRPr="004C2457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ясних </w:t>
      </w:r>
      <w:r w:rsidRPr="004C245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і рибних страв;</w:t>
      </w:r>
    </w:p>
    <w:p w14:paraId="17DEAA49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Натуральні сухі, напівсухі та напівсолодкі вина добре поєднуються з овочевими стравами;</w:t>
      </w:r>
    </w:p>
    <w:p w14:paraId="5437609A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Червоні столові підходять до баранини , телятини, дичини, домашньої птиці , шашлику, плову, буженини;</w:t>
      </w:r>
    </w:p>
    <w:p w14:paraId="6B81CE1F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Херес чи мадеру добре подавати також до м</w:t>
      </w:r>
      <w:r w:rsidRPr="00EB7B2F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ясного або курячого бульйону;</w:t>
      </w:r>
    </w:p>
    <w:p w14:paraId="6DCD5912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Лікерні, десертні вина, солодкі марки шампанського рекомендуються до десерту – кондитерських виробів,фруктів , кави, морозива;</w:t>
      </w:r>
    </w:p>
    <w:p w14:paraId="79DEF142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Шампанське краще подавати до легкої закуски – сиру, сухого прісного печива;</w:t>
      </w:r>
    </w:p>
    <w:p w14:paraId="78DA7C91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Сухе і напівсухе шампанське подають як на початку, так і упродовж обіду, вечері, а також на десерт. До шампанського, поданого до столу поза обідом чи вечерею, рекомендують різні сири, а також сухе, прісне печиво, тістечка, солодощі, фрукти, горіхи;</w:t>
      </w:r>
    </w:p>
    <w:p w14:paraId="70E9AFCC" w14:textId="77777777" w:rsidR="0081174B" w:rsidRPr="00F31246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 гострих салатів, м</w:t>
      </w:r>
      <w:r w:rsidRPr="009D32E1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ясних закусок</w:t>
      </w:r>
      <w:r w:rsidRPr="00D1124A">
        <w:rPr>
          <w:sz w:val="28"/>
          <w:szCs w:val="28"/>
          <w:lang w:val="ru-RU"/>
        </w:rPr>
        <w:t xml:space="preserve"> ( </w:t>
      </w:r>
      <w:r>
        <w:rPr>
          <w:sz w:val="28"/>
          <w:szCs w:val="28"/>
        </w:rPr>
        <w:t>холодної телятини, відварного язика, м</w:t>
      </w:r>
      <w:r w:rsidRPr="00D1124A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ясного асорті, шинки</w:t>
      </w:r>
      <w:r w:rsidRPr="00D1124A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підійде чарка міцного ( але не десертного) червоного або білого вермуту. Такі напої мають солодку вартість, своєрідний аромат та гіркуватий присмак , запах полину, хінної кірки, гвоздики добре гармонують зі смаком багатьох закусок;</w:t>
      </w:r>
    </w:p>
    <w:p w14:paraId="500A1F51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 устриць , мідій, креветок найкраще підходять  легкі білі вина м</w:t>
      </w:r>
      <w:r w:rsidRPr="00F31246">
        <w:rPr>
          <w:sz w:val="28"/>
          <w:szCs w:val="28"/>
        </w:rPr>
        <w:t>’</w:t>
      </w:r>
      <w:r>
        <w:rPr>
          <w:sz w:val="28"/>
          <w:szCs w:val="28"/>
        </w:rPr>
        <w:t>якого смаку</w:t>
      </w:r>
      <w:r w:rsidRPr="00F31246">
        <w:rPr>
          <w:sz w:val="28"/>
          <w:szCs w:val="28"/>
        </w:rPr>
        <w:t xml:space="preserve"> </w:t>
      </w:r>
      <w:r>
        <w:rPr>
          <w:sz w:val="28"/>
          <w:szCs w:val="28"/>
        </w:rPr>
        <w:t>і  тонкого аромату без різкої кислоти, такі як Семильон, або напівсухе шампанське .  До цих страв також напівсухе вино типу Шато-Ікем;</w:t>
      </w:r>
    </w:p>
    <w:p w14:paraId="2F604A28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 перших страв рекомендується подавати міцні виноградні вина – херес, мадеру, портвейн, марсалу;  до пюре і бульйонів – херес і мадеру;</w:t>
      </w:r>
    </w:p>
    <w:p w14:paraId="1C09B14E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До гарячих рибних страв (риба парової, відварної. Та у розсолі, до страв приготованих з тонкими  делікатесними соусами, до рибних кнелів і смаженої риби) можна запропонувати білі сухі виноградні вина. Рекомендуються рислінги;</w:t>
      </w:r>
    </w:p>
    <w:p w14:paraId="3AE3CFD5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 других м</w:t>
      </w:r>
      <w:r w:rsidRPr="008B1AA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ясних страв (біфштекса, філе, лангету, антрекоту, ескалопу, різноманітних натуральних і панірованих котлет)рекомендується подавати червоні виноградні вина;</w:t>
      </w:r>
    </w:p>
    <w:p w14:paraId="50A8F7B1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 теплу пору року подають вина ,які добре втамовують спрагу, мають приємну свіжість. Цими якостями відрізняються білі столові вина;</w:t>
      </w:r>
    </w:p>
    <w:p w14:paraId="7D332EEB" w14:textId="77777777" w:rsidR="0081174B" w:rsidRDefault="0081174B" w:rsidP="0081174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Узимку віддають перевагу «теплим» , добре зігріваючим червоним столовим і  міцним виноградним винам. Це пояснюється тим, що в зиммовому меню більше ситних страв із м</w:t>
      </w:r>
      <w:r w:rsidRPr="001833A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яса , до яких підходять як червоні столові, так і міцні виноградні вина. </w:t>
      </w:r>
    </w:p>
    <w:p w14:paraId="2F9BE39C" w14:textId="77777777" w:rsidR="0081174B" w:rsidRDefault="0081174B" w:rsidP="0081174B">
      <w:pPr>
        <w:pStyle w:val="a5"/>
        <w:ind w:left="795"/>
        <w:rPr>
          <w:sz w:val="28"/>
          <w:szCs w:val="28"/>
        </w:rPr>
      </w:pPr>
    </w:p>
    <w:p w14:paraId="0A77A36E" w14:textId="77777777" w:rsidR="0081174B" w:rsidRDefault="0081174B" w:rsidP="0081174B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Контрольні запитання</w:t>
      </w:r>
    </w:p>
    <w:p w14:paraId="2AC55894" w14:textId="77777777" w:rsidR="0081174B" w:rsidRDefault="0081174B" w:rsidP="0081174B">
      <w:pPr>
        <w:pStyle w:val="a5"/>
        <w:rPr>
          <w:sz w:val="28"/>
          <w:szCs w:val="28"/>
        </w:rPr>
      </w:pPr>
      <w:r w:rsidRPr="00797F32">
        <w:rPr>
          <w:sz w:val="28"/>
          <w:szCs w:val="28"/>
        </w:rPr>
        <w:t>1.</w:t>
      </w:r>
      <w:r>
        <w:rPr>
          <w:sz w:val="28"/>
          <w:szCs w:val="28"/>
        </w:rPr>
        <w:t>Надайте характеристику основним елементам обслуговування відвідувачів в ресторанах.</w:t>
      </w:r>
    </w:p>
    <w:p w14:paraId="6FE3E048" w14:textId="77777777" w:rsidR="0081174B" w:rsidRDefault="0081174B" w:rsidP="0081174B">
      <w:pPr>
        <w:pStyle w:val="a5"/>
        <w:rPr>
          <w:sz w:val="28"/>
          <w:szCs w:val="28"/>
        </w:rPr>
      </w:pPr>
      <w:r>
        <w:rPr>
          <w:sz w:val="28"/>
          <w:szCs w:val="28"/>
        </w:rPr>
        <w:t>2.Розкажіть як використовують готівковий і безготівковий розрахунок з відвідувачами.</w:t>
      </w:r>
    </w:p>
    <w:p w14:paraId="1420250B" w14:textId="77777777" w:rsidR="0081174B" w:rsidRDefault="0081174B" w:rsidP="0081174B">
      <w:pPr>
        <w:pStyle w:val="a5"/>
        <w:rPr>
          <w:sz w:val="28"/>
          <w:szCs w:val="28"/>
        </w:rPr>
      </w:pPr>
      <w:r>
        <w:rPr>
          <w:sz w:val="28"/>
          <w:szCs w:val="28"/>
        </w:rPr>
        <w:t>3.Які існують заборони в рекомендації вин?</w:t>
      </w:r>
    </w:p>
    <w:p w14:paraId="3039C647" w14:textId="77777777" w:rsidR="0081174B" w:rsidRDefault="0081174B" w:rsidP="0081174B">
      <w:pPr>
        <w:pStyle w:val="a5"/>
        <w:rPr>
          <w:sz w:val="28"/>
          <w:szCs w:val="28"/>
        </w:rPr>
      </w:pPr>
    </w:p>
    <w:p w14:paraId="075421AC" w14:textId="77777777" w:rsidR="009B2C32" w:rsidRPr="00973446" w:rsidRDefault="009B2C32" w:rsidP="00973446"/>
    <w:sectPr w:rsidR="009B2C32" w:rsidRPr="0097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912F8"/>
    <w:multiLevelType w:val="hybridMultilevel"/>
    <w:tmpl w:val="25F4839A"/>
    <w:lvl w:ilvl="0" w:tplc="F11EAE7A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0B5477F"/>
    <w:multiLevelType w:val="hybridMultilevel"/>
    <w:tmpl w:val="4D320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815D4"/>
    <w:multiLevelType w:val="singleLevel"/>
    <w:tmpl w:val="3A1C8DEC"/>
    <w:lvl w:ilvl="0">
      <w:numFmt w:val="bullet"/>
      <w:lvlText w:val="-"/>
      <w:lvlJc w:val="left"/>
      <w:pPr>
        <w:tabs>
          <w:tab w:val="num" w:pos="795"/>
        </w:tabs>
        <w:ind w:left="795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32"/>
    <w:rsid w:val="007954BF"/>
    <w:rsid w:val="0081174B"/>
    <w:rsid w:val="00973446"/>
    <w:rsid w:val="009B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5CDF"/>
  <w15:chartTrackingRefBased/>
  <w15:docId w15:val="{07C90154-CFBB-4C46-8733-172A5DEA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4BF"/>
    <w:pPr>
      <w:spacing w:after="200" w:line="276" w:lineRule="auto"/>
    </w:pPr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954BF"/>
    <w:pPr>
      <w:spacing w:after="0" w:line="240" w:lineRule="auto"/>
      <w:ind w:left="435"/>
    </w:pPr>
    <w:rPr>
      <w:rFonts w:ascii="Times New Roman" w:eastAsia="Times New Roman" w:hAnsi="Times New Roman" w:cs="Times New Roman"/>
      <w:noProof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954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954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954BF"/>
    <w:rPr>
      <w:noProof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79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2700</Words>
  <Characters>15393</Characters>
  <Application>Microsoft Office Word</Application>
  <DocSecurity>0</DocSecurity>
  <Lines>128</Lines>
  <Paragraphs>36</Paragraphs>
  <ScaleCrop>false</ScaleCrop>
  <Company/>
  <LinksUpToDate>false</LinksUpToDate>
  <CharactersWithSpaces>18057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2020-09-12T10:16:00Z</dcterms:created>
  <dcterms:modified xsi:type="dcterms:W3CDTF">2020-09-12T10:29:00Z</dcterms:modified>
</cp:coreProperties>
</file>