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E0" w:rsidRDefault="006E11E0" w:rsidP="006E11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E11E0">
        <w:rPr>
          <w:rFonts w:ascii="Times New Roman" w:hAnsi="Times New Roman" w:cs="Times New Roman"/>
          <w:b/>
          <w:sz w:val="28"/>
          <w:szCs w:val="28"/>
          <w:lang w:val="uk-UA"/>
        </w:rPr>
        <w:t>Методичні рекомендації</w:t>
      </w:r>
    </w:p>
    <w:p w:rsidR="006E11E0" w:rsidRPr="006E11E0" w:rsidRDefault="006E11E0" w:rsidP="006E11E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повного аналізу стратегій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іміджмейкінгу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необхідно </w:t>
      </w:r>
      <w:r w:rsidRPr="006E11E0">
        <w:rPr>
          <w:rFonts w:ascii="Times New Roman" w:hAnsi="Times New Roman" w:cs="Times New Roman"/>
          <w:b/>
          <w:i/>
          <w:sz w:val="28"/>
          <w:szCs w:val="28"/>
          <w:lang w:val="uk-UA"/>
        </w:rPr>
        <w:t>звернути увагу на класифікацію образів</w:t>
      </w:r>
    </w:p>
    <w:p w:rsidR="00000000" w:rsidRPr="006E11E0" w:rsidRDefault="006E11E0" w:rsidP="006E11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11E0">
        <w:rPr>
          <w:rFonts w:ascii="Times New Roman" w:hAnsi="Times New Roman" w:cs="Times New Roman"/>
          <w:sz w:val="28"/>
          <w:szCs w:val="28"/>
          <w:lang w:val="uk-UA"/>
        </w:rPr>
        <w:t xml:space="preserve">образ-знання, який несе інформацію про зовнішність політика, його поглядах, біографії та родині; </w:t>
      </w:r>
    </w:p>
    <w:p w:rsidR="00000000" w:rsidRPr="006E11E0" w:rsidRDefault="006E11E0" w:rsidP="006E11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11E0">
        <w:rPr>
          <w:rFonts w:ascii="Times New Roman" w:hAnsi="Times New Roman" w:cs="Times New Roman"/>
          <w:sz w:val="28"/>
          <w:szCs w:val="28"/>
          <w:lang w:val="uk-UA"/>
        </w:rPr>
        <w:t xml:space="preserve">образ-значення сприйняття політичного об’єкта, що має смислове забарвлення; </w:t>
      </w:r>
    </w:p>
    <w:p w:rsidR="00000000" w:rsidRPr="006E11E0" w:rsidRDefault="006E11E0" w:rsidP="006E11E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11E0">
        <w:rPr>
          <w:rFonts w:ascii="Times New Roman" w:hAnsi="Times New Roman" w:cs="Times New Roman"/>
          <w:sz w:val="28"/>
          <w:szCs w:val="28"/>
          <w:lang w:val="uk-UA"/>
        </w:rPr>
        <w:t xml:space="preserve">образ споживацького майбутнього – образ такого бажаного стану політка, досягненню якого треба сприяти (наприклад, голосуючи за нього на виборах). Одночасно з образом споживацького майбутнього, існує ще </w:t>
      </w:r>
    </w:p>
    <w:p w:rsidR="00B172AE" w:rsidRDefault="006E11E0" w:rsidP="006E11E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11E0">
        <w:rPr>
          <w:rFonts w:ascii="Times New Roman" w:hAnsi="Times New Roman" w:cs="Times New Roman"/>
          <w:sz w:val="28"/>
          <w:szCs w:val="28"/>
          <w:lang w:val="uk-UA"/>
        </w:rPr>
        <w:t>образ-прогноз, який відображає сприйняття бажаної ситуації як ймовірної чи неймовірної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E11E0" w:rsidRPr="006E11E0" w:rsidRDefault="006E11E0" w:rsidP="006E11E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11E0">
        <w:rPr>
          <w:rFonts w:ascii="Times New Roman" w:hAnsi="Times New Roman" w:cs="Times New Roman"/>
          <w:sz w:val="28"/>
          <w:szCs w:val="28"/>
          <w:lang w:val="uk-UA"/>
        </w:rPr>
        <w:t>Під час аналізу передвиборчої легенди орієнтуйтесь на такі складові:</w:t>
      </w:r>
    </w:p>
    <w:p w:rsidR="006E11E0" w:rsidRPr="006E11E0" w:rsidRDefault="006E11E0" w:rsidP="006E11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11E0">
        <w:rPr>
          <w:rFonts w:ascii="Times New Roman" w:hAnsi="Times New Roman" w:cs="Times New Roman"/>
          <w:sz w:val="28"/>
          <w:szCs w:val="28"/>
          <w:lang w:val="uk-UA"/>
        </w:rPr>
        <w:t xml:space="preserve">біографічні данні та </w:t>
      </w:r>
      <w:proofErr w:type="spellStart"/>
      <w:r w:rsidRPr="006E11E0">
        <w:rPr>
          <w:rFonts w:ascii="Times New Roman" w:hAnsi="Times New Roman" w:cs="Times New Roman"/>
          <w:sz w:val="28"/>
          <w:szCs w:val="28"/>
        </w:rPr>
        <w:t>виклад</w:t>
      </w:r>
      <w:proofErr w:type="spellEnd"/>
      <w:r w:rsidRPr="006E1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11E0">
        <w:rPr>
          <w:rFonts w:ascii="Times New Roman" w:hAnsi="Times New Roman" w:cs="Times New Roman"/>
          <w:sz w:val="28"/>
          <w:szCs w:val="28"/>
        </w:rPr>
        <w:t>передвиборчої</w:t>
      </w:r>
      <w:proofErr w:type="spellEnd"/>
      <w:r w:rsidRPr="006E1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11E0">
        <w:rPr>
          <w:rFonts w:ascii="Times New Roman" w:hAnsi="Times New Roman" w:cs="Times New Roman"/>
          <w:sz w:val="28"/>
          <w:szCs w:val="28"/>
        </w:rPr>
        <w:t>платфо</w:t>
      </w:r>
      <w:r w:rsidRPr="006E11E0">
        <w:rPr>
          <w:rFonts w:ascii="Times New Roman" w:hAnsi="Times New Roman" w:cs="Times New Roman"/>
          <w:sz w:val="28"/>
          <w:szCs w:val="28"/>
        </w:rPr>
        <w:t>рми</w:t>
      </w:r>
      <w:proofErr w:type="spellEnd"/>
      <w:r w:rsidRPr="006E11E0">
        <w:rPr>
          <w:rFonts w:ascii="Times New Roman" w:hAnsi="Times New Roman" w:cs="Times New Roman"/>
          <w:sz w:val="28"/>
          <w:szCs w:val="28"/>
        </w:rPr>
        <w:t xml:space="preserve"> (короткий, але </w:t>
      </w:r>
      <w:proofErr w:type="spellStart"/>
      <w:r w:rsidRPr="006E11E0">
        <w:rPr>
          <w:rFonts w:ascii="Times New Roman" w:hAnsi="Times New Roman" w:cs="Times New Roman"/>
          <w:sz w:val="28"/>
          <w:szCs w:val="28"/>
        </w:rPr>
        <w:t>змістовний</w:t>
      </w:r>
      <w:proofErr w:type="spellEnd"/>
      <w:r w:rsidRPr="006E11E0">
        <w:rPr>
          <w:rFonts w:ascii="Times New Roman" w:hAnsi="Times New Roman" w:cs="Times New Roman"/>
          <w:sz w:val="28"/>
          <w:szCs w:val="28"/>
        </w:rPr>
        <w:t>).</w:t>
      </w:r>
    </w:p>
    <w:p w:rsidR="006E11E0" w:rsidRPr="006E11E0" w:rsidRDefault="006E11E0" w:rsidP="006E11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11E0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6E11E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E11E0">
        <w:rPr>
          <w:rFonts w:ascii="Times New Roman" w:hAnsi="Times New Roman" w:cs="Times New Roman"/>
          <w:sz w:val="28"/>
          <w:szCs w:val="28"/>
        </w:rPr>
        <w:t>іджева</w:t>
      </w:r>
      <w:proofErr w:type="spellEnd"/>
      <w:r w:rsidRPr="006E11E0">
        <w:rPr>
          <w:rFonts w:ascii="Times New Roman" w:hAnsi="Times New Roman" w:cs="Times New Roman"/>
          <w:sz w:val="28"/>
          <w:szCs w:val="28"/>
        </w:rPr>
        <w:t xml:space="preserve"> легенда повинна </w:t>
      </w:r>
      <w:proofErr w:type="spellStart"/>
      <w:r w:rsidRPr="006E11E0">
        <w:rPr>
          <w:rFonts w:ascii="Times New Roman" w:hAnsi="Times New Roman" w:cs="Times New Roman"/>
          <w:sz w:val="28"/>
          <w:szCs w:val="28"/>
        </w:rPr>
        <w:t>будуватися</w:t>
      </w:r>
      <w:proofErr w:type="spellEnd"/>
      <w:r w:rsidRPr="006E11E0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6E11E0">
        <w:rPr>
          <w:rFonts w:ascii="Times New Roman" w:hAnsi="Times New Roman" w:cs="Times New Roman"/>
          <w:sz w:val="28"/>
          <w:szCs w:val="28"/>
        </w:rPr>
        <w:t>сукупність</w:t>
      </w:r>
      <w:proofErr w:type="spellEnd"/>
      <w:r w:rsidRPr="006E1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11E0">
        <w:rPr>
          <w:rFonts w:ascii="Times New Roman" w:hAnsi="Times New Roman" w:cs="Times New Roman"/>
          <w:sz w:val="28"/>
          <w:szCs w:val="28"/>
        </w:rPr>
        <w:t>Вчинків</w:t>
      </w:r>
      <w:proofErr w:type="spellEnd"/>
      <w:r w:rsidRPr="006E11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11E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E11E0">
        <w:rPr>
          <w:rFonts w:ascii="Times New Roman" w:hAnsi="Times New Roman" w:cs="Times New Roman"/>
          <w:sz w:val="28"/>
          <w:szCs w:val="28"/>
        </w:rPr>
        <w:t xml:space="preserve"> дана </w:t>
      </w:r>
      <w:proofErr w:type="spellStart"/>
      <w:r w:rsidRPr="006E11E0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6E1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11E0">
        <w:rPr>
          <w:rFonts w:ascii="Times New Roman" w:hAnsi="Times New Roman" w:cs="Times New Roman"/>
          <w:sz w:val="28"/>
          <w:szCs w:val="28"/>
        </w:rPr>
        <w:t>зробила</w:t>
      </w:r>
      <w:proofErr w:type="spellEnd"/>
      <w:r w:rsidRPr="006E1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11E0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6E1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11E0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6E1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11E0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6E11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Pr="006E11E0" w:rsidRDefault="006E11E0" w:rsidP="006E11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E11E0">
        <w:rPr>
          <w:rFonts w:ascii="Times New Roman" w:hAnsi="Times New Roman" w:cs="Times New Roman"/>
          <w:b/>
          <w:bCs/>
          <w:sz w:val="28"/>
          <w:szCs w:val="28"/>
          <w:lang w:val="uk-UA"/>
        </w:rPr>
        <w:t>Символ «безневинної жертви»</w:t>
      </w:r>
      <w:r w:rsidRPr="006E11E0">
        <w:rPr>
          <w:rFonts w:ascii="Times New Roman" w:hAnsi="Times New Roman" w:cs="Times New Roman"/>
          <w:sz w:val="28"/>
          <w:szCs w:val="28"/>
          <w:lang w:val="uk-UA"/>
        </w:rPr>
        <w:t xml:space="preserve"> — син розкуркуленого, дитя війни — викликає у виборців співчуття до долі кандидата. </w:t>
      </w:r>
    </w:p>
    <w:p w:rsidR="00000000" w:rsidRPr="006E11E0" w:rsidRDefault="006E11E0" w:rsidP="006E11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11E0">
        <w:rPr>
          <w:rFonts w:ascii="Times New Roman" w:hAnsi="Times New Roman" w:cs="Times New Roman"/>
          <w:b/>
          <w:bCs/>
          <w:sz w:val="28"/>
          <w:szCs w:val="28"/>
          <w:lang w:val="uk-UA"/>
        </w:rPr>
        <w:t>Символ «людина з народу»</w:t>
      </w:r>
      <w:r w:rsidRPr="006E11E0">
        <w:rPr>
          <w:rFonts w:ascii="Times New Roman" w:hAnsi="Times New Roman" w:cs="Times New Roman"/>
          <w:sz w:val="28"/>
          <w:szCs w:val="28"/>
          <w:lang w:val="uk-UA"/>
        </w:rPr>
        <w:t xml:space="preserve"> ламає бар'єри між претендентом і виборцями. </w:t>
      </w:r>
    </w:p>
    <w:p w:rsidR="00000000" w:rsidRPr="006E11E0" w:rsidRDefault="006E11E0" w:rsidP="006E11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11E0">
        <w:rPr>
          <w:rFonts w:ascii="Times New Roman" w:hAnsi="Times New Roman" w:cs="Times New Roman"/>
          <w:b/>
          <w:bCs/>
          <w:sz w:val="28"/>
          <w:szCs w:val="28"/>
          <w:lang w:val="uk-UA"/>
        </w:rPr>
        <w:t>Символ «людина, що зробила себе сама»</w:t>
      </w:r>
      <w:r w:rsidRPr="006E11E0">
        <w:rPr>
          <w:rFonts w:ascii="Times New Roman" w:hAnsi="Times New Roman" w:cs="Times New Roman"/>
          <w:sz w:val="28"/>
          <w:szCs w:val="28"/>
          <w:lang w:val="uk-UA"/>
        </w:rPr>
        <w:t xml:space="preserve"> — показує кандидата самостійним, цілеспрямованим і відводить можливі підозри про опіку з боку впливових осіб. </w:t>
      </w:r>
    </w:p>
    <w:p w:rsidR="00000000" w:rsidRPr="006E11E0" w:rsidRDefault="006E11E0" w:rsidP="006E11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11E0">
        <w:rPr>
          <w:rFonts w:ascii="Times New Roman" w:hAnsi="Times New Roman" w:cs="Times New Roman"/>
          <w:b/>
          <w:bCs/>
          <w:sz w:val="28"/>
          <w:szCs w:val="28"/>
          <w:lang w:val="uk-UA"/>
        </w:rPr>
        <w:t>Символ «людини, приреченої на успіх»</w:t>
      </w:r>
      <w:r w:rsidRPr="006E11E0">
        <w:rPr>
          <w:rFonts w:ascii="Times New Roman" w:hAnsi="Times New Roman" w:cs="Times New Roman"/>
          <w:sz w:val="28"/>
          <w:szCs w:val="28"/>
          <w:lang w:val="uk-UA"/>
        </w:rPr>
        <w:t xml:space="preserve"> показує, що даний кандидат — «переможець по життю». Це корисно супроводжувати ненав'язливими прикладами: усе, за що б не брався, він робить з успіхом. Звідси висновок: виходить, йому можна довірити і депутатський мандат. </w:t>
      </w:r>
    </w:p>
    <w:p w:rsidR="00000000" w:rsidRPr="006E11E0" w:rsidRDefault="006E11E0" w:rsidP="006E11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11E0">
        <w:rPr>
          <w:rFonts w:ascii="Times New Roman" w:hAnsi="Times New Roman" w:cs="Times New Roman"/>
          <w:b/>
          <w:bCs/>
          <w:sz w:val="28"/>
          <w:szCs w:val="28"/>
          <w:lang w:val="uk-UA"/>
        </w:rPr>
        <w:t>Символ «людини моральних принципів»</w:t>
      </w:r>
      <w:r w:rsidRPr="006E11E0">
        <w:rPr>
          <w:rFonts w:ascii="Times New Roman" w:hAnsi="Times New Roman" w:cs="Times New Roman"/>
          <w:sz w:val="28"/>
          <w:szCs w:val="28"/>
          <w:lang w:val="uk-UA"/>
        </w:rPr>
        <w:t xml:space="preserve"> показує кандидата чесним, турботливим, уважним до простих людей. Це практично безпрограшний варіант: люди завжди на це «купуються». </w:t>
      </w:r>
    </w:p>
    <w:p w:rsidR="00000000" w:rsidRPr="006E11E0" w:rsidRDefault="006E11E0" w:rsidP="006E11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11E0">
        <w:rPr>
          <w:rFonts w:ascii="Times New Roman" w:hAnsi="Times New Roman" w:cs="Times New Roman"/>
          <w:b/>
          <w:bCs/>
          <w:sz w:val="28"/>
          <w:szCs w:val="28"/>
          <w:lang w:val="uk-UA"/>
        </w:rPr>
        <w:t>Символ «особисте бажання зайняти виборчу посаду»</w:t>
      </w:r>
      <w:r w:rsidRPr="006E11E0">
        <w:rPr>
          <w:rFonts w:ascii="Times New Roman" w:hAnsi="Times New Roman" w:cs="Times New Roman"/>
          <w:sz w:val="28"/>
          <w:szCs w:val="28"/>
          <w:lang w:val="uk-UA"/>
        </w:rPr>
        <w:t xml:space="preserve"> підкреслює високі вимоги політика до самого себе.</w:t>
      </w:r>
    </w:p>
    <w:p w:rsidR="006E11E0" w:rsidRPr="006E11E0" w:rsidRDefault="006E11E0" w:rsidP="006E11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</w:p>
    <w:sectPr w:rsidR="006E11E0" w:rsidRPr="006E1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B29DA"/>
    <w:multiLevelType w:val="hybridMultilevel"/>
    <w:tmpl w:val="AEE65184"/>
    <w:lvl w:ilvl="0" w:tplc="8A02DC1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C0E8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5A84D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7C3AD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6C4A6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255B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EE814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0833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56B0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7315B0"/>
    <w:multiLevelType w:val="hybridMultilevel"/>
    <w:tmpl w:val="5A8E4FEC"/>
    <w:lvl w:ilvl="0" w:tplc="642C64E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F4CBB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6210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D2924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FC5A6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3049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92BF4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4662F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1AEFD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9F30AD"/>
    <w:multiLevelType w:val="hybridMultilevel"/>
    <w:tmpl w:val="637279FE"/>
    <w:lvl w:ilvl="0" w:tplc="956E38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825"/>
    <w:rsid w:val="002A3825"/>
    <w:rsid w:val="006E11E0"/>
    <w:rsid w:val="00880245"/>
    <w:rsid w:val="00F9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11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11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3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23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61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76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24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3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03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47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44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23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74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364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24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4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tkm92u</dc:creator>
  <cp:keywords/>
  <dc:description/>
  <cp:lastModifiedBy>tkm92u</cp:lastModifiedBy>
  <cp:revision>2</cp:revision>
  <dcterms:created xsi:type="dcterms:W3CDTF">2020-09-26T14:49:00Z</dcterms:created>
  <dcterms:modified xsi:type="dcterms:W3CDTF">2020-09-26T14:55:00Z</dcterms:modified>
</cp:coreProperties>
</file>