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9" w:rsidRPr="00E04E76" w:rsidRDefault="006137F9" w:rsidP="006137F9">
      <w:pPr>
        <w:shd w:val="clear" w:color="auto" w:fill="FFFFFF"/>
        <w:ind w:firstLine="709"/>
        <w:jc w:val="both"/>
        <w:rPr>
          <w:sz w:val="28"/>
          <w:szCs w:val="28"/>
        </w:rPr>
      </w:pPr>
      <w:r w:rsidRPr="00E04E76">
        <w:rPr>
          <w:sz w:val="28"/>
          <w:szCs w:val="28"/>
        </w:rPr>
        <w:t xml:space="preserve">Для </w:t>
      </w:r>
      <w:r>
        <w:rPr>
          <w:sz w:val="28"/>
          <w:szCs w:val="28"/>
        </w:rPr>
        <w:t>роботи над практичним заняттям</w:t>
      </w:r>
      <w:r w:rsidRPr="00E04E76">
        <w:rPr>
          <w:sz w:val="28"/>
          <w:szCs w:val="28"/>
        </w:rPr>
        <w:t xml:space="preserve"> на занятті студенти готують </w:t>
      </w:r>
      <w:r>
        <w:rPr>
          <w:sz w:val="28"/>
          <w:szCs w:val="28"/>
        </w:rPr>
        <w:t>відповіді на теоретичні питання до курсу</w:t>
      </w:r>
      <w:r w:rsidRPr="00E04E76">
        <w:rPr>
          <w:sz w:val="28"/>
          <w:szCs w:val="28"/>
        </w:rPr>
        <w:t xml:space="preserve">. Під час занять створюються умови для перевірки та виявлення інтелектуального рівня студентів, </w:t>
      </w:r>
      <w:r>
        <w:rPr>
          <w:sz w:val="28"/>
          <w:szCs w:val="28"/>
        </w:rPr>
        <w:t xml:space="preserve">роботи з технічними засобами та </w:t>
      </w:r>
      <w:proofErr w:type="spellStart"/>
      <w:r>
        <w:rPr>
          <w:sz w:val="28"/>
          <w:szCs w:val="28"/>
        </w:rPr>
        <w:t>онлайновими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програмами для редагування контенту різних</w:t>
      </w:r>
      <w:r>
        <w:rPr>
          <w:sz w:val="28"/>
          <w:szCs w:val="28"/>
        </w:rPr>
        <w:t xml:space="preserve"> сайтів.</w:t>
      </w:r>
      <w:r w:rsidRPr="00E04E76">
        <w:rPr>
          <w:sz w:val="28"/>
          <w:szCs w:val="28"/>
        </w:rPr>
        <w:t xml:space="preserve"> Для ґрунтовного засвоєння джерел необхідно вдумливо конспектувати, вдаючись до різних форм запису: витягів, тез, цитат тощо. Доцільно підготувати власні спостереження та висновки, обґрунтувавши їх теоретичними положеннями та рекомендаціями.</w:t>
      </w:r>
    </w:p>
    <w:p w:rsidR="006137F9" w:rsidRDefault="006137F9" w:rsidP="006137F9">
      <w:pPr>
        <w:shd w:val="clear" w:color="auto" w:fill="FFFFFF"/>
        <w:ind w:firstLine="709"/>
        <w:jc w:val="both"/>
        <w:rPr>
          <w:sz w:val="28"/>
          <w:szCs w:val="28"/>
        </w:rPr>
      </w:pPr>
      <w:r w:rsidRPr="00E04E76">
        <w:rPr>
          <w:sz w:val="28"/>
          <w:szCs w:val="28"/>
        </w:rPr>
        <w:t xml:space="preserve">Практичні заняття не лише базуються на матеріалі, який міститься в </w:t>
      </w:r>
      <w:r>
        <w:rPr>
          <w:sz w:val="28"/>
          <w:szCs w:val="28"/>
        </w:rPr>
        <w:t>електронному</w:t>
      </w:r>
      <w:r w:rsidRPr="00E04E76">
        <w:rPr>
          <w:sz w:val="28"/>
          <w:szCs w:val="28"/>
        </w:rPr>
        <w:t xml:space="preserve"> курсі, але й підсумовують результати самостійної роботи з рекомендованою літературою.</w:t>
      </w:r>
    </w:p>
    <w:p w:rsidR="006137F9" w:rsidRPr="00E04E76" w:rsidRDefault="006137F9" w:rsidP="006137F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підготовці до відповіді звертати увагу на запропоновані завдання практичного плану, оскільки за це студент може отримати додаткові бали. Виконані завдання надсилати викладачеві на перевірку через систему Мудл. </w:t>
      </w:r>
    </w:p>
    <w:p w:rsidR="00BF791E" w:rsidRDefault="00BF791E"/>
    <w:p w:rsidR="005060AE" w:rsidRDefault="005060AE"/>
    <w:p w:rsidR="005060AE" w:rsidRDefault="005060AE">
      <w:bookmarkStart w:id="0" w:name="_GoBack"/>
      <w:bookmarkEnd w:id="0"/>
    </w:p>
    <w:p w:rsidR="00D633EC" w:rsidRPr="00B251BC" w:rsidRDefault="00D633EC" w:rsidP="00D633EC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pacing w:val="-1"/>
          <w:sz w:val="28"/>
          <w:szCs w:val="28"/>
        </w:rPr>
        <w:t xml:space="preserve">Тема 1. </w:t>
      </w:r>
      <w:r w:rsidRPr="00B251BC">
        <w:rPr>
          <w:i/>
          <w:spacing w:val="-1"/>
          <w:sz w:val="28"/>
          <w:szCs w:val="28"/>
        </w:rPr>
        <w:t xml:space="preserve">Вступ. </w:t>
      </w:r>
      <w:r>
        <w:rPr>
          <w:i/>
          <w:spacing w:val="-1"/>
          <w:sz w:val="28"/>
          <w:szCs w:val="28"/>
        </w:rPr>
        <w:t>Основні поняття дисципліни</w:t>
      </w:r>
      <w:r w:rsidRPr="00B251BC">
        <w:rPr>
          <w:i/>
          <w:spacing w:val="-1"/>
          <w:sz w:val="28"/>
          <w:szCs w:val="28"/>
        </w:rPr>
        <w:t xml:space="preserve">. 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утність</w:t>
      </w:r>
      <w:proofErr w:type="spellEnd"/>
      <w:r>
        <w:rPr>
          <w:sz w:val="28"/>
          <w:szCs w:val="28"/>
        </w:rPr>
        <w:t>, структура та типи сайтів. Інформаційний портал. Поняття контенту та його види. Різновиди та особливості електронного контенту. Сутність процесу редагування. Особливості та етапи редагування інтернет-повідомлень. Елементи концепції структури сайту.</w:t>
      </w:r>
    </w:p>
    <w:p w:rsidR="00D633EC" w:rsidRPr="002C0777" w:rsidRDefault="002C0777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 xml:space="preserve">: </w:t>
      </w:r>
      <w:r w:rsidRPr="002C0777">
        <w:rPr>
          <w:i/>
          <w:iCs/>
          <w:sz w:val="28"/>
          <w:szCs w:val="28"/>
        </w:rPr>
        <w:t>визначення засобів створення ефективного інтернет-контенту</w:t>
      </w:r>
    </w:p>
    <w:p w:rsidR="00D633EC" w:rsidRPr="008278F0" w:rsidRDefault="00D633EC" w:rsidP="00D633EC">
      <w:pPr>
        <w:ind w:firstLine="709"/>
        <w:jc w:val="both"/>
        <w:rPr>
          <w:sz w:val="28"/>
          <w:szCs w:val="28"/>
        </w:rPr>
      </w:pPr>
    </w:p>
    <w:p w:rsidR="00D633EC" w:rsidRPr="00B251BC" w:rsidRDefault="00D633EC" w:rsidP="00D633EC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2. </w:t>
      </w:r>
      <w:r>
        <w:rPr>
          <w:i/>
          <w:sz w:val="28"/>
          <w:szCs w:val="28"/>
        </w:rPr>
        <w:t>Засоби створення ефективного інтернет-контенту</w:t>
      </w:r>
      <w:r w:rsidRPr="00B251BC">
        <w:rPr>
          <w:i/>
          <w:sz w:val="28"/>
          <w:szCs w:val="28"/>
        </w:rPr>
        <w:t xml:space="preserve">. 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Розробка графіки (зображення, діаграми, ментальні карти, блок-схеми </w:t>
      </w:r>
      <w:proofErr w:type="spellStart"/>
      <w:r>
        <w:rPr>
          <w:sz w:val="28"/>
          <w:szCs w:val="28"/>
        </w:rPr>
        <w:t>інфографіка</w:t>
      </w:r>
      <w:proofErr w:type="spellEnd"/>
      <w:r>
        <w:rPr>
          <w:sz w:val="28"/>
          <w:szCs w:val="28"/>
        </w:rPr>
        <w:t xml:space="preserve">), допоміжні сервіси. Основи роботи з відео. Підготовка текстових документів. Структура новини. Вимоги до написання заголовків, підзаголовків, </w:t>
      </w:r>
      <w:proofErr w:type="spellStart"/>
      <w:r>
        <w:rPr>
          <w:sz w:val="28"/>
          <w:szCs w:val="28"/>
        </w:rPr>
        <w:t>ліду</w:t>
      </w:r>
      <w:proofErr w:type="spellEnd"/>
      <w:r>
        <w:rPr>
          <w:sz w:val="28"/>
          <w:szCs w:val="28"/>
        </w:rPr>
        <w:t>. Особливості адаптації матеріалів традиційних ЗМІ. Специфіка мови веб-публікації. Написання матеріалів для рекламно-інформаційних сайтів. Загальна візуалізація як результат узгодження графіки, відео та текстів. Авторське право при використанні чужого контенту. Офіційно безкоштовний контент. Публікація матеріалів в Інтернеті.</w:t>
      </w:r>
    </w:p>
    <w:p w:rsidR="002C0777" w:rsidRDefault="002C0777" w:rsidP="00D633EC">
      <w:pPr>
        <w:ind w:firstLine="709"/>
        <w:jc w:val="both"/>
        <w:rPr>
          <w:sz w:val="28"/>
          <w:szCs w:val="28"/>
        </w:rPr>
      </w:pPr>
    </w:p>
    <w:p w:rsidR="00D633EC" w:rsidRPr="00B251BC" w:rsidRDefault="00D633EC" w:rsidP="00D633EC">
      <w:pPr>
        <w:shd w:val="clear" w:color="auto" w:fill="FFFFFF"/>
        <w:ind w:firstLine="709"/>
        <w:jc w:val="both"/>
        <w:rPr>
          <w:bCs/>
          <w:i/>
          <w:spacing w:val="-1"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3. </w:t>
      </w:r>
      <w:r>
        <w:rPr>
          <w:i/>
          <w:sz w:val="28"/>
          <w:szCs w:val="28"/>
        </w:rPr>
        <w:t>Правила оформлення контенту на сайті</w:t>
      </w:r>
      <w:r w:rsidRPr="00B251BC">
        <w:rPr>
          <w:i/>
          <w:sz w:val="28"/>
          <w:szCs w:val="28"/>
        </w:rPr>
        <w:t xml:space="preserve">. 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 w:rsidRPr="00F12AAA">
        <w:rPr>
          <w:sz w:val="28"/>
          <w:szCs w:val="28"/>
        </w:rPr>
        <w:t>Принципи композиційної побудови сайту (доцільності; єдності склад</w:t>
      </w:r>
      <w:r>
        <w:rPr>
          <w:sz w:val="28"/>
          <w:szCs w:val="28"/>
        </w:rPr>
        <w:t>ових</w:t>
      </w:r>
      <w:r w:rsidRPr="00F12AAA">
        <w:rPr>
          <w:sz w:val="28"/>
          <w:szCs w:val="28"/>
        </w:rPr>
        <w:t>; домінанти; супідрядності частин у цілому; рівноваги, врівноваженості частин цілого; гармонії тощо)</w:t>
      </w:r>
      <w:r>
        <w:rPr>
          <w:sz w:val="28"/>
          <w:szCs w:val="28"/>
        </w:rPr>
        <w:t>. Подача «шапки» та «підвалу». Засоби виділення. Особливості дотримання колірної гармонії. Розмір шрифту (кегль) та міжрядкових відстаней. Вимоги до дизайну головних та внутрішніх сторінок сайту.</w:t>
      </w:r>
    </w:p>
    <w:p w:rsidR="002C0777" w:rsidRDefault="002C0777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2C0777">
        <w:rPr>
          <w:i/>
          <w:iCs/>
          <w:sz w:val="28"/>
          <w:szCs w:val="28"/>
        </w:rPr>
        <w:t>проєкт</w:t>
      </w:r>
      <w:proofErr w:type="spellEnd"/>
      <w:r w:rsidRPr="002C0777">
        <w:rPr>
          <w:i/>
          <w:iCs/>
          <w:sz w:val="28"/>
          <w:szCs w:val="28"/>
        </w:rPr>
        <w:t xml:space="preserve"> схеми оформлення контенту на сайті</w:t>
      </w:r>
    </w:p>
    <w:p w:rsidR="002C0777" w:rsidRDefault="002C0777" w:rsidP="00D633EC">
      <w:pPr>
        <w:ind w:firstLine="709"/>
        <w:jc w:val="both"/>
        <w:rPr>
          <w:sz w:val="28"/>
          <w:szCs w:val="28"/>
        </w:rPr>
      </w:pPr>
    </w:p>
    <w:p w:rsidR="00D633EC" w:rsidRPr="00B251BC" w:rsidRDefault="00D633EC" w:rsidP="00D633EC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pacing w:val="-1"/>
          <w:sz w:val="28"/>
          <w:szCs w:val="28"/>
        </w:rPr>
        <w:t xml:space="preserve">Тема 4. </w:t>
      </w:r>
      <w:r>
        <w:rPr>
          <w:i/>
          <w:spacing w:val="-1"/>
          <w:sz w:val="28"/>
          <w:szCs w:val="28"/>
        </w:rPr>
        <w:t>Типові структура та навігація сайту</w:t>
      </w:r>
      <w:r w:rsidRPr="00B251BC">
        <w:rPr>
          <w:i/>
          <w:spacing w:val="-1"/>
          <w:sz w:val="28"/>
          <w:szCs w:val="28"/>
        </w:rPr>
        <w:t xml:space="preserve">. 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Вимоги до структури сайту. Типи структур та чинники їх вибору. Внутрішня та зовнішня структури сайту. Основні системи навігації сайтів. Критерії оцінки сайту. </w:t>
      </w:r>
    </w:p>
    <w:p w:rsidR="002C0777" w:rsidRPr="002C0777" w:rsidRDefault="002C0777" w:rsidP="002C0777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 w:rsidRPr="002C0777">
        <w:rPr>
          <w:i/>
          <w:iCs/>
        </w:rPr>
        <w:t xml:space="preserve"> </w:t>
      </w:r>
      <w:r w:rsidRPr="002C0777">
        <w:rPr>
          <w:i/>
          <w:color w:val="000000" w:themeColor="text1"/>
          <w:sz w:val="28"/>
          <w:szCs w:val="28"/>
        </w:rPr>
        <w:t xml:space="preserve">презентація типових структур та навігацій </w:t>
      </w:r>
      <w:proofErr w:type="spellStart"/>
      <w:r w:rsidRPr="002C0777">
        <w:rPr>
          <w:i/>
          <w:color w:val="000000" w:themeColor="text1"/>
          <w:sz w:val="28"/>
          <w:szCs w:val="28"/>
        </w:rPr>
        <w:t>саів</w:t>
      </w:r>
      <w:proofErr w:type="spellEnd"/>
    </w:p>
    <w:p w:rsidR="002C0777" w:rsidRPr="002C0777" w:rsidRDefault="002C0777" w:rsidP="00D633EC">
      <w:pPr>
        <w:ind w:firstLine="709"/>
        <w:jc w:val="both"/>
        <w:rPr>
          <w:sz w:val="28"/>
          <w:szCs w:val="28"/>
        </w:rPr>
      </w:pPr>
    </w:p>
    <w:p w:rsidR="00D633EC" w:rsidRPr="00B251BC" w:rsidRDefault="00D633EC" w:rsidP="00D633EC">
      <w:pPr>
        <w:shd w:val="clear" w:color="auto" w:fill="FFFFFF"/>
        <w:ind w:firstLine="709"/>
        <w:jc w:val="both"/>
        <w:rPr>
          <w:bCs/>
          <w:i/>
          <w:spacing w:val="-1"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5. </w:t>
      </w:r>
      <w:r>
        <w:rPr>
          <w:i/>
          <w:sz w:val="28"/>
          <w:szCs w:val="28"/>
        </w:rPr>
        <w:t>Обов’язки редактора інтернет-контенту</w:t>
      </w:r>
      <w:r w:rsidRPr="00B251BC">
        <w:rPr>
          <w:i/>
          <w:sz w:val="28"/>
          <w:szCs w:val="28"/>
        </w:rPr>
        <w:t xml:space="preserve">. 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Редакторські професії в нових медіа: контент-редактор, редактор новинної стрічки, редактор читацького контенту, редактор мультимедійного контенту, редактор з цифрових інновацій, редактор соціальних мереж тощо. А</w:t>
      </w:r>
      <w:r w:rsidRPr="00816E50">
        <w:rPr>
          <w:sz w:val="28"/>
          <w:szCs w:val="28"/>
        </w:rPr>
        <w:t xml:space="preserve">наліз матеріалів </w:t>
      </w:r>
      <w:r>
        <w:rPr>
          <w:sz w:val="28"/>
          <w:szCs w:val="28"/>
        </w:rPr>
        <w:t>І</w:t>
      </w:r>
      <w:r w:rsidRPr="00816E50">
        <w:rPr>
          <w:sz w:val="28"/>
          <w:szCs w:val="28"/>
        </w:rPr>
        <w:t xml:space="preserve">нтернету та </w:t>
      </w:r>
      <w:r>
        <w:rPr>
          <w:sz w:val="28"/>
          <w:szCs w:val="28"/>
        </w:rPr>
        <w:t>інших джерел для написання оригінальних</w:t>
      </w:r>
      <w:r w:rsidRPr="00816E50">
        <w:rPr>
          <w:sz w:val="28"/>
          <w:szCs w:val="28"/>
        </w:rPr>
        <w:t xml:space="preserve"> текст</w:t>
      </w:r>
      <w:r>
        <w:rPr>
          <w:sz w:val="28"/>
          <w:szCs w:val="28"/>
        </w:rPr>
        <w:t>ів. Підготовка</w:t>
      </w:r>
      <w:r w:rsidRPr="00816E50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 до публікації та просування у пошукових системах. Редагу</w:t>
      </w:r>
      <w:r w:rsidRPr="00816E50">
        <w:rPr>
          <w:sz w:val="28"/>
          <w:szCs w:val="28"/>
        </w:rPr>
        <w:t>вання та опти</w:t>
      </w:r>
      <w:r>
        <w:rPr>
          <w:sz w:val="28"/>
          <w:szCs w:val="28"/>
        </w:rPr>
        <w:t xml:space="preserve">мізація готових текстів. </w:t>
      </w:r>
      <w:proofErr w:type="spellStart"/>
      <w:r>
        <w:rPr>
          <w:sz w:val="28"/>
          <w:szCs w:val="28"/>
        </w:rPr>
        <w:t>Рерай</w:t>
      </w:r>
      <w:r w:rsidRPr="00816E50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816E50"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>. Укладання та контроль стрічки новин.</w:t>
      </w:r>
    </w:p>
    <w:p w:rsidR="00D2651D" w:rsidRDefault="00D2651D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 w:rsidR="00755AF3">
        <w:rPr>
          <w:sz w:val="28"/>
          <w:szCs w:val="28"/>
        </w:rPr>
        <w:t xml:space="preserve"> </w:t>
      </w:r>
      <w:r w:rsidR="00755AF3" w:rsidRPr="00755AF3">
        <w:rPr>
          <w:i/>
          <w:sz w:val="28"/>
          <w:szCs w:val="28"/>
        </w:rPr>
        <w:t>р</w:t>
      </w:r>
      <w:r w:rsidR="00755AF3" w:rsidRPr="00755AF3">
        <w:rPr>
          <w:i/>
          <w:sz w:val="28"/>
          <w:szCs w:val="28"/>
        </w:rPr>
        <w:t>едагування та оптимізація готових текстів</w:t>
      </w:r>
      <w:r w:rsidR="00755AF3" w:rsidRPr="00755AF3">
        <w:rPr>
          <w:i/>
          <w:sz w:val="28"/>
          <w:szCs w:val="28"/>
        </w:rPr>
        <w:t>, а</w:t>
      </w:r>
      <w:r w:rsidR="00755AF3" w:rsidRPr="00755AF3">
        <w:rPr>
          <w:i/>
          <w:sz w:val="28"/>
          <w:szCs w:val="28"/>
        </w:rPr>
        <w:t>наліз матеріалів Інтернету та інших джерел для написання оригінальних текстів</w:t>
      </w:r>
    </w:p>
    <w:p w:rsidR="00D2651D" w:rsidRDefault="00D2651D" w:rsidP="00D633EC">
      <w:pPr>
        <w:ind w:firstLine="709"/>
        <w:jc w:val="both"/>
        <w:rPr>
          <w:sz w:val="28"/>
          <w:szCs w:val="28"/>
        </w:rPr>
      </w:pPr>
    </w:p>
    <w:p w:rsidR="00D633EC" w:rsidRDefault="00D633EC" w:rsidP="00D633E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z w:val="28"/>
          <w:szCs w:val="28"/>
        </w:rPr>
        <w:t xml:space="preserve">Тема 6. </w:t>
      </w:r>
      <w:r w:rsidRPr="00791F22">
        <w:rPr>
          <w:i/>
          <w:sz w:val="28"/>
          <w:szCs w:val="28"/>
        </w:rPr>
        <w:t>Сайти видавництв, видавничих будинків чи структур.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потенційної аудиторії ресурсу, мета функціонування, структурні та навігаційні особливості, наявність зворотного зв’язку, особливості подачі текстів та ілюстрацій, вимоги до редактора.</w:t>
      </w:r>
    </w:p>
    <w:p w:rsidR="00755AF3" w:rsidRPr="00755AF3" w:rsidRDefault="00755AF3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55AF3">
        <w:rPr>
          <w:i/>
          <w:iCs/>
          <w:sz w:val="28"/>
          <w:szCs w:val="28"/>
        </w:rPr>
        <w:t>визначення різних типів сайтів – видавництв, видавничих будинків та структур</w:t>
      </w:r>
    </w:p>
    <w:p w:rsidR="00755AF3" w:rsidRDefault="00755AF3" w:rsidP="00D633EC">
      <w:pPr>
        <w:ind w:firstLine="709"/>
        <w:jc w:val="both"/>
        <w:rPr>
          <w:sz w:val="28"/>
          <w:szCs w:val="28"/>
        </w:rPr>
      </w:pPr>
    </w:p>
    <w:p w:rsidR="00D633EC" w:rsidRDefault="00D633EC" w:rsidP="00D633E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0"/>
          <w:sz w:val="28"/>
          <w:szCs w:val="28"/>
        </w:rPr>
        <w:t xml:space="preserve">Тема 7. </w:t>
      </w:r>
      <w:r w:rsidRPr="00791F22">
        <w:rPr>
          <w:i/>
          <w:sz w:val="28"/>
          <w:szCs w:val="28"/>
        </w:rPr>
        <w:t>Сайти електронної пошти.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потенційної аудиторії ресурсу, мета функціонування, структурні та навігаційні особливості, наявність зворотного зв’язку, особливості подачі текстів та ілюстрацій, вимоги до редактора.</w:t>
      </w:r>
    </w:p>
    <w:p w:rsidR="00815A39" w:rsidRPr="00815A39" w:rsidRDefault="00815A39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 w:rsidRPr="00815A39">
        <w:rPr>
          <w:i/>
          <w:iCs/>
          <w:lang w:val="ru-RU"/>
        </w:rPr>
        <w:t xml:space="preserve"> </w:t>
      </w:r>
      <w:proofErr w:type="spellStart"/>
      <w:r w:rsidRPr="00815A39">
        <w:rPr>
          <w:i/>
          <w:iCs/>
          <w:sz w:val="28"/>
          <w:szCs w:val="28"/>
          <w:lang w:val="ru-RU"/>
        </w:rPr>
        <w:t>виявлення</w:t>
      </w:r>
      <w:proofErr w:type="spellEnd"/>
      <w:r w:rsidRPr="00815A3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815A39">
        <w:rPr>
          <w:i/>
          <w:iCs/>
          <w:sz w:val="28"/>
          <w:szCs w:val="28"/>
          <w:lang w:val="ru-RU"/>
        </w:rPr>
        <w:t>специфіки</w:t>
      </w:r>
      <w:proofErr w:type="spellEnd"/>
      <w:r w:rsidRPr="00815A3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815A39">
        <w:rPr>
          <w:i/>
          <w:iCs/>
          <w:sz w:val="28"/>
          <w:szCs w:val="28"/>
          <w:lang w:val="ru-RU"/>
        </w:rPr>
        <w:t>сайтів</w:t>
      </w:r>
      <w:proofErr w:type="spellEnd"/>
      <w:r w:rsidRPr="00815A3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815A39">
        <w:rPr>
          <w:i/>
          <w:iCs/>
          <w:sz w:val="28"/>
          <w:szCs w:val="28"/>
          <w:lang w:val="ru-RU"/>
        </w:rPr>
        <w:t>електронної</w:t>
      </w:r>
      <w:proofErr w:type="spellEnd"/>
      <w:r w:rsidRPr="00815A39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815A39">
        <w:rPr>
          <w:i/>
          <w:iCs/>
          <w:sz w:val="28"/>
          <w:szCs w:val="28"/>
          <w:lang w:val="ru-RU"/>
        </w:rPr>
        <w:t>пошти</w:t>
      </w:r>
      <w:proofErr w:type="spellEnd"/>
    </w:p>
    <w:p w:rsidR="00815A39" w:rsidRDefault="00815A39" w:rsidP="00D633EC">
      <w:pPr>
        <w:ind w:firstLine="709"/>
        <w:jc w:val="both"/>
        <w:rPr>
          <w:sz w:val="28"/>
          <w:szCs w:val="28"/>
        </w:rPr>
      </w:pPr>
    </w:p>
    <w:p w:rsidR="00D633EC" w:rsidRDefault="00D633EC" w:rsidP="00D633E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1"/>
          <w:sz w:val="28"/>
          <w:szCs w:val="28"/>
        </w:rPr>
        <w:t xml:space="preserve">Тема 8. </w:t>
      </w:r>
      <w:r w:rsidRPr="00791F22">
        <w:rPr>
          <w:i/>
          <w:sz w:val="28"/>
          <w:szCs w:val="28"/>
        </w:rPr>
        <w:t>Сайти інформаційних агенцій, порталів Запоріжжя.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потенційної аудиторії ресурсу, мета функціонування, структурні та навігаційні особливості, наявність зворотного зв’язку, особливості подачі текстів та ілюстрацій, вимоги до редактора.</w:t>
      </w:r>
    </w:p>
    <w:p w:rsidR="00682912" w:rsidRPr="000A37B6" w:rsidRDefault="00682912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аналіз</w:t>
      </w:r>
      <w:proofErr w:type="spellEnd"/>
      <w:r w:rsidR="000A37B6" w:rsidRPr="000A37B6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сайтів</w:t>
      </w:r>
      <w:proofErr w:type="spellEnd"/>
      <w:r w:rsidR="000A37B6" w:rsidRPr="000A37B6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інформаційних</w:t>
      </w:r>
      <w:proofErr w:type="spellEnd"/>
      <w:r w:rsidR="000A37B6" w:rsidRPr="000A37B6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агенцій</w:t>
      </w:r>
      <w:proofErr w:type="spellEnd"/>
      <w:r w:rsidR="000A37B6" w:rsidRPr="000A37B6">
        <w:rPr>
          <w:i/>
          <w:iCs/>
          <w:sz w:val="28"/>
          <w:szCs w:val="28"/>
          <w:lang w:val="ru-RU"/>
        </w:rPr>
        <w:t xml:space="preserve"> та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порталів</w:t>
      </w:r>
      <w:proofErr w:type="spellEnd"/>
      <w:r w:rsidR="000A37B6" w:rsidRPr="000A37B6">
        <w:rPr>
          <w:i/>
          <w:iCs/>
          <w:sz w:val="28"/>
          <w:szCs w:val="28"/>
          <w:lang w:val="ru-RU"/>
        </w:rPr>
        <w:t xml:space="preserve"> </w:t>
      </w:r>
      <w:proofErr w:type="spellStart"/>
      <w:r w:rsidR="000A37B6" w:rsidRPr="000A37B6">
        <w:rPr>
          <w:i/>
          <w:iCs/>
          <w:sz w:val="28"/>
          <w:szCs w:val="28"/>
          <w:lang w:val="ru-RU"/>
        </w:rPr>
        <w:t>Запоріжжя</w:t>
      </w:r>
      <w:proofErr w:type="spellEnd"/>
    </w:p>
    <w:p w:rsidR="00682912" w:rsidRDefault="00682912" w:rsidP="00D633EC">
      <w:pPr>
        <w:ind w:firstLine="709"/>
        <w:jc w:val="both"/>
        <w:rPr>
          <w:sz w:val="28"/>
          <w:szCs w:val="28"/>
        </w:rPr>
      </w:pPr>
    </w:p>
    <w:p w:rsidR="00D633EC" w:rsidRDefault="00D633EC" w:rsidP="00D633E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1F22">
        <w:rPr>
          <w:bCs/>
          <w:i/>
          <w:spacing w:val="-10"/>
          <w:sz w:val="28"/>
          <w:szCs w:val="28"/>
        </w:rPr>
        <w:t xml:space="preserve">Тема 9. </w:t>
      </w:r>
      <w:r w:rsidRPr="00791F22">
        <w:rPr>
          <w:i/>
          <w:sz w:val="28"/>
          <w:szCs w:val="28"/>
        </w:rPr>
        <w:t>Сайти навчальних закладів: до</w:t>
      </w:r>
      <w:r>
        <w:rPr>
          <w:i/>
          <w:sz w:val="28"/>
          <w:szCs w:val="28"/>
        </w:rPr>
        <w:t>шкільні та шкільні заклади, ВНЗ.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потенційної аудиторії ресурсу, мета функціонування, структурні та навігаційні особливості, наявність зворотного зв’язку, особливості подачі текстів та ілюстрацій, вимоги до редактора.</w:t>
      </w:r>
    </w:p>
    <w:p w:rsidR="005060AE" w:rsidRPr="005060AE" w:rsidRDefault="005060AE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5060AE">
        <w:rPr>
          <w:i/>
          <w:iCs/>
          <w:sz w:val="28"/>
          <w:szCs w:val="28"/>
          <w:lang w:val="ru-RU"/>
        </w:rPr>
        <w:t>виявлення</w:t>
      </w:r>
      <w:proofErr w:type="spellEnd"/>
      <w:r w:rsidRPr="005060AE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060AE">
        <w:rPr>
          <w:i/>
          <w:iCs/>
          <w:sz w:val="28"/>
          <w:szCs w:val="28"/>
          <w:lang w:val="ru-RU"/>
        </w:rPr>
        <w:t>особливостей</w:t>
      </w:r>
      <w:proofErr w:type="spellEnd"/>
      <w:r w:rsidRPr="005060AE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060AE">
        <w:rPr>
          <w:i/>
          <w:iCs/>
          <w:sz w:val="28"/>
          <w:szCs w:val="28"/>
          <w:lang w:val="ru-RU"/>
        </w:rPr>
        <w:t>сайтів</w:t>
      </w:r>
      <w:proofErr w:type="spellEnd"/>
      <w:r w:rsidRPr="005060AE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060AE">
        <w:rPr>
          <w:i/>
          <w:iCs/>
          <w:sz w:val="28"/>
          <w:szCs w:val="28"/>
          <w:lang w:val="ru-RU"/>
        </w:rPr>
        <w:t>навчальних</w:t>
      </w:r>
      <w:proofErr w:type="spellEnd"/>
      <w:r w:rsidRPr="005060AE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5060AE">
        <w:rPr>
          <w:i/>
          <w:iCs/>
          <w:sz w:val="28"/>
          <w:szCs w:val="28"/>
          <w:lang w:val="ru-RU"/>
        </w:rPr>
        <w:t>закладів</w:t>
      </w:r>
      <w:proofErr w:type="spellEnd"/>
    </w:p>
    <w:p w:rsidR="005060AE" w:rsidRDefault="005060AE" w:rsidP="00D633EC">
      <w:pPr>
        <w:ind w:firstLine="709"/>
        <w:jc w:val="both"/>
        <w:rPr>
          <w:sz w:val="28"/>
          <w:szCs w:val="28"/>
        </w:rPr>
      </w:pPr>
    </w:p>
    <w:p w:rsidR="00D633EC" w:rsidRDefault="00D633EC" w:rsidP="00D633EC">
      <w:pPr>
        <w:shd w:val="clear" w:color="auto" w:fill="FFFFFF"/>
        <w:ind w:firstLine="709"/>
        <w:jc w:val="both"/>
        <w:rPr>
          <w:i/>
          <w:spacing w:val="-10"/>
          <w:sz w:val="28"/>
          <w:szCs w:val="28"/>
        </w:rPr>
      </w:pPr>
      <w:r w:rsidRPr="005C69F0">
        <w:rPr>
          <w:bCs/>
          <w:i/>
          <w:spacing w:val="-10"/>
          <w:sz w:val="28"/>
          <w:szCs w:val="28"/>
        </w:rPr>
        <w:t xml:space="preserve">Тема 10. </w:t>
      </w:r>
      <w:r w:rsidRPr="005C69F0">
        <w:rPr>
          <w:i/>
          <w:sz w:val="28"/>
          <w:szCs w:val="28"/>
        </w:rPr>
        <w:t>Сайти місцевих та всеукраїнських телеканалів</w:t>
      </w:r>
      <w:r w:rsidRPr="005C69F0">
        <w:rPr>
          <w:i/>
          <w:spacing w:val="-10"/>
          <w:sz w:val="28"/>
          <w:szCs w:val="28"/>
        </w:rPr>
        <w:t>.</w:t>
      </w:r>
    </w:p>
    <w:p w:rsidR="00D633EC" w:rsidRDefault="00D633EC" w:rsidP="00D63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потенційної аудиторії ресурсу, мета функціонування, структурні та навігаційні особливості, наявність зворотного зв’язку, особливості подачі текстів та ілюстрацій, вимоги до редактора.</w:t>
      </w:r>
    </w:p>
    <w:p w:rsidR="005060AE" w:rsidRDefault="005060AE" w:rsidP="00D633EC">
      <w:pPr>
        <w:ind w:firstLine="709"/>
        <w:jc w:val="both"/>
        <w:rPr>
          <w:sz w:val="28"/>
          <w:szCs w:val="28"/>
        </w:rPr>
      </w:pPr>
      <w:r w:rsidRPr="002C077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>:</w:t>
      </w:r>
      <w:r w:rsidRPr="005060AE">
        <w:rPr>
          <w:iCs/>
        </w:rPr>
        <w:t xml:space="preserve"> </w:t>
      </w:r>
      <w:r w:rsidRPr="005060AE">
        <w:rPr>
          <w:i/>
          <w:iCs/>
          <w:sz w:val="28"/>
          <w:szCs w:val="28"/>
        </w:rPr>
        <w:t>Робота з сайтами туристичних фірм</w:t>
      </w:r>
    </w:p>
    <w:p w:rsidR="005060AE" w:rsidRDefault="005060AE" w:rsidP="00D633EC">
      <w:pPr>
        <w:ind w:firstLine="709"/>
        <w:jc w:val="both"/>
        <w:rPr>
          <w:sz w:val="28"/>
          <w:szCs w:val="28"/>
        </w:rPr>
      </w:pPr>
    </w:p>
    <w:p w:rsidR="00D633EC" w:rsidRDefault="00D633EC"/>
    <w:sectPr w:rsidR="00D633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00"/>
    <w:rsid w:val="000A37B6"/>
    <w:rsid w:val="002C0777"/>
    <w:rsid w:val="005060AE"/>
    <w:rsid w:val="006137F9"/>
    <w:rsid w:val="00682912"/>
    <w:rsid w:val="00755AF3"/>
    <w:rsid w:val="00815A39"/>
    <w:rsid w:val="00BF791E"/>
    <w:rsid w:val="00C07900"/>
    <w:rsid w:val="00D2651D"/>
    <w:rsid w:val="00D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A16D"/>
  <w15:chartTrackingRefBased/>
  <w15:docId w15:val="{1B3A8825-41FB-4417-B39B-A91A1FD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11</cp:revision>
  <dcterms:created xsi:type="dcterms:W3CDTF">2020-09-27T21:09:00Z</dcterms:created>
  <dcterms:modified xsi:type="dcterms:W3CDTF">2020-09-27T21:23:00Z</dcterms:modified>
</cp:coreProperties>
</file>