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04" w:rsidRPr="001D6F77" w:rsidRDefault="00827E04" w:rsidP="00827E04">
      <w:pPr>
        <w:tabs>
          <w:tab w:val="left" w:pos="3444"/>
        </w:tabs>
        <w:ind w:firstLine="720"/>
        <w:rPr>
          <w:sz w:val="20"/>
          <w:szCs w:val="20"/>
          <w:lang w:val="uk-UA"/>
        </w:rPr>
      </w:pPr>
    </w:p>
    <w:p w:rsidR="00827E04" w:rsidRPr="001D6F77" w:rsidRDefault="00827E04" w:rsidP="00827E04">
      <w:pPr>
        <w:ind w:firstLine="284"/>
        <w:jc w:val="center"/>
        <w:rPr>
          <w:b/>
          <w:bCs/>
          <w:caps/>
          <w:sz w:val="20"/>
          <w:szCs w:val="20"/>
          <w:lang w:val="uk-UA"/>
        </w:rPr>
      </w:pPr>
      <w:r w:rsidRPr="001D6F77">
        <w:rPr>
          <w:b/>
          <w:bCs/>
          <w:caps/>
          <w:sz w:val="20"/>
          <w:szCs w:val="20"/>
          <w:lang w:val="uk-UA"/>
        </w:rPr>
        <w:t>Рекомендована література</w:t>
      </w:r>
    </w:p>
    <w:p w:rsidR="00827E04" w:rsidRPr="001D6F77" w:rsidRDefault="00827E04" w:rsidP="00827E04">
      <w:pPr>
        <w:shd w:val="clear" w:color="auto" w:fill="FFFFFF"/>
        <w:jc w:val="center"/>
        <w:rPr>
          <w:b/>
          <w:bCs/>
          <w:spacing w:val="-6"/>
          <w:sz w:val="20"/>
          <w:szCs w:val="20"/>
          <w:lang w:val="uk-UA"/>
        </w:rPr>
      </w:pPr>
      <w:r w:rsidRPr="001D6F77">
        <w:rPr>
          <w:rFonts w:ascii="Arial" w:hAnsi="Arial" w:cs="Arial"/>
          <w:b/>
          <w:sz w:val="20"/>
          <w:szCs w:val="20"/>
        </w:rPr>
        <w:sym w:font="Wingdings" w:char="F026"/>
      </w:r>
      <w:r w:rsidRPr="001D6F77">
        <w:rPr>
          <w:b/>
          <w:bCs/>
          <w:spacing w:val="-6"/>
          <w:sz w:val="20"/>
          <w:szCs w:val="20"/>
          <w:lang w:val="uk-UA"/>
        </w:rPr>
        <w:t>Основна</w:t>
      </w:r>
    </w:p>
    <w:p w:rsidR="00827E04" w:rsidRPr="001D6F77" w:rsidRDefault="00827E04" w:rsidP="00827E04">
      <w:pPr>
        <w:numPr>
          <w:ilvl w:val="0"/>
          <w:numId w:val="2"/>
        </w:numPr>
        <w:ind w:left="0" w:firstLine="284"/>
        <w:jc w:val="both"/>
        <w:rPr>
          <w:bCs/>
          <w:sz w:val="20"/>
          <w:szCs w:val="20"/>
          <w:lang w:val="uk-UA"/>
        </w:rPr>
      </w:pPr>
      <w:r w:rsidRPr="001D6F77">
        <w:rPr>
          <w:bCs/>
          <w:sz w:val="20"/>
          <w:szCs w:val="20"/>
          <w:lang w:val="uk-UA"/>
        </w:rPr>
        <w:t>Бойко О.Д. Політичне маніпулювання / О.Д. Бойко. – К. : Академвидав , 2010 . – 432 с.</w:t>
      </w:r>
    </w:p>
    <w:p w:rsidR="00827E04" w:rsidRPr="001D6F77" w:rsidRDefault="00827E04" w:rsidP="00827E04">
      <w:pPr>
        <w:numPr>
          <w:ilvl w:val="0"/>
          <w:numId w:val="2"/>
        </w:numPr>
        <w:shd w:val="clear" w:color="auto" w:fill="FFFFFF"/>
        <w:ind w:left="0" w:firstLine="284"/>
        <w:jc w:val="both"/>
        <w:outlineLvl w:val="0"/>
        <w:rPr>
          <w:bCs/>
          <w:sz w:val="20"/>
          <w:szCs w:val="20"/>
          <w:lang w:val="uk-UA"/>
        </w:rPr>
      </w:pPr>
      <w:r w:rsidRPr="001D6F77">
        <w:rPr>
          <w:sz w:val="20"/>
          <w:szCs w:val="20"/>
          <w:lang w:val="uk-UA"/>
        </w:rPr>
        <w:t>Гринберг Т.  Э. Политические технологи: PR и реклама: уч. пособие для студентов ВУЗов / Т.  Э. Гринберг. –  М. : Аспект Пресс, 2005. – 317 с.</w:t>
      </w:r>
      <w:r w:rsidRPr="001D6F77">
        <w:rPr>
          <w:bCs/>
          <w:sz w:val="20"/>
          <w:szCs w:val="20"/>
          <w:lang w:val="uk-UA"/>
        </w:rPr>
        <w:t xml:space="preserve"> </w:t>
      </w:r>
    </w:p>
    <w:p w:rsidR="00827E04" w:rsidRPr="001D6F77" w:rsidRDefault="00827E04" w:rsidP="00827E04">
      <w:pPr>
        <w:numPr>
          <w:ilvl w:val="0"/>
          <w:numId w:val="2"/>
        </w:numPr>
        <w:ind w:left="0" w:firstLine="284"/>
        <w:jc w:val="both"/>
        <w:rPr>
          <w:bCs/>
          <w:sz w:val="20"/>
          <w:szCs w:val="20"/>
          <w:lang w:val="uk-UA"/>
        </w:rPr>
      </w:pPr>
      <w:r w:rsidRPr="001D6F77">
        <w:rPr>
          <w:bCs/>
          <w:sz w:val="20"/>
          <w:szCs w:val="20"/>
          <w:lang w:val="uk-UA"/>
        </w:rPr>
        <w:t>Коваленко А.О. Політичний аналіз і прогнозування / А.О. Коваленко. – К. : Науковий світ, 2004. – 241 с.</w:t>
      </w:r>
    </w:p>
    <w:p w:rsidR="00827E04" w:rsidRPr="001D6F77" w:rsidRDefault="00827E04" w:rsidP="00827E04">
      <w:pPr>
        <w:numPr>
          <w:ilvl w:val="0"/>
          <w:numId w:val="2"/>
        </w:numPr>
        <w:shd w:val="clear" w:color="auto" w:fill="FFFFFF"/>
        <w:ind w:left="0" w:firstLine="284"/>
        <w:jc w:val="both"/>
        <w:outlineLvl w:val="0"/>
        <w:rPr>
          <w:bCs/>
          <w:sz w:val="20"/>
          <w:szCs w:val="20"/>
          <w:lang w:val="uk-UA"/>
        </w:rPr>
      </w:pPr>
      <w:r w:rsidRPr="001D6F77">
        <w:rPr>
          <w:bCs/>
          <w:sz w:val="20"/>
          <w:szCs w:val="20"/>
          <w:lang w:val="uk-UA"/>
        </w:rPr>
        <w:t>Кочубей Л. О. Виборчі технології [Текст]: навчальний посібник для студентів вищих навчальних закладів / Л. О. Кочубей. – К . : Український центр політичного менеджменту, 2008. – 356 с.</w:t>
      </w:r>
    </w:p>
    <w:p w:rsidR="00827E04" w:rsidRPr="001D6F77" w:rsidRDefault="00827E04" w:rsidP="00827E04">
      <w:pPr>
        <w:numPr>
          <w:ilvl w:val="0"/>
          <w:numId w:val="2"/>
        </w:numPr>
        <w:ind w:left="0" w:firstLine="284"/>
        <w:jc w:val="both"/>
        <w:rPr>
          <w:bCs/>
          <w:sz w:val="20"/>
          <w:szCs w:val="20"/>
          <w:lang w:val="uk-UA"/>
        </w:rPr>
      </w:pPr>
      <w:r w:rsidRPr="001D6F77">
        <w:rPr>
          <w:bCs/>
          <w:sz w:val="20"/>
          <w:szCs w:val="20"/>
          <w:lang w:val="uk-UA"/>
        </w:rPr>
        <w:t xml:space="preserve">Крос К. Політична комунікація і висвітлення новин у демократичних суспільствах / К. Крос, Р. Гакет. – К. : Основи, 2004. – 143 с. </w:t>
      </w:r>
    </w:p>
    <w:p w:rsidR="00827E04" w:rsidRPr="001D6F77" w:rsidRDefault="00827E04" w:rsidP="00827E04">
      <w:pPr>
        <w:numPr>
          <w:ilvl w:val="0"/>
          <w:numId w:val="2"/>
        </w:numPr>
        <w:ind w:left="0" w:firstLine="284"/>
        <w:jc w:val="both"/>
        <w:rPr>
          <w:bCs/>
          <w:sz w:val="20"/>
          <w:szCs w:val="20"/>
          <w:lang w:val="uk-UA"/>
        </w:rPr>
      </w:pPr>
      <w:r w:rsidRPr="001D6F77">
        <w:rPr>
          <w:bCs/>
          <w:sz w:val="20"/>
          <w:szCs w:val="20"/>
          <w:lang w:val="uk-UA"/>
        </w:rPr>
        <w:t xml:space="preserve">Малкин Е.Б. Политические технологи / Е.Б. Малкин, </w:t>
      </w:r>
      <w:r w:rsidRPr="001D6F77">
        <w:rPr>
          <w:bCs/>
          <w:sz w:val="20"/>
          <w:szCs w:val="20"/>
          <w:lang w:val="uk-UA"/>
        </w:rPr>
        <w:br/>
        <w:t>Е. Б. Сучков. – М. : Русская панорама , 2006 . – 680 с.</w:t>
      </w:r>
    </w:p>
    <w:p w:rsidR="00827E04" w:rsidRPr="001D6F77" w:rsidRDefault="00827E04" w:rsidP="00827E04">
      <w:pPr>
        <w:numPr>
          <w:ilvl w:val="0"/>
          <w:numId w:val="2"/>
        </w:numPr>
        <w:ind w:left="0" w:firstLine="284"/>
        <w:jc w:val="both"/>
        <w:rPr>
          <w:bCs/>
          <w:sz w:val="20"/>
          <w:szCs w:val="20"/>
          <w:lang w:val="uk-UA"/>
        </w:rPr>
      </w:pPr>
      <w:r w:rsidRPr="001D6F77">
        <w:rPr>
          <w:sz w:val="20"/>
          <w:szCs w:val="20"/>
        </w:rPr>
        <w:t>Ольшанский Д.</w:t>
      </w:r>
      <w:r w:rsidRPr="001D6F77">
        <w:rPr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</w:rPr>
        <w:t>В.</w:t>
      </w:r>
      <w:r w:rsidRPr="001D6F77">
        <w:rPr>
          <w:sz w:val="20"/>
          <w:szCs w:val="20"/>
          <w:lang w:val="uk-UA"/>
        </w:rPr>
        <w:t xml:space="preserve"> </w:t>
      </w:r>
      <w:r w:rsidRPr="001D6F77">
        <w:rPr>
          <w:bCs/>
          <w:sz w:val="20"/>
          <w:szCs w:val="20"/>
        </w:rPr>
        <w:t>Основы политической психологии</w:t>
      </w:r>
      <w:r w:rsidRPr="001D6F77">
        <w:rPr>
          <w:bCs/>
          <w:sz w:val="20"/>
          <w:szCs w:val="20"/>
          <w:lang w:val="uk-UA"/>
        </w:rPr>
        <w:t xml:space="preserve"> </w:t>
      </w:r>
      <w:r w:rsidRPr="001D6F77">
        <w:rPr>
          <w:bCs/>
          <w:sz w:val="20"/>
          <w:szCs w:val="20"/>
          <w:lang w:val="uk-UA"/>
        </w:rPr>
        <w:br/>
      </w:r>
      <w:r w:rsidRPr="001D6F77">
        <w:rPr>
          <w:sz w:val="20"/>
          <w:szCs w:val="20"/>
        </w:rPr>
        <w:t>[</w:t>
      </w:r>
      <w:r w:rsidRPr="001D6F77">
        <w:rPr>
          <w:sz w:val="20"/>
          <w:szCs w:val="20"/>
          <w:lang w:val="uk-UA"/>
        </w:rPr>
        <w:t>Электронный ресурс</w:t>
      </w:r>
      <w:r w:rsidRPr="001D6F77">
        <w:rPr>
          <w:sz w:val="20"/>
          <w:szCs w:val="20"/>
        </w:rPr>
        <w:t xml:space="preserve">] </w:t>
      </w:r>
      <w:r w:rsidRPr="001D6F77">
        <w:rPr>
          <w:sz w:val="20"/>
          <w:szCs w:val="20"/>
          <w:lang w:val="uk-UA"/>
        </w:rPr>
        <w:t xml:space="preserve">/ </w:t>
      </w:r>
      <w:r w:rsidRPr="001D6F77">
        <w:rPr>
          <w:sz w:val="20"/>
          <w:szCs w:val="20"/>
        </w:rPr>
        <w:t>Д. В.</w:t>
      </w:r>
      <w:r w:rsidRPr="001D6F77">
        <w:rPr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</w:rPr>
        <w:t>Ольшанский. –</w:t>
      </w:r>
      <w:r w:rsidRPr="001D6F77">
        <w:rPr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  <w:shd w:val="clear" w:color="auto" w:fill="FFFFFF"/>
        </w:rPr>
        <w:t>Екатеринбург</w:t>
      </w:r>
      <w:proofErr w:type="gramStart"/>
      <w:r w:rsidRPr="001D6F77">
        <w:rPr>
          <w:sz w:val="20"/>
          <w:szCs w:val="20"/>
          <w:shd w:val="clear" w:color="auto" w:fill="FFFFFF"/>
        </w:rPr>
        <w:t xml:space="preserve"> :</w:t>
      </w:r>
      <w:proofErr w:type="gramEnd"/>
      <w:r w:rsidRPr="001D6F77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«</w:t>
      </w:r>
      <w:r w:rsidRPr="001D6F77">
        <w:rPr>
          <w:sz w:val="20"/>
          <w:szCs w:val="20"/>
          <w:shd w:val="clear" w:color="auto" w:fill="FFFFFF"/>
        </w:rPr>
        <w:t>Деловая книга</w:t>
      </w:r>
      <w:r>
        <w:rPr>
          <w:sz w:val="20"/>
          <w:szCs w:val="20"/>
          <w:shd w:val="clear" w:color="auto" w:fill="FFFFFF"/>
        </w:rPr>
        <w:t>»</w:t>
      </w:r>
      <w:r w:rsidRPr="001D6F77">
        <w:rPr>
          <w:sz w:val="20"/>
          <w:szCs w:val="20"/>
          <w:shd w:val="clear" w:color="auto" w:fill="FFFFFF"/>
          <w:lang w:val="uk-UA"/>
        </w:rPr>
        <w:t xml:space="preserve">, </w:t>
      </w:r>
      <w:r w:rsidRPr="001D6F77">
        <w:rPr>
          <w:sz w:val="20"/>
          <w:szCs w:val="20"/>
          <w:shd w:val="clear" w:color="auto" w:fill="FFFFFF"/>
        </w:rPr>
        <w:t xml:space="preserve">2008. </w:t>
      </w:r>
      <w:r w:rsidRPr="001D6F77">
        <w:rPr>
          <w:sz w:val="20"/>
          <w:szCs w:val="20"/>
          <w:shd w:val="clear" w:color="auto" w:fill="FFFFFF"/>
          <w:lang w:val="uk-UA"/>
        </w:rPr>
        <w:t>– Режим доступа:</w:t>
      </w:r>
      <w:r w:rsidRPr="001D6F77">
        <w:rPr>
          <w:sz w:val="20"/>
          <w:szCs w:val="20"/>
        </w:rPr>
        <w:t xml:space="preserve"> </w:t>
      </w:r>
      <w:r w:rsidRPr="001D6F77">
        <w:rPr>
          <w:sz w:val="20"/>
          <w:szCs w:val="20"/>
          <w:shd w:val="clear" w:color="auto" w:fill="FFFFFF"/>
        </w:rPr>
        <w:t>http://ebooks.zsu.zp.ua/files/2007/08/edu_29sept2006_759.rar</w:t>
      </w:r>
      <w:r w:rsidRPr="001D6F77">
        <w:rPr>
          <w:rStyle w:val="apple-converted-space"/>
          <w:sz w:val="20"/>
          <w:szCs w:val="20"/>
          <w:shd w:val="clear" w:color="auto" w:fill="FFFFFF"/>
        </w:rPr>
        <w:t> </w:t>
      </w:r>
    </w:p>
    <w:p w:rsidR="00827E04" w:rsidRPr="001D6F77" w:rsidRDefault="00827E04" w:rsidP="00827E04">
      <w:pPr>
        <w:numPr>
          <w:ilvl w:val="0"/>
          <w:numId w:val="2"/>
        </w:numPr>
        <w:ind w:left="0" w:firstLine="284"/>
        <w:jc w:val="both"/>
        <w:rPr>
          <w:bCs/>
          <w:sz w:val="20"/>
          <w:szCs w:val="20"/>
          <w:lang w:val="uk-UA"/>
        </w:rPr>
      </w:pPr>
      <w:r w:rsidRPr="001D6F77">
        <w:rPr>
          <w:bCs/>
          <w:sz w:val="20"/>
          <w:szCs w:val="20"/>
          <w:lang w:val="uk-UA"/>
        </w:rPr>
        <w:t>Пахарєв А.Д. Політичні інститути і процеси в сучасній Україні /</w:t>
      </w:r>
      <w:r w:rsidRPr="001D6F77">
        <w:rPr>
          <w:bCs/>
          <w:sz w:val="20"/>
          <w:szCs w:val="20"/>
          <w:lang w:val="uk-UA"/>
        </w:rPr>
        <w:br/>
        <w:t xml:space="preserve"> А.Д. Пахарєв. – К. : ІПІЕНД ім. І.Ф.Кураса, 2011. – 182 с.</w:t>
      </w:r>
    </w:p>
    <w:p w:rsidR="00827E04" w:rsidRPr="001D6F77" w:rsidRDefault="00827E04" w:rsidP="00827E04">
      <w:pPr>
        <w:numPr>
          <w:ilvl w:val="0"/>
          <w:numId w:val="2"/>
        </w:numPr>
        <w:ind w:left="0" w:firstLine="284"/>
        <w:jc w:val="both"/>
        <w:rPr>
          <w:bCs/>
          <w:sz w:val="20"/>
          <w:szCs w:val="20"/>
          <w:lang w:val="uk-UA"/>
        </w:rPr>
      </w:pPr>
      <w:r w:rsidRPr="001D6F77">
        <w:rPr>
          <w:sz w:val="20"/>
          <w:szCs w:val="20"/>
        </w:rPr>
        <w:t>Почепцов</w:t>
      </w:r>
      <w:r w:rsidRPr="001D6F77">
        <w:rPr>
          <w:sz w:val="20"/>
          <w:szCs w:val="20"/>
          <w:lang w:val="uk-UA"/>
        </w:rPr>
        <w:t xml:space="preserve"> Г. Г.</w:t>
      </w:r>
      <w:r w:rsidRPr="001D6F77">
        <w:rPr>
          <w:rStyle w:val="a6"/>
          <w:i w:val="0"/>
          <w:iCs w:val="0"/>
          <w:sz w:val="20"/>
          <w:szCs w:val="20"/>
          <w:shd w:val="clear" w:color="auto" w:fill="FFFFFF"/>
        </w:rPr>
        <w:t xml:space="preserve"> Коммуникативные технологии</w:t>
      </w:r>
      <w:r w:rsidRPr="001D6F77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1D6F77">
        <w:rPr>
          <w:sz w:val="20"/>
          <w:szCs w:val="20"/>
          <w:shd w:val="clear" w:color="auto" w:fill="FFFFFF"/>
        </w:rPr>
        <w:t>двадцатого</w:t>
      </w:r>
      <w:r w:rsidRPr="001D6F77">
        <w:rPr>
          <w:sz w:val="20"/>
          <w:szCs w:val="20"/>
          <w:shd w:val="clear" w:color="auto" w:fill="FFFFFF"/>
          <w:lang w:val="uk-UA"/>
        </w:rPr>
        <w:t xml:space="preserve"> </w:t>
      </w:r>
      <w:r w:rsidRPr="001D6F77">
        <w:rPr>
          <w:rStyle w:val="a6"/>
          <w:i w:val="0"/>
          <w:iCs w:val="0"/>
          <w:sz w:val="20"/>
          <w:szCs w:val="20"/>
          <w:shd w:val="clear" w:color="auto" w:fill="FFFFFF"/>
        </w:rPr>
        <w:t>века</w:t>
      </w:r>
      <w:r w:rsidRPr="001D6F77">
        <w:rPr>
          <w:sz w:val="20"/>
          <w:szCs w:val="20"/>
          <w:shd w:val="clear" w:color="auto" w:fill="FFFFFF"/>
          <w:lang w:val="uk-UA"/>
        </w:rPr>
        <w:t xml:space="preserve"> / </w:t>
      </w:r>
      <w:r w:rsidRPr="001D6F77">
        <w:rPr>
          <w:i/>
          <w:iCs/>
          <w:sz w:val="20"/>
          <w:szCs w:val="20"/>
          <w:shd w:val="clear" w:color="auto" w:fill="FFFFFF"/>
        </w:rPr>
        <w:t xml:space="preserve"> </w:t>
      </w:r>
      <w:r w:rsidRPr="001D6F77">
        <w:rPr>
          <w:i/>
          <w:iCs/>
          <w:sz w:val="20"/>
          <w:szCs w:val="20"/>
          <w:shd w:val="clear" w:color="auto" w:fill="FFFFFF"/>
        </w:rPr>
        <w:br/>
      </w:r>
      <w:r w:rsidRPr="001D6F77">
        <w:rPr>
          <w:rStyle w:val="a6"/>
          <w:i w:val="0"/>
          <w:iCs w:val="0"/>
          <w:sz w:val="20"/>
          <w:szCs w:val="20"/>
          <w:shd w:val="clear" w:color="auto" w:fill="FFFFFF"/>
        </w:rPr>
        <w:t>Г</w:t>
      </w:r>
      <w:r w:rsidRPr="001D6F77">
        <w:rPr>
          <w:sz w:val="20"/>
          <w:szCs w:val="20"/>
          <w:shd w:val="clear" w:color="auto" w:fill="FFFFFF"/>
        </w:rPr>
        <w:t>.Г.</w:t>
      </w:r>
      <w:r w:rsidRPr="001D6F77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1D6F77">
        <w:rPr>
          <w:sz w:val="20"/>
          <w:szCs w:val="20"/>
          <w:shd w:val="clear" w:color="auto" w:fill="FFFFFF"/>
          <w:lang w:val="uk-UA"/>
        </w:rPr>
        <w:t xml:space="preserve"> </w:t>
      </w:r>
      <w:r w:rsidRPr="001D6F77">
        <w:rPr>
          <w:rStyle w:val="a6"/>
          <w:i w:val="0"/>
          <w:iCs w:val="0"/>
          <w:sz w:val="20"/>
          <w:szCs w:val="20"/>
          <w:shd w:val="clear" w:color="auto" w:fill="FFFFFF"/>
        </w:rPr>
        <w:t xml:space="preserve">Почепцов. </w:t>
      </w:r>
      <w:r w:rsidRPr="001D6F77">
        <w:rPr>
          <w:sz w:val="20"/>
          <w:szCs w:val="20"/>
          <w:shd w:val="clear" w:color="auto" w:fill="FFFFFF"/>
        </w:rPr>
        <w:t>–</w:t>
      </w:r>
      <w:r w:rsidRPr="001D6F77">
        <w:rPr>
          <w:sz w:val="20"/>
          <w:szCs w:val="20"/>
          <w:shd w:val="clear" w:color="auto" w:fill="FFFFFF"/>
          <w:lang w:val="uk-UA"/>
        </w:rPr>
        <w:t xml:space="preserve"> </w:t>
      </w:r>
      <w:r w:rsidRPr="001D6F77">
        <w:rPr>
          <w:sz w:val="20"/>
          <w:szCs w:val="20"/>
          <w:shd w:val="clear" w:color="auto" w:fill="FFFFFF"/>
        </w:rPr>
        <w:t>М.</w:t>
      </w:r>
      <w:proofErr w:type="gramStart"/>
      <w:r w:rsidRPr="001D6F77">
        <w:rPr>
          <w:sz w:val="20"/>
          <w:szCs w:val="20"/>
          <w:shd w:val="clear" w:color="auto" w:fill="FFFFFF"/>
          <w:lang w:val="uk-UA"/>
        </w:rPr>
        <w:t xml:space="preserve"> </w:t>
      </w:r>
      <w:r w:rsidRPr="001D6F77">
        <w:rPr>
          <w:sz w:val="20"/>
          <w:szCs w:val="20"/>
          <w:shd w:val="clear" w:color="auto" w:fill="FFFFFF"/>
        </w:rPr>
        <w:t>:</w:t>
      </w:r>
      <w:proofErr w:type="gramEnd"/>
      <w:r w:rsidRPr="001D6F77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«</w:t>
      </w:r>
      <w:r w:rsidRPr="001D6F77">
        <w:rPr>
          <w:sz w:val="20"/>
          <w:szCs w:val="20"/>
          <w:shd w:val="clear" w:color="auto" w:fill="FFFFFF"/>
        </w:rPr>
        <w:t>Рефл-бук</w:t>
      </w:r>
      <w:r>
        <w:rPr>
          <w:sz w:val="20"/>
          <w:szCs w:val="20"/>
          <w:shd w:val="clear" w:color="auto" w:fill="FFFFFF"/>
        </w:rPr>
        <w:t>»</w:t>
      </w:r>
      <w:r w:rsidRPr="001D6F77">
        <w:rPr>
          <w:sz w:val="20"/>
          <w:szCs w:val="20"/>
          <w:shd w:val="clear" w:color="auto" w:fill="FFFFFF"/>
        </w:rPr>
        <w:t>, К.</w:t>
      </w:r>
      <w:r w:rsidRPr="001D6F77">
        <w:rPr>
          <w:sz w:val="20"/>
          <w:szCs w:val="20"/>
          <w:shd w:val="clear" w:color="auto" w:fill="FFFFFF"/>
          <w:lang w:val="uk-UA"/>
        </w:rPr>
        <w:t xml:space="preserve"> </w:t>
      </w:r>
      <w:r w:rsidRPr="001D6F77">
        <w:rPr>
          <w:sz w:val="20"/>
          <w:szCs w:val="20"/>
          <w:shd w:val="clear" w:color="auto" w:fill="FFFFFF"/>
        </w:rPr>
        <w:t xml:space="preserve">: </w:t>
      </w:r>
      <w:r>
        <w:rPr>
          <w:sz w:val="20"/>
          <w:szCs w:val="20"/>
          <w:shd w:val="clear" w:color="auto" w:fill="FFFFFF"/>
        </w:rPr>
        <w:t>«</w:t>
      </w:r>
      <w:r w:rsidRPr="001D6F77">
        <w:rPr>
          <w:sz w:val="20"/>
          <w:szCs w:val="20"/>
          <w:shd w:val="clear" w:color="auto" w:fill="FFFFFF"/>
        </w:rPr>
        <w:t>Ваклер</w:t>
      </w:r>
      <w:r>
        <w:rPr>
          <w:sz w:val="20"/>
          <w:szCs w:val="20"/>
          <w:shd w:val="clear" w:color="auto" w:fill="FFFFFF"/>
        </w:rPr>
        <w:t>»</w:t>
      </w:r>
      <w:r w:rsidRPr="001D6F77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–</w:t>
      </w:r>
      <w:r w:rsidRPr="001D6F77">
        <w:rPr>
          <w:sz w:val="20"/>
          <w:szCs w:val="20"/>
          <w:shd w:val="clear" w:color="auto" w:fill="FFFFFF"/>
        </w:rPr>
        <w:t xml:space="preserve"> </w:t>
      </w:r>
      <w:r w:rsidRPr="001D6F77">
        <w:rPr>
          <w:sz w:val="20"/>
          <w:szCs w:val="20"/>
          <w:shd w:val="clear" w:color="auto" w:fill="FFFFFF"/>
          <w:lang w:val="uk-UA"/>
        </w:rPr>
        <w:t>2008</w:t>
      </w:r>
      <w:r w:rsidRPr="001D6F77"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>–</w:t>
      </w:r>
      <w:r w:rsidRPr="001D6F77">
        <w:rPr>
          <w:sz w:val="20"/>
          <w:szCs w:val="20"/>
          <w:shd w:val="clear" w:color="auto" w:fill="FFFFFF"/>
        </w:rPr>
        <w:t xml:space="preserve"> 352 с.</w:t>
      </w:r>
    </w:p>
    <w:p w:rsidR="00827E04" w:rsidRPr="001D6F77" w:rsidRDefault="00827E04" w:rsidP="00827E04">
      <w:pPr>
        <w:numPr>
          <w:ilvl w:val="0"/>
          <w:numId w:val="2"/>
        </w:numPr>
        <w:ind w:left="0" w:firstLine="284"/>
        <w:jc w:val="both"/>
        <w:rPr>
          <w:bCs/>
          <w:sz w:val="20"/>
          <w:szCs w:val="20"/>
          <w:lang w:val="uk-UA"/>
        </w:rPr>
      </w:pPr>
      <w:r w:rsidRPr="001D6F77">
        <w:rPr>
          <w:bCs/>
          <w:sz w:val="20"/>
          <w:szCs w:val="20"/>
          <w:lang w:val="uk-UA"/>
        </w:rPr>
        <w:t xml:space="preserve">Симонов К.В. Политический анализ: Учебное пособие </w:t>
      </w:r>
      <w:r w:rsidRPr="001D6F77">
        <w:rPr>
          <w:sz w:val="20"/>
          <w:szCs w:val="20"/>
        </w:rPr>
        <w:t>[</w:t>
      </w:r>
      <w:r w:rsidRPr="001D6F77">
        <w:rPr>
          <w:sz w:val="20"/>
          <w:szCs w:val="20"/>
          <w:lang w:val="uk-UA"/>
        </w:rPr>
        <w:t>Электронный ресурс</w:t>
      </w:r>
      <w:r w:rsidRPr="001D6F77">
        <w:rPr>
          <w:sz w:val="20"/>
          <w:szCs w:val="20"/>
        </w:rPr>
        <w:t xml:space="preserve">] / </w:t>
      </w:r>
      <w:r w:rsidRPr="001D6F77">
        <w:rPr>
          <w:bCs/>
          <w:sz w:val="20"/>
          <w:szCs w:val="20"/>
          <w:lang w:val="uk-UA"/>
        </w:rPr>
        <w:t xml:space="preserve">К.В.  Симонов. – М. : Логос, 2007. – </w:t>
      </w:r>
      <w:r w:rsidRPr="001D6F77">
        <w:rPr>
          <w:sz w:val="20"/>
          <w:szCs w:val="20"/>
          <w:shd w:val="clear" w:color="auto" w:fill="FFFFFF"/>
          <w:lang w:val="uk-UA"/>
        </w:rPr>
        <w:t>Режим доступа :</w:t>
      </w:r>
      <w:r w:rsidRPr="001D6F77">
        <w:rPr>
          <w:sz w:val="20"/>
          <w:szCs w:val="20"/>
        </w:rPr>
        <w:t xml:space="preserve"> </w:t>
      </w:r>
      <w:r w:rsidRPr="001D6F77">
        <w:rPr>
          <w:bCs/>
          <w:sz w:val="20"/>
          <w:szCs w:val="20"/>
          <w:lang w:val="uk-UA"/>
        </w:rPr>
        <w:t xml:space="preserve"> </w:t>
      </w:r>
      <w:hyperlink r:id="rId6" w:history="1">
        <w:r w:rsidRPr="001D6F77">
          <w:rPr>
            <w:rStyle w:val="a5"/>
            <w:bCs/>
            <w:sz w:val="20"/>
            <w:szCs w:val="20"/>
            <w:lang w:val="uk-UA"/>
          </w:rPr>
          <w:t>http://ebooks.zsu.zp.ua/files/2007/07/edu_29sept2006_1008.rar</w:t>
        </w:r>
      </w:hyperlink>
    </w:p>
    <w:p w:rsidR="00827E04" w:rsidRPr="001D6F77" w:rsidRDefault="00827E04" w:rsidP="00827E04">
      <w:pPr>
        <w:shd w:val="clear" w:color="auto" w:fill="FFFFFF"/>
        <w:ind w:firstLine="284"/>
        <w:jc w:val="center"/>
        <w:outlineLvl w:val="0"/>
        <w:rPr>
          <w:b/>
          <w:sz w:val="20"/>
          <w:szCs w:val="20"/>
          <w:lang w:val="uk-UA"/>
        </w:rPr>
      </w:pPr>
      <w:r w:rsidRPr="001D6F77">
        <w:rPr>
          <w:rFonts w:ascii="Arial" w:hAnsi="Arial" w:cs="Arial"/>
          <w:b/>
          <w:sz w:val="20"/>
          <w:szCs w:val="20"/>
        </w:rPr>
        <w:sym w:font="Wingdings" w:char="F026"/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1D6F77">
        <w:rPr>
          <w:b/>
          <w:sz w:val="20"/>
          <w:szCs w:val="20"/>
          <w:lang w:val="uk-UA"/>
        </w:rPr>
        <w:t>Додаткова</w:t>
      </w:r>
    </w:p>
    <w:p w:rsidR="00827E04" w:rsidRPr="001D6F77" w:rsidRDefault="00827E04" w:rsidP="00827E04">
      <w:pPr>
        <w:pStyle w:val="HTML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auto"/>
          <w:sz w:val="20"/>
        </w:rPr>
      </w:pPr>
      <w:r w:rsidRPr="001D6F77">
        <w:rPr>
          <w:rFonts w:ascii="Times New Roman" w:hAnsi="Times New Roman"/>
          <w:color w:val="auto"/>
          <w:sz w:val="20"/>
        </w:rPr>
        <w:t xml:space="preserve">Амелин В.Н. Технология избирательных кампаний / В.Н. Амелин, </w:t>
      </w:r>
      <w:r w:rsidRPr="001D6F77">
        <w:rPr>
          <w:rFonts w:ascii="Times New Roman" w:hAnsi="Times New Roman"/>
          <w:color w:val="auto"/>
          <w:sz w:val="20"/>
        </w:rPr>
        <w:br/>
        <w:t>С.В. Устименко. – М. : Рефл-бук, 2001. – 231 с.</w:t>
      </w:r>
    </w:p>
    <w:p w:rsidR="00827E04" w:rsidRPr="001D6F77" w:rsidRDefault="00827E04" w:rsidP="00827E04">
      <w:pPr>
        <w:widowControl w:val="0"/>
        <w:numPr>
          <w:ilvl w:val="0"/>
          <w:numId w:val="1"/>
        </w:numPr>
        <w:ind w:left="0" w:firstLine="284"/>
        <w:jc w:val="both"/>
        <w:rPr>
          <w:sz w:val="20"/>
          <w:szCs w:val="20"/>
        </w:rPr>
      </w:pPr>
      <w:r w:rsidRPr="001D6F77">
        <w:rPr>
          <w:sz w:val="20"/>
          <w:szCs w:val="20"/>
        </w:rPr>
        <w:t>Арланцев А. В.</w:t>
      </w:r>
      <w:r w:rsidRPr="001D6F77">
        <w:rPr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</w:rPr>
        <w:t>Синергизм коммуникационного инструментария</w:t>
      </w:r>
      <w:r w:rsidRPr="001D6F77">
        <w:rPr>
          <w:sz w:val="20"/>
          <w:szCs w:val="20"/>
        </w:rPr>
        <w:br/>
      </w:r>
      <w:r w:rsidRPr="001D6F77">
        <w:rPr>
          <w:sz w:val="20"/>
          <w:szCs w:val="20"/>
          <w:lang w:val="uk-UA"/>
        </w:rPr>
        <w:t>/</w:t>
      </w:r>
      <w:r w:rsidRPr="001D6F77">
        <w:rPr>
          <w:sz w:val="20"/>
          <w:szCs w:val="20"/>
        </w:rPr>
        <w:t xml:space="preserve"> А. В.</w:t>
      </w:r>
      <w:r w:rsidRPr="001D6F77">
        <w:rPr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</w:rPr>
        <w:t>Арланцев, Е. В. Попов // Маркетинг в России и за</w:t>
      </w:r>
      <w:r w:rsidRPr="001D6F77">
        <w:rPr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</w:rPr>
        <w:t>рубежом. – 2001. – №1. – С. 4-8.</w:t>
      </w:r>
    </w:p>
    <w:p w:rsidR="00827E04" w:rsidRPr="001D6F77" w:rsidRDefault="00827E04" w:rsidP="00827E04">
      <w:pPr>
        <w:pStyle w:val="HTML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auto"/>
          <w:sz w:val="20"/>
        </w:rPr>
      </w:pPr>
      <w:r w:rsidRPr="001D6F77">
        <w:rPr>
          <w:rFonts w:ascii="Times New Roman" w:hAnsi="Times New Roman"/>
          <w:color w:val="auto"/>
          <w:sz w:val="20"/>
        </w:rPr>
        <w:t>Бебик В.М. Политический маркетинг и менеджмент / В.М. Бебик. – К. : Правда Ярославичів, 2009. – 312 с.</w:t>
      </w:r>
    </w:p>
    <w:p w:rsidR="00827E04" w:rsidRPr="001D6F77" w:rsidRDefault="00827E04" w:rsidP="00827E04">
      <w:pPr>
        <w:pStyle w:val="HTML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auto"/>
          <w:sz w:val="20"/>
        </w:rPr>
      </w:pPr>
      <w:r w:rsidRPr="001D6F77">
        <w:rPr>
          <w:rFonts w:ascii="Times New Roman" w:hAnsi="Times New Roman"/>
          <w:color w:val="auto"/>
          <w:sz w:val="20"/>
        </w:rPr>
        <w:t>Блаженов Е.А. Паблик рилейшнз / Е.А. Блаженов. – М. : МГУ, 2005. – 265 с.</w:t>
      </w:r>
    </w:p>
    <w:p w:rsidR="00827E04" w:rsidRPr="001D6F77" w:rsidRDefault="00827E04" w:rsidP="00827E04">
      <w:pPr>
        <w:pStyle w:val="HTML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auto"/>
          <w:sz w:val="20"/>
        </w:rPr>
      </w:pPr>
      <w:r w:rsidRPr="001D6F77">
        <w:rPr>
          <w:rFonts w:ascii="Times New Roman" w:hAnsi="Times New Roman"/>
          <w:color w:val="auto"/>
          <w:sz w:val="20"/>
        </w:rPr>
        <w:t>Блэк С. Паблик Рилейшнз: Что это такое? / С. Блэк. – М. : МГУ, 2001. – 214 с.</w:t>
      </w:r>
    </w:p>
    <w:p w:rsidR="00827E04" w:rsidRPr="001D6F77" w:rsidRDefault="00827E04" w:rsidP="00827E04">
      <w:pPr>
        <w:widowControl w:val="0"/>
        <w:numPr>
          <w:ilvl w:val="0"/>
          <w:numId w:val="1"/>
        </w:numPr>
        <w:ind w:left="0" w:firstLine="284"/>
        <w:jc w:val="both"/>
        <w:rPr>
          <w:sz w:val="20"/>
          <w:szCs w:val="20"/>
          <w:lang w:val="uk-UA"/>
        </w:rPr>
      </w:pPr>
      <w:r w:rsidRPr="001D6F77">
        <w:rPr>
          <w:sz w:val="20"/>
          <w:szCs w:val="20"/>
          <w:lang w:val="uk-UA"/>
        </w:rPr>
        <w:t>Ва</w:t>
      </w:r>
      <w:r w:rsidRPr="001D6F77">
        <w:rPr>
          <w:sz w:val="20"/>
          <w:szCs w:val="20"/>
        </w:rPr>
        <w:t>лладарес Дж.</w:t>
      </w:r>
      <w:r w:rsidRPr="001D6F77">
        <w:rPr>
          <w:sz w:val="20"/>
          <w:szCs w:val="20"/>
          <w:lang w:val="uk-UA"/>
        </w:rPr>
        <w:t xml:space="preserve"> </w:t>
      </w:r>
      <w:proofErr w:type="gramStart"/>
      <w:r w:rsidRPr="001D6F77">
        <w:rPr>
          <w:sz w:val="20"/>
          <w:szCs w:val="20"/>
        </w:rPr>
        <w:t>А. Ремесло копирайтинга / Дж.</w:t>
      </w:r>
      <w:r w:rsidRPr="001D6F77">
        <w:rPr>
          <w:sz w:val="20"/>
          <w:szCs w:val="20"/>
          <w:lang w:val="uk-UA"/>
        </w:rPr>
        <w:t xml:space="preserve"> А. Ва</w:t>
      </w:r>
      <w:r w:rsidRPr="001D6F77">
        <w:rPr>
          <w:sz w:val="20"/>
          <w:szCs w:val="20"/>
        </w:rPr>
        <w:t>лладарес [</w:t>
      </w:r>
      <w:r w:rsidRPr="001D6F77">
        <w:rPr>
          <w:sz w:val="20"/>
          <w:szCs w:val="20"/>
          <w:lang w:val="uk-UA"/>
        </w:rPr>
        <w:t>п</w:t>
      </w:r>
      <w:r w:rsidRPr="001D6F77">
        <w:rPr>
          <w:sz w:val="20"/>
          <w:szCs w:val="20"/>
        </w:rPr>
        <w:t>ерев. с англ. под ред. к. э. н. С. Жильцова ]</w:t>
      </w:r>
      <w:r w:rsidRPr="001D6F77">
        <w:rPr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</w:rPr>
        <w:t>/</w:t>
      </w:r>
      <w:r w:rsidRPr="001D6F77">
        <w:rPr>
          <w:sz w:val="20"/>
          <w:szCs w:val="20"/>
          <w:lang w:val="uk-UA"/>
        </w:rPr>
        <w:t xml:space="preserve">. </w:t>
      </w:r>
      <w:r w:rsidRPr="001D6F77">
        <w:rPr>
          <w:sz w:val="20"/>
          <w:szCs w:val="20"/>
        </w:rPr>
        <w:t>– СПб.</w:t>
      </w:r>
      <w:r w:rsidRPr="001D6F77">
        <w:rPr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</w:rPr>
        <w:t>: Питер, 2005.</w:t>
      </w:r>
      <w:r w:rsidRPr="001D6F77">
        <w:rPr>
          <w:sz w:val="20"/>
          <w:szCs w:val="20"/>
          <w:lang w:val="uk-UA"/>
        </w:rPr>
        <w:t xml:space="preserve"> – 290 с.</w:t>
      </w:r>
      <w:proofErr w:type="gramEnd"/>
    </w:p>
    <w:p w:rsidR="00827E04" w:rsidRPr="001D6F77" w:rsidRDefault="00827E04" w:rsidP="00827E04">
      <w:pPr>
        <w:pStyle w:val="HTML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auto"/>
          <w:sz w:val="20"/>
        </w:rPr>
      </w:pPr>
      <w:r w:rsidRPr="001D6F77">
        <w:rPr>
          <w:rFonts w:ascii="Times New Roman" w:hAnsi="Times New Roman"/>
          <w:color w:val="auto"/>
          <w:sz w:val="20"/>
        </w:rPr>
        <w:t>Гульбинский Н.А. Краткий курс для эффективны</w:t>
      </w:r>
      <w:r>
        <w:rPr>
          <w:rFonts w:ascii="Times New Roman" w:hAnsi="Times New Roman"/>
          <w:color w:val="auto"/>
          <w:sz w:val="20"/>
        </w:rPr>
        <w:t xml:space="preserve">х политиков </w:t>
      </w:r>
      <w:r>
        <w:rPr>
          <w:rFonts w:ascii="Times New Roman" w:hAnsi="Times New Roman"/>
          <w:color w:val="auto"/>
          <w:sz w:val="20"/>
        </w:rPr>
        <w:br/>
        <w:t>/ Н.А Гульбинский</w:t>
      </w:r>
      <w:r w:rsidRPr="001D6F77">
        <w:rPr>
          <w:rFonts w:ascii="Times New Roman" w:hAnsi="Times New Roman"/>
          <w:color w:val="auto"/>
          <w:sz w:val="20"/>
        </w:rPr>
        <w:t>, Е.С. Сорокина. – М. : Наука, 2006. – 261 с.</w:t>
      </w:r>
    </w:p>
    <w:p w:rsidR="00827E04" w:rsidRPr="001D6F77" w:rsidRDefault="00827E04" w:rsidP="00827E04">
      <w:pPr>
        <w:widowControl w:val="0"/>
        <w:numPr>
          <w:ilvl w:val="0"/>
          <w:numId w:val="1"/>
        </w:numPr>
        <w:ind w:left="0" w:firstLine="284"/>
        <w:jc w:val="both"/>
        <w:rPr>
          <w:sz w:val="20"/>
          <w:szCs w:val="20"/>
          <w:lang w:val="uk-UA"/>
        </w:rPr>
      </w:pPr>
      <w:r w:rsidRPr="001D6F77">
        <w:rPr>
          <w:sz w:val="20"/>
          <w:szCs w:val="20"/>
        </w:rPr>
        <w:t>Ляпина Т.В. Политическая реклама</w:t>
      </w:r>
      <w:r w:rsidRPr="001D6F77">
        <w:rPr>
          <w:sz w:val="20"/>
          <w:szCs w:val="20"/>
          <w:lang w:val="uk-UA"/>
        </w:rPr>
        <w:t xml:space="preserve"> / </w:t>
      </w:r>
      <w:r w:rsidRPr="001D6F77">
        <w:rPr>
          <w:sz w:val="20"/>
          <w:szCs w:val="20"/>
        </w:rPr>
        <w:t>Т.В.</w:t>
      </w:r>
      <w:r w:rsidRPr="001D6F77">
        <w:rPr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</w:rPr>
        <w:t>Ляпина. – К</w:t>
      </w:r>
      <w:r w:rsidRPr="001D6F77">
        <w:rPr>
          <w:sz w:val="20"/>
          <w:szCs w:val="20"/>
          <w:lang w:val="uk-UA"/>
        </w:rPr>
        <w:t>.</w:t>
      </w:r>
      <w:proofErr w:type="gramStart"/>
      <w:r w:rsidRPr="001D6F77">
        <w:rPr>
          <w:sz w:val="20"/>
          <w:szCs w:val="20"/>
          <w:lang w:val="uk-UA"/>
        </w:rPr>
        <w:t xml:space="preserve"> :</w:t>
      </w:r>
      <w:proofErr w:type="gramEnd"/>
      <w:r w:rsidRPr="001D6F77">
        <w:rPr>
          <w:sz w:val="20"/>
          <w:szCs w:val="20"/>
          <w:lang w:val="uk-UA"/>
        </w:rPr>
        <w:t xml:space="preserve"> Торсинг </w:t>
      </w:r>
      <w:r w:rsidRPr="001D6F77">
        <w:rPr>
          <w:sz w:val="18"/>
          <w:szCs w:val="18"/>
          <w:lang w:val="uk-UA"/>
        </w:rPr>
        <w:t>Плюс</w:t>
      </w:r>
      <w:r w:rsidRPr="001D6F77">
        <w:rPr>
          <w:sz w:val="18"/>
          <w:szCs w:val="18"/>
        </w:rPr>
        <w:t>,</w:t>
      </w:r>
      <w:r w:rsidRPr="001D6F77">
        <w:rPr>
          <w:sz w:val="20"/>
          <w:szCs w:val="20"/>
        </w:rPr>
        <w:t xml:space="preserve"> 2000</w:t>
      </w:r>
      <w:r w:rsidRPr="001D6F77">
        <w:rPr>
          <w:sz w:val="20"/>
          <w:szCs w:val="20"/>
          <w:lang w:val="uk-UA"/>
        </w:rPr>
        <w:t>. – 178 с.</w:t>
      </w:r>
    </w:p>
    <w:p w:rsidR="00827E04" w:rsidRPr="001D6F77" w:rsidRDefault="00827E04" w:rsidP="00827E04">
      <w:pPr>
        <w:pStyle w:val="HTML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auto"/>
          <w:sz w:val="20"/>
        </w:rPr>
      </w:pPr>
      <w:r w:rsidRPr="001D6F77">
        <w:rPr>
          <w:rFonts w:ascii="Times New Roman" w:hAnsi="Times New Roman"/>
          <w:color w:val="auto"/>
          <w:sz w:val="20"/>
        </w:rPr>
        <w:t xml:space="preserve">Невзлин Л.Б. </w:t>
      </w:r>
      <w:r>
        <w:rPr>
          <w:rFonts w:ascii="Times New Roman" w:hAnsi="Times New Roman"/>
          <w:color w:val="auto"/>
          <w:sz w:val="20"/>
        </w:rPr>
        <w:t>«</w:t>
      </w:r>
      <w:r w:rsidRPr="001D6F77">
        <w:rPr>
          <w:rFonts w:ascii="Times New Roman" w:hAnsi="Times New Roman"/>
          <w:color w:val="auto"/>
          <w:sz w:val="20"/>
        </w:rPr>
        <w:t>Паблик рилейшнз</w:t>
      </w:r>
      <w:r>
        <w:rPr>
          <w:rFonts w:ascii="Times New Roman" w:hAnsi="Times New Roman"/>
          <w:color w:val="auto"/>
          <w:sz w:val="20"/>
        </w:rPr>
        <w:t>»</w:t>
      </w:r>
      <w:r w:rsidRPr="001D6F77">
        <w:rPr>
          <w:rFonts w:ascii="Times New Roman" w:hAnsi="Times New Roman"/>
          <w:color w:val="auto"/>
          <w:sz w:val="20"/>
        </w:rPr>
        <w:t xml:space="preserve">. Кому это нужно? / Л.Б. Невзлин. – </w:t>
      </w:r>
      <w:r w:rsidRPr="001D6F77">
        <w:rPr>
          <w:rFonts w:ascii="Times New Roman" w:hAnsi="Times New Roman"/>
          <w:color w:val="auto"/>
          <w:sz w:val="20"/>
        </w:rPr>
        <w:br/>
        <w:t>М. : МГУ, 2001. – 214 с.</w:t>
      </w:r>
    </w:p>
    <w:p w:rsidR="00827E04" w:rsidRPr="001D6F77" w:rsidRDefault="00827E04" w:rsidP="00827E04">
      <w:pPr>
        <w:pStyle w:val="HTML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auto"/>
          <w:sz w:val="20"/>
        </w:rPr>
      </w:pPr>
      <w:r w:rsidRPr="001D6F77">
        <w:rPr>
          <w:rFonts w:ascii="Times New Roman" w:hAnsi="Times New Roman"/>
          <w:color w:val="auto"/>
          <w:sz w:val="20"/>
        </w:rPr>
        <w:t>Ольшанский Д.В. Политический PR / Д.В. Ольшанский. – СПб. : Питер, 2003. – 544 с.</w:t>
      </w:r>
    </w:p>
    <w:p w:rsidR="00827E04" w:rsidRPr="001D6F77" w:rsidRDefault="00827E04" w:rsidP="00827E04">
      <w:pPr>
        <w:widowControl w:val="0"/>
        <w:numPr>
          <w:ilvl w:val="0"/>
          <w:numId w:val="1"/>
        </w:numPr>
        <w:ind w:left="0" w:firstLine="284"/>
        <w:jc w:val="both"/>
        <w:rPr>
          <w:sz w:val="20"/>
          <w:szCs w:val="20"/>
          <w:lang w:val="uk-UA"/>
        </w:rPr>
      </w:pPr>
      <w:r w:rsidRPr="001D6F77">
        <w:rPr>
          <w:sz w:val="20"/>
          <w:szCs w:val="20"/>
        </w:rPr>
        <w:t>Ольшанский Д.В. Психология масс</w:t>
      </w:r>
      <w:r w:rsidRPr="001D6F77">
        <w:rPr>
          <w:sz w:val="20"/>
          <w:szCs w:val="20"/>
          <w:lang w:val="uk-UA"/>
        </w:rPr>
        <w:t xml:space="preserve"> / </w:t>
      </w:r>
      <w:r w:rsidRPr="001D6F77">
        <w:rPr>
          <w:sz w:val="20"/>
          <w:szCs w:val="20"/>
        </w:rPr>
        <w:t>Д.В.</w:t>
      </w:r>
      <w:r w:rsidRPr="001D6F77">
        <w:rPr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</w:rPr>
        <w:t>Ольшанский. – СПб</w:t>
      </w:r>
      <w:proofErr w:type="gramStart"/>
      <w:r w:rsidRPr="001D6F77">
        <w:rPr>
          <w:sz w:val="20"/>
          <w:szCs w:val="20"/>
        </w:rPr>
        <w:t>.</w:t>
      </w:r>
      <w:r w:rsidRPr="001D6F77">
        <w:rPr>
          <w:sz w:val="20"/>
          <w:szCs w:val="20"/>
          <w:lang w:val="uk-UA"/>
        </w:rPr>
        <w:t xml:space="preserve"> : </w:t>
      </w:r>
      <w:proofErr w:type="gramEnd"/>
      <w:r w:rsidRPr="001D6F77">
        <w:rPr>
          <w:sz w:val="20"/>
          <w:szCs w:val="20"/>
          <w:lang w:val="uk-UA"/>
        </w:rPr>
        <w:t>Питер</w:t>
      </w:r>
      <w:r w:rsidRPr="001D6F77">
        <w:rPr>
          <w:sz w:val="20"/>
          <w:szCs w:val="20"/>
        </w:rPr>
        <w:t>, 2001.</w:t>
      </w:r>
      <w:r w:rsidRPr="001D6F77">
        <w:rPr>
          <w:sz w:val="20"/>
          <w:szCs w:val="20"/>
          <w:lang w:val="uk-UA"/>
        </w:rPr>
        <w:t xml:space="preserve"> – 186 с.</w:t>
      </w:r>
    </w:p>
    <w:p w:rsidR="00827E04" w:rsidRPr="001D6F77" w:rsidRDefault="00827E04" w:rsidP="00827E04">
      <w:pPr>
        <w:widowControl w:val="0"/>
        <w:numPr>
          <w:ilvl w:val="0"/>
          <w:numId w:val="1"/>
        </w:numPr>
        <w:ind w:left="0" w:firstLine="284"/>
        <w:jc w:val="both"/>
        <w:rPr>
          <w:sz w:val="20"/>
          <w:szCs w:val="20"/>
          <w:lang w:val="uk-UA"/>
        </w:rPr>
      </w:pPr>
      <w:r w:rsidRPr="001D6F77">
        <w:rPr>
          <w:sz w:val="20"/>
          <w:szCs w:val="20"/>
        </w:rPr>
        <w:t xml:space="preserve">Пеньков В.Ф. О политической культуре российского общества </w:t>
      </w:r>
      <w:r w:rsidRPr="001D6F77">
        <w:rPr>
          <w:sz w:val="20"/>
          <w:szCs w:val="20"/>
        </w:rPr>
        <w:br/>
        <w:t>/ В.Ф. Пеньков. – Тамбов</w:t>
      </w:r>
      <w:proofErr w:type="gramStart"/>
      <w:r w:rsidRPr="001D6F77">
        <w:rPr>
          <w:sz w:val="20"/>
          <w:szCs w:val="20"/>
          <w:lang w:val="uk-UA"/>
        </w:rPr>
        <w:t xml:space="preserve"> :</w:t>
      </w:r>
      <w:proofErr w:type="gramEnd"/>
      <w:r w:rsidRPr="001D6F77">
        <w:rPr>
          <w:sz w:val="20"/>
          <w:szCs w:val="20"/>
          <w:lang w:val="uk-UA"/>
        </w:rPr>
        <w:t xml:space="preserve"> ТГУ</w:t>
      </w:r>
      <w:r w:rsidRPr="001D6F77">
        <w:rPr>
          <w:sz w:val="20"/>
          <w:szCs w:val="20"/>
        </w:rPr>
        <w:t xml:space="preserve">, </w:t>
      </w:r>
      <w:r w:rsidRPr="001D6F77">
        <w:rPr>
          <w:sz w:val="20"/>
          <w:szCs w:val="20"/>
          <w:lang w:val="uk-UA"/>
        </w:rPr>
        <w:t>2000 – 285 с</w:t>
      </w:r>
      <w:r w:rsidRPr="001D6F77">
        <w:rPr>
          <w:sz w:val="20"/>
          <w:szCs w:val="20"/>
        </w:rPr>
        <w:t>.</w:t>
      </w:r>
    </w:p>
    <w:p w:rsidR="00827E04" w:rsidRPr="001D6F77" w:rsidRDefault="00827E04" w:rsidP="00827E04">
      <w:pPr>
        <w:widowControl w:val="0"/>
        <w:numPr>
          <w:ilvl w:val="0"/>
          <w:numId w:val="1"/>
        </w:numPr>
        <w:ind w:left="0" w:firstLine="284"/>
        <w:jc w:val="both"/>
        <w:rPr>
          <w:sz w:val="20"/>
          <w:szCs w:val="20"/>
          <w:lang w:val="uk-UA"/>
        </w:rPr>
      </w:pPr>
      <w:r w:rsidRPr="001D6F77">
        <w:rPr>
          <w:sz w:val="20"/>
          <w:szCs w:val="20"/>
        </w:rPr>
        <w:t>Пеньков В.Ф. О ценностных ориентациях электората (на основе исследований в</w:t>
      </w:r>
      <w:r w:rsidRPr="001D6F77">
        <w:rPr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</w:rPr>
        <w:t>Тамбовской области) / В.Ф. Пеньков, О.И. Коврикова. – Тамбов</w:t>
      </w:r>
      <w:proofErr w:type="gramStart"/>
      <w:r w:rsidRPr="001D6F77">
        <w:rPr>
          <w:sz w:val="20"/>
          <w:szCs w:val="20"/>
          <w:lang w:val="uk-UA"/>
        </w:rPr>
        <w:t xml:space="preserve"> :</w:t>
      </w:r>
      <w:proofErr w:type="gramEnd"/>
      <w:r w:rsidRPr="001D6F77">
        <w:rPr>
          <w:sz w:val="20"/>
          <w:szCs w:val="20"/>
          <w:lang w:val="uk-UA"/>
        </w:rPr>
        <w:t xml:space="preserve"> ТГУ</w:t>
      </w:r>
      <w:r w:rsidRPr="001D6F77">
        <w:rPr>
          <w:sz w:val="20"/>
          <w:szCs w:val="20"/>
        </w:rPr>
        <w:t xml:space="preserve">, </w:t>
      </w:r>
      <w:r w:rsidRPr="001D6F77">
        <w:rPr>
          <w:sz w:val="20"/>
          <w:szCs w:val="20"/>
          <w:lang w:val="uk-UA"/>
        </w:rPr>
        <w:t>2001</w:t>
      </w:r>
      <w:r w:rsidRPr="001D6F77">
        <w:rPr>
          <w:sz w:val="20"/>
          <w:szCs w:val="20"/>
        </w:rPr>
        <w:t>.</w:t>
      </w:r>
      <w:r w:rsidRPr="001D6F77">
        <w:rPr>
          <w:sz w:val="20"/>
          <w:szCs w:val="20"/>
          <w:lang w:val="uk-UA"/>
        </w:rPr>
        <w:t xml:space="preserve"> – 271 с.</w:t>
      </w:r>
    </w:p>
    <w:p w:rsidR="00827E04" w:rsidRPr="001D6F77" w:rsidRDefault="00827E04" w:rsidP="00827E04">
      <w:pPr>
        <w:pStyle w:val="HTML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auto"/>
          <w:sz w:val="20"/>
        </w:rPr>
      </w:pPr>
      <w:r w:rsidRPr="001D6F77">
        <w:rPr>
          <w:rFonts w:ascii="Times New Roman" w:hAnsi="Times New Roman"/>
          <w:iCs/>
          <w:color w:val="auto"/>
          <w:sz w:val="20"/>
        </w:rPr>
        <w:t>Поцелуев С. П.</w:t>
      </w:r>
      <w:r w:rsidRPr="001D6F77">
        <w:rPr>
          <w:rFonts w:ascii="Times New Roman" w:hAnsi="Times New Roman"/>
          <w:i/>
          <w:iCs/>
          <w:color w:val="auto"/>
          <w:sz w:val="20"/>
        </w:rPr>
        <w:t xml:space="preserve"> </w:t>
      </w:r>
      <w:r w:rsidRPr="001D6F77">
        <w:rPr>
          <w:rFonts w:ascii="Times New Roman" w:hAnsi="Times New Roman"/>
          <w:color w:val="auto"/>
          <w:sz w:val="20"/>
        </w:rPr>
        <w:t>Duoble binds, или двойные ловушки политической коммуникации / С. П. Поцелуев // Политические исследования. – 2008. – № 1. – С. 8–32.</w:t>
      </w:r>
    </w:p>
    <w:p w:rsidR="00827E04" w:rsidRPr="001D6F77" w:rsidRDefault="00827E04" w:rsidP="00827E04">
      <w:pPr>
        <w:pStyle w:val="HTML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auto"/>
          <w:sz w:val="20"/>
        </w:rPr>
      </w:pPr>
      <w:r w:rsidRPr="001D6F77">
        <w:rPr>
          <w:rFonts w:ascii="Times New Roman" w:hAnsi="Times New Roman"/>
          <w:color w:val="auto"/>
          <w:sz w:val="20"/>
        </w:rPr>
        <w:t>Почепцов Г.Г. Имиджмейкер. Паблик рилейшнз для политиков и бизнесменов / Г.Г. Почепцов. – К. : КНУ, 2001. – 231 с.</w:t>
      </w:r>
    </w:p>
    <w:p w:rsidR="00827E04" w:rsidRPr="001D6F77" w:rsidRDefault="00827E04" w:rsidP="00827E04">
      <w:pPr>
        <w:pStyle w:val="HTML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auto"/>
          <w:sz w:val="20"/>
        </w:rPr>
      </w:pPr>
      <w:r w:rsidRPr="001D6F77">
        <w:rPr>
          <w:rFonts w:ascii="Times New Roman" w:hAnsi="Times New Roman"/>
          <w:color w:val="auto"/>
          <w:sz w:val="20"/>
        </w:rPr>
        <w:t>Почепцов Г.Г. Паблик рилейшнз для профессионалов / Г.Г. Почепцов. – М. : Имидж-центр, 2007. – 381 с.</w:t>
      </w:r>
    </w:p>
    <w:p w:rsidR="00827E04" w:rsidRPr="001D6F77" w:rsidRDefault="00827E04" w:rsidP="00827E04">
      <w:pPr>
        <w:widowControl w:val="0"/>
        <w:numPr>
          <w:ilvl w:val="0"/>
          <w:numId w:val="1"/>
        </w:numPr>
        <w:ind w:left="0" w:firstLine="284"/>
        <w:jc w:val="both"/>
        <w:rPr>
          <w:sz w:val="20"/>
          <w:szCs w:val="20"/>
          <w:lang w:val="uk-UA"/>
        </w:rPr>
      </w:pPr>
      <w:r w:rsidRPr="001D6F77">
        <w:rPr>
          <w:sz w:val="20"/>
          <w:szCs w:val="20"/>
        </w:rPr>
        <w:t>Почепцов Г.Г. Теория и практика коммуникаций</w:t>
      </w:r>
      <w:r w:rsidRPr="001D6F77">
        <w:rPr>
          <w:sz w:val="20"/>
          <w:szCs w:val="20"/>
          <w:lang w:val="uk-UA"/>
        </w:rPr>
        <w:t xml:space="preserve"> / </w:t>
      </w:r>
      <w:r w:rsidRPr="001D6F77">
        <w:rPr>
          <w:sz w:val="20"/>
          <w:szCs w:val="20"/>
        </w:rPr>
        <w:t>Г.Г.</w:t>
      </w:r>
      <w:r w:rsidRPr="001D6F77">
        <w:rPr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</w:rPr>
        <w:t>Почепцов.– М.</w:t>
      </w:r>
      <w:proofErr w:type="gramStart"/>
      <w:r w:rsidRPr="001D6F77">
        <w:rPr>
          <w:sz w:val="20"/>
          <w:szCs w:val="20"/>
          <w:lang w:val="uk-UA"/>
        </w:rPr>
        <w:t xml:space="preserve"> :</w:t>
      </w:r>
      <w:proofErr w:type="gramEnd"/>
      <w:r w:rsidRPr="001D6F77">
        <w:rPr>
          <w:sz w:val="20"/>
          <w:szCs w:val="20"/>
          <w:lang w:val="uk-UA"/>
        </w:rPr>
        <w:t xml:space="preserve"> МГУ</w:t>
      </w:r>
      <w:r w:rsidRPr="001D6F77">
        <w:rPr>
          <w:sz w:val="20"/>
          <w:szCs w:val="20"/>
        </w:rPr>
        <w:t xml:space="preserve">, </w:t>
      </w:r>
      <w:r w:rsidRPr="001D6F77">
        <w:rPr>
          <w:sz w:val="20"/>
          <w:szCs w:val="20"/>
          <w:lang w:val="uk-UA"/>
        </w:rPr>
        <w:t>2004</w:t>
      </w:r>
      <w:r w:rsidRPr="001D6F77">
        <w:rPr>
          <w:sz w:val="20"/>
          <w:szCs w:val="20"/>
        </w:rPr>
        <w:t>.</w:t>
      </w:r>
      <w:r w:rsidRPr="001D6F77">
        <w:rPr>
          <w:sz w:val="20"/>
          <w:szCs w:val="20"/>
          <w:lang w:val="uk-UA"/>
        </w:rPr>
        <w:t xml:space="preserve"> – 214 с.</w:t>
      </w:r>
    </w:p>
    <w:p w:rsidR="00827E04" w:rsidRPr="001D6F77" w:rsidRDefault="00827E04" w:rsidP="00827E04">
      <w:pPr>
        <w:pStyle w:val="HTML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auto"/>
          <w:sz w:val="20"/>
        </w:rPr>
      </w:pPr>
      <w:r w:rsidRPr="001D6F77">
        <w:rPr>
          <w:rFonts w:ascii="Times New Roman" w:hAnsi="Times New Roman"/>
          <w:color w:val="auto"/>
          <w:sz w:val="20"/>
        </w:rPr>
        <w:t>Пушкарева Г.В. Политический менеджмент / Г.В. Пушкарева. – М. : Рефл-бук, 2004. – 189 с.</w:t>
      </w:r>
    </w:p>
    <w:p w:rsidR="00827E04" w:rsidRPr="001D6F77" w:rsidRDefault="00827E04" w:rsidP="00827E04">
      <w:pPr>
        <w:pStyle w:val="HTML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auto"/>
          <w:sz w:val="20"/>
        </w:rPr>
      </w:pPr>
      <w:r w:rsidRPr="001D6F77">
        <w:rPr>
          <w:rFonts w:ascii="Times New Roman" w:hAnsi="Times New Roman"/>
          <w:color w:val="auto"/>
          <w:sz w:val="20"/>
        </w:rPr>
        <w:t>Связь с общественностью государственной власти и управления. – 2-е изд. / Под ред. проф. В.С. Кошаровского. – Алматы : АГУ, 2008. – 298 с.</w:t>
      </w:r>
    </w:p>
    <w:p w:rsidR="00827E04" w:rsidRPr="009C2B0D" w:rsidRDefault="00827E04" w:rsidP="00827E04">
      <w:pPr>
        <w:pStyle w:val="HTML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auto"/>
          <w:sz w:val="20"/>
        </w:rPr>
      </w:pPr>
      <w:r w:rsidRPr="001D6F77">
        <w:rPr>
          <w:rFonts w:ascii="Times New Roman" w:hAnsi="Times New Roman"/>
          <w:color w:val="auto"/>
          <w:sz w:val="20"/>
        </w:rPr>
        <w:t>Соловьев А.И. Политология: политическая теория, политические технологии / А.И. Соловьев. – М. : Фаир-пресс, 2006. – 281 с.</w:t>
      </w:r>
    </w:p>
    <w:p w:rsidR="00827E04" w:rsidRPr="009C2B0D" w:rsidRDefault="00827E04" w:rsidP="00827E04">
      <w:pPr>
        <w:widowControl w:val="0"/>
        <w:ind w:firstLine="284"/>
        <w:jc w:val="center"/>
        <w:rPr>
          <w:b/>
          <w:sz w:val="20"/>
          <w:szCs w:val="20"/>
          <w:lang w:val="uk-UA"/>
        </w:rPr>
      </w:pPr>
      <w:r w:rsidRPr="001D6F77">
        <w:rPr>
          <w:rFonts w:ascii="Arial" w:hAnsi="Arial" w:cs="Arial"/>
          <w:b/>
          <w:sz w:val="20"/>
          <w:szCs w:val="20"/>
        </w:rPr>
        <w:sym w:font="Wingdings" w:char="F026"/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1D6F77">
        <w:rPr>
          <w:b/>
          <w:sz w:val="20"/>
          <w:szCs w:val="20"/>
          <w:lang w:val="uk-UA"/>
        </w:rPr>
        <w:t>Інформаційні ресурси</w:t>
      </w:r>
    </w:p>
    <w:p w:rsidR="00827E04" w:rsidRPr="001D6F77" w:rsidRDefault="00827E04" w:rsidP="00827E04">
      <w:pPr>
        <w:widowControl w:val="0"/>
        <w:numPr>
          <w:ilvl w:val="0"/>
          <w:numId w:val="1"/>
        </w:numPr>
        <w:ind w:left="0" w:firstLine="284"/>
        <w:jc w:val="both"/>
        <w:rPr>
          <w:sz w:val="20"/>
          <w:szCs w:val="20"/>
          <w:lang w:val="uk-UA"/>
        </w:rPr>
      </w:pPr>
      <w:r w:rsidRPr="001D6F77">
        <w:rPr>
          <w:sz w:val="20"/>
          <w:szCs w:val="20"/>
          <w:lang w:val="uk-UA"/>
        </w:rPr>
        <w:t xml:space="preserve">Доценко К.О. </w:t>
      </w:r>
      <w:r w:rsidRPr="001D6F77">
        <w:rPr>
          <w:iCs/>
          <w:sz w:val="20"/>
          <w:szCs w:val="20"/>
          <w:lang w:val="uk-UA"/>
        </w:rPr>
        <w:t xml:space="preserve">Навчально-методичний комплекс дисципліни </w:t>
      </w:r>
      <w:r>
        <w:rPr>
          <w:iCs/>
          <w:sz w:val="20"/>
          <w:szCs w:val="20"/>
          <w:lang w:val="uk-UA"/>
        </w:rPr>
        <w:t>«</w:t>
      </w:r>
      <w:r w:rsidRPr="001D6F77">
        <w:rPr>
          <w:sz w:val="20"/>
          <w:szCs w:val="20"/>
          <w:lang w:val="uk-UA"/>
        </w:rPr>
        <w:t>Політичний PR</w:t>
      </w:r>
      <w:r>
        <w:rPr>
          <w:iCs/>
          <w:sz w:val="20"/>
          <w:szCs w:val="20"/>
          <w:lang w:val="uk-UA"/>
        </w:rPr>
        <w:t>»</w:t>
      </w:r>
      <w:r w:rsidRPr="001D6F77">
        <w:rPr>
          <w:iCs/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</w:rPr>
        <w:t xml:space="preserve">[Електронний ресурс] </w:t>
      </w:r>
      <w:r w:rsidRPr="001D6F77">
        <w:rPr>
          <w:sz w:val="20"/>
          <w:szCs w:val="20"/>
          <w:lang w:val="uk-UA"/>
        </w:rPr>
        <w:t xml:space="preserve">// Режим доступу : </w:t>
      </w:r>
      <w:hyperlink r:id="rId7" w:history="1">
        <w:r w:rsidRPr="001D6F77">
          <w:rPr>
            <w:rStyle w:val="a5"/>
            <w:iCs/>
            <w:sz w:val="20"/>
            <w:szCs w:val="20"/>
            <w:lang w:val="uk-UA"/>
          </w:rPr>
          <w:t>http://sites.znu.edu.ua/bank/index.php?action=url/view&amp;url_id=8381</w:t>
        </w:r>
      </w:hyperlink>
      <w:r w:rsidRPr="001D6F77">
        <w:rPr>
          <w:iCs/>
          <w:sz w:val="20"/>
          <w:szCs w:val="20"/>
          <w:lang w:val="uk-UA"/>
        </w:rPr>
        <w:t xml:space="preserve"> </w:t>
      </w:r>
    </w:p>
    <w:p w:rsidR="00827E04" w:rsidRPr="001D6F77" w:rsidRDefault="00827E04" w:rsidP="00827E04">
      <w:pPr>
        <w:widowControl w:val="0"/>
        <w:numPr>
          <w:ilvl w:val="0"/>
          <w:numId w:val="1"/>
        </w:numPr>
        <w:ind w:left="0" w:firstLine="284"/>
        <w:jc w:val="both"/>
        <w:rPr>
          <w:sz w:val="20"/>
          <w:szCs w:val="20"/>
          <w:lang w:val="uk-UA"/>
        </w:rPr>
      </w:pPr>
      <w:r w:rsidRPr="001D6F77">
        <w:rPr>
          <w:sz w:val="20"/>
          <w:szCs w:val="20"/>
          <w:lang w:val="uk-UA"/>
        </w:rPr>
        <w:t xml:space="preserve">Зеленков М. Ю. Політология (базовый курс) / М. Ю. Зеленков. – М.: Юридический институт МИИТа, 2009. – 302 с. </w:t>
      </w:r>
      <w:r w:rsidRPr="001D6F77">
        <w:rPr>
          <w:sz w:val="20"/>
          <w:szCs w:val="20"/>
          <w:lang w:val="uk-UA"/>
        </w:rPr>
        <w:fldChar w:fldCharType="begin"/>
      </w:r>
      <w:r w:rsidRPr="001D6F77">
        <w:rPr>
          <w:sz w:val="20"/>
          <w:szCs w:val="20"/>
          <w:lang w:val="uk-UA"/>
        </w:rPr>
        <w:instrText xml:space="preserve"> HYPERLINK "http://studlib.com/content/category/2/3/7" </w:instrText>
      </w:r>
      <w:r w:rsidRPr="001D6F77">
        <w:rPr>
          <w:sz w:val="20"/>
          <w:szCs w:val="20"/>
          <w:lang w:val="uk-UA"/>
        </w:rPr>
      </w:r>
      <w:r w:rsidRPr="001D6F77">
        <w:rPr>
          <w:sz w:val="20"/>
          <w:szCs w:val="20"/>
          <w:lang w:val="uk-UA"/>
        </w:rPr>
        <w:fldChar w:fldCharType="separate"/>
      </w:r>
      <w:r w:rsidRPr="001D6F77">
        <w:rPr>
          <w:rStyle w:val="a5"/>
          <w:sz w:val="20"/>
          <w:szCs w:val="20"/>
          <w:lang w:val="uk-UA"/>
        </w:rPr>
        <w:t>http://studlib.com/content/category/2/3/7</w:t>
      </w:r>
      <w:r w:rsidRPr="001D6F77">
        <w:rPr>
          <w:sz w:val="20"/>
          <w:szCs w:val="20"/>
          <w:lang w:val="uk-UA"/>
        </w:rPr>
        <w:fldChar w:fldCharType="end"/>
      </w:r>
      <w:r w:rsidRPr="001D6F77">
        <w:rPr>
          <w:sz w:val="20"/>
          <w:szCs w:val="20"/>
          <w:lang w:val="uk-UA"/>
        </w:rPr>
        <w:t xml:space="preserve"> </w:t>
      </w:r>
    </w:p>
    <w:p w:rsidR="00827E04" w:rsidRPr="001D6F77" w:rsidRDefault="00827E04" w:rsidP="00827E04">
      <w:pPr>
        <w:widowControl w:val="0"/>
        <w:numPr>
          <w:ilvl w:val="0"/>
          <w:numId w:val="1"/>
        </w:numPr>
        <w:ind w:left="0" w:firstLine="284"/>
        <w:jc w:val="both"/>
        <w:rPr>
          <w:sz w:val="20"/>
          <w:szCs w:val="20"/>
          <w:lang w:val="uk-UA"/>
        </w:rPr>
      </w:pPr>
      <w:r w:rsidRPr="001D6F77">
        <w:rPr>
          <w:sz w:val="20"/>
          <w:szCs w:val="20"/>
          <w:lang w:val="uk-UA"/>
        </w:rPr>
        <w:t>История политического ПР</w:t>
      </w:r>
      <w:r>
        <w:rPr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</w:rPr>
        <w:t xml:space="preserve">[Електронний ресурс] </w:t>
      </w:r>
      <w:r>
        <w:rPr>
          <w:sz w:val="20"/>
          <w:szCs w:val="20"/>
          <w:lang w:val="uk-UA"/>
        </w:rPr>
        <w:t>// Режим доступу</w:t>
      </w:r>
      <w:r w:rsidRPr="001D6F77">
        <w:rPr>
          <w:sz w:val="20"/>
          <w:szCs w:val="20"/>
          <w:lang w:val="uk-UA"/>
        </w:rPr>
        <w:t xml:space="preserve">: // </w:t>
      </w:r>
      <w:hyperlink r:id="rId8" w:history="1">
        <w:r w:rsidRPr="001D6F77">
          <w:rPr>
            <w:rStyle w:val="a5"/>
            <w:sz w:val="20"/>
            <w:szCs w:val="20"/>
            <w:lang w:val="uk-UA"/>
          </w:rPr>
          <w:t>http://www.advertiser-</w:t>
        </w:r>
        <w:r w:rsidRPr="001D6F77">
          <w:rPr>
            <w:rStyle w:val="a5"/>
            <w:sz w:val="20"/>
            <w:szCs w:val="20"/>
            <w:lang w:val="uk-UA"/>
          </w:rPr>
          <w:lastRenderedPageBreak/>
          <w:t>school.ru/tags</w:t>
        </w:r>
      </w:hyperlink>
      <w:r w:rsidRPr="001D6F77">
        <w:rPr>
          <w:sz w:val="20"/>
          <w:szCs w:val="20"/>
          <w:lang w:val="uk-UA"/>
        </w:rPr>
        <w:t xml:space="preserve">   </w:t>
      </w:r>
    </w:p>
    <w:p w:rsidR="00827E04" w:rsidRPr="001D6F77" w:rsidRDefault="00827E04" w:rsidP="00827E04">
      <w:pPr>
        <w:widowControl w:val="0"/>
        <w:numPr>
          <w:ilvl w:val="0"/>
          <w:numId w:val="1"/>
        </w:numPr>
        <w:ind w:left="0" w:firstLine="284"/>
        <w:jc w:val="both"/>
        <w:rPr>
          <w:sz w:val="20"/>
          <w:szCs w:val="20"/>
          <w:lang w:val="uk-UA"/>
        </w:rPr>
      </w:pPr>
      <w:r w:rsidRPr="001D6F77">
        <w:rPr>
          <w:sz w:val="20"/>
          <w:szCs w:val="20"/>
        </w:rPr>
        <w:t xml:space="preserve">Кара-Мурза С. Г. Оранжевые политические технологии </w:t>
      </w:r>
      <w:r w:rsidRPr="001D6F77">
        <w:rPr>
          <w:sz w:val="20"/>
          <w:szCs w:val="20"/>
          <w:lang w:val="uk-UA"/>
        </w:rPr>
        <w:t xml:space="preserve">/ </w:t>
      </w:r>
      <w:r w:rsidRPr="001D6F77">
        <w:rPr>
          <w:sz w:val="20"/>
          <w:szCs w:val="20"/>
        </w:rPr>
        <w:t xml:space="preserve">С. Г. </w:t>
      </w:r>
      <w:r w:rsidRPr="001D6F77">
        <w:rPr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</w:rPr>
        <w:t>Кара-Мурза // Проблемы управлени</w:t>
      </w:r>
      <w:r w:rsidRPr="001D6F77">
        <w:rPr>
          <w:sz w:val="20"/>
          <w:szCs w:val="20"/>
          <w:lang w:val="uk-UA"/>
        </w:rPr>
        <w:t>я.  –</w:t>
      </w:r>
      <w:r w:rsidRPr="001D6F77">
        <w:rPr>
          <w:sz w:val="20"/>
          <w:szCs w:val="20"/>
        </w:rPr>
        <w:t xml:space="preserve"> 2011</w:t>
      </w:r>
      <w:r w:rsidRPr="001D6F77">
        <w:rPr>
          <w:sz w:val="20"/>
          <w:szCs w:val="20"/>
          <w:lang w:val="uk-UA"/>
        </w:rPr>
        <w:t xml:space="preserve">. –  </w:t>
      </w:r>
      <w:r w:rsidRPr="001D6F77">
        <w:rPr>
          <w:sz w:val="20"/>
          <w:szCs w:val="20"/>
        </w:rPr>
        <w:t xml:space="preserve">№ 1 (38) [Электронный ресурс]. </w:t>
      </w:r>
      <w:r w:rsidRPr="001D6F77">
        <w:rPr>
          <w:sz w:val="20"/>
          <w:szCs w:val="20"/>
          <w:lang w:val="uk-UA"/>
        </w:rPr>
        <w:t xml:space="preserve">– </w:t>
      </w:r>
      <w:r w:rsidRPr="001D6F77">
        <w:rPr>
          <w:sz w:val="20"/>
          <w:szCs w:val="20"/>
        </w:rPr>
        <w:t>Режим доступа</w:t>
      </w:r>
      <w:proofErr w:type="gramStart"/>
      <w:r w:rsidRPr="001D6F77">
        <w:rPr>
          <w:sz w:val="20"/>
          <w:szCs w:val="20"/>
        </w:rPr>
        <w:t xml:space="preserve"> :</w:t>
      </w:r>
      <w:proofErr w:type="gramEnd"/>
      <w:r w:rsidRPr="001D6F77">
        <w:rPr>
          <w:sz w:val="20"/>
          <w:szCs w:val="20"/>
        </w:rPr>
        <w:t xml:space="preserve"> </w:t>
      </w:r>
      <w:hyperlink r:id="rId9" w:history="1">
        <w:r w:rsidRPr="001D6F77">
          <w:rPr>
            <w:rStyle w:val="a5"/>
            <w:sz w:val="20"/>
            <w:szCs w:val="20"/>
          </w:rPr>
          <w:t>http://www.pac.by/dfiles/001873_135125_KaraMurza38.pdf</w:t>
        </w:r>
      </w:hyperlink>
    </w:p>
    <w:p w:rsidR="00827E04" w:rsidRPr="001D6F77" w:rsidRDefault="00827E04" w:rsidP="00827E04">
      <w:pPr>
        <w:widowControl w:val="0"/>
        <w:numPr>
          <w:ilvl w:val="0"/>
          <w:numId w:val="1"/>
        </w:numPr>
        <w:ind w:left="0" w:firstLine="284"/>
        <w:jc w:val="both"/>
        <w:rPr>
          <w:sz w:val="20"/>
          <w:szCs w:val="20"/>
          <w:lang w:val="uk-UA"/>
        </w:rPr>
      </w:pPr>
      <w:r w:rsidRPr="001D6F77">
        <w:rPr>
          <w:sz w:val="20"/>
          <w:szCs w:val="20"/>
        </w:rPr>
        <w:t>Ротовский</w:t>
      </w:r>
      <w:proofErr w:type="gramStart"/>
      <w:r w:rsidRPr="001D6F77">
        <w:rPr>
          <w:sz w:val="20"/>
          <w:szCs w:val="20"/>
        </w:rPr>
        <w:t xml:space="preserve"> А</w:t>
      </w:r>
      <w:proofErr w:type="gramEnd"/>
      <w:r w:rsidRPr="001D6F77">
        <w:rPr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</w:rPr>
        <w:t>Украинская национальная идея: от плача к конструктивному диалогу. Зачем нужна общенациональная идея Украине?</w:t>
      </w:r>
      <w:r w:rsidRPr="001D6F77">
        <w:rPr>
          <w:sz w:val="20"/>
          <w:szCs w:val="20"/>
          <w:lang w:val="uk-UA"/>
        </w:rPr>
        <w:t xml:space="preserve">/ </w:t>
      </w:r>
      <w:r w:rsidRPr="001D6F77">
        <w:rPr>
          <w:sz w:val="20"/>
          <w:szCs w:val="20"/>
        </w:rPr>
        <w:t>А</w:t>
      </w:r>
      <w:r w:rsidRPr="001D6F77">
        <w:rPr>
          <w:sz w:val="20"/>
          <w:szCs w:val="20"/>
          <w:lang w:val="uk-UA"/>
        </w:rPr>
        <w:t>.  Р</w:t>
      </w:r>
      <w:r w:rsidRPr="001D6F77">
        <w:rPr>
          <w:sz w:val="20"/>
          <w:szCs w:val="20"/>
        </w:rPr>
        <w:t>отовски</w:t>
      </w:r>
      <w:r w:rsidRPr="001D6F77">
        <w:rPr>
          <w:sz w:val="20"/>
          <w:szCs w:val="20"/>
          <w:lang w:val="uk-UA"/>
        </w:rPr>
        <w:t>й</w:t>
      </w:r>
      <w:r w:rsidRPr="001D6F77">
        <w:rPr>
          <w:sz w:val="20"/>
          <w:szCs w:val="20"/>
        </w:rPr>
        <w:t xml:space="preserve"> [Электронный ресурс]. </w:t>
      </w:r>
      <w:r w:rsidRPr="001D6F77">
        <w:rPr>
          <w:sz w:val="20"/>
          <w:szCs w:val="20"/>
          <w:lang w:val="uk-UA"/>
        </w:rPr>
        <w:t xml:space="preserve">– </w:t>
      </w:r>
      <w:r w:rsidRPr="001D6F77">
        <w:rPr>
          <w:sz w:val="20"/>
          <w:szCs w:val="20"/>
        </w:rPr>
        <w:t>Режим доступа</w:t>
      </w:r>
      <w:proofErr w:type="gramStart"/>
      <w:r w:rsidRPr="001D6F77">
        <w:rPr>
          <w:sz w:val="20"/>
          <w:szCs w:val="20"/>
        </w:rPr>
        <w:t xml:space="preserve"> :</w:t>
      </w:r>
      <w:proofErr w:type="gramEnd"/>
      <w:r w:rsidRPr="001D6F77">
        <w:rPr>
          <w:sz w:val="20"/>
          <w:szCs w:val="20"/>
        </w:rPr>
        <w:t xml:space="preserve"> </w:t>
      </w:r>
      <w:r w:rsidRPr="001D6F77">
        <w:rPr>
          <w:sz w:val="20"/>
          <w:szCs w:val="20"/>
          <w:lang w:val="uk-UA"/>
        </w:rPr>
        <w:t>http://rotovsky.com</w:t>
      </w:r>
    </w:p>
    <w:p w:rsidR="00827E04" w:rsidRPr="001D6F77" w:rsidRDefault="00827E04" w:rsidP="00827E04">
      <w:pPr>
        <w:pStyle w:val="HTML"/>
        <w:numPr>
          <w:ilvl w:val="0"/>
          <w:numId w:val="1"/>
        </w:numPr>
        <w:ind w:left="0" w:firstLine="284"/>
        <w:jc w:val="both"/>
        <w:rPr>
          <w:rFonts w:ascii="Times New Roman" w:eastAsia="TimesNewRomanPS-BoldMT" w:hAnsi="Times New Roman"/>
          <w:bCs/>
          <w:color w:val="auto"/>
          <w:sz w:val="20"/>
        </w:rPr>
      </w:pPr>
      <w:r w:rsidRPr="001D6F77">
        <w:rPr>
          <w:rFonts w:ascii="Times New Roman" w:hAnsi="Times New Roman"/>
          <w:iCs/>
          <w:color w:val="auto"/>
          <w:sz w:val="20"/>
        </w:rPr>
        <w:t>Шубін С. П. Проблеми політичного</w:t>
      </w:r>
      <w:r w:rsidRPr="001D6F77">
        <w:rPr>
          <w:rFonts w:ascii="Times New Roman" w:hAnsi="Times New Roman"/>
          <w:i/>
          <w:iCs/>
          <w:color w:val="auto"/>
          <w:sz w:val="20"/>
        </w:rPr>
        <w:t xml:space="preserve"> </w:t>
      </w:r>
      <w:r w:rsidRPr="001D6F77">
        <w:rPr>
          <w:rFonts w:ascii="Times New Roman" w:eastAsia="TimesNewRomanPS-BoldMT" w:hAnsi="Times New Roman"/>
          <w:bCs/>
          <w:color w:val="auto"/>
          <w:sz w:val="20"/>
        </w:rPr>
        <w:t>PR у державному управлінні та методологія їх вирішення</w:t>
      </w:r>
      <w:r>
        <w:rPr>
          <w:rFonts w:ascii="Times New Roman" w:eastAsia="TimesNewRomanPS-BoldMT" w:hAnsi="Times New Roman"/>
          <w:bCs/>
          <w:color w:val="auto"/>
          <w:sz w:val="20"/>
        </w:rPr>
        <w:t xml:space="preserve"> </w:t>
      </w:r>
      <w:r w:rsidRPr="001D6F77">
        <w:rPr>
          <w:rFonts w:ascii="Times New Roman" w:eastAsia="TimesNewRomanPS-BoldMT" w:hAnsi="Times New Roman"/>
          <w:bCs/>
          <w:color w:val="auto"/>
          <w:sz w:val="20"/>
        </w:rPr>
        <w:t xml:space="preserve">[Електронний ресурс]  / </w:t>
      </w:r>
      <w:r w:rsidRPr="001D6F77">
        <w:rPr>
          <w:rFonts w:ascii="Times New Roman" w:hAnsi="Times New Roman"/>
          <w:iCs/>
          <w:color w:val="auto"/>
          <w:sz w:val="20"/>
        </w:rPr>
        <w:t xml:space="preserve">С. П. Шубін </w:t>
      </w:r>
      <w:r w:rsidRPr="001D6F77">
        <w:rPr>
          <w:rFonts w:ascii="Times New Roman" w:eastAsia="TimesNewRomanPS-BoldMT" w:hAnsi="Times New Roman"/>
          <w:bCs/>
          <w:color w:val="auto"/>
          <w:sz w:val="20"/>
        </w:rPr>
        <w:t>// Ефективність державного управління. Збірник наукових праць. – 2010. – Вип. 24. –</w:t>
      </w:r>
      <w:r>
        <w:rPr>
          <w:rFonts w:ascii="Times New Roman" w:eastAsia="TimesNewRomanPS-BoldMT" w:hAnsi="Times New Roman"/>
          <w:bCs/>
          <w:color w:val="auto"/>
          <w:sz w:val="20"/>
        </w:rPr>
        <w:t xml:space="preserve"> </w:t>
      </w:r>
      <w:r w:rsidRPr="001D6F77">
        <w:rPr>
          <w:rFonts w:ascii="Times New Roman" w:eastAsia="TimesNewRomanPS-BoldMT" w:hAnsi="Times New Roman"/>
          <w:bCs/>
          <w:color w:val="auto"/>
          <w:sz w:val="20"/>
        </w:rPr>
        <w:t>Режим доступу :  http://www.nbuv.gov.ua/portal/Soc_Gum/Edu/2010_24/fail/Shubin.pdf</w:t>
      </w:r>
    </w:p>
    <w:p w:rsidR="00827E04" w:rsidRPr="001D6F77" w:rsidRDefault="00827E04" w:rsidP="00827E04">
      <w:pPr>
        <w:widowControl w:val="0"/>
        <w:numPr>
          <w:ilvl w:val="0"/>
          <w:numId w:val="1"/>
        </w:numPr>
        <w:ind w:left="0"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Сайт Центрвиборчкому </w:t>
      </w:r>
      <w:r w:rsidRPr="001D6F77">
        <w:rPr>
          <w:sz w:val="20"/>
          <w:szCs w:val="20"/>
        </w:rPr>
        <w:t xml:space="preserve">[Електронний ресурс] </w:t>
      </w:r>
      <w:r w:rsidRPr="001D6F77">
        <w:rPr>
          <w:sz w:val="20"/>
          <w:szCs w:val="20"/>
          <w:lang w:val="uk-UA"/>
        </w:rPr>
        <w:t xml:space="preserve">// Режим доступу : </w:t>
      </w:r>
      <w:r>
        <w:rPr>
          <w:sz w:val="20"/>
          <w:szCs w:val="20"/>
          <w:lang w:val="uk-UA"/>
        </w:rPr>
        <w:t xml:space="preserve"> </w:t>
      </w:r>
      <w:r w:rsidRPr="001D6F77">
        <w:rPr>
          <w:sz w:val="20"/>
          <w:szCs w:val="20"/>
          <w:lang w:val="en-US"/>
        </w:rPr>
        <w:t>cvk</w:t>
      </w:r>
      <w:r w:rsidRPr="00F30777">
        <w:rPr>
          <w:sz w:val="20"/>
          <w:szCs w:val="20"/>
          <w:lang w:val="uk-UA"/>
        </w:rPr>
        <w:t>.</w:t>
      </w:r>
      <w:r w:rsidRPr="001D6F77">
        <w:rPr>
          <w:sz w:val="20"/>
          <w:szCs w:val="20"/>
          <w:lang w:val="en-US"/>
        </w:rPr>
        <w:t>gov</w:t>
      </w:r>
      <w:r w:rsidRPr="00F30777">
        <w:rPr>
          <w:sz w:val="20"/>
          <w:szCs w:val="20"/>
          <w:lang w:val="uk-UA"/>
        </w:rPr>
        <w:t>.</w:t>
      </w:r>
      <w:r w:rsidRPr="001D6F77">
        <w:rPr>
          <w:sz w:val="20"/>
          <w:szCs w:val="20"/>
          <w:lang w:val="en-US"/>
        </w:rPr>
        <w:t>ua</w:t>
      </w:r>
    </w:p>
    <w:p w:rsidR="00827E04" w:rsidRPr="001D6F77" w:rsidRDefault="00827E04" w:rsidP="00827E04">
      <w:pPr>
        <w:widowControl w:val="0"/>
        <w:numPr>
          <w:ilvl w:val="0"/>
          <w:numId w:val="1"/>
        </w:numPr>
        <w:ind w:left="0" w:firstLine="284"/>
        <w:jc w:val="both"/>
        <w:rPr>
          <w:sz w:val="20"/>
          <w:szCs w:val="20"/>
          <w:lang w:val="uk-UA"/>
        </w:rPr>
      </w:pPr>
      <w:r w:rsidRPr="001D6F77">
        <w:rPr>
          <w:sz w:val="20"/>
          <w:szCs w:val="20"/>
        </w:rPr>
        <w:t>Пе</w:t>
      </w:r>
      <w:r w:rsidRPr="001D6F77">
        <w:rPr>
          <w:sz w:val="20"/>
          <w:szCs w:val="20"/>
          <w:lang w:val="uk-UA"/>
        </w:rPr>
        <w:t>р</w:t>
      </w:r>
      <w:r w:rsidRPr="001D6F77">
        <w:rPr>
          <w:sz w:val="20"/>
          <w:szCs w:val="20"/>
        </w:rPr>
        <w:t xml:space="preserve">сональні сторінки </w:t>
      </w:r>
      <w:r w:rsidRPr="001D6F77">
        <w:rPr>
          <w:sz w:val="20"/>
          <w:szCs w:val="20"/>
          <w:lang w:val="uk-UA"/>
        </w:rPr>
        <w:t xml:space="preserve">партій та політиків України й </w:t>
      </w:r>
      <w:proofErr w:type="gramStart"/>
      <w:r w:rsidRPr="001D6F77">
        <w:rPr>
          <w:sz w:val="20"/>
          <w:szCs w:val="20"/>
          <w:lang w:val="uk-UA"/>
        </w:rPr>
        <w:t>св</w:t>
      </w:r>
      <w:proofErr w:type="gramEnd"/>
      <w:r w:rsidRPr="001D6F77">
        <w:rPr>
          <w:sz w:val="20"/>
          <w:szCs w:val="20"/>
          <w:lang w:val="uk-UA"/>
        </w:rPr>
        <w:t>іту в соціальних медіа.</w:t>
      </w:r>
    </w:p>
    <w:p w:rsidR="00827E04" w:rsidRPr="001D6F77" w:rsidRDefault="00827E04" w:rsidP="00827E04">
      <w:pPr>
        <w:widowControl w:val="0"/>
        <w:rPr>
          <w:b/>
          <w:bCs/>
          <w:sz w:val="20"/>
          <w:szCs w:val="20"/>
          <w:lang w:val="uk-UA"/>
        </w:rPr>
      </w:pPr>
      <w:r w:rsidRPr="001D6F77">
        <w:rPr>
          <w:b/>
          <w:bCs/>
          <w:sz w:val="20"/>
          <w:szCs w:val="20"/>
          <w:lang w:val="uk-UA"/>
        </w:rPr>
        <w:t xml:space="preserve"> </w:t>
      </w:r>
    </w:p>
    <w:p w:rsidR="008F5F36" w:rsidRPr="00827E04" w:rsidRDefault="008F5F36">
      <w:pPr>
        <w:rPr>
          <w:lang w:val="uk-UA"/>
        </w:rPr>
      </w:pPr>
      <w:bookmarkStart w:id="0" w:name="_GoBack"/>
      <w:bookmarkEnd w:id="0"/>
    </w:p>
    <w:sectPr w:rsidR="008F5F36" w:rsidRPr="0082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178"/>
    <w:multiLevelType w:val="hybridMultilevel"/>
    <w:tmpl w:val="0F46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3578BA"/>
    <w:multiLevelType w:val="hybridMultilevel"/>
    <w:tmpl w:val="D7544E0E"/>
    <w:lvl w:ilvl="0" w:tplc="4A04EE4A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62"/>
    <w:rsid w:val="006F0E62"/>
    <w:rsid w:val="00827E04"/>
    <w:rsid w:val="008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E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E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27E0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27E04"/>
    <w:rPr>
      <w:rFonts w:cs="Times New Roman"/>
    </w:rPr>
  </w:style>
  <w:style w:type="character" w:styleId="a6">
    <w:name w:val="Emphasis"/>
    <w:basedOn w:val="a0"/>
    <w:uiPriority w:val="20"/>
    <w:qFormat/>
    <w:rsid w:val="00827E04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827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827E04"/>
    <w:rPr>
      <w:rFonts w:ascii="Courier New" w:eastAsia="Times New Roman" w:hAnsi="Courier New" w:cs="Times New Roman"/>
      <w:color w:val="000000"/>
      <w:sz w:val="21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E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E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27E0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27E04"/>
    <w:rPr>
      <w:rFonts w:cs="Times New Roman"/>
    </w:rPr>
  </w:style>
  <w:style w:type="character" w:styleId="a6">
    <w:name w:val="Emphasis"/>
    <w:basedOn w:val="a0"/>
    <w:uiPriority w:val="20"/>
    <w:qFormat/>
    <w:rsid w:val="00827E04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827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827E04"/>
    <w:rPr>
      <w:rFonts w:ascii="Courier New" w:eastAsia="Times New Roman" w:hAnsi="Courier New" w:cs="Times New Roman"/>
      <w:color w:val="000000"/>
      <w:sz w:val="21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ertiser-school.ru/tag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ites.znu.edu.ua/bank/index.php?action=url/view&amp;url_id=83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zsu.zp.ua/files/2007/07/edu_29sept2006_1008.r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c.by/dfiles/001873_135125_KaraMurza3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2020-09-08T08:18:00Z</dcterms:created>
  <dcterms:modified xsi:type="dcterms:W3CDTF">2020-09-08T08:18:00Z</dcterms:modified>
</cp:coreProperties>
</file>