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798" w:rsidRPr="006D2BA5" w:rsidRDefault="00381EDE" w:rsidP="006D2BA5">
      <w:pPr>
        <w:pStyle w:val="30"/>
        <w:shd w:val="clear" w:color="auto" w:fill="auto"/>
        <w:tabs>
          <w:tab w:val="left" w:pos="993"/>
        </w:tabs>
        <w:spacing w:after="0" w:line="360" w:lineRule="auto"/>
        <w:ind w:firstLine="680"/>
      </w:pPr>
      <w:r w:rsidRPr="006D2BA5">
        <w:t>ІНДИВІДУАЛЬНА РОБОТА СТУДЕНТІВ.</w:t>
      </w:r>
    </w:p>
    <w:p w:rsidR="00662798" w:rsidRPr="006D2BA5" w:rsidRDefault="00381EDE" w:rsidP="006D2BA5">
      <w:pPr>
        <w:pStyle w:val="40"/>
        <w:shd w:val="clear" w:color="auto" w:fill="auto"/>
        <w:tabs>
          <w:tab w:val="left" w:pos="993"/>
          <w:tab w:val="left" w:pos="1339"/>
        </w:tabs>
        <w:spacing w:before="0" w:line="360" w:lineRule="auto"/>
        <w:ind w:firstLine="680"/>
        <w:rPr>
          <w:sz w:val="28"/>
          <w:szCs w:val="28"/>
        </w:rPr>
      </w:pPr>
      <w:r w:rsidRPr="006D2BA5">
        <w:rPr>
          <w:sz w:val="28"/>
          <w:szCs w:val="28"/>
        </w:rPr>
        <w:t>І.</w:t>
      </w:r>
      <w:r w:rsidRPr="006D2BA5">
        <w:rPr>
          <w:sz w:val="28"/>
          <w:szCs w:val="28"/>
        </w:rPr>
        <w:tab/>
        <w:t>ПРИМІРНА ТЕМАТИКА РЕФЕРАТІВ</w:t>
      </w:r>
    </w:p>
    <w:p w:rsidR="00B42670" w:rsidRPr="00B42670" w:rsidRDefault="00B42670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Pr="00B42670">
        <w:rPr>
          <w:sz w:val="28"/>
          <w:szCs w:val="28"/>
        </w:rPr>
        <w:t>ет</w:t>
      </w:r>
      <w:r>
        <w:rPr>
          <w:sz w:val="28"/>
          <w:szCs w:val="28"/>
        </w:rPr>
        <w:t>а</w:t>
      </w:r>
      <w:r w:rsidRPr="00B42670">
        <w:rPr>
          <w:sz w:val="28"/>
          <w:szCs w:val="28"/>
        </w:rPr>
        <w:t xml:space="preserve"> здійсн</w:t>
      </w:r>
      <w:r>
        <w:rPr>
          <w:sz w:val="28"/>
          <w:szCs w:val="28"/>
        </w:rPr>
        <w:t>ення</w:t>
      </w:r>
      <w:r w:rsidRPr="00B42670">
        <w:rPr>
          <w:sz w:val="28"/>
          <w:szCs w:val="28"/>
        </w:rPr>
        <w:t xml:space="preserve"> комплексний аналіз конкурентів? </w:t>
      </w:r>
    </w:p>
    <w:p w:rsidR="00B42670" w:rsidRPr="00B42670" w:rsidRDefault="00B42670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Е</w:t>
      </w:r>
      <w:r w:rsidRPr="00B42670">
        <w:rPr>
          <w:sz w:val="28"/>
          <w:szCs w:val="28"/>
        </w:rPr>
        <w:t xml:space="preserve">тапи проведення аналізу конкурентів? </w:t>
      </w:r>
    </w:p>
    <w:p w:rsidR="00B42670" w:rsidRPr="00B42670" w:rsidRDefault="00B42670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B42670">
        <w:rPr>
          <w:sz w:val="28"/>
          <w:szCs w:val="28"/>
        </w:rPr>
        <w:t xml:space="preserve">Яку інформацію необхідно збирати та нагромаджувати у ході дослідження конкурентів? </w:t>
      </w:r>
    </w:p>
    <w:p w:rsidR="00B42670" w:rsidRPr="00B42670" w:rsidRDefault="00B42670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B42670">
        <w:rPr>
          <w:sz w:val="28"/>
          <w:szCs w:val="28"/>
        </w:rPr>
        <w:t xml:space="preserve">утність діагностики цілей і намірів конкурентів? </w:t>
      </w:r>
    </w:p>
    <w:p w:rsidR="00B42670" w:rsidRPr="00B42670" w:rsidRDefault="00B42670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Pr="00B42670">
        <w:rPr>
          <w:sz w:val="28"/>
          <w:szCs w:val="28"/>
        </w:rPr>
        <w:t xml:space="preserve">апрямами вивчають сильні і слабкі сторони конкурентів? </w:t>
      </w:r>
    </w:p>
    <w:p w:rsidR="00B42670" w:rsidRPr="00B42670" w:rsidRDefault="00B42670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B42670">
        <w:rPr>
          <w:sz w:val="28"/>
          <w:szCs w:val="28"/>
        </w:rPr>
        <w:t xml:space="preserve">Якою може бути реакція конкурентів на дії, які здійснює фірма? </w:t>
      </w:r>
    </w:p>
    <w:p w:rsidR="00B42670" w:rsidRPr="00B42670" w:rsidRDefault="00B42670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B42670">
        <w:rPr>
          <w:sz w:val="28"/>
          <w:szCs w:val="28"/>
        </w:rPr>
        <w:t xml:space="preserve">Яким чином  досліджуються можливості підприємства в конкурентній боротьбі? </w:t>
      </w:r>
    </w:p>
    <w:p w:rsidR="00B42670" w:rsidRPr="00B42670" w:rsidRDefault="00B42670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B42670">
        <w:rPr>
          <w:sz w:val="28"/>
          <w:szCs w:val="28"/>
        </w:rPr>
        <w:t xml:space="preserve">Які показники враховуються при оцінці конкурентоспроможності підприємства за показниками маркетингової діяльності? </w:t>
      </w:r>
    </w:p>
    <w:p w:rsidR="00B42670" w:rsidRPr="00B42670" w:rsidRDefault="00B42670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Pr="00B42670">
        <w:rPr>
          <w:sz w:val="28"/>
          <w:szCs w:val="28"/>
        </w:rPr>
        <w:t xml:space="preserve">етод оцінки рівня конкурентоспроможності підприємства за показниками маркетингової діяльності. </w:t>
      </w:r>
    </w:p>
    <w:p w:rsidR="00B42670" w:rsidRPr="00B42670" w:rsidRDefault="00B42670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B42670">
        <w:rPr>
          <w:sz w:val="28"/>
          <w:szCs w:val="28"/>
        </w:rPr>
        <w:t>оказники</w:t>
      </w:r>
      <w:r>
        <w:rPr>
          <w:sz w:val="28"/>
          <w:szCs w:val="28"/>
        </w:rPr>
        <w:t>, що</w:t>
      </w:r>
      <w:r w:rsidRPr="00B42670">
        <w:rPr>
          <w:sz w:val="28"/>
          <w:szCs w:val="28"/>
        </w:rPr>
        <w:t xml:space="preserve"> враховуються при  оцінці конкурентоспроможності фірми за показниками основної діяльності? </w:t>
      </w:r>
    </w:p>
    <w:p w:rsidR="00B42670" w:rsidRPr="00B42670" w:rsidRDefault="00B42670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B42670">
        <w:rPr>
          <w:sz w:val="28"/>
          <w:szCs w:val="28"/>
        </w:rPr>
        <w:t xml:space="preserve">Якими можуть бути критерії конкурентоспроможності товару? Охарактеризуйте їх. </w:t>
      </w:r>
    </w:p>
    <w:p w:rsidR="00B42670" w:rsidRPr="00B42670" w:rsidRDefault="00B42670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B42670">
        <w:rPr>
          <w:sz w:val="28"/>
          <w:szCs w:val="28"/>
        </w:rPr>
        <w:t xml:space="preserve">В якій послідовності здійснюється дослідження конкурентоспроможності підприємства за його продукцією? </w:t>
      </w:r>
    </w:p>
    <w:p w:rsidR="00B42670" w:rsidRPr="00B42670" w:rsidRDefault="00B42670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B42670">
        <w:rPr>
          <w:sz w:val="28"/>
          <w:szCs w:val="28"/>
        </w:rPr>
        <w:t xml:space="preserve">За якими групами розподіляються параметри, які підлягають оцінці при визначенні конкурентоспроможності товару? </w:t>
      </w:r>
    </w:p>
    <w:p w:rsidR="00B42670" w:rsidRPr="00B42670" w:rsidRDefault="00B42670" w:rsidP="00B42670">
      <w:pPr>
        <w:pStyle w:val="20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B42670">
        <w:rPr>
          <w:sz w:val="28"/>
          <w:szCs w:val="28"/>
        </w:rPr>
        <w:t xml:space="preserve">Для чого і як розраховуються одиничні і групові параметричні індекси? </w:t>
      </w:r>
    </w:p>
    <w:p w:rsidR="006D2BA5" w:rsidRPr="001B4235" w:rsidRDefault="00B42670" w:rsidP="00B42670">
      <w:pPr>
        <w:pStyle w:val="20"/>
        <w:tabs>
          <w:tab w:val="left" w:pos="1134"/>
        </w:tabs>
        <w:spacing w:line="360" w:lineRule="auto"/>
        <w:ind w:left="709" w:firstLine="0"/>
        <w:rPr>
          <w:sz w:val="28"/>
          <w:szCs w:val="28"/>
          <w:lang w:val="ru-RU"/>
        </w:rPr>
      </w:pPr>
      <w:r w:rsidRPr="00B42670">
        <w:rPr>
          <w:sz w:val="28"/>
          <w:szCs w:val="28"/>
        </w:rPr>
        <w:t>Які заходи може вжити підприємство  з метою підвищення конкурентоспроможності товару?</w:t>
      </w:r>
    </w:p>
    <w:p w:rsidR="003D7F19" w:rsidRPr="006D2BA5" w:rsidRDefault="003D7F19" w:rsidP="006D2BA5">
      <w:pPr>
        <w:pStyle w:val="50"/>
        <w:shd w:val="clear" w:color="auto" w:fill="auto"/>
        <w:tabs>
          <w:tab w:val="left" w:pos="993"/>
        </w:tabs>
        <w:spacing w:after="0" w:line="360" w:lineRule="auto"/>
        <w:ind w:firstLine="680"/>
      </w:pPr>
    </w:p>
    <w:p w:rsidR="00662798" w:rsidRPr="006D2BA5" w:rsidRDefault="00381EDE" w:rsidP="006D2BA5">
      <w:pPr>
        <w:pStyle w:val="50"/>
        <w:shd w:val="clear" w:color="auto" w:fill="auto"/>
        <w:tabs>
          <w:tab w:val="left" w:pos="993"/>
        </w:tabs>
        <w:spacing w:after="0" w:line="360" w:lineRule="auto"/>
        <w:ind w:firstLine="680"/>
      </w:pPr>
      <w:r w:rsidRPr="006D2BA5">
        <w:t>II. ВИМОГИ ДО ОФОРМЛЕННЯ ТВОРЧИХ РОБІТ</w:t>
      </w:r>
    </w:p>
    <w:p w:rsidR="00662798" w:rsidRPr="006D2BA5" w:rsidRDefault="00381EDE" w:rsidP="006D2BA5">
      <w:pPr>
        <w:pStyle w:val="20"/>
        <w:numPr>
          <w:ilvl w:val="0"/>
          <w:numId w:val="3"/>
        </w:numPr>
        <w:shd w:val="clear" w:color="auto" w:fill="auto"/>
        <w:tabs>
          <w:tab w:val="left" w:pos="330"/>
          <w:tab w:val="left" w:pos="993"/>
        </w:tabs>
        <w:spacing w:line="360" w:lineRule="auto"/>
        <w:ind w:firstLine="680"/>
        <w:jc w:val="both"/>
        <w:rPr>
          <w:sz w:val="28"/>
          <w:szCs w:val="28"/>
        </w:rPr>
      </w:pPr>
      <w:r w:rsidRPr="006D2BA5">
        <w:rPr>
          <w:rStyle w:val="21"/>
          <w:sz w:val="28"/>
          <w:szCs w:val="28"/>
        </w:rPr>
        <w:t>Індивідуальна робота студентів полягає у підготовки творчої роботи з теми дисципліни (28 годи).</w:t>
      </w:r>
    </w:p>
    <w:p w:rsidR="00662798" w:rsidRPr="006D2BA5" w:rsidRDefault="00381EDE" w:rsidP="006D2BA5">
      <w:pPr>
        <w:pStyle w:val="20"/>
        <w:numPr>
          <w:ilvl w:val="0"/>
          <w:numId w:val="3"/>
        </w:numPr>
        <w:shd w:val="clear" w:color="auto" w:fill="auto"/>
        <w:tabs>
          <w:tab w:val="left" w:pos="368"/>
          <w:tab w:val="left" w:pos="993"/>
        </w:tabs>
        <w:spacing w:line="360" w:lineRule="auto"/>
        <w:ind w:firstLine="680"/>
        <w:jc w:val="both"/>
        <w:rPr>
          <w:sz w:val="28"/>
          <w:szCs w:val="28"/>
        </w:rPr>
      </w:pPr>
      <w:r w:rsidRPr="006D2BA5">
        <w:rPr>
          <w:rStyle w:val="21"/>
          <w:sz w:val="28"/>
          <w:szCs w:val="28"/>
        </w:rPr>
        <w:lastRenderedPageBreak/>
        <w:t>Творча робота у вступі повинна складатись з аналізу актуальності, об'єкта та предмета дослідження, проблемної ситуації, мети та наукових завдань.</w:t>
      </w:r>
    </w:p>
    <w:p w:rsidR="00662798" w:rsidRPr="006D2BA5" w:rsidRDefault="00381EDE" w:rsidP="006D2BA5">
      <w:pPr>
        <w:pStyle w:val="20"/>
        <w:numPr>
          <w:ilvl w:val="0"/>
          <w:numId w:val="3"/>
        </w:numPr>
        <w:shd w:val="clear" w:color="auto" w:fill="auto"/>
        <w:tabs>
          <w:tab w:val="left" w:pos="368"/>
          <w:tab w:val="left" w:pos="993"/>
        </w:tabs>
        <w:spacing w:line="360" w:lineRule="auto"/>
        <w:ind w:firstLine="680"/>
        <w:jc w:val="both"/>
        <w:rPr>
          <w:sz w:val="28"/>
          <w:szCs w:val="28"/>
        </w:rPr>
      </w:pPr>
      <w:r w:rsidRPr="006D2BA5">
        <w:rPr>
          <w:rStyle w:val="21"/>
          <w:sz w:val="28"/>
          <w:szCs w:val="28"/>
        </w:rPr>
        <w:t>Основним завданням творчої роботи є демонстрування вміння аналізувати наукову літературу, аналізувати її та на підставі наукової критики робити власні виводи.</w:t>
      </w:r>
    </w:p>
    <w:p w:rsidR="00662798" w:rsidRPr="006D2BA5" w:rsidRDefault="00381EDE" w:rsidP="006D2BA5">
      <w:pPr>
        <w:pStyle w:val="20"/>
        <w:numPr>
          <w:ilvl w:val="0"/>
          <w:numId w:val="3"/>
        </w:numPr>
        <w:shd w:val="clear" w:color="auto" w:fill="auto"/>
        <w:tabs>
          <w:tab w:val="left" w:pos="368"/>
          <w:tab w:val="left" w:pos="993"/>
        </w:tabs>
        <w:spacing w:line="360" w:lineRule="auto"/>
        <w:ind w:firstLine="680"/>
        <w:jc w:val="both"/>
        <w:rPr>
          <w:sz w:val="28"/>
          <w:szCs w:val="28"/>
        </w:rPr>
      </w:pPr>
      <w:r w:rsidRPr="006D2BA5">
        <w:rPr>
          <w:rStyle w:val="21"/>
          <w:sz w:val="28"/>
          <w:szCs w:val="28"/>
        </w:rPr>
        <w:t>В творчій роботі необхідно уникати постулювання та компіляції, всі думки повинні бути обґрунтованими та логічно виведеними.</w:t>
      </w:r>
    </w:p>
    <w:p w:rsidR="00662798" w:rsidRDefault="00381EDE" w:rsidP="006D2BA5">
      <w:pPr>
        <w:pStyle w:val="20"/>
        <w:numPr>
          <w:ilvl w:val="0"/>
          <w:numId w:val="3"/>
        </w:numPr>
        <w:shd w:val="clear" w:color="auto" w:fill="auto"/>
        <w:tabs>
          <w:tab w:val="left" w:pos="368"/>
          <w:tab w:val="left" w:pos="993"/>
        </w:tabs>
        <w:spacing w:line="360" w:lineRule="auto"/>
        <w:ind w:firstLine="680"/>
        <w:jc w:val="both"/>
        <w:rPr>
          <w:rStyle w:val="21"/>
          <w:sz w:val="28"/>
          <w:szCs w:val="28"/>
        </w:rPr>
      </w:pPr>
      <w:r w:rsidRPr="006D2BA5">
        <w:rPr>
          <w:rStyle w:val="21"/>
          <w:sz w:val="28"/>
          <w:szCs w:val="28"/>
        </w:rPr>
        <w:t>Погляд на проблему має базуватися на змісті опрацьованих літературних джерел, кількість яких повинна бути не менше десяти.</w:t>
      </w:r>
    </w:p>
    <w:p w:rsidR="000B6763" w:rsidRPr="006D2BA5" w:rsidRDefault="000B6763" w:rsidP="000B6763">
      <w:pPr>
        <w:pStyle w:val="20"/>
        <w:shd w:val="clear" w:color="auto" w:fill="auto"/>
        <w:tabs>
          <w:tab w:val="left" w:pos="368"/>
          <w:tab w:val="left" w:pos="993"/>
        </w:tabs>
        <w:spacing w:line="360" w:lineRule="auto"/>
        <w:ind w:left="680" w:firstLine="0"/>
        <w:jc w:val="both"/>
        <w:rPr>
          <w:sz w:val="28"/>
          <w:szCs w:val="28"/>
        </w:rPr>
      </w:pPr>
    </w:p>
    <w:p w:rsidR="00662798" w:rsidRDefault="00381EDE" w:rsidP="006D2BA5">
      <w:pPr>
        <w:pStyle w:val="20"/>
        <w:numPr>
          <w:ilvl w:val="0"/>
          <w:numId w:val="3"/>
        </w:numPr>
        <w:shd w:val="clear" w:color="auto" w:fill="auto"/>
        <w:tabs>
          <w:tab w:val="left" w:pos="368"/>
          <w:tab w:val="left" w:pos="993"/>
        </w:tabs>
        <w:spacing w:line="360" w:lineRule="auto"/>
        <w:ind w:firstLine="680"/>
        <w:jc w:val="both"/>
        <w:rPr>
          <w:rStyle w:val="21"/>
          <w:sz w:val="28"/>
          <w:szCs w:val="28"/>
        </w:rPr>
      </w:pPr>
      <w:r w:rsidRPr="006D2BA5">
        <w:rPr>
          <w:rStyle w:val="21"/>
          <w:sz w:val="28"/>
          <w:szCs w:val="28"/>
        </w:rPr>
        <w:t xml:space="preserve">Посилання на джерела по тексту роботи обов’язкові, вони оформлюються у квадратних дужках, наприклад, [1, 24] (де “1” </w:t>
      </w:r>
      <w:r w:rsidRPr="006D2BA5">
        <w:rPr>
          <w:rStyle w:val="22"/>
          <w:sz w:val="28"/>
          <w:szCs w:val="28"/>
        </w:rPr>
        <w:t xml:space="preserve">— </w:t>
      </w:r>
      <w:r w:rsidRPr="006D2BA5">
        <w:rPr>
          <w:rStyle w:val="21"/>
          <w:sz w:val="28"/>
          <w:szCs w:val="28"/>
        </w:rPr>
        <w:t xml:space="preserve">номер джерела у списку, </w:t>
      </w:r>
      <w:r w:rsidRPr="006D2BA5">
        <w:rPr>
          <w:rStyle w:val="22"/>
          <w:sz w:val="28"/>
          <w:szCs w:val="28"/>
        </w:rPr>
        <w:t xml:space="preserve">“24”- </w:t>
      </w:r>
      <w:r w:rsidRPr="006D2BA5">
        <w:rPr>
          <w:rStyle w:val="21"/>
          <w:sz w:val="28"/>
          <w:szCs w:val="28"/>
        </w:rPr>
        <w:t xml:space="preserve">номер сторінки) або [3; </w:t>
      </w:r>
      <w:r w:rsidRPr="006D2BA5">
        <w:rPr>
          <w:rStyle w:val="22"/>
          <w:sz w:val="28"/>
          <w:szCs w:val="28"/>
        </w:rPr>
        <w:t xml:space="preserve">5] </w:t>
      </w:r>
      <w:r w:rsidRPr="006D2BA5">
        <w:rPr>
          <w:rStyle w:val="21"/>
          <w:sz w:val="28"/>
          <w:szCs w:val="28"/>
        </w:rPr>
        <w:t xml:space="preserve">(де “3” </w:t>
      </w:r>
      <w:r w:rsidRPr="006D2BA5">
        <w:rPr>
          <w:sz w:val="28"/>
          <w:szCs w:val="28"/>
        </w:rPr>
        <w:t xml:space="preserve">і </w:t>
      </w:r>
      <w:r w:rsidRPr="006D2BA5">
        <w:rPr>
          <w:rStyle w:val="22"/>
          <w:sz w:val="28"/>
          <w:szCs w:val="28"/>
        </w:rPr>
        <w:t xml:space="preserve">“5”- </w:t>
      </w:r>
      <w:r w:rsidRPr="006D2BA5">
        <w:rPr>
          <w:rStyle w:val="21"/>
          <w:sz w:val="28"/>
          <w:szCs w:val="28"/>
        </w:rPr>
        <w:t>номери відповідних джерел).</w:t>
      </w:r>
    </w:p>
    <w:p w:rsidR="000B6763" w:rsidRPr="006D2BA5" w:rsidRDefault="000B6763" w:rsidP="000B6763">
      <w:pPr>
        <w:pStyle w:val="20"/>
        <w:shd w:val="clear" w:color="auto" w:fill="auto"/>
        <w:tabs>
          <w:tab w:val="left" w:pos="368"/>
          <w:tab w:val="left" w:pos="993"/>
        </w:tabs>
        <w:spacing w:line="360" w:lineRule="auto"/>
        <w:ind w:left="680" w:firstLine="0"/>
        <w:jc w:val="both"/>
        <w:rPr>
          <w:sz w:val="28"/>
          <w:szCs w:val="28"/>
        </w:rPr>
      </w:pPr>
    </w:p>
    <w:p w:rsidR="00662798" w:rsidRDefault="00381EDE" w:rsidP="006D2BA5">
      <w:pPr>
        <w:pStyle w:val="20"/>
        <w:numPr>
          <w:ilvl w:val="0"/>
          <w:numId w:val="3"/>
        </w:numPr>
        <w:shd w:val="clear" w:color="auto" w:fill="auto"/>
        <w:tabs>
          <w:tab w:val="left" w:pos="368"/>
          <w:tab w:val="left" w:pos="993"/>
        </w:tabs>
        <w:spacing w:line="360" w:lineRule="auto"/>
        <w:ind w:firstLine="680"/>
        <w:jc w:val="both"/>
        <w:rPr>
          <w:rStyle w:val="21"/>
          <w:sz w:val="28"/>
          <w:szCs w:val="28"/>
        </w:rPr>
      </w:pPr>
      <w:r w:rsidRPr="006D2BA5">
        <w:rPr>
          <w:rStyle w:val="21"/>
          <w:sz w:val="28"/>
          <w:szCs w:val="28"/>
        </w:rPr>
        <w:t>Структура роботи:</w:t>
      </w:r>
    </w:p>
    <w:p w:rsidR="004557F6" w:rsidRPr="000B6763" w:rsidRDefault="004557F6" w:rsidP="000B6763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Загальний обсяг</w:t>
      </w:r>
      <w:r w:rsidR="000B6763">
        <w:rPr>
          <w:sz w:val="28"/>
          <w:szCs w:val="28"/>
        </w:rPr>
        <w:t xml:space="preserve"> завдання</w:t>
      </w:r>
      <w:r>
        <w:rPr>
          <w:sz w:val="28"/>
          <w:szCs w:val="28"/>
        </w:rPr>
        <w:t xml:space="preserve">: до 15 сторінок. (шифр </w:t>
      </w:r>
      <w:r>
        <w:rPr>
          <w:sz w:val="28"/>
          <w:szCs w:val="28"/>
          <w:lang w:val="en-US"/>
        </w:rPr>
        <w:t>Times</w:t>
      </w:r>
      <w:r w:rsidRPr="000B676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New</w:t>
      </w:r>
      <w:r w:rsidRPr="000B6763">
        <w:rPr>
          <w:sz w:val="28"/>
          <w:szCs w:val="28"/>
          <w:lang w:val="en-US"/>
        </w:rPr>
        <w:t xml:space="preserve"> </w:t>
      </w:r>
      <w:r w:rsidR="000B6763">
        <w:rPr>
          <w:sz w:val="28"/>
          <w:szCs w:val="28"/>
          <w:lang w:val="en-US"/>
        </w:rPr>
        <w:t>Roman</w:t>
      </w:r>
      <w:r w:rsidR="000B6763">
        <w:rPr>
          <w:sz w:val="28"/>
          <w:szCs w:val="28"/>
        </w:rPr>
        <w:t>, розмір 14, інтервал 1,5).</w:t>
      </w:r>
    </w:p>
    <w:p w:rsidR="00662798" w:rsidRPr="000B6763" w:rsidRDefault="00381EDE" w:rsidP="006D2BA5">
      <w:pPr>
        <w:pStyle w:val="60"/>
        <w:shd w:val="clear" w:color="auto" w:fill="auto"/>
        <w:tabs>
          <w:tab w:val="left" w:pos="993"/>
        </w:tabs>
        <w:spacing w:before="0" w:after="0" w:line="360" w:lineRule="auto"/>
        <w:ind w:firstLine="680"/>
        <w:rPr>
          <w:sz w:val="28"/>
          <w:szCs w:val="28"/>
        </w:rPr>
      </w:pPr>
      <w:r w:rsidRPr="000B6763">
        <w:rPr>
          <w:rStyle w:val="61"/>
          <w:bCs/>
          <w:iCs/>
          <w:sz w:val="28"/>
          <w:szCs w:val="28"/>
        </w:rPr>
        <w:t>Титульний лист</w:t>
      </w:r>
    </w:p>
    <w:p w:rsidR="00662798" w:rsidRPr="000B6763" w:rsidRDefault="00381EDE" w:rsidP="006D2BA5">
      <w:pPr>
        <w:pStyle w:val="60"/>
        <w:shd w:val="clear" w:color="auto" w:fill="auto"/>
        <w:tabs>
          <w:tab w:val="left" w:pos="993"/>
        </w:tabs>
        <w:spacing w:before="0" w:after="0" w:line="360" w:lineRule="auto"/>
        <w:ind w:firstLine="680"/>
        <w:rPr>
          <w:sz w:val="28"/>
          <w:szCs w:val="28"/>
        </w:rPr>
      </w:pPr>
      <w:r w:rsidRPr="000B6763">
        <w:rPr>
          <w:rStyle w:val="61"/>
          <w:bCs/>
          <w:iCs/>
          <w:sz w:val="28"/>
          <w:szCs w:val="28"/>
        </w:rPr>
        <w:t>Зміст</w:t>
      </w:r>
    </w:p>
    <w:p w:rsidR="00662798" w:rsidRPr="000B6763" w:rsidRDefault="00381EDE" w:rsidP="006D2BA5">
      <w:pPr>
        <w:pStyle w:val="60"/>
        <w:shd w:val="clear" w:color="auto" w:fill="auto"/>
        <w:tabs>
          <w:tab w:val="left" w:pos="993"/>
        </w:tabs>
        <w:spacing w:before="0" w:after="0" w:line="360" w:lineRule="auto"/>
        <w:ind w:firstLine="680"/>
        <w:rPr>
          <w:sz w:val="28"/>
          <w:szCs w:val="28"/>
        </w:rPr>
      </w:pPr>
      <w:r w:rsidRPr="000B6763">
        <w:rPr>
          <w:rStyle w:val="61"/>
          <w:bCs/>
          <w:iCs/>
          <w:sz w:val="28"/>
          <w:szCs w:val="28"/>
        </w:rPr>
        <w:t>Вступ</w:t>
      </w:r>
    </w:p>
    <w:p w:rsidR="00662798" w:rsidRPr="000B6763" w:rsidRDefault="00381EDE" w:rsidP="006D2BA5">
      <w:pPr>
        <w:pStyle w:val="10"/>
        <w:numPr>
          <w:ilvl w:val="0"/>
          <w:numId w:val="4"/>
        </w:numPr>
        <w:shd w:val="clear" w:color="auto" w:fill="auto"/>
        <w:tabs>
          <w:tab w:val="left" w:pos="993"/>
          <w:tab w:val="left" w:pos="1183"/>
        </w:tabs>
        <w:spacing w:line="360" w:lineRule="auto"/>
        <w:ind w:firstLine="680"/>
        <w:rPr>
          <w:sz w:val="28"/>
          <w:szCs w:val="28"/>
        </w:rPr>
      </w:pPr>
      <w:bookmarkStart w:id="0" w:name="bookmark0"/>
      <w:r w:rsidRPr="000B6763">
        <w:rPr>
          <w:rStyle w:val="11"/>
          <w:sz w:val="28"/>
          <w:szCs w:val="28"/>
        </w:rPr>
        <w:t>...</w:t>
      </w:r>
      <w:bookmarkEnd w:id="0"/>
    </w:p>
    <w:p w:rsidR="00662798" w:rsidRPr="000B6763" w:rsidRDefault="00381EDE" w:rsidP="006D2BA5">
      <w:pPr>
        <w:pStyle w:val="60"/>
        <w:numPr>
          <w:ilvl w:val="0"/>
          <w:numId w:val="4"/>
        </w:numPr>
        <w:shd w:val="clear" w:color="auto" w:fill="auto"/>
        <w:tabs>
          <w:tab w:val="left" w:pos="993"/>
          <w:tab w:val="left" w:pos="1183"/>
          <w:tab w:val="left" w:pos="1967"/>
        </w:tabs>
        <w:spacing w:before="0" w:after="0" w:line="360" w:lineRule="auto"/>
        <w:ind w:firstLine="680"/>
        <w:jc w:val="both"/>
        <w:rPr>
          <w:sz w:val="28"/>
          <w:szCs w:val="28"/>
        </w:rPr>
      </w:pPr>
      <w:r w:rsidRPr="000B6763">
        <w:rPr>
          <w:rStyle w:val="67pt1pt"/>
          <w:bCs/>
          <w:sz w:val="28"/>
          <w:szCs w:val="28"/>
        </w:rPr>
        <w:t>...</w:t>
      </w:r>
      <w:r w:rsidRPr="000B6763">
        <w:rPr>
          <w:rStyle w:val="67pt1pt"/>
          <w:bCs/>
          <w:sz w:val="28"/>
          <w:szCs w:val="28"/>
        </w:rPr>
        <w:tab/>
      </w:r>
      <w:r w:rsidR="004557F6" w:rsidRPr="000B6763">
        <w:rPr>
          <w:rStyle w:val="67pt1pt"/>
          <w:bCs/>
          <w:sz w:val="28"/>
          <w:szCs w:val="28"/>
        </w:rPr>
        <w:t xml:space="preserve">( до </w:t>
      </w:r>
      <w:r w:rsidRPr="000B6763">
        <w:rPr>
          <w:rStyle w:val="61"/>
          <w:bCs/>
          <w:iCs/>
          <w:sz w:val="28"/>
          <w:szCs w:val="28"/>
        </w:rPr>
        <w:t>3</w:t>
      </w:r>
      <w:r w:rsidR="004557F6" w:rsidRPr="000B6763">
        <w:rPr>
          <w:rStyle w:val="61"/>
          <w:bCs/>
          <w:iCs/>
          <w:sz w:val="28"/>
          <w:szCs w:val="28"/>
        </w:rPr>
        <w:t>- х підрозділів)</w:t>
      </w:r>
    </w:p>
    <w:p w:rsidR="00662798" w:rsidRPr="000B6763" w:rsidRDefault="00381EDE" w:rsidP="006D2BA5">
      <w:pPr>
        <w:pStyle w:val="120"/>
        <w:numPr>
          <w:ilvl w:val="0"/>
          <w:numId w:val="4"/>
        </w:numPr>
        <w:shd w:val="clear" w:color="auto" w:fill="auto"/>
        <w:tabs>
          <w:tab w:val="left" w:pos="993"/>
          <w:tab w:val="left" w:pos="1183"/>
        </w:tabs>
        <w:spacing w:line="360" w:lineRule="auto"/>
        <w:ind w:firstLine="680"/>
        <w:rPr>
          <w:sz w:val="28"/>
          <w:szCs w:val="28"/>
        </w:rPr>
      </w:pPr>
      <w:bookmarkStart w:id="1" w:name="bookmark1"/>
      <w:r w:rsidRPr="000B6763">
        <w:rPr>
          <w:rStyle w:val="121"/>
          <w:bCs/>
          <w:sz w:val="28"/>
          <w:szCs w:val="28"/>
        </w:rPr>
        <w:t>...</w:t>
      </w:r>
      <w:bookmarkEnd w:id="1"/>
    </w:p>
    <w:p w:rsidR="00662798" w:rsidRPr="000B6763" w:rsidRDefault="00381EDE" w:rsidP="006D2BA5">
      <w:pPr>
        <w:pStyle w:val="60"/>
        <w:shd w:val="clear" w:color="auto" w:fill="auto"/>
        <w:tabs>
          <w:tab w:val="left" w:pos="993"/>
        </w:tabs>
        <w:spacing w:before="0" w:after="0" w:line="360" w:lineRule="auto"/>
        <w:ind w:firstLine="680"/>
        <w:rPr>
          <w:sz w:val="28"/>
          <w:szCs w:val="28"/>
        </w:rPr>
      </w:pPr>
      <w:r w:rsidRPr="000B6763">
        <w:rPr>
          <w:rStyle w:val="61"/>
          <w:bCs/>
          <w:iCs/>
          <w:sz w:val="28"/>
          <w:szCs w:val="28"/>
        </w:rPr>
        <w:t>Висновки</w:t>
      </w:r>
    </w:p>
    <w:p w:rsidR="00662798" w:rsidRDefault="00381EDE" w:rsidP="006D2BA5">
      <w:pPr>
        <w:pStyle w:val="60"/>
        <w:shd w:val="clear" w:color="auto" w:fill="auto"/>
        <w:tabs>
          <w:tab w:val="left" w:pos="993"/>
        </w:tabs>
        <w:spacing w:before="0" w:after="0" w:line="360" w:lineRule="auto"/>
        <w:ind w:firstLine="680"/>
        <w:rPr>
          <w:rStyle w:val="61"/>
          <w:bCs/>
          <w:iCs/>
          <w:sz w:val="28"/>
          <w:szCs w:val="28"/>
        </w:rPr>
      </w:pPr>
      <w:r w:rsidRPr="000B6763">
        <w:rPr>
          <w:rStyle w:val="61"/>
          <w:bCs/>
          <w:iCs/>
          <w:sz w:val="28"/>
          <w:szCs w:val="28"/>
        </w:rPr>
        <w:t>Література</w:t>
      </w:r>
    </w:p>
    <w:p w:rsidR="006D2BA5" w:rsidRDefault="00381EDE" w:rsidP="006D2BA5">
      <w:pPr>
        <w:pStyle w:val="20"/>
        <w:numPr>
          <w:ilvl w:val="0"/>
          <w:numId w:val="3"/>
        </w:numPr>
        <w:shd w:val="clear" w:color="auto" w:fill="auto"/>
        <w:tabs>
          <w:tab w:val="left" w:pos="354"/>
          <w:tab w:val="left" w:pos="993"/>
        </w:tabs>
        <w:spacing w:line="360" w:lineRule="auto"/>
        <w:ind w:firstLine="680"/>
        <w:jc w:val="both"/>
        <w:rPr>
          <w:rStyle w:val="21"/>
          <w:sz w:val="28"/>
          <w:szCs w:val="28"/>
        </w:rPr>
      </w:pPr>
      <w:bookmarkStart w:id="2" w:name="_GoBack"/>
      <w:bookmarkEnd w:id="2"/>
      <w:r w:rsidRPr="006D2BA5">
        <w:rPr>
          <w:rStyle w:val="21"/>
          <w:sz w:val="28"/>
          <w:szCs w:val="28"/>
        </w:rPr>
        <w:t>Робота виконується друкованим способом на білих аркушах формату А4 (односторонньо) українською мовою.</w:t>
      </w:r>
    </w:p>
    <w:p w:rsidR="00C97AEB" w:rsidRDefault="00381EDE" w:rsidP="000B6763">
      <w:pPr>
        <w:pStyle w:val="20"/>
        <w:numPr>
          <w:ilvl w:val="0"/>
          <w:numId w:val="3"/>
        </w:numPr>
        <w:shd w:val="clear" w:color="auto" w:fill="auto"/>
        <w:tabs>
          <w:tab w:val="left" w:pos="354"/>
          <w:tab w:val="left" w:pos="993"/>
        </w:tabs>
        <w:spacing w:line="360" w:lineRule="auto"/>
        <w:ind w:firstLine="680"/>
        <w:rPr>
          <w:sz w:val="28"/>
          <w:szCs w:val="28"/>
        </w:rPr>
      </w:pPr>
      <w:r w:rsidRPr="00C97AEB">
        <w:rPr>
          <w:rStyle w:val="21"/>
          <w:sz w:val="28"/>
          <w:szCs w:val="28"/>
        </w:rPr>
        <w:t>Оформлення титульного листа:</w:t>
      </w:r>
    </w:p>
    <w:p w:rsidR="00C97AEB" w:rsidRPr="00C97AEB" w:rsidRDefault="00C97AEB" w:rsidP="00C97AEB">
      <w:pPr>
        <w:widowControl/>
        <w:jc w:val="center"/>
        <w:rPr>
          <w:rFonts w:ascii="Times New Roman" w:eastAsia="Times New Roman" w:hAnsi="Times New Roman" w:cs="Times New Roman"/>
          <w:caps/>
          <w:snapToGrid w:val="0"/>
          <w:color w:val="auto"/>
          <w:sz w:val="28"/>
          <w:szCs w:val="28"/>
          <w:lang w:eastAsia="ru-RU" w:bidi="ar-SA"/>
        </w:rPr>
      </w:pPr>
      <w:r>
        <w:rPr>
          <w:sz w:val="28"/>
          <w:szCs w:val="28"/>
        </w:rPr>
        <w:br w:type="page"/>
      </w:r>
    </w:p>
    <w:p w:rsidR="00C97AEB" w:rsidRPr="00C97AEB" w:rsidRDefault="00C97AEB" w:rsidP="00C97AEB">
      <w:pPr>
        <w:spacing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8"/>
          <w:lang w:eastAsia="ru-RU" w:bidi="ar-SA"/>
        </w:rPr>
      </w:pPr>
      <w:r w:rsidRPr="00C97AEB">
        <w:rPr>
          <w:rFonts w:ascii="Times New Roman Полужирный" w:eastAsia="Times New Roman" w:hAnsi="Times New Roman Полужирный" w:cs="Times New Roman"/>
          <w:b/>
          <w:snapToGrid w:val="0"/>
          <w:color w:val="auto"/>
          <w:sz w:val="28"/>
          <w:szCs w:val="28"/>
          <w:lang w:eastAsia="ru-RU" w:bidi="ar-SA"/>
        </w:rPr>
        <w:lastRenderedPageBreak/>
        <w:t>Зразок оформлення титульного аркуша</w:t>
      </w:r>
      <w:r w:rsidRPr="00C97AEB">
        <w:rPr>
          <w:rFonts w:ascii="Calibri" w:eastAsia="Times New Roman" w:hAnsi="Calibri" w:cs="Times New Roman"/>
          <w:b/>
          <w:snapToGrid w:val="0"/>
          <w:color w:val="auto"/>
          <w:sz w:val="28"/>
          <w:szCs w:val="28"/>
          <w:lang w:eastAsia="ru-RU" w:bidi="ar-SA"/>
        </w:rPr>
        <w:t xml:space="preserve"> </w:t>
      </w:r>
      <w:r w:rsidRPr="00C97AEB"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8"/>
          <w:lang w:eastAsia="ru-RU" w:bidi="ar-SA"/>
        </w:rPr>
        <w:t>кваліфікаційної роботи</w:t>
      </w:r>
    </w:p>
    <w:p w:rsidR="00C97AEB" w:rsidRPr="00C97AEB" w:rsidRDefault="00C97AEB" w:rsidP="00C97AEB">
      <w:pPr>
        <w:spacing w:line="420" w:lineRule="auto"/>
        <w:ind w:firstLine="454"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</w:pPr>
    </w:p>
    <w:p w:rsidR="00C97AEB" w:rsidRPr="00C97AEB" w:rsidRDefault="00C97AEB" w:rsidP="00C97AEB">
      <w:pPr>
        <w:spacing w:line="312" w:lineRule="auto"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</w:pPr>
      <w:r w:rsidRPr="00C97AE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  <w:t>МІНІСТЕРСТВО ОСВІТИ І НАУКИ УКРАЇНИ</w:t>
      </w:r>
    </w:p>
    <w:p w:rsidR="00C97AEB" w:rsidRPr="00C97AEB" w:rsidRDefault="00C97AEB" w:rsidP="00C97AEB">
      <w:pPr>
        <w:spacing w:line="312" w:lineRule="auto"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</w:pPr>
      <w:r w:rsidRPr="00C97AE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  <w:t>ЗАПОРІЗЬКИЙ НАЦІОНАЛЬНИЙ УНІВЕРСИТЕТ</w:t>
      </w:r>
    </w:p>
    <w:p w:rsidR="00C97AEB" w:rsidRPr="00C97AEB" w:rsidRDefault="00C97AEB" w:rsidP="00C97AEB">
      <w:pPr>
        <w:spacing w:before="120" w:line="360" w:lineRule="auto"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</w:pPr>
      <w:r w:rsidRPr="00C97AE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  <w:t>ЕКОНОМІЧНИЙ ФАКУЛЬТЕТ</w:t>
      </w:r>
    </w:p>
    <w:p w:rsidR="00C97AEB" w:rsidRPr="00C97AEB" w:rsidRDefault="00C97AEB" w:rsidP="00C97AEB">
      <w:pPr>
        <w:spacing w:line="360" w:lineRule="auto"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</w:pPr>
      <w:r w:rsidRPr="00C97AE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  <w:t>Кафедра управління персоналом і маркетингу</w:t>
      </w:r>
    </w:p>
    <w:p w:rsidR="00C97AEB" w:rsidRPr="00C97AEB" w:rsidRDefault="00C97AEB" w:rsidP="00C97AEB">
      <w:pPr>
        <w:spacing w:line="360" w:lineRule="auto"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</w:pPr>
    </w:p>
    <w:p w:rsidR="00C97AEB" w:rsidRPr="00C97AEB" w:rsidRDefault="00C97AEB" w:rsidP="00C97AEB">
      <w:pPr>
        <w:spacing w:line="360" w:lineRule="auto"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</w:pPr>
    </w:p>
    <w:p w:rsidR="00C97AEB" w:rsidRPr="00C97AEB" w:rsidRDefault="00C97AEB" w:rsidP="00C97AEB">
      <w:pPr>
        <w:spacing w:line="360" w:lineRule="auto"/>
        <w:jc w:val="center"/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8"/>
          <w:lang w:eastAsia="ru-RU" w:bidi="ar-SA"/>
        </w:rPr>
      </w:pPr>
    </w:p>
    <w:p w:rsidR="00C97AEB" w:rsidRDefault="00C97AEB" w:rsidP="00C97AEB">
      <w:pPr>
        <w:spacing w:line="360" w:lineRule="auto"/>
        <w:jc w:val="center"/>
        <w:rPr>
          <w:rFonts w:asciiTheme="minorHAnsi" w:eastAsia="Times New Roman" w:hAnsiTheme="minorHAnsi" w:cs="Times New Roman"/>
          <w:b/>
          <w:caps/>
          <w:snapToGrid w:val="0"/>
          <w:color w:val="auto"/>
          <w:sz w:val="28"/>
          <w:szCs w:val="28"/>
          <w:lang w:val="ru-RU" w:eastAsia="ru-RU"/>
        </w:rPr>
      </w:pPr>
      <w:r w:rsidRPr="00C97AEB">
        <w:rPr>
          <w:rFonts w:ascii="Times New Roman Полужирный" w:eastAsia="Times New Roman" w:hAnsi="Times New Roman Полужирный" w:cs="Times New Roman"/>
          <w:b/>
          <w:caps/>
          <w:snapToGrid w:val="0"/>
          <w:color w:val="auto"/>
          <w:sz w:val="28"/>
          <w:szCs w:val="28"/>
          <w:lang w:eastAsia="ru-RU"/>
        </w:rPr>
        <w:t>ІНДИВІДУАЛЬНА РОБОТА СТУДЕНТ</w:t>
      </w:r>
      <w:r>
        <w:rPr>
          <w:rFonts w:asciiTheme="minorHAnsi" w:eastAsia="Times New Roman" w:hAnsiTheme="minorHAnsi" w:cs="Times New Roman"/>
          <w:b/>
          <w:caps/>
          <w:snapToGrid w:val="0"/>
          <w:color w:val="auto"/>
          <w:sz w:val="28"/>
          <w:szCs w:val="28"/>
          <w:lang w:val="ru-RU" w:eastAsia="ru-RU"/>
        </w:rPr>
        <w:t>А</w:t>
      </w:r>
    </w:p>
    <w:p w:rsidR="00C97AEB" w:rsidRPr="00C97AEB" w:rsidRDefault="00C97AEB" w:rsidP="00C97AEB">
      <w:pPr>
        <w:spacing w:line="360" w:lineRule="auto"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ru-RU" w:eastAsia="ru-RU"/>
        </w:rPr>
        <w:t>з</w:t>
      </w:r>
      <w:r w:rsidRPr="00C97AE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ru-RU" w:eastAsia="ru-RU"/>
        </w:rPr>
        <w:t xml:space="preserve"> </w:t>
      </w:r>
      <w:r w:rsidRPr="00C97AE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t>дисципліни</w:t>
      </w:r>
      <w:r w:rsidRPr="00C97AE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ru-RU" w:eastAsia="ru-RU"/>
        </w:rPr>
        <w:t>«</w:t>
      </w:r>
      <w:r w:rsidRPr="00C97AE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/>
        </w:rPr>
        <w:t>Демографія</w:t>
      </w:r>
      <w:r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ru-RU" w:eastAsia="ru-RU"/>
        </w:rPr>
        <w:t>»</w:t>
      </w:r>
    </w:p>
    <w:p w:rsidR="00C97AEB" w:rsidRPr="00C97AEB" w:rsidRDefault="00C97AEB" w:rsidP="00C97AEB">
      <w:pPr>
        <w:spacing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 w:bidi="ar-SA"/>
        </w:rPr>
      </w:pPr>
      <w:r w:rsidRPr="00C97AE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 w:bidi="ar-SA"/>
        </w:rPr>
        <w:t>на тему ____________________________________________________</w:t>
      </w:r>
    </w:p>
    <w:p w:rsidR="00C97AEB" w:rsidRPr="00C97AEB" w:rsidRDefault="00C97AEB" w:rsidP="00C97AEB">
      <w:pPr>
        <w:spacing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 w:bidi="ar-SA"/>
        </w:rPr>
      </w:pPr>
      <w:r w:rsidRPr="00C97AE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 w:bidi="ar-SA"/>
        </w:rPr>
        <w:t>____________________________________________________________</w:t>
      </w:r>
    </w:p>
    <w:p w:rsidR="00C97AEB" w:rsidRPr="00C97AEB" w:rsidRDefault="00C97AEB" w:rsidP="00C97AEB">
      <w:pPr>
        <w:spacing w:line="360" w:lineRule="auto"/>
        <w:ind w:firstLine="500"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</w:pPr>
    </w:p>
    <w:p w:rsidR="00C97AEB" w:rsidRPr="00C97AEB" w:rsidRDefault="00C97AEB" w:rsidP="00C97AEB">
      <w:pPr>
        <w:spacing w:line="360" w:lineRule="auto"/>
        <w:ind w:firstLine="500"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</w:pPr>
    </w:p>
    <w:p w:rsidR="00C97AEB" w:rsidRPr="00C97AEB" w:rsidRDefault="00C97AEB" w:rsidP="00C97AEB">
      <w:pPr>
        <w:spacing w:line="336" w:lineRule="auto"/>
        <w:ind w:left="3544" w:firstLine="284"/>
        <w:rPr>
          <w:rFonts w:ascii="Times New Roman" w:eastAsia="Times New Roman" w:hAnsi="Times New Roman" w:cs="Times New Roman"/>
          <w:snapToGrid w:val="0"/>
          <w:color w:val="auto"/>
          <w:spacing w:val="-6"/>
          <w:sz w:val="28"/>
          <w:szCs w:val="28"/>
          <w:lang w:eastAsia="ru-RU" w:bidi="ar-SA"/>
        </w:rPr>
      </w:pPr>
      <w:r w:rsidRPr="00C97AEB">
        <w:rPr>
          <w:rFonts w:ascii="Times New Roman" w:eastAsia="Times New Roman" w:hAnsi="Times New Roman" w:cs="Times New Roman"/>
          <w:snapToGrid w:val="0"/>
          <w:color w:val="auto"/>
          <w:spacing w:val="-6"/>
          <w:sz w:val="28"/>
          <w:szCs w:val="28"/>
          <w:lang w:eastAsia="ru-RU" w:bidi="ar-SA"/>
        </w:rPr>
        <w:t xml:space="preserve">Виконав(ла): студент(ка) </w:t>
      </w:r>
      <w:r>
        <w:rPr>
          <w:rFonts w:ascii="Times New Roman" w:eastAsia="Times New Roman" w:hAnsi="Times New Roman" w:cs="Times New Roman"/>
          <w:snapToGrid w:val="0"/>
          <w:color w:val="auto"/>
          <w:spacing w:val="-6"/>
          <w:sz w:val="28"/>
          <w:szCs w:val="28"/>
          <w:lang w:val="ru-RU" w:eastAsia="ru-RU" w:bidi="ar-SA"/>
        </w:rPr>
        <w:t>…</w:t>
      </w:r>
      <w:r w:rsidRPr="00C97AEB">
        <w:rPr>
          <w:rFonts w:ascii="Times New Roman" w:eastAsia="Times New Roman" w:hAnsi="Times New Roman" w:cs="Times New Roman"/>
          <w:snapToGrid w:val="0"/>
          <w:color w:val="auto"/>
          <w:spacing w:val="-6"/>
          <w:sz w:val="28"/>
          <w:szCs w:val="28"/>
          <w:lang w:eastAsia="ru-RU" w:bidi="ar-SA"/>
        </w:rPr>
        <w:t xml:space="preserve"> курсу, групи </w:t>
      </w:r>
      <w:r>
        <w:rPr>
          <w:rFonts w:ascii="Times New Roman" w:eastAsia="Times New Roman" w:hAnsi="Times New Roman" w:cs="Times New Roman"/>
          <w:snapToGrid w:val="0"/>
          <w:color w:val="auto"/>
          <w:spacing w:val="-6"/>
          <w:sz w:val="28"/>
          <w:szCs w:val="28"/>
          <w:lang w:val="ru-RU" w:eastAsia="ru-RU" w:bidi="ar-SA"/>
        </w:rPr>
        <w:t>……</w:t>
      </w:r>
      <w:r w:rsidRPr="00C97AEB">
        <w:rPr>
          <w:rFonts w:ascii="Times New Roman" w:eastAsia="Times New Roman" w:hAnsi="Times New Roman" w:cs="Times New Roman"/>
          <w:snapToGrid w:val="0"/>
          <w:color w:val="auto"/>
          <w:spacing w:val="-6"/>
          <w:sz w:val="28"/>
          <w:szCs w:val="28"/>
          <w:u w:val="single"/>
          <w:lang w:eastAsia="ru-RU" w:bidi="ar-SA"/>
        </w:rPr>
        <w:t xml:space="preserve"> </w:t>
      </w:r>
    </w:p>
    <w:p w:rsidR="00C97AEB" w:rsidRPr="003D7F19" w:rsidRDefault="00C97AEB" w:rsidP="00C97AEB">
      <w:pPr>
        <w:spacing w:line="336" w:lineRule="auto"/>
        <w:ind w:left="4111" w:hanging="283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</w:pPr>
      <w:r w:rsidRPr="00C97AE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  <w:t xml:space="preserve">спеціальності </w:t>
      </w:r>
      <w:r w:rsidRPr="003D7F19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  <w:t>…….</w:t>
      </w:r>
    </w:p>
    <w:p w:rsidR="00C97AEB" w:rsidRPr="00C97AEB" w:rsidRDefault="00C97AEB" w:rsidP="00C97AEB">
      <w:pPr>
        <w:spacing w:before="120" w:line="336" w:lineRule="auto"/>
        <w:ind w:left="3544" w:firstLine="284"/>
        <w:rPr>
          <w:rFonts w:ascii="Times New Roman" w:eastAsia="Times New Roman" w:hAnsi="Times New Roman" w:cs="Times New Roman"/>
          <w:snapToGrid w:val="0"/>
          <w:color w:val="auto"/>
          <w:sz w:val="28"/>
          <w:szCs w:val="20"/>
          <w:lang w:eastAsia="ru-RU" w:bidi="ar-SA"/>
        </w:rPr>
      </w:pPr>
      <w:r w:rsidRPr="00C97AEB">
        <w:rPr>
          <w:rFonts w:ascii="Times New Roman" w:eastAsia="Times New Roman" w:hAnsi="Times New Roman" w:cs="Times New Roman"/>
          <w:snapToGrid w:val="0"/>
          <w:color w:val="auto"/>
          <w:sz w:val="28"/>
          <w:szCs w:val="20"/>
          <w:lang w:eastAsia="ru-RU" w:bidi="ar-SA"/>
        </w:rPr>
        <w:t>_____________________________________</w:t>
      </w:r>
    </w:p>
    <w:p w:rsidR="00C97AEB" w:rsidRPr="00C97AEB" w:rsidRDefault="00C97AEB" w:rsidP="00C97AEB">
      <w:pPr>
        <w:spacing w:line="336" w:lineRule="auto"/>
        <w:ind w:left="2832" w:firstLine="284"/>
        <w:jc w:val="center"/>
        <w:rPr>
          <w:rFonts w:ascii="Times New Roman" w:eastAsia="Times New Roman" w:hAnsi="Times New Roman" w:cs="Times New Roman"/>
          <w:snapToGrid w:val="0"/>
          <w:color w:val="auto"/>
          <w:sz w:val="18"/>
          <w:szCs w:val="18"/>
          <w:lang w:eastAsia="ru-RU" w:bidi="ar-SA"/>
        </w:rPr>
      </w:pPr>
      <w:r w:rsidRPr="00C97AEB">
        <w:rPr>
          <w:rFonts w:ascii="Times New Roman" w:eastAsia="Times New Roman" w:hAnsi="Times New Roman" w:cs="Times New Roman"/>
          <w:snapToGrid w:val="0"/>
          <w:color w:val="auto"/>
          <w:sz w:val="18"/>
          <w:szCs w:val="18"/>
          <w:lang w:eastAsia="ru-RU" w:bidi="ar-SA"/>
        </w:rPr>
        <w:t xml:space="preserve">        (прізвище та ініціали)</w:t>
      </w:r>
    </w:p>
    <w:p w:rsidR="00C97AEB" w:rsidRDefault="00C97AEB" w:rsidP="00C97AEB">
      <w:pPr>
        <w:spacing w:line="360" w:lineRule="auto"/>
        <w:ind w:firstLine="50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 w:bidi="ar-SA"/>
        </w:rPr>
      </w:pPr>
    </w:p>
    <w:p w:rsidR="00C97AEB" w:rsidRDefault="00C97AEB" w:rsidP="00C97AEB">
      <w:pPr>
        <w:spacing w:line="360" w:lineRule="auto"/>
        <w:ind w:firstLine="50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 w:bidi="ar-SA"/>
        </w:rPr>
      </w:pPr>
    </w:p>
    <w:p w:rsidR="00C97AEB" w:rsidRDefault="00C97AEB" w:rsidP="00C97AEB">
      <w:pPr>
        <w:spacing w:line="360" w:lineRule="auto"/>
        <w:ind w:firstLine="50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 w:bidi="ar-SA"/>
        </w:rPr>
      </w:pPr>
    </w:p>
    <w:p w:rsidR="00C97AEB" w:rsidRDefault="00C97AEB" w:rsidP="00C97AEB">
      <w:pPr>
        <w:spacing w:line="360" w:lineRule="auto"/>
        <w:ind w:firstLine="50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 w:bidi="ar-SA"/>
        </w:rPr>
      </w:pPr>
    </w:p>
    <w:p w:rsidR="00C97AEB" w:rsidRDefault="00C97AEB" w:rsidP="00C97AEB">
      <w:pPr>
        <w:spacing w:line="360" w:lineRule="auto"/>
        <w:ind w:firstLine="50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 w:bidi="ar-SA"/>
        </w:rPr>
      </w:pPr>
    </w:p>
    <w:p w:rsidR="00C97AEB" w:rsidRDefault="00C97AEB" w:rsidP="00C97AEB">
      <w:pPr>
        <w:spacing w:line="360" w:lineRule="auto"/>
        <w:ind w:firstLine="50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 w:bidi="ar-SA"/>
        </w:rPr>
      </w:pPr>
    </w:p>
    <w:p w:rsidR="00C97AEB" w:rsidRDefault="00C97AEB" w:rsidP="00C97AEB">
      <w:pPr>
        <w:spacing w:line="360" w:lineRule="auto"/>
        <w:ind w:firstLine="50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 w:bidi="ar-SA"/>
        </w:rPr>
      </w:pPr>
    </w:p>
    <w:p w:rsidR="00C97AEB" w:rsidRPr="00C97AEB" w:rsidRDefault="00C97AEB" w:rsidP="00C97AEB">
      <w:pPr>
        <w:spacing w:line="360" w:lineRule="auto"/>
        <w:ind w:firstLine="50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 w:bidi="ar-SA"/>
        </w:rPr>
      </w:pPr>
    </w:p>
    <w:p w:rsidR="00C97AEB" w:rsidRPr="003D7F19" w:rsidRDefault="00C97AEB" w:rsidP="00C97AEB">
      <w:pPr>
        <w:spacing w:line="360" w:lineRule="auto"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</w:pPr>
      <w:r w:rsidRPr="00C97AE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  <w:t xml:space="preserve">Запоріжжя </w:t>
      </w:r>
      <w:r w:rsidRPr="00C97AEB">
        <w:rPr>
          <w:rFonts w:ascii="Times New Roman" w:eastAsia="Times New Roman" w:hAnsi="Times New Roman" w:cs="Times New Roman"/>
          <w:snapToGrid w:val="0"/>
          <w:sz w:val="28"/>
          <w:szCs w:val="28"/>
          <w:lang w:eastAsia="ru-RU" w:bidi="ar-SA"/>
        </w:rPr>
        <w:t xml:space="preserve">– </w:t>
      </w:r>
      <w:r w:rsidRPr="00C97AEB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  <w:t>20</w:t>
      </w:r>
      <w:r w:rsidRPr="003D7F19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eastAsia="ru-RU" w:bidi="ar-SA"/>
        </w:rPr>
        <w:t>20</w:t>
      </w:r>
    </w:p>
    <w:p w:rsidR="00C97AEB" w:rsidRDefault="00C97AEB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C97AEB" w:rsidSect="001B4235">
      <w:pgSz w:w="11900" w:h="16840"/>
      <w:pgMar w:top="1134" w:right="90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551" w:rsidRDefault="00BC4551">
      <w:r>
        <w:separator/>
      </w:r>
    </w:p>
  </w:endnote>
  <w:endnote w:type="continuationSeparator" w:id="0">
    <w:p w:rsidR="00BC4551" w:rsidRDefault="00BC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551" w:rsidRDefault="00BC4551"/>
  </w:footnote>
  <w:footnote w:type="continuationSeparator" w:id="0">
    <w:p w:rsidR="00BC4551" w:rsidRDefault="00BC45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0878"/>
    <w:multiLevelType w:val="multilevel"/>
    <w:tmpl w:val="3FB0A7E2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470EB"/>
    <w:multiLevelType w:val="multilevel"/>
    <w:tmpl w:val="76B68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2E5F86"/>
    <w:multiLevelType w:val="multilevel"/>
    <w:tmpl w:val="2BCA2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6336F2"/>
    <w:multiLevelType w:val="multilevel"/>
    <w:tmpl w:val="2BCA2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673489"/>
    <w:multiLevelType w:val="multilevel"/>
    <w:tmpl w:val="2BCA2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E2290C"/>
    <w:multiLevelType w:val="hybridMultilevel"/>
    <w:tmpl w:val="D21C1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A415A"/>
    <w:multiLevelType w:val="hybridMultilevel"/>
    <w:tmpl w:val="B0D0927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584E7EFC"/>
    <w:multiLevelType w:val="hybridMultilevel"/>
    <w:tmpl w:val="967202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F66821"/>
    <w:multiLevelType w:val="multilevel"/>
    <w:tmpl w:val="DBAC0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954A39"/>
    <w:multiLevelType w:val="hybridMultilevel"/>
    <w:tmpl w:val="712ADC1E"/>
    <w:lvl w:ilvl="0" w:tplc="F912F154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ACB60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4AC1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C03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BE55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3E84B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0E03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00D9C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2DF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90C2016"/>
    <w:multiLevelType w:val="multilevel"/>
    <w:tmpl w:val="9DE612EE"/>
    <w:lvl w:ilvl="0">
      <w:start w:val="1"/>
      <w:numFmt w:val="decimal"/>
      <w:lvlText w:val="%1."/>
      <w:lvlJc w:val="left"/>
      <w:rPr>
        <w:rFonts w:ascii="Times New Roman" w:eastAsia="Impact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98"/>
    <w:rsid w:val="000B6763"/>
    <w:rsid w:val="001610A1"/>
    <w:rsid w:val="001B4235"/>
    <w:rsid w:val="00381EDE"/>
    <w:rsid w:val="003D7F19"/>
    <w:rsid w:val="004557F6"/>
    <w:rsid w:val="004846B5"/>
    <w:rsid w:val="00662798"/>
    <w:rsid w:val="006D2BA5"/>
    <w:rsid w:val="006E2056"/>
    <w:rsid w:val="00741844"/>
    <w:rsid w:val="00AC335E"/>
    <w:rsid w:val="00B42670"/>
    <w:rsid w:val="00BC4551"/>
    <w:rsid w:val="00C96787"/>
    <w:rsid w:val="00C9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837A"/>
  <w15:docId w15:val="{BD2D35BC-296F-4E49-AEE9-03472D8E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ArialUnicodeMS">
    <w:name w:val="Основной текст (2) + Arial Unicode MS;Полужирный"/>
    <w:basedOn w:val="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67pt1pt">
    <w:name w:val="Основной текст (6) + 7 pt;Не курсив;Интервал 1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2Impact105pt">
    <w:name w:val="Заголовок №1 (2) + Impact;10;5 pt;Не полужирный;Курсив"/>
    <w:basedOn w:val="12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2ArialUnicodeMS85pt">
    <w:name w:val="Заголовок №1 (2) + Arial Unicode MS;8;5 pt;Не полужирный;Курсив"/>
    <w:basedOn w:val="1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0" w:lineRule="atLeast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line="43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32" w:lineRule="exact"/>
      <w:ind w:hanging="38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88" w:lineRule="exac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288" w:lineRule="exact"/>
      <w:jc w:val="both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D2B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2BA5"/>
    <w:rPr>
      <w:color w:val="000000"/>
    </w:rPr>
  </w:style>
  <w:style w:type="paragraph" w:styleId="a8">
    <w:name w:val="footer"/>
    <w:basedOn w:val="a"/>
    <w:link w:val="a9"/>
    <w:uiPriority w:val="99"/>
    <w:unhideWhenUsed/>
    <w:rsid w:val="006D2B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2BA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2020-10-02T05:37:00Z</dcterms:created>
  <dcterms:modified xsi:type="dcterms:W3CDTF">2020-10-02T05:41:00Z</dcterms:modified>
</cp:coreProperties>
</file>