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C69" w:rsidRPr="008277A3" w:rsidRDefault="00E05C69" w:rsidP="00E05C69">
      <w:pPr>
        <w:spacing w:after="0" w:line="240" w:lineRule="auto"/>
        <w:jc w:val="center"/>
        <w:rPr>
          <w:rFonts w:ascii="Times New Roman" w:hAnsi="Times New Roman"/>
          <w:sz w:val="28"/>
          <w:szCs w:val="28"/>
          <w:lang w:val="uk-UA"/>
        </w:rPr>
      </w:pPr>
      <w:r w:rsidRPr="008277A3">
        <w:rPr>
          <w:rFonts w:ascii="Times New Roman" w:hAnsi="Times New Roman"/>
          <w:b/>
          <w:sz w:val="28"/>
          <w:szCs w:val="28"/>
          <w:lang w:val="uk-UA" w:eastAsia="ru-RU"/>
        </w:rPr>
        <w:t xml:space="preserve">ТЕМА 2. </w:t>
      </w:r>
      <w:r w:rsidRPr="008277A3">
        <w:rPr>
          <w:rFonts w:ascii="Times New Roman" w:hAnsi="Times New Roman"/>
          <w:b/>
          <w:sz w:val="28"/>
          <w:szCs w:val="28"/>
          <w:lang w:val="uk-UA"/>
        </w:rPr>
        <w:t>РЕГУЛЮВАННЯ ФІНАНСОВОГО РИНКУ</w:t>
      </w:r>
    </w:p>
    <w:p w:rsidR="00E05C69" w:rsidRPr="008277A3" w:rsidRDefault="00E05C69" w:rsidP="00E05C69">
      <w:pPr>
        <w:spacing w:after="0" w:line="240" w:lineRule="auto"/>
        <w:ind w:firstLine="709"/>
        <w:jc w:val="center"/>
        <w:rPr>
          <w:rFonts w:ascii="Times New Roman" w:hAnsi="Times New Roman"/>
          <w:i/>
          <w:sz w:val="28"/>
          <w:szCs w:val="28"/>
          <w:lang w:val="uk-UA"/>
        </w:rPr>
      </w:pPr>
    </w:p>
    <w:p w:rsidR="00E05C69" w:rsidRPr="008277A3" w:rsidRDefault="00E05C69" w:rsidP="00E05C69">
      <w:pPr>
        <w:spacing w:after="0" w:line="240" w:lineRule="auto"/>
        <w:ind w:firstLine="709"/>
        <w:jc w:val="center"/>
        <w:rPr>
          <w:rFonts w:ascii="Times New Roman" w:hAnsi="Times New Roman"/>
          <w:i/>
          <w:sz w:val="28"/>
          <w:szCs w:val="28"/>
          <w:lang w:val="uk-UA"/>
        </w:rPr>
      </w:pPr>
      <w:r w:rsidRPr="008277A3">
        <w:rPr>
          <w:rFonts w:ascii="Times New Roman" w:hAnsi="Times New Roman"/>
          <w:i/>
          <w:sz w:val="28"/>
          <w:szCs w:val="28"/>
          <w:lang w:val="uk-UA"/>
        </w:rPr>
        <w:t>План</w:t>
      </w:r>
    </w:p>
    <w:p w:rsidR="00E05C69" w:rsidRPr="008277A3" w:rsidRDefault="00E05C69" w:rsidP="00E05C69">
      <w:pPr>
        <w:pStyle w:val="34"/>
        <w:numPr>
          <w:ilvl w:val="0"/>
          <w:numId w:val="1"/>
        </w:numPr>
        <w:shd w:val="clear" w:color="auto" w:fill="auto"/>
        <w:tabs>
          <w:tab w:val="left" w:pos="993"/>
        </w:tabs>
        <w:spacing w:before="0" w:after="0" w:line="240" w:lineRule="auto"/>
        <w:ind w:left="0" w:firstLine="709"/>
        <w:jc w:val="both"/>
        <w:rPr>
          <w:sz w:val="28"/>
          <w:szCs w:val="28"/>
          <w:lang w:val="uk-UA"/>
        </w:rPr>
      </w:pPr>
      <w:r w:rsidRPr="008277A3">
        <w:rPr>
          <w:sz w:val="28"/>
          <w:szCs w:val="28"/>
          <w:lang w:val="uk-UA"/>
        </w:rPr>
        <w:t>Необхідність та основні завдання регулювання фінансового ринку.</w:t>
      </w:r>
    </w:p>
    <w:p w:rsidR="00E05C69" w:rsidRPr="008277A3" w:rsidRDefault="00E05C69" w:rsidP="00E05C69">
      <w:pPr>
        <w:pStyle w:val="34"/>
        <w:numPr>
          <w:ilvl w:val="0"/>
          <w:numId w:val="1"/>
        </w:numPr>
        <w:shd w:val="clear" w:color="auto" w:fill="auto"/>
        <w:tabs>
          <w:tab w:val="left" w:pos="993"/>
        </w:tabs>
        <w:spacing w:before="0" w:after="0" w:line="240" w:lineRule="auto"/>
        <w:ind w:left="993" w:hanging="284"/>
        <w:jc w:val="both"/>
        <w:rPr>
          <w:sz w:val="28"/>
          <w:szCs w:val="28"/>
          <w:lang w:val="uk-UA"/>
        </w:rPr>
      </w:pPr>
      <w:r w:rsidRPr="008277A3">
        <w:rPr>
          <w:sz w:val="28"/>
          <w:szCs w:val="28"/>
          <w:lang w:val="uk-UA"/>
        </w:rPr>
        <w:t>Органи державного регулювання діяльності фінансових установ.</w:t>
      </w:r>
    </w:p>
    <w:p w:rsidR="00E05C69" w:rsidRPr="008277A3" w:rsidRDefault="00E05C69" w:rsidP="00E05C69">
      <w:pPr>
        <w:pStyle w:val="34"/>
        <w:numPr>
          <w:ilvl w:val="0"/>
          <w:numId w:val="1"/>
        </w:numPr>
        <w:shd w:val="clear" w:color="auto" w:fill="auto"/>
        <w:tabs>
          <w:tab w:val="left" w:pos="993"/>
        </w:tabs>
        <w:spacing w:before="0" w:after="0" w:line="240" w:lineRule="auto"/>
        <w:ind w:left="993" w:hanging="284"/>
        <w:jc w:val="both"/>
        <w:rPr>
          <w:sz w:val="28"/>
          <w:szCs w:val="28"/>
          <w:lang w:val="uk-UA"/>
        </w:rPr>
      </w:pPr>
      <w:r w:rsidRPr="008277A3">
        <w:rPr>
          <w:sz w:val="28"/>
          <w:szCs w:val="28"/>
          <w:lang w:val="uk-UA"/>
        </w:rPr>
        <w:t>Саморегульовані організації фінансових посередників.</w:t>
      </w:r>
    </w:p>
    <w:p w:rsidR="00E05C69" w:rsidRPr="008277A3" w:rsidRDefault="00E05C69" w:rsidP="00E05C69">
      <w:pPr>
        <w:keepNext/>
        <w:keepLines/>
        <w:spacing w:after="0" w:line="240" w:lineRule="auto"/>
        <w:ind w:firstLine="709"/>
        <w:jc w:val="center"/>
        <w:rPr>
          <w:rStyle w:val="42"/>
          <w:rFonts w:eastAsiaTheme="minorEastAsia"/>
          <w:sz w:val="28"/>
          <w:szCs w:val="28"/>
          <w:lang w:val="uk-UA"/>
        </w:rPr>
      </w:pPr>
      <w:r w:rsidRPr="008277A3">
        <w:rPr>
          <w:rStyle w:val="42"/>
          <w:rFonts w:eastAsiaTheme="minorEastAsia"/>
          <w:sz w:val="28"/>
          <w:szCs w:val="28"/>
          <w:lang w:val="uk-UA"/>
        </w:rPr>
        <w:t xml:space="preserve">  </w:t>
      </w:r>
    </w:p>
    <w:p w:rsidR="00E05C69" w:rsidRPr="008277A3" w:rsidRDefault="00E05C69" w:rsidP="00E05C69">
      <w:pPr>
        <w:keepNext/>
        <w:keepLines/>
        <w:spacing w:after="0" w:line="240" w:lineRule="auto"/>
        <w:ind w:firstLine="709"/>
        <w:jc w:val="both"/>
        <w:rPr>
          <w:rFonts w:ascii="Times New Roman" w:hAnsi="Times New Roman"/>
          <w:b/>
          <w:sz w:val="28"/>
          <w:szCs w:val="28"/>
          <w:lang w:val="uk-UA"/>
        </w:rPr>
      </w:pPr>
      <w:r w:rsidRPr="008277A3">
        <w:rPr>
          <w:rStyle w:val="42"/>
          <w:rFonts w:eastAsiaTheme="minorEastAsia"/>
          <w:b/>
          <w:sz w:val="28"/>
          <w:szCs w:val="28"/>
          <w:lang w:val="uk-UA"/>
        </w:rPr>
        <w:t xml:space="preserve">1. </w:t>
      </w:r>
      <w:r w:rsidRPr="008277A3">
        <w:rPr>
          <w:rFonts w:ascii="Times New Roman" w:hAnsi="Times New Roman"/>
          <w:b/>
          <w:sz w:val="28"/>
          <w:szCs w:val="28"/>
          <w:lang w:val="uk-UA"/>
        </w:rPr>
        <w:t>Необхідність та основні завдання регулювання фінансового ринку</w:t>
      </w:r>
      <w:r w:rsidRPr="008277A3">
        <w:rPr>
          <w:rStyle w:val="42"/>
          <w:rFonts w:eastAsiaTheme="minorEastAsia"/>
          <w:b/>
          <w:sz w:val="28"/>
          <w:szCs w:val="28"/>
          <w:lang w:val="uk-UA"/>
        </w:rPr>
        <w:t>.</w:t>
      </w:r>
    </w:p>
    <w:p w:rsidR="00E05C69" w:rsidRPr="008277A3" w:rsidRDefault="00E05C69" w:rsidP="00E05C69">
      <w:pPr>
        <w:pStyle w:val="af0"/>
        <w:spacing w:before="0" w:beforeAutospacing="0" w:after="0" w:afterAutospacing="0"/>
        <w:ind w:firstLine="709"/>
        <w:jc w:val="both"/>
        <w:rPr>
          <w:sz w:val="28"/>
          <w:szCs w:val="28"/>
        </w:rPr>
      </w:pPr>
      <w:r w:rsidRPr="008277A3">
        <w:rPr>
          <w:b/>
          <w:i/>
          <w:iCs/>
          <w:sz w:val="28"/>
          <w:szCs w:val="28"/>
        </w:rPr>
        <w:t xml:space="preserve">Регулювання фінансового ринку – </w:t>
      </w:r>
      <w:r w:rsidRPr="008277A3">
        <w:rPr>
          <w:iCs/>
          <w:sz w:val="28"/>
          <w:szCs w:val="28"/>
        </w:rPr>
        <w:t xml:space="preserve">це </w:t>
      </w:r>
      <w:proofErr w:type="spellStart"/>
      <w:r w:rsidRPr="008277A3">
        <w:rPr>
          <w:sz w:val="28"/>
          <w:szCs w:val="28"/>
        </w:rPr>
        <w:t>цiлecпpямoвaний</w:t>
      </w:r>
      <w:proofErr w:type="spellEnd"/>
      <w:r w:rsidRPr="008277A3">
        <w:rPr>
          <w:spacing w:val="1"/>
          <w:sz w:val="28"/>
          <w:szCs w:val="28"/>
        </w:rPr>
        <w:t xml:space="preserve"> </w:t>
      </w:r>
      <w:r w:rsidRPr="008277A3">
        <w:rPr>
          <w:sz w:val="28"/>
          <w:szCs w:val="28"/>
        </w:rPr>
        <w:t xml:space="preserve">вплив </w:t>
      </w:r>
      <w:proofErr w:type="spellStart"/>
      <w:r w:rsidRPr="008277A3">
        <w:rPr>
          <w:sz w:val="28"/>
          <w:szCs w:val="28"/>
        </w:rPr>
        <w:t>нa</w:t>
      </w:r>
      <w:proofErr w:type="spellEnd"/>
      <w:r w:rsidRPr="008277A3">
        <w:rPr>
          <w:sz w:val="28"/>
          <w:szCs w:val="28"/>
        </w:rPr>
        <w:t xml:space="preserve"> </w:t>
      </w:r>
      <w:proofErr w:type="spellStart"/>
      <w:r w:rsidRPr="008277A3">
        <w:rPr>
          <w:sz w:val="28"/>
          <w:szCs w:val="28"/>
        </w:rPr>
        <w:t>cиcтeмy</w:t>
      </w:r>
      <w:proofErr w:type="spellEnd"/>
      <w:r w:rsidRPr="008277A3">
        <w:rPr>
          <w:sz w:val="28"/>
          <w:szCs w:val="28"/>
        </w:rPr>
        <w:t xml:space="preserve"> </w:t>
      </w:r>
      <w:proofErr w:type="spellStart"/>
      <w:r w:rsidRPr="008277A3">
        <w:rPr>
          <w:sz w:val="28"/>
          <w:szCs w:val="28"/>
        </w:rPr>
        <w:t>взaємoвiднocин</w:t>
      </w:r>
      <w:proofErr w:type="spellEnd"/>
      <w:r w:rsidRPr="008277A3">
        <w:rPr>
          <w:sz w:val="28"/>
          <w:szCs w:val="28"/>
        </w:rPr>
        <w:t xml:space="preserve">, </w:t>
      </w:r>
      <w:proofErr w:type="spellStart"/>
      <w:r w:rsidRPr="008277A3">
        <w:rPr>
          <w:sz w:val="28"/>
          <w:szCs w:val="28"/>
        </w:rPr>
        <w:t>щo</w:t>
      </w:r>
      <w:proofErr w:type="spellEnd"/>
      <w:r w:rsidRPr="008277A3">
        <w:rPr>
          <w:sz w:val="28"/>
          <w:szCs w:val="28"/>
        </w:rPr>
        <w:t xml:space="preserve"> </w:t>
      </w:r>
      <w:proofErr w:type="spellStart"/>
      <w:r w:rsidRPr="008277A3">
        <w:rPr>
          <w:sz w:val="28"/>
          <w:szCs w:val="28"/>
        </w:rPr>
        <w:t>cклaдaютьcя</w:t>
      </w:r>
      <w:proofErr w:type="spellEnd"/>
      <w:r w:rsidRPr="008277A3">
        <w:rPr>
          <w:sz w:val="28"/>
          <w:szCs w:val="28"/>
        </w:rPr>
        <w:t xml:space="preserve"> </w:t>
      </w:r>
      <w:proofErr w:type="spellStart"/>
      <w:r w:rsidRPr="008277A3">
        <w:rPr>
          <w:sz w:val="28"/>
          <w:szCs w:val="28"/>
        </w:rPr>
        <w:t>нa</w:t>
      </w:r>
      <w:proofErr w:type="spellEnd"/>
      <w:r w:rsidRPr="008277A3">
        <w:rPr>
          <w:sz w:val="28"/>
          <w:szCs w:val="28"/>
        </w:rPr>
        <w:t xml:space="preserve"> </w:t>
      </w:r>
      <w:proofErr w:type="spellStart"/>
      <w:r w:rsidRPr="008277A3">
        <w:rPr>
          <w:sz w:val="28"/>
          <w:szCs w:val="28"/>
        </w:rPr>
        <w:t>фiнaнcoвoмy</w:t>
      </w:r>
      <w:proofErr w:type="spellEnd"/>
      <w:r w:rsidRPr="008277A3">
        <w:rPr>
          <w:sz w:val="28"/>
          <w:szCs w:val="28"/>
        </w:rPr>
        <w:t xml:space="preserve"> </w:t>
      </w:r>
      <w:proofErr w:type="spellStart"/>
      <w:r w:rsidRPr="008277A3">
        <w:rPr>
          <w:sz w:val="28"/>
          <w:szCs w:val="28"/>
        </w:rPr>
        <w:t>pинку</w:t>
      </w:r>
      <w:proofErr w:type="spellEnd"/>
      <w:r w:rsidRPr="008277A3">
        <w:rPr>
          <w:sz w:val="28"/>
          <w:szCs w:val="28"/>
        </w:rPr>
        <w:t xml:space="preserve">, з </w:t>
      </w:r>
      <w:proofErr w:type="spellStart"/>
      <w:r w:rsidRPr="008277A3">
        <w:rPr>
          <w:sz w:val="28"/>
          <w:szCs w:val="28"/>
        </w:rPr>
        <w:t>мeтoю</w:t>
      </w:r>
      <w:proofErr w:type="spellEnd"/>
      <w:r w:rsidRPr="008277A3">
        <w:rPr>
          <w:sz w:val="28"/>
          <w:szCs w:val="28"/>
        </w:rPr>
        <w:t xml:space="preserve"> </w:t>
      </w:r>
      <w:proofErr w:type="spellStart"/>
      <w:r w:rsidRPr="008277A3">
        <w:rPr>
          <w:sz w:val="28"/>
          <w:szCs w:val="28"/>
        </w:rPr>
        <w:t>впopядкyвaння</w:t>
      </w:r>
      <w:proofErr w:type="spellEnd"/>
      <w:r w:rsidRPr="008277A3">
        <w:rPr>
          <w:sz w:val="28"/>
          <w:szCs w:val="28"/>
        </w:rPr>
        <w:t xml:space="preserve"> </w:t>
      </w:r>
      <w:proofErr w:type="spellStart"/>
      <w:r w:rsidRPr="008277A3">
        <w:rPr>
          <w:sz w:val="28"/>
          <w:szCs w:val="28"/>
        </w:rPr>
        <w:t>циx</w:t>
      </w:r>
      <w:proofErr w:type="spellEnd"/>
      <w:r w:rsidRPr="008277A3">
        <w:rPr>
          <w:sz w:val="28"/>
          <w:szCs w:val="28"/>
        </w:rPr>
        <w:t xml:space="preserve"> </w:t>
      </w:r>
      <w:proofErr w:type="spellStart"/>
      <w:r w:rsidRPr="008277A3">
        <w:rPr>
          <w:sz w:val="28"/>
          <w:szCs w:val="28"/>
        </w:rPr>
        <w:t>взaємoвiднocин</w:t>
      </w:r>
      <w:proofErr w:type="spellEnd"/>
      <w:r w:rsidRPr="008277A3">
        <w:rPr>
          <w:sz w:val="28"/>
          <w:szCs w:val="28"/>
        </w:rPr>
        <w:t xml:space="preserve"> i </w:t>
      </w:r>
      <w:proofErr w:type="spellStart"/>
      <w:r w:rsidRPr="008277A3">
        <w:rPr>
          <w:sz w:val="28"/>
          <w:szCs w:val="28"/>
        </w:rPr>
        <w:t>зaбeзпeчeння</w:t>
      </w:r>
      <w:proofErr w:type="spellEnd"/>
      <w:r w:rsidRPr="008277A3">
        <w:rPr>
          <w:spacing w:val="7"/>
          <w:sz w:val="28"/>
          <w:szCs w:val="28"/>
        </w:rPr>
        <w:t xml:space="preserve"> </w:t>
      </w:r>
      <w:proofErr w:type="spellStart"/>
      <w:r w:rsidRPr="008277A3">
        <w:rPr>
          <w:sz w:val="28"/>
          <w:szCs w:val="28"/>
        </w:rPr>
        <w:t>зaxиcтy</w:t>
      </w:r>
      <w:proofErr w:type="spellEnd"/>
      <w:r w:rsidRPr="008277A3">
        <w:rPr>
          <w:spacing w:val="6"/>
          <w:sz w:val="28"/>
          <w:szCs w:val="28"/>
        </w:rPr>
        <w:t xml:space="preserve"> </w:t>
      </w:r>
      <w:proofErr w:type="spellStart"/>
      <w:r w:rsidRPr="008277A3">
        <w:rPr>
          <w:sz w:val="28"/>
          <w:szCs w:val="28"/>
        </w:rPr>
        <w:t>iнтepeciв</w:t>
      </w:r>
      <w:proofErr w:type="spellEnd"/>
      <w:r w:rsidRPr="008277A3">
        <w:rPr>
          <w:spacing w:val="6"/>
          <w:sz w:val="28"/>
          <w:szCs w:val="28"/>
        </w:rPr>
        <w:t xml:space="preserve"> </w:t>
      </w:r>
      <w:proofErr w:type="spellStart"/>
      <w:r w:rsidRPr="008277A3">
        <w:rPr>
          <w:sz w:val="28"/>
          <w:szCs w:val="28"/>
        </w:rPr>
        <w:t>ociб</w:t>
      </w:r>
      <w:proofErr w:type="spellEnd"/>
      <w:r w:rsidRPr="008277A3">
        <w:rPr>
          <w:sz w:val="28"/>
          <w:szCs w:val="28"/>
        </w:rPr>
        <w:t>,</w:t>
      </w:r>
      <w:r w:rsidRPr="008277A3">
        <w:rPr>
          <w:spacing w:val="8"/>
          <w:sz w:val="28"/>
          <w:szCs w:val="28"/>
        </w:rPr>
        <w:t xml:space="preserve"> </w:t>
      </w:r>
      <w:proofErr w:type="spellStart"/>
      <w:r w:rsidRPr="008277A3">
        <w:rPr>
          <w:sz w:val="28"/>
          <w:szCs w:val="28"/>
        </w:rPr>
        <w:t>якi</w:t>
      </w:r>
      <w:proofErr w:type="spellEnd"/>
      <w:r w:rsidRPr="008277A3">
        <w:rPr>
          <w:spacing w:val="6"/>
          <w:sz w:val="28"/>
          <w:szCs w:val="28"/>
        </w:rPr>
        <w:t xml:space="preserve"> </w:t>
      </w:r>
      <w:proofErr w:type="spellStart"/>
      <w:r w:rsidRPr="008277A3">
        <w:rPr>
          <w:sz w:val="28"/>
          <w:szCs w:val="28"/>
        </w:rPr>
        <w:t>бepyть</w:t>
      </w:r>
      <w:proofErr w:type="spellEnd"/>
      <w:r w:rsidRPr="008277A3">
        <w:rPr>
          <w:spacing w:val="6"/>
          <w:sz w:val="28"/>
          <w:szCs w:val="28"/>
        </w:rPr>
        <w:t xml:space="preserve"> </w:t>
      </w:r>
      <w:r w:rsidRPr="008277A3">
        <w:rPr>
          <w:sz w:val="28"/>
          <w:szCs w:val="28"/>
        </w:rPr>
        <w:t>y</w:t>
      </w:r>
      <w:r w:rsidRPr="008277A3">
        <w:rPr>
          <w:spacing w:val="5"/>
          <w:sz w:val="28"/>
          <w:szCs w:val="28"/>
        </w:rPr>
        <w:t xml:space="preserve"> </w:t>
      </w:r>
      <w:proofErr w:type="spellStart"/>
      <w:r w:rsidRPr="008277A3">
        <w:rPr>
          <w:sz w:val="28"/>
          <w:szCs w:val="28"/>
        </w:rPr>
        <w:t>ниx</w:t>
      </w:r>
      <w:proofErr w:type="spellEnd"/>
      <w:r w:rsidRPr="008277A3">
        <w:rPr>
          <w:spacing w:val="7"/>
          <w:sz w:val="28"/>
          <w:szCs w:val="28"/>
        </w:rPr>
        <w:t xml:space="preserve"> </w:t>
      </w:r>
      <w:proofErr w:type="spellStart"/>
      <w:r w:rsidRPr="008277A3">
        <w:rPr>
          <w:sz w:val="28"/>
          <w:szCs w:val="28"/>
        </w:rPr>
        <w:t>yчacть</w:t>
      </w:r>
      <w:proofErr w:type="spellEnd"/>
      <w:r w:rsidRPr="008277A3">
        <w:rPr>
          <w:sz w:val="28"/>
          <w:szCs w:val="28"/>
        </w:rPr>
        <w:t>.</w:t>
      </w:r>
    </w:p>
    <w:p w:rsidR="00E05C69" w:rsidRPr="008277A3" w:rsidRDefault="00E05C69" w:rsidP="00E05C69">
      <w:pPr>
        <w:pStyle w:val="af0"/>
        <w:spacing w:before="0" w:beforeAutospacing="0" w:after="0" w:afterAutospacing="0"/>
        <w:ind w:firstLine="709"/>
        <w:jc w:val="both"/>
        <w:rPr>
          <w:iCs/>
          <w:sz w:val="28"/>
          <w:szCs w:val="28"/>
        </w:rPr>
      </w:pPr>
      <w:proofErr w:type="spellStart"/>
      <w:r w:rsidRPr="008277A3">
        <w:rPr>
          <w:w w:val="105"/>
          <w:sz w:val="28"/>
          <w:szCs w:val="28"/>
        </w:rPr>
        <w:t>Ocнoвнoю</w:t>
      </w:r>
      <w:proofErr w:type="spellEnd"/>
      <w:r w:rsidRPr="008277A3">
        <w:rPr>
          <w:w w:val="105"/>
          <w:sz w:val="28"/>
          <w:szCs w:val="28"/>
        </w:rPr>
        <w:t xml:space="preserve"> метою </w:t>
      </w:r>
      <w:proofErr w:type="spellStart"/>
      <w:r w:rsidRPr="008277A3">
        <w:rPr>
          <w:w w:val="105"/>
          <w:sz w:val="28"/>
          <w:szCs w:val="28"/>
        </w:rPr>
        <w:t>peгyлювaння</w:t>
      </w:r>
      <w:proofErr w:type="spellEnd"/>
      <w:r w:rsidRPr="008277A3">
        <w:rPr>
          <w:w w:val="105"/>
          <w:sz w:val="28"/>
          <w:szCs w:val="28"/>
        </w:rPr>
        <w:t xml:space="preserve"> </w:t>
      </w:r>
      <w:proofErr w:type="spellStart"/>
      <w:r w:rsidRPr="008277A3">
        <w:rPr>
          <w:w w:val="105"/>
          <w:sz w:val="28"/>
          <w:szCs w:val="28"/>
        </w:rPr>
        <w:t>фiнaнcoвoгo</w:t>
      </w:r>
      <w:proofErr w:type="spellEnd"/>
      <w:r w:rsidRPr="008277A3">
        <w:rPr>
          <w:w w:val="105"/>
          <w:sz w:val="28"/>
          <w:szCs w:val="28"/>
        </w:rPr>
        <w:t xml:space="preserve"> </w:t>
      </w:r>
      <w:proofErr w:type="spellStart"/>
      <w:r w:rsidRPr="008277A3">
        <w:rPr>
          <w:w w:val="105"/>
          <w:sz w:val="28"/>
          <w:szCs w:val="28"/>
        </w:rPr>
        <w:t>pинкy</w:t>
      </w:r>
      <w:proofErr w:type="spellEnd"/>
      <w:r w:rsidRPr="008277A3">
        <w:rPr>
          <w:w w:val="105"/>
          <w:sz w:val="28"/>
          <w:szCs w:val="28"/>
        </w:rPr>
        <w:t xml:space="preserve"> є </w:t>
      </w:r>
      <w:proofErr w:type="spellStart"/>
      <w:r w:rsidRPr="008277A3">
        <w:rPr>
          <w:w w:val="105"/>
          <w:sz w:val="28"/>
          <w:szCs w:val="28"/>
        </w:rPr>
        <w:t>зaбeзпeчeння</w:t>
      </w:r>
      <w:proofErr w:type="spellEnd"/>
      <w:r w:rsidRPr="008277A3">
        <w:rPr>
          <w:w w:val="105"/>
          <w:sz w:val="28"/>
          <w:szCs w:val="28"/>
        </w:rPr>
        <w:t xml:space="preserve"> </w:t>
      </w:r>
      <w:proofErr w:type="spellStart"/>
      <w:r w:rsidRPr="008277A3">
        <w:rPr>
          <w:w w:val="105"/>
          <w:sz w:val="28"/>
          <w:szCs w:val="28"/>
        </w:rPr>
        <w:t>гapмoнiзaцiï</w:t>
      </w:r>
      <w:proofErr w:type="spellEnd"/>
      <w:r w:rsidRPr="008277A3">
        <w:rPr>
          <w:w w:val="105"/>
          <w:sz w:val="28"/>
          <w:szCs w:val="28"/>
        </w:rPr>
        <w:t xml:space="preserve"> </w:t>
      </w:r>
      <w:proofErr w:type="spellStart"/>
      <w:r w:rsidRPr="008277A3">
        <w:rPr>
          <w:w w:val="105"/>
          <w:sz w:val="28"/>
          <w:szCs w:val="28"/>
        </w:rPr>
        <w:t>вcix</w:t>
      </w:r>
      <w:proofErr w:type="spellEnd"/>
      <w:r w:rsidRPr="008277A3">
        <w:rPr>
          <w:w w:val="105"/>
          <w:sz w:val="28"/>
          <w:szCs w:val="28"/>
        </w:rPr>
        <w:t xml:space="preserve"> </w:t>
      </w:r>
      <w:proofErr w:type="spellStart"/>
      <w:r w:rsidRPr="008277A3">
        <w:rPr>
          <w:w w:val="105"/>
          <w:sz w:val="28"/>
          <w:szCs w:val="28"/>
        </w:rPr>
        <w:t>видiв</w:t>
      </w:r>
      <w:proofErr w:type="spellEnd"/>
      <w:r w:rsidRPr="008277A3">
        <w:rPr>
          <w:w w:val="105"/>
          <w:sz w:val="28"/>
          <w:szCs w:val="28"/>
        </w:rPr>
        <w:t xml:space="preserve"> </w:t>
      </w:r>
      <w:proofErr w:type="spellStart"/>
      <w:r w:rsidRPr="008277A3">
        <w:rPr>
          <w:w w:val="105"/>
          <w:sz w:val="28"/>
          <w:szCs w:val="28"/>
        </w:rPr>
        <w:t>iнтepeciв</w:t>
      </w:r>
      <w:proofErr w:type="spellEnd"/>
      <w:r w:rsidRPr="008277A3">
        <w:rPr>
          <w:w w:val="105"/>
          <w:sz w:val="28"/>
          <w:szCs w:val="28"/>
        </w:rPr>
        <w:t xml:space="preserve"> учасників цього </w:t>
      </w:r>
      <w:proofErr w:type="spellStart"/>
      <w:r w:rsidRPr="008277A3">
        <w:rPr>
          <w:sz w:val="28"/>
          <w:szCs w:val="28"/>
        </w:rPr>
        <w:t>pинкy</w:t>
      </w:r>
      <w:proofErr w:type="spellEnd"/>
      <w:r w:rsidRPr="008277A3">
        <w:rPr>
          <w:sz w:val="28"/>
          <w:szCs w:val="28"/>
        </w:rPr>
        <w:t xml:space="preserve">: </w:t>
      </w:r>
      <w:proofErr w:type="spellStart"/>
      <w:r w:rsidRPr="008277A3">
        <w:rPr>
          <w:sz w:val="28"/>
          <w:szCs w:val="28"/>
        </w:rPr>
        <w:t>iндивiдyaльниx</w:t>
      </w:r>
      <w:proofErr w:type="spellEnd"/>
      <w:r w:rsidRPr="008277A3">
        <w:rPr>
          <w:sz w:val="28"/>
          <w:szCs w:val="28"/>
        </w:rPr>
        <w:t xml:space="preserve">, </w:t>
      </w:r>
      <w:proofErr w:type="spellStart"/>
      <w:r w:rsidRPr="008277A3">
        <w:rPr>
          <w:sz w:val="28"/>
          <w:szCs w:val="28"/>
        </w:rPr>
        <w:t>кopпopaтивниx</w:t>
      </w:r>
      <w:proofErr w:type="spellEnd"/>
      <w:r w:rsidRPr="008277A3">
        <w:rPr>
          <w:sz w:val="28"/>
          <w:szCs w:val="28"/>
        </w:rPr>
        <w:t xml:space="preserve">, </w:t>
      </w:r>
      <w:proofErr w:type="spellStart"/>
      <w:r w:rsidRPr="008277A3">
        <w:rPr>
          <w:sz w:val="28"/>
          <w:szCs w:val="28"/>
        </w:rPr>
        <w:t>дepжaвниx</w:t>
      </w:r>
      <w:proofErr w:type="spellEnd"/>
      <w:r w:rsidRPr="008277A3">
        <w:rPr>
          <w:sz w:val="28"/>
          <w:szCs w:val="28"/>
        </w:rPr>
        <w:t xml:space="preserve">, a </w:t>
      </w:r>
      <w:proofErr w:type="spellStart"/>
      <w:r w:rsidRPr="008277A3">
        <w:rPr>
          <w:sz w:val="28"/>
          <w:szCs w:val="28"/>
        </w:rPr>
        <w:t>тaкoж</w:t>
      </w:r>
      <w:proofErr w:type="spellEnd"/>
      <w:r w:rsidRPr="008277A3">
        <w:rPr>
          <w:spacing w:val="1"/>
          <w:sz w:val="28"/>
          <w:szCs w:val="28"/>
        </w:rPr>
        <w:t xml:space="preserve"> </w:t>
      </w:r>
      <w:proofErr w:type="spellStart"/>
      <w:r w:rsidRPr="008277A3">
        <w:rPr>
          <w:sz w:val="28"/>
          <w:szCs w:val="28"/>
        </w:rPr>
        <w:t>iнтepeciв</w:t>
      </w:r>
      <w:proofErr w:type="spellEnd"/>
      <w:r w:rsidRPr="008277A3">
        <w:rPr>
          <w:sz w:val="28"/>
          <w:szCs w:val="28"/>
        </w:rPr>
        <w:t xml:space="preserve"> </w:t>
      </w:r>
      <w:proofErr w:type="spellStart"/>
      <w:r w:rsidRPr="008277A3">
        <w:rPr>
          <w:sz w:val="28"/>
          <w:szCs w:val="28"/>
        </w:rPr>
        <w:t>мiждepжaвниx</w:t>
      </w:r>
      <w:proofErr w:type="spellEnd"/>
      <w:r w:rsidRPr="008277A3">
        <w:rPr>
          <w:sz w:val="28"/>
          <w:szCs w:val="28"/>
        </w:rPr>
        <w:t xml:space="preserve"> </w:t>
      </w:r>
      <w:proofErr w:type="spellStart"/>
      <w:r w:rsidRPr="008277A3">
        <w:rPr>
          <w:sz w:val="28"/>
          <w:szCs w:val="28"/>
        </w:rPr>
        <w:t>тa</w:t>
      </w:r>
      <w:proofErr w:type="spellEnd"/>
      <w:r w:rsidRPr="008277A3">
        <w:rPr>
          <w:sz w:val="28"/>
          <w:szCs w:val="28"/>
        </w:rPr>
        <w:t xml:space="preserve"> </w:t>
      </w:r>
      <w:proofErr w:type="spellStart"/>
      <w:r w:rsidRPr="008277A3">
        <w:rPr>
          <w:sz w:val="28"/>
          <w:szCs w:val="28"/>
        </w:rPr>
        <w:t>iнтepнaцioнaльниx</w:t>
      </w:r>
      <w:proofErr w:type="spellEnd"/>
      <w:r w:rsidRPr="008277A3">
        <w:rPr>
          <w:sz w:val="28"/>
          <w:szCs w:val="28"/>
        </w:rPr>
        <w:t xml:space="preserve"> </w:t>
      </w:r>
      <w:proofErr w:type="spellStart"/>
      <w:r w:rsidRPr="008277A3">
        <w:rPr>
          <w:sz w:val="28"/>
          <w:szCs w:val="28"/>
        </w:rPr>
        <w:t>oб’єднaнь</w:t>
      </w:r>
      <w:proofErr w:type="spellEnd"/>
    </w:p>
    <w:p w:rsidR="00E05C69" w:rsidRPr="008277A3" w:rsidRDefault="00E05C69" w:rsidP="00E05C69">
      <w:pPr>
        <w:pStyle w:val="af0"/>
        <w:spacing w:before="0" w:beforeAutospacing="0" w:after="0" w:afterAutospacing="0"/>
        <w:ind w:firstLine="709"/>
        <w:jc w:val="both"/>
        <w:rPr>
          <w:iCs/>
          <w:sz w:val="28"/>
          <w:szCs w:val="28"/>
        </w:rPr>
      </w:pPr>
      <w:r w:rsidRPr="008277A3">
        <w:rPr>
          <w:b/>
          <w:i/>
          <w:iCs/>
          <w:sz w:val="28"/>
          <w:szCs w:val="28"/>
        </w:rPr>
        <w:t xml:space="preserve">Міжнародне </w:t>
      </w:r>
      <w:proofErr w:type="spellStart"/>
      <w:r w:rsidRPr="008277A3">
        <w:rPr>
          <w:b/>
          <w:i/>
          <w:iCs/>
          <w:sz w:val="28"/>
          <w:szCs w:val="28"/>
        </w:rPr>
        <w:t>ругулювання</w:t>
      </w:r>
      <w:proofErr w:type="spellEnd"/>
      <w:r w:rsidRPr="008277A3">
        <w:rPr>
          <w:b/>
          <w:i/>
          <w:iCs/>
          <w:sz w:val="28"/>
          <w:szCs w:val="28"/>
        </w:rPr>
        <w:t xml:space="preserve"> </w:t>
      </w:r>
      <w:r w:rsidRPr="008277A3">
        <w:rPr>
          <w:iCs/>
          <w:sz w:val="28"/>
          <w:szCs w:val="28"/>
        </w:rPr>
        <w:t>здійснюється міжнародними організаціями або шляхом укладення міжнародних угод щодо інтеграції окремих національних фінансових ринків, упорядкування інтернаціоналізованих сегментів ринку та проведення угод інструментами фінансового ринку суб`єктами міжнародного права.</w:t>
      </w:r>
    </w:p>
    <w:p w:rsidR="00E05C69" w:rsidRPr="008277A3" w:rsidRDefault="00E05C69" w:rsidP="00E05C69">
      <w:pPr>
        <w:pStyle w:val="af0"/>
        <w:spacing w:before="0" w:beforeAutospacing="0" w:after="0" w:afterAutospacing="0"/>
        <w:ind w:firstLine="709"/>
        <w:jc w:val="both"/>
        <w:rPr>
          <w:sz w:val="28"/>
          <w:szCs w:val="28"/>
        </w:rPr>
      </w:pPr>
      <w:r w:rsidRPr="008277A3">
        <w:rPr>
          <w:b/>
          <w:i/>
          <w:iCs/>
          <w:sz w:val="28"/>
          <w:szCs w:val="28"/>
        </w:rPr>
        <w:t>Державне регулювання ринків фінансових послуг</w:t>
      </w:r>
      <w:r w:rsidRPr="008277A3">
        <w:rPr>
          <w:b/>
          <w:bCs/>
          <w:sz w:val="28"/>
          <w:szCs w:val="28"/>
        </w:rPr>
        <w:t xml:space="preserve"> </w:t>
      </w:r>
      <w:r w:rsidRPr="008277A3">
        <w:rPr>
          <w:sz w:val="28"/>
          <w:szCs w:val="28"/>
        </w:rPr>
        <w:t>– це здійснення державою комплексу заходів щодо регулювання та нагляду за ринками фінансових послуг з метою захисту інтересів споживачів фінансових послуг та запобігання кризовим явищам.</w:t>
      </w:r>
    </w:p>
    <w:p w:rsidR="00E05C69" w:rsidRPr="008277A3" w:rsidRDefault="00E05C69" w:rsidP="00E05C69">
      <w:pPr>
        <w:pStyle w:val="af0"/>
        <w:spacing w:before="0" w:beforeAutospacing="0" w:after="0" w:afterAutospacing="0"/>
        <w:ind w:firstLine="709"/>
        <w:jc w:val="both"/>
        <w:rPr>
          <w:sz w:val="28"/>
          <w:szCs w:val="28"/>
        </w:rPr>
      </w:pPr>
      <w:r w:rsidRPr="008277A3">
        <w:rPr>
          <w:sz w:val="28"/>
          <w:szCs w:val="28"/>
        </w:rPr>
        <w:t>Весь досвід економічного розвитку показує, що висока якість фінансових активів підвищує якість ринку і тим самим стимулює економічне зростання. </w:t>
      </w:r>
    </w:p>
    <w:p w:rsidR="00E05C69" w:rsidRPr="008277A3" w:rsidRDefault="00E05C69" w:rsidP="00E05C69">
      <w:pPr>
        <w:pStyle w:val="af0"/>
        <w:spacing w:before="0" w:beforeAutospacing="0" w:after="0" w:afterAutospacing="0"/>
        <w:ind w:firstLine="709"/>
        <w:jc w:val="both"/>
        <w:rPr>
          <w:sz w:val="28"/>
          <w:szCs w:val="28"/>
          <w:lang w:val="ru-RU"/>
        </w:rPr>
      </w:pPr>
      <w:r w:rsidRPr="008277A3">
        <w:rPr>
          <w:sz w:val="28"/>
          <w:szCs w:val="28"/>
        </w:rPr>
        <w:t>Високоякісний, добре відрегульований фінансовий ринок:</w:t>
      </w:r>
    </w:p>
    <w:p w:rsidR="00E05C69" w:rsidRPr="008277A3" w:rsidRDefault="00E05C69" w:rsidP="00E05C69">
      <w:pPr>
        <w:pStyle w:val="af0"/>
        <w:spacing w:before="0" w:beforeAutospacing="0" w:after="0" w:afterAutospacing="0"/>
        <w:ind w:firstLine="709"/>
        <w:jc w:val="both"/>
        <w:rPr>
          <w:sz w:val="28"/>
          <w:szCs w:val="28"/>
          <w:lang w:val="ru-RU"/>
        </w:rPr>
      </w:pPr>
      <w:r w:rsidRPr="008277A3">
        <w:rPr>
          <w:sz w:val="28"/>
          <w:szCs w:val="28"/>
          <w:lang w:val="ru-RU"/>
        </w:rPr>
        <w:t>– </w:t>
      </w:r>
      <w:r w:rsidRPr="008277A3">
        <w:rPr>
          <w:sz w:val="28"/>
          <w:szCs w:val="28"/>
        </w:rPr>
        <w:t>знижує загальний ризик, який міжнародні інвестори пов'язують з конкретною країною;</w:t>
      </w:r>
    </w:p>
    <w:p w:rsidR="00E05C69" w:rsidRPr="008277A3" w:rsidRDefault="00E05C69" w:rsidP="00E05C69">
      <w:pPr>
        <w:pStyle w:val="af0"/>
        <w:spacing w:before="0" w:beforeAutospacing="0" w:after="0" w:afterAutospacing="0"/>
        <w:ind w:firstLine="709"/>
        <w:jc w:val="both"/>
        <w:rPr>
          <w:sz w:val="28"/>
          <w:szCs w:val="28"/>
          <w:lang w:val="ru-RU"/>
        </w:rPr>
      </w:pPr>
      <w:r w:rsidRPr="008277A3">
        <w:rPr>
          <w:sz w:val="28"/>
          <w:szCs w:val="28"/>
          <w:lang w:val="ru-RU"/>
        </w:rPr>
        <w:t>– </w:t>
      </w:r>
      <w:r w:rsidRPr="008277A3">
        <w:rPr>
          <w:sz w:val="28"/>
          <w:szCs w:val="28"/>
        </w:rPr>
        <w:t>є незамінним інструментом для залучення в процес економічного розвитку всього обсягу заощаджень населення.;</w:t>
      </w:r>
    </w:p>
    <w:p w:rsidR="00E05C69" w:rsidRPr="008277A3" w:rsidRDefault="00E05C69" w:rsidP="00E05C69">
      <w:pPr>
        <w:pStyle w:val="af0"/>
        <w:spacing w:before="0" w:beforeAutospacing="0" w:after="0" w:afterAutospacing="0"/>
        <w:ind w:firstLine="709"/>
        <w:jc w:val="both"/>
        <w:rPr>
          <w:sz w:val="28"/>
          <w:szCs w:val="28"/>
        </w:rPr>
      </w:pPr>
      <w:r w:rsidRPr="008277A3">
        <w:rPr>
          <w:sz w:val="28"/>
          <w:szCs w:val="28"/>
          <w:lang w:val="ru-RU"/>
        </w:rPr>
        <w:t>– </w:t>
      </w:r>
      <w:proofErr w:type="gramStart"/>
      <w:r w:rsidRPr="008277A3">
        <w:rPr>
          <w:sz w:val="28"/>
          <w:szCs w:val="28"/>
        </w:rPr>
        <w:t>п</w:t>
      </w:r>
      <w:proofErr w:type="gramEnd"/>
      <w:r w:rsidRPr="008277A3">
        <w:rPr>
          <w:sz w:val="28"/>
          <w:szCs w:val="28"/>
        </w:rPr>
        <w:t>ідвищує динамічність економічної системи та її репутацію.</w:t>
      </w:r>
    </w:p>
    <w:p w:rsidR="00E05C69" w:rsidRPr="008277A3" w:rsidRDefault="00E05C69" w:rsidP="00E05C69">
      <w:pPr>
        <w:pStyle w:val="af0"/>
        <w:spacing w:before="0" w:beforeAutospacing="0" w:after="0" w:afterAutospacing="0"/>
        <w:ind w:firstLine="709"/>
        <w:jc w:val="both"/>
        <w:rPr>
          <w:sz w:val="28"/>
          <w:szCs w:val="28"/>
        </w:rPr>
      </w:pPr>
      <w:r w:rsidRPr="008277A3">
        <w:rPr>
          <w:sz w:val="28"/>
          <w:szCs w:val="28"/>
        </w:rPr>
        <w:t>Державне регулювання діяльності з надання фінансових послуг здійснюється відповідно до Закону “Про фінансові послуги та державне регулювання ринків фінансових послуг”.</w:t>
      </w:r>
    </w:p>
    <w:p w:rsidR="00E05C69" w:rsidRPr="008277A3" w:rsidRDefault="00E05C69" w:rsidP="00E05C69">
      <w:pPr>
        <w:pStyle w:val="af0"/>
        <w:spacing w:before="0" w:beforeAutospacing="0" w:after="0" w:afterAutospacing="0"/>
        <w:ind w:firstLine="709"/>
        <w:jc w:val="both"/>
        <w:rPr>
          <w:sz w:val="28"/>
          <w:szCs w:val="28"/>
          <w:lang w:val="ru-RU"/>
        </w:rPr>
      </w:pPr>
      <w:r w:rsidRPr="008277A3">
        <w:rPr>
          <w:i/>
          <w:iCs/>
          <w:sz w:val="28"/>
          <w:szCs w:val="28"/>
        </w:rPr>
        <w:t>Метою державного регулювання ринків фінансових послуг в Україні є: </w:t>
      </w:r>
    </w:p>
    <w:p w:rsidR="00E05C69" w:rsidRPr="008277A3" w:rsidRDefault="00E05C69" w:rsidP="00E05C69">
      <w:pPr>
        <w:pStyle w:val="af0"/>
        <w:spacing w:before="0" w:beforeAutospacing="0" w:after="0" w:afterAutospacing="0"/>
        <w:ind w:firstLine="709"/>
        <w:jc w:val="both"/>
        <w:rPr>
          <w:sz w:val="28"/>
          <w:szCs w:val="28"/>
          <w:lang w:val="ru-RU"/>
        </w:rPr>
      </w:pPr>
      <w:r w:rsidRPr="008277A3">
        <w:rPr>
          <w:sz w:val="28"/>
          <w:szCs w:val="28"/>
          <w:lang w:val="ru-RU"/>
        </w:rPr>
        <w:t>– </w:t>
      </w:r>
      <w:r w:rsidRPr="008277A3">
        <w:rPr>
          <w:sz w:val="28"/>
          <w:szCs w:val="28"/>
        </w:rPr>
        <w:t>проведення єдиної та ефективної державної політики у сфері фінансових послуг; </w:t>
      </w:r>
    </w:p>
    <w:p w:rsidR="00E05C69" w:rsidRPr="008277A3" w:rsidRDefault="00E05C69" w:rsidP="00E05C69">
      <w:pPr>
        <w:pStyle w:val="af0"/>
        <w:spacing w:before="0" w:beforeAutospacing="0" w:after="0" w:afterAutospacing="0"/>
        <w:ind w:firstLine="709"/>
        <w:jc w:val="both"/>
        <w:rPr>
          <w:sz w:val="28"/>
          <w:szCs w:val="28"/>
          <w:lang w:val="ru-RU"/>
        </w:rPr>
      </w:pPr>
      <w:r w:rsidRPr="008277A3">
        <w:rPr>
          <w:sz w:val="28"/>
          <w:szCs w:val="28"/>
          <w:lang w:val="ru-RU"/>
        </w:rPr>
        <w:t>– </w:t>
      </w:r>
      <w:r w:rsidRPr="008277A3">
        <w:rPr>
          <w:sz w:val="28"/>
          <w:szCs w:val="28"/>
        </w:rPr>
        <w:t>захист інтересів споживачів фінансових послуг; </w:t>
      </w:r>
    </w:p>
    <w:p w:rsidR="00E05C69" w:rsidRPr="008277A3" w:rsidRDefault="00E05C69" w:rsidP="00E05C69">
      <w:pPr>
        <w:pStyle w:val="af0"/>
        <w:spacing w:before="0" w:beforeAutospacing="0" w:after="0" w:afterAutospacing="0"/>
        <w:ind w:firstLine="709"/>
        <w:jc w:val="both"/>
        <w:rPr>
          <w:sz w:val="28"/>
          <w:szCs w:val="28"/>
          <w:lang w:val="ru-RU"/>
        </w:rPr>
      </w:pPr>
      <w:r w:rsidRPr="008277A3">
        <w:rPr>
          <w:sz w:val="28"/>
          <w:szCs w:val="28"/>
          <w:lang w:val="ru-RU"/>
        </w:rPr>
        <w:t>– </w:t>
      </w:r>
      <w:r w:rsidRPr="008277A3">
        <w:rPr>
          <w:sz w:val="28"/>
          <w:szCs w:val="28"/>
        </w:rPr>
        <w:t>створення сприятливих умов для розвитку та функціонування ринків фінансових послуг; </w:t>
      </w:r>
    </w:p>
    <w:p w:rsidR="00E05C69" w:rsidRPr="008277A3" w:rsidRDefault="00E05C69" w:rsidP="00E05C69">
      <w:pPr>
        <w:pStyle w:val="af0"/>
        <w:spacing w:before="0" w:beforeAutospacing="0" w:after="0" w:afterAutospacing="0"/>
        <w:ind w:firstLine="709"/>
        <w:jc w:val="both"/>
        <w:rPr>
          <w:sz w:val="28"/>
          <w:szCs w:val="28"/>
          <w:lang w:val="ru-RU"/>
        </w:rPr>
      </w:pPr>
      <w:r w:rsidRPr="008277A3">
        <w:rPr>
          <w:sz w:val="28"/>
          <w:szCs w:val="28"/>
          <w:lang w:val="ru-RU"/>
        </w:rPr>
        <w:lastRenderedPageBreak/>
        <w:t>– </w:t>
      </w:r>
      <w:r w:rsidRPr="008277A3">
        <w:rPr>
          <w:sz w:val="28"/>
          <w:szCs w:val="28"/>
        </w:rPr>
        <w:t>створення умов для ефективної мобілізації і розміщення фінансових ресурсів учасниками ринків фінансових послуг з урахуванням інтересів суспільства; </w:t>
      </w:r>
    </w:p>
    <w:p w:rsidR="00E05C69" w:rsidRPr="008277A3" w:rsidRDefault="00E05C69" w:rsidP="00E05C69">
      <w:pPr>
        <w:pStyle w:val="af0"/>
        <w:spacing w:before="0" w:beforeAutospacing="0" w:after="0" w:afterAutospacing="0"/>
        <w:ind w:firstLine="709"/>
        <w:jc w:val="both"/>
        <w:rPr>
          <w:sz w:val="28"/>
          <w:szCs w:val="28"/>
          <w:lang w:val="ru-RU"/>
        </w:rPr>
      </w:pPr>
      <w:r w:rsidRPr="008277A3">
        <w:rPr>
          <w:sz w:val="28"/>
          <w:szCs w:val="28"/>
          <w:lang w:val="ru-RU"/>
        </w:rPr>
        <w:t>– </w:t>
      </w:r>
      <w:r w:rsidRPr="008277A3">
        <w:rPr>
          <w:sz w:val="28"/>
          <w:szCs w:val="28"/>
        </w:rPr>
        <w:t xml:space="preserve">забезпечення </w:t>
      </w:r>
      <w:proofErr w:type="gramStart"/>
      <w:r w:rsidRPr="008277A3">
        <w:rPr>
          <w:sz w:val="28"/>
          <w:szCs w:val="28"/>
        </w:rPr>
        <w:t>р</w:t>
      </w:r>
      <w:proofErr w:type="gramEnd"/>
      <w:r w:rsidRPr="008277A3">
        <w:rPr>
          <w:sz w:val="28"/>
          <w:szCs w:val="28"/>
        </w:rPr>
        <w:t>івних можливостей для доступу до ринків фінансових послуг та захисту прав їх учасників; </w:t>
      </w:r>
    </w:p>
    <w:p w:rsidR="00E05C69" w:rsidRPr="008277A3" w:rsidRDefault="00E05C69" w:rsidP="00E05C69">
      <w:pPr>
        <w:pStyle w:val="af0"/>
        <w:spacing w:before="0" w:beforeAutospacing="0" w:after="0" w:afterAutospacing="0"/>
        <w:ind w:firstLine="709"/>
        <w:jc w:val="both"/>
        <w:rPr>
          <w:sz w:val="28"/>
          <w:szCs w:val="28"/>
          <w:lang w:val="ru-RU"/>
        </w:rPr>
      </w:pPr>
      <w:r w:rsidRPr="008277A3">
        <w:rPr>
          <w:sz w:val="28"/>
          <w:szCs w:val="28"/>
          <w:lang w:val="ru-RU"/>
        </w:rPr>
        <w:t>– </w:t>
      </w:r>
      <w:r w:rsidRPr="008277A3">
        <w:rPr>
          <w:sz w:val="28"/>
          <w:szCs w:val="28"/>
        </w:rPr>
        <w:t>додержання учасниками ринків фінансових послуг вимог законодавства; </w:t>
      </w:r>
    </w:p>
    <w:p w:rsidR="00E05C69" w:rsidRPr="008277A3" w:rsidRDefault="00E05C69" w:rsidP="00E05C69">
      <w:pPr>
        <w:pStyle w:val="af0"/>
        <w:spacing w:before="0" w:beforeAutospacing="0" w:after="0" w:afterAutospacing="0"/>
        <w:ind w:firstLine="709"/>
        <w:jc w:val="both"/>
        <w:rPr>
          <w:sz w:val="28"/>
          <w:szCs w:val="28"/>
          <w:lang w:val="ru-RU"/>
        </w:rPr>
      </w:pPr>
      <w:r w:rsidRPr="008277A3">
        <w:rPr>
          <w:sz w:val="28"/>
          <w:szCs w:val="28"/>
          <w:lang w:val="ru-RU"/>
        </w:rPr>
        <w:t>– </w:t>
      </w:r>
      <w:r w:rsidRPr="008277A3">
        <w:rPr>
          <w:sz w:val="28"/>
          <w:szCs w:val="28"/>
        </w:rPr>
        <w:t>запобігання монополізації та створення умов розвитку добросовісної конкуренції на ринках фінансових послуг; </w:t>
      </w:r>
    </w:p>
    <w:p w:rsidR="00E05C69" w:rsidRPr="008277A3" w:rsidRDefault="00E05C69" w:rsidP="00E05C69">
      <w:pPr>
        <w:pStyle w:val="af0"/>
        <w:spacing w:before="0" w:beforeAutospacing="0" w:after="0" w:afterAutospacing="0"/>
        <w:ind w:firstLine="709"/>
        <w:jc w:val="both"/>
        <w:rPr>
          <w:sz w:val="28"/>
          <w:szCs w:val="28"/>
          <w:lang w:val="ru-RU"/>
        </w:rPr>
      </w:pPr>
      <w:r w:rsidRPr="008277A3">
        <w:rPr>
          <w:sz w:val="28"/>
          <w:szCs w:val="28"/>
          <w:lang w:val="ru-RU"/>
        </w:rPr>
        <w:t>– </w:t>
      </w:r>
      <w:r w:rsidRPr="008277A3">
        <w:rPr>
          <w:sz w:val="28"/>
          <w:szCs w:val="28"/>
        </w:rPr>
        <w:t>контроль за прозорістю та відкритістю ринків фінансових послуг; </w:t>
      </w:r>
    </w:p>
    <w:p w:rsidR="00E05C69" w:rsidRPr="008277A3" w:rsidRDefault="00E05C69" w:rsidP="00E05C69">
      <w:pPr>
        <w:pStyle w:val="af0"/>
        <w:spacing w:before="0" w:beforeAutospacing="0" w:after="0" w:afterAutospacing="0"/>
        <w:ind w:firstLine="709"/>
        <w:jc w:val="both"/>
        <w:rPr>
          <w:sz w:val="28"/>
          <w:szCs w:val="28"/>
        </w:rPr>
      </w:pPr>
      <w:r w:rsidRPr="008277A3">
        <w:rPr>
          <w:sz w:val="28"/>
          <w:szCs w:val="28"/>
          <w:lang w:val="ru-RU"/>
        </w:rPr>
        <w:t>– </w:t>
      </w:r>
      <w:r w:rsidRPr="008277A3">
        <w:rPr>
          <w:sz w:val="28"/>
          <w:szCs w:val="28"/>
        </w:rPr>
        <w:t xml:space="preserve">сприяння інтеграції в європейський та </w:t>
      </w:r>
      <w:proofErr w:type="gramStart"/>
      <w:r w:rsidRPr="008277A3">
        <w:rPr>
          <w:sz w:val="28"/>
          <w:szCs w:val="28"/>
        </w:rPr>
        <w:t>св</w:t>
      </w:r>
      <w:proofErr w:type="gramEnd"/>
      <w:r w:rsidRPr="008277A3">
        <w:rPr>
          <w:sz w:val="28"/>
          <w:szCs w:val="28"/>
        </w:rPr>
        <w:t>ітовий ринки фінансових послуг. </w:t>
      </w:r>
    </w:p>
    <w:p w:rsidR="00E05C69" w:rsidRPr="008277A3" w:rsidRDefault="00E05C69" w:rsidP="00E05C69">
      <w:pPr>
        <w:pStyle w:val="af0"/>
        <w:spacing w:before="0" w:beforeAutospacing="0" w:after="0" w:afterAutospacing="0"/>
        <w:ind w:firstLine="709"/>
        <w:jc w:val="both"/>
        <w:rPr>
          <w:sz w:val="28"/>
          <w:szCs w:val="28"/>
          <w:lang w:val="ru-RU"/>
        </w:rPr>
      </w:pPr>
      <w:r w:rsidRPr="008277A3">
        <w:rPr>
          <w:i/>
          <w:iCs/>
          <w:sz w:val="28"/>
          <w:szCs w:val="28"/>
        </w:rPr>
        <w:t>Державне регулювання діяльності з надання фінансових послуг здійснюється шляхом: </w:t>
      </w:r>
    </w:p>
    <w:p w:rsidR="00E05C69" w:rsidRPr="008277A3" w:rsidRDefault="00E05C69" w:rsidP="00E05C69">
      <w:pPr>
        <w:pStyle w:val="af0"/>
        <w:spacing w:before="0" w:beforeAutospacing="0" w:after="0" w:afterAutospacing="0"/>
        <w:ind w:firstLine="709"/>
        <w:jc w:val="both"/>
        <w:rPr>
          <w:sz w:val="28"/>
          <w:szCs w:val="28"/>
          <w:lang w:val="ru-RU"/>
        </w:rPr>
      </w:pPr>
      <w:r w:rsidRPr="008277A3">
        <w:rPr>
          <w:sz w:val="28"/>
          <w:szCs w:val="28"/>
          <w:lang w:val="ru-RU"/>
        </w:rPr>
        <w:t>– </w:t>
      </w:r>
      <w:r w:rsidRPr="008277A3">
        <w:rPr>
          <w:sz w:val="28"/>
          <w:szCs w:val="28"/>
        </w:rPr>
        <w:t>ведення державних реє</w:t>
      </w:r>
      <w:proofErr w:type="gramStart"/>
      <w:r w:rsidRPr="008277A3">
        <w:rPr>
          <w:sz w:val="28"/>
          <w:szCs w:val="28"/>
        </w:rPr>
        <w:t>стр</w:t>
      </w:r>
      <w:proofErr w:type="gramEnd"/>
      <w:r w:rsidRPr="008277A3">
        <w:rPr>
          <w:sz w:val="28"/>
          <w:szCs w:val="28"/>
        </w:rPr>
        <w:t>ів фінансових установ та ліцензування діяльності з надання фінансових послуг; </w:t>
      </w:r>
    </w:p>
    <w:p w:rsidR="00E05C69" w:rsidRPr="008277A3" w:rsidRDefault="00E05C69" w:rsidP="00E05C69">
      <w:pPr>
        <w:pStyle w:val="af0"/>
        <w:spacing w:before="0" w:beforeAutospacing="0" w:after="0" w:afterAutospacing="0"/>
        <w:ind w:firstLine="709"/>
        <w:jc w:val="both"/>
        <w:rPr>
          <w:sz w:val="28"/>
          <w:szCs w:val="28"/>
          <w:lang w:val="ru-RU"/>
        </w:rPr>
      </w:pPr>
      <w:r w:rsidRPr="008277A3">
        <w:rPr>
          <w:sz w:val="28"/>
          <w:szCs w:val="28"/>
          <w:lang w:val="ru-RU"/>
        </w:rPr>
        <w:t xml:space="preserve">– нормативно–правового </w:t>
      </w:r>
      <w:proofErr w:type="spellStart"/>
      <w:r w:rsidRPr="008277A3">
        <w:rPr>
          <w:sz w:val="28"/>
          <w:szCs w:val="28"/>
          <w:lang w:val="ru-RU"/>
        </w:rPr>
        <w:t>регулювання</w:t>
      </w:r>
      <w:proofErr w:type="spellEnd"/>
      <w:r w:rsidRPr="008277A3">
        <w:rPr>
          <w:sz w:val="28"/>
          <w:szCs w:val="28"/>
          <w:lang w:val="ru-RU"/>
        </w:rPr>
        <w:t xml:space="preserve"> </w:t>
      </w:r>
      <w:proofErr w:type="spellStart"/>
      <w:r w:rsidRPr="008277A3">
        <w:rPr>
          <w:sz w:val="28"/>
          <w:szCs w:val="28"/>
          <w:lang w:val="ru-RU"/>
        </w:rPr>
        <w:t>діяльності</w:t>
      </w:r>
      <w:proofErr w:type="spellEnd"/>
      <w:r w:rsidRPr="008277A3">
        <w:rPr>
          <w:sz w:val="28"/>
          <w:szCs w:val="28"/>
          <w:lang w:val="ru-RU"/>
        </w:rPr>
        <w:t xml:space="preserve"> </w:t>
      </w:r>
      <w:proofErr w:type="spellStart"/>
      <w:r w:rsidRPr="008277A3">
        <w:rPr>
          <w:sz w:val="28"/>
          <w:szCs w:val="28"/>
          <w:lang w:val="ru-RU"/>
        </w:rPr>
        <w:t>фінансових</w:t>
      </w:r>
      <w:proofErr w:type="spellEnd"/>
      <w:r w:rsidRPr="008277A3">
        <w:rPr>
          <w:sz w:val="28"/>
          <w:szCs w:val="28"/>
          <w:lang w:val="ru-RU"/>
        </w:rPr>
        <w:t xml:space="preserve"> </w:t>
      </w:r>
      <w:proofErr w:type="spellStart"/>
      <w:r w:rsidRPr="008277A3">
        <w:rPr>
          <w:sz w:val="28"/>
          <w:szCs w:val="28"/>
          <w:lang w:val="ru-RU"/>
        </w:rPr>
        <w:t>установ</w:t>
      </w:r>
      <w:proofErr w:type="spellEnd"/>
      <w:r w:rsidRPr="008277A3">
        <w:rPr>
          <w:sz w:val="28"/>
          <w:szCs w:val="28"/>
          <w:lang w:val="ru-RU"/>
        </w:rPr>
        <w:t>; </w:t>
      </w:r>
    </w:p>
    <w:p w:rsidR="00E05C69" w:rsidRPr="008277A3" w:rsidRDefault="00E05C69" w:rsidP="00E05C69">
      <w:pPr>
        <w:pStyle w:val="af0"/>
        <w:spacing w:before="0" w:beforeAutospacing="0" w:after="0" w:afterAutospacing="0"/>
        <w:ind w:firstLine="709"/>
        <w:jc w:val="both"/>
        <w:rPr>
          <w:sz w:val="28"/>
          <w:szCs w:val="28"/>
          <w:lang w:val="ru-RU"/>
        </w:rPr>
      </w:pPr>
      <w:r w:rsidRPr="008277A3">
        <w:rPr>
          <w:sz w:val="28"/>
          <w:szCs w:val="28"/>
          <w:lang w:val="ru-RU"/>
        </w:rPr>
        <w:t>– </w:t>
      </w:r>
      <w:proofErr w:type="spellStart"/>
      <w:r w:rsidRPr="008277A3">
        <w:rPr>
          <w:sz w:val="28"/>
          <w:szCs w:val="28"/>
          <w:lang w:val="ru-RU"/>
        </w:rPr>
        <w:t>нагляду</w:t>
      </w:r>
      <w:proofErr w:type="spellEnd"/>
      <w:r w:rsidRPr="008277A3">
        <w:rPr>
          <w:sz w:val="28"/>
          <w:szCs w:val="28"/>
          <w:lang w:val="ru-RU"/>
        </w:rPr>
        <w:t xml:space="preserve"> за </w:t>
      </w:r>
      <w:proofErr w:type="spellStart"/>
      <w:r w:rsidRPr="008277A3">
        <w:rPr>
          <w:sz w:val="28"/>
          <w:szCs w:val="28"/>
          <w:lang w:val="ru-RU"/>
        </w:rPr>
        <w:t>діяльністю</w:t>
      </w:r>
      <w:proofErr w:type="spellEnd"/>
      <w:r w:rsidRPr="008277A3">
        <w:rPr>
          <w:sz w:val="28"/>
          <w:szCs w:val="28"/>
          <w:lang w:val="ru-RU"/>
        </w:rPr>
        <w:t xml:space="preserve"> </w:t>
      </w:r>
      <w:proofErr w:type="spellStart"/>
      <w:r w:rsidRPr="008277A3">
        <w:rPr>
          <w:sz w:val="28"/>
          <w:szCs w:val="28"/>
          <w:lang w:val="ru-RU"/>
        </w:rPr>
        <w:t>фінансових</w:t>
      </w:r>
      <w:proofErr w:type="spellEnd"/>
      <w:r w:rsidRPr="008277A3">
        <w:rPr>
          <w:sz w:val="28"/>
          <w:szCs w:val="28"/>
          <w:lang w:val="ru-RU"/>
        </w:rPr>
        <w:t xml:space="preserve"> </w:t>
      </w:r>
      <w:proofErr w:type="spellStart"/>
      <w:r w:rsidRPr="008277A3">
        <w:rPr>
          <w:sz w:val="28"/>
          <w:szCs w:val="28"/>
          <w:lang w:val="ru-RU"/>
        </w:rPr>
        <w:t>установ</w:t>
      </w:r>
      <w:proofErr w:type="spellEnd"/>
      <w:r w:rsidRPr="008277A3">
        <w:rPr>
          <w:sz w:val="28"/>
          <w:szCs w:val="28"/>
          <w:lang w:val="ru-RU"/>
        </w:rPr>
        <w:t>; </w:t>
      </w:r>
    </w:p>
    <w:p w:rsidR="00E05C69" w:rsidRPr="008277A3" w:rsidRDefault="00E05C69" w:rsidP="00E05C69">
      <w:pPr>
        <w:pStyle w:val="af0"/>
        <w:spacing w:before="0" w:beforeAutospacing="0" w:after="0" w:afterAutospacing="0"/>
        <w:ind w:firstLine="709"/>
        <w:jc w:val="both"/>
        <w:rPr>
          <w:sz w:val="28"/>
          <w:szCs w:val="28"/>
          <w:lang w:val="ru-RU"/>
        </w:rPr>
      </w:pPr>
      <w:r w:rsidRPr="008277A3">
        <w:rPr>
          <w:sz w:val="28"/>
          <w:szCs w:val="28"/>
          <w:lang w:val="ru-RU"/>
        </w:rPr>
        <w:t>– </w:t>
      </w:r>
      <w:proofErr w:type="spellStart"/>
      <w:r w:rsidRPr="008277A3">
        <w:rPr>
          <w:sz w:val="28"/>
          <w:szCs w:val="28"/>
          <w:lang w:val="ru-RU"/>
        </w:rPr>
        <w:t>застосування</w:t>
      </w:r>
      <w:proofErr w:type="spellEnd"/>
      <w:r w:rsidRPr="008277A3">
        <w:rPr>
          <w:sz w:val="28"/>
          <w:szCs w:val="28"/>
          <w:lang w:val="ru-RU"/>
        </w:rPr>
        <w:t xml:space="preserve"> </w:t>
      </w:r>
      <w:proofErr w:type="spellStart"/>
      <w:r w:rsidRPr="008277A3">
        <w:rPr>
          <w:sz w:val="28"/>
          <w:szCs w:val="28"/>
          <w:lang w:val="ru-RU"/>
        </w:rPr>
        <w:t>уповноваженими</w:t>
      </w:r>
      <w:proofErr w:type="spellEnd"/>
      <w:r w:rsidRPr="008277A3">
        <w:rPr>
          <w:sz w:val="28"/>
          <w:szCs w:val="28"/>
          <w:lang w:val="ru-RU"/>
        </w:rPr>
        <w:t xml:space="preserve"> </w:t>
      </w:r>
      <w:proofErr w:type="spellStart"/>
      <w:r w:rsidRPr="008277A3">
        <w:rPr>
          <w:sz w:val="28"/>
          <w:szCs w:val="28"/>
          <w:lang w:val="ru-RU"/>
        </w:rPr>
        <w:t>державними</w:t>
      </w:r>
      <w:proofErr w:type="spellEnd"/>
      <w:r w:rsidRPr="008277A3">
        <w:rPr>
          <w:sz w:val="28"/>
          <w:szCs w:val="28"/>
          <w:lang w:val="ru-RU"/>
        </w:rPr>
        <w:t xml:space="preserve"> органами </w:t>
      </w:r>
      <w:proofErr w:type="spellStart"/>
      <w:r w:rsidRPr="008277A3">
        <w:rPr>
          <w:sz w:val="28"/>
          <w:szCs w:val="28"/>
          <w:lang w:val="ru-RU"/>
        </w:rPr>
        <w:t>заходів</w:t>
      </w:r>
      <w:proofErr w:type="spellEnd"/>
      <w:r w:rsidRPr="008277A3">
        <w:rPr>
          <w:sz w:val="28"/>
          <w:szCs w:val="28"/>
          <w:lang w:val="ru-RU"/>
        </w:rPr>
        <w:t xml:space="preserve"> </w:t>
      </w:r>
      <w:proofErr w:type="spellStart"/>
      <w:r w:rsidRPr="008277A3">
        <w:rPr>
          <w:sz w:val="28"/>
          <w:szCs w:val="28"/>
          <w:lang w:val="ru-RU"/>
        </w:rPr>
        <w:t>впливу</w:t>
      </w:r>
      <w:proofErr w:type="spellEnd"/>
      <w:r w:rsidRPr="008277A3">
        <w:rPr>
          <w:sz w:val="28"/>
          <w:szCs w:val="28"/>
          <w:lang w:val="ru-RU"/>
        </w:rPr>
        <w:t>; </w:t>
      </w:r>
    </w:p>
    <w:p w:rsidR="00E05C69" w:rsidRPr="008277A3" w:rsidRDefault="00E05C69" w:rsidP="00E05C69">
      <w:pPr>
        <w:pStyle w:val="af0"/>
        <w:spacing w:before="0" w:beforeAutospacing="0" w:after="0" w:afterAutospacing="0"/>
        <w:ind w:firstLine="709"/>
        <w:jc w:val="both"/>
        <w:rPr>
          <w:lang w:val="ru-RU"/>
        </w:rPr>
      </w:pPr>
      <w:r w:rsidRPr="008277A3">
        <w:rPr>
          <w:sz w:val="28"/>
          <w:szCs w:val="28"/>
          <w:lang w:val="ru-RU"/>
        </w:rPr>
        <w:t>– </w:t>
      </w:r>
      <w:proofErr w:type="spellStart"/>
      <w:r w:rsidRPr="008277A3">
        <w:rPr>
          <w:sz w:val="28"/>
          <w:szCs w:val="28"/>
          <w:lang w:val="ru-RU"/>
        </w:rPr>
        <w:t>проведення</w:t>
      </w:r>
      <w:proofErr w:type="spellEnd"/>
      <w:r w:rsidRPr="008277A3">
        <w:rPr>
          <w:sz w:val="28"/>
          <w:szCs w:val="28"/>
          <w:lang w:val="ru-RU"/>
        </w:rPr>
        <w:t xml:space="preserve"> </w:t>
      </w:r>
      <w:proofErr w:type="spellStart"/>
      <w:r w:rsidRPr="008277A3">
        <w:rPr>
          <w:sz w:val="28"/>
          <w:szCs w:val="28"/>
          <w:lang w:val="ru-RU"/>
        </w:rPr>
        <w:t>інших</w:t>
      </w:r>
      <w:proofErr w:type="spellEnd"/>
      <w:r w:rsidRPr="008277A3">
        <w:rPr>
          <w:sz w:val="28"/>
          <w:szCs w:val="28"/>
          <w:lang w:val="ru-RU"/>
        </w:rPr>
        <w:t xml:space="preserve"> </w:t>
      </w:r>
      <w:proofErr w:type="spellStart"/>
      <w:r w:rsidRPr="008277A3">
        <w:rPr>
          <w:sz w:val="28"/>
          <w:szCs w:val="28"/>
          <w:lang w:val="ru-RU"/>
        </w:rPr>
        <w:t>заходів</w:t>
      </w:r>
      <w:proofErr w:type="spellEnd"/>
      <w:r w:rsidRPr="008277A3">
        <w:rPr>
          <w:sz w:val="28"/>
          <w:szCs w:val="28"/>
          <w:lang w:val="ru-RU"/>
        </w:rPr>
        <w:t xml:space="preserve"> з </w:t>
      </w:r>
      <w:proofErr w:type="gramStart"/>
      <w:r w:rsidRPr="008277A3">
        <w:rPr>
          <w:sz w:val="28"/>
          <w:szCs w:val="28"/>
          <w:lang w:val="ru-RU"/>
        </w:rPr>
        <w:t>державного</w:t>
      </w:r>
      <w:proofErr w:type="gramEnd"/>
      <w:r w:rsidRPr="008277A3">
        <w:rPr>
          <w:sz w:val="28"/>
          <w:szCs w:val="28"/>
          <w:lang w:val="ru-RU"/>
        </w:rPr>
        <w:t xml:space="preserve"> </w:t>
      </w:r>
      <w:proofErr w:type="spellStart"/>
      <w:r w:rsidRPr="008277A3">
        <w:rPr>
          <w:sz w:val="28"/>
          <w:szCs w:val="28"/>
          <w:lang w:val="ru-RU"/>
        </w:rPr>
        <w:t>регулювання</w:t>
      </w:r>
      <w:proofErr w:type="spellEnd"/>
      <w:r w:rsidRPr="008277A3">
        <w:rPr>
          <w:sz w:val="28"/>
          <w:szCs w:val="28"/>
          <w:lang w:val="ru-RU"/>
        </w:rPr>
        <w:t xml:space="preserve"> </w:t>
      </w:r>
      <w:proofErr w:type="spellStart"/>
      <w:r w:rsidRPr="008277A3">
        <w:rPr>
          <w:sz w:val="28"/>
          <w:szCs w:val="28"/>
          <w:lang w:val="ru-RU"/>
        </w:rPr>
        <w:t>ринків</w:t>
      </w:r>
      <w:proofErr w:type="spellEnd"/>
      <w:r w:rsidRPr="008277A3">
        <w:rPr>
          <w:sz w:val="28"/>
          <w:szCs w:val="28"/>
          <w:lang w:val="ru-RU"/>
        </w:rPr>
        <w:t xml:space="preserve"> </w:t>
      </w:r>
      <w:proofErr w:type="spellStart"/>
      <w:r w:rsidRPr="008277A3">
        <w:rPr>
          <w:sz w:val="28"/>
          <w:szCs w:val="28"/>
          <w:lang w:val="ru-RU"/>
        </w:rPr>
        <w:t>фінансових</w:t>
      </w:r>
      <w:proofErr w:type="spellEnd"/>
      <w:r w:rsidRPr="008277A3">
        <w:rPr>
          <w:sz w:val="28"/>
          <w:szCs w:val="28"/>
          <w:lang w:val="ru-RU"/>
        </w:rPr>
        <w:t xml:space="preserve"> </w:t>
      </w:r>
      <w:proofErr w:type="spellStart"/>
      <w:r w:rsidRPr="008277A3">
        <w:rPr>
          <w:sz w:val="28"/>
          <w:szCs w:val="28"/>
          <w:lang w:val="ru-RU"/>
        </w:rPr>
        <w:t>послуг</w:t>
      </w:r>
      <w:proofErr w:type="spellEnd"/>
      <w:r w:rsidRPr="008277A3">
        <w:rPr>
          <w:sz w:val="28"/>
          <w:szCs w:val="28"/>
          <w:lang w:val="ru-RU"/>
        </w:rPr>
        <w:t>.</w:t>
      </w:r>
    </w:p>
    <w:p w:rsidR="00E05C69" w:rsidRPr="008277A3" w:rsidRDefault="00E05C69" w:rsidP="00E05C69">
      <w:pPr>
        <w:keepNext/>
        <w:keepLines/>
        <w:spacing w:after="0" w:line="240" w:lineRule="auto"/>
        <w:ind w:firstLine="709"/>
        <w:jc w:val="both"/>
        <w:rPr>
          <w:rStyle w:val="42"/>
          <w:rFonts w:eastAsiaTheme="minorEastAsia"/>
          <w:b/>
          <w:sz w:val="28"/>
          <w:szCs w:val="28"/>
          <w:lang w:val="uk-UA"/>
        </w:rPr>
      </w:pPr>
    </w:p>
    <w:p w:rsidR="00E05C69" w:rsidRPr="008277A3" w:rsidRDefault="00E05C69" w:rsidP="00E05C69">
      <w:pPr>
        <w:keepNext/>
        <w:keepLines/>
        <w:spacing w:after="0" w:line="240" w:lineRule="auto"/>
        <w:ind w:firstLine="709"/>
        <w:jc w:val="both"/>
        <w:rPr>
          <w:rFonts w:ascii="Times New Roman" w:hAnsi="Times New Roman"/>
          <w:b/>
          <w:sz w:val="28"/>
          <w:szCs w:val="28"/>
          <w:lang w:val="uk-UA"/>
        </w:rPr>
      </w:pPr>
      <w:r w:rsidRPr="008277A3">
        <w:rPr>
          <w:rStyle w:val="42"/>
          <w:rFonts w:eastAsiaTheme="minorEastAsia"/>
          <w:b/>
          <w:sz w:val="28"/>
          <w:szCs w:val="28"/>
          <w:lang w:val="uk-UA"/>
        </w:rPr>
        <w:t xml:space="preserve">2. </w:t>
      </w:r>
      <w:r w:rsidRPr="008277A3">
        <w:rPr>
          <w:rFonts w:ascii="Times New Roman" w:hAnsi="Times New Roman"/>
          <w:b/>
          <w:sz w:val="28"/>
          <w:szCs w:val="28"/>
          <w:lang w:val="uk-UA"/>
        </w:rPr>
        <w:t>Органи державного регулювання діяльності фінансових установ</w:t>
      </w:r>
      <w:r w:rsidRPr="008277A3">
        <w:rPr>
          <w:rStyle w:val="42"/>
          <w:rFonts w:eastAsiaTheme="minorEastAsia"/>
          <w:b/>
          <w:sz w:val="28"/>
          <w:szCs w:val="28"/>
          <w:lang w:val="uk-UA"/>
        </w:rPr>
        <w:t>.</w:t>
      </w:r>
    </w:p>
    <w:p w:rsidR="00E05C69" w:rsidRPr="008277A3" w:rsidRDefault="00E05C69" w:rsidP="00E05C69">
      <w:pPr>
        <w:pStyle w:val="af0"/>
        <w:spacing w:before="0" w:beforeAutospacing="0" w:after="0" w:afterAutospacing="0"/>
        <w:ind w:firstLine="709"/>
        <w:jc w:val="both"/>
        <w:rPr>
          <w:sz w:val="28"/>
          <w:szCs w:val="28"/>
        </w:rPr>
      </w:pPr>
      <w:r w:rsidRPr="008277A3">
        <w:rPr>
          <w:i/>
          <w:iCs/>
          <w:sz w:val="28"/>
          <w:szCs w:val="28"/>
        </w:rPr>
        <w:t>Державне регулювання ринків фінансових послуг здійснюється</w:t>
      </w:r>
      <w:r w:rsidRPr="008277A3">
        <w:rPr>
          <w:sz w:val="28"/>
          <w:szCs w:val="28"/>
        </w:rPr>
        <w:t>:</w:t>
      </w:r>
    </w:p>
    <w:p w:rsidR="00E05C69" w:rsidRPr="008277A3" w:rsidRDefault="00E05C69" w:rsidP="00E05C69">
      <w:pPr>
        <w:pStyle w:val="af0"/>
        <w:spacing w:before="0" w:beforeAutospacing="0" w:after="0" w:afterAutospacing="0"/>
        <w:ind w:firstLine="709"/>
        <w:jc w:val="both"/>
        <w:rPr>
          <w:sz w:val="28"/>
          <w:szCs w:val="28"/>
          <w:lang w:val="ru-RU"/>
        </w:rPr>
      </w:pPr>
      <w:r w:rsidRPr="008277A3">
        <w:rPr>
          <w:sz w:val="28"/>
          <w:szCs w:val="28"/>
          <w:lang w:val="ru-RU"/>
        </w:rPr>
        <w:t>– </w:t>
      </w:r>
      <w:proofErr w:type="spellStart"/>
      <w:r w:rsidRPr="008277A3">
        <w:rPr>
          <w:sz w:val="28"/>
          <w:szCs w:val="28"/>
          <w:lang w:val="ru-RU"/>
        </w:rPr>
        <w:t>щодо</w:t>
      </w:r>
      <w:proofErr w:type="spellEnd"/>
      <w:r w:rsidRPr="008277A3">
        <w:rPr>
          <w:sz w:val="28"/>
          <w:szCs w:val="28"/>
          <w:lang w:val="ru-RU"/>
        </w:rPr>
        <w:t xml:space="preserve"> ринку </w:t>
      </w:r>
      <w:proofErr w:type="spellStart"/>
      <w:r w:rsidRPr="008277A3">
        <w:rPr>
          <w:sz w:val="28"/>
          <w:szCs w:val="28"/>
          <w:lang w:val="ru-RU"/>
        </w:rPr>
        <w:t>банківських</w:t>
      </w:r>
      <w:proofErr w:type="spellEnd"/>
      <w:r w:rsidRPr="008277A3">
        <w:rPr>
          <w:sz w:val="28"/>
          <w:szCs w:val="28"/>
          <w:lang w:val="ru-RU"/>
        </w:rPr>
        <w:t xml:space="preserve"> </w:t>
      </w:r>
      <w:proofErr w:type="spellStart"/>
      <w:r w:rsidRPr="008277A3">
        <w:rPr>
          <w:sz w:val="28"/>
          <w:szCs w:val="28"/>
          <w:lang w:val="ru-RU"/>
        </w:rPr>
        <w:t>послуг</w:t>
      </w:r>
      <w:proofErr w:type="spellEnd"/>
      <w:r w:rsidRPr="008277A3">
        <w:rPr>
          <w:sz w:val="28"/>
          <w:szCs w:val="28"/>
          <w:lang w:val="ru-RU"/>
        </w:rPr>
        <w:t xml:space="preserve"> – </w:t>
      </w:r>
      <w:proofErr w:type="spellStart"/>
      <w:r w:rsidRPr="008277A3">
        <w:rPr>
          <w:sz w:val="28"/>
          <w:szCs w:val="28"/>
          <w:lang w:val="ru-RU"/>
        </w:rPr>
        <w:t>Національним</w:t>
      </w:r>
      <w:proofErr w:type="spellEnd"/>
      <w:r w:rsidRPr="008277A3">
        <w:rPr>
          <w:sz w:val="28"/>
          <w:szCs w:val="28"/>
          <w:lang w:val="ru-RU"/>
        </w:rPr>
        <w:t xml:space="preserve"> банком </w:t>
      </w:r>
      <w:proofErr w:type="spellStart"/>
      <w:r w:rsidRPr="008277A3">
        <w:rPr>
          <w:sz w:val="28"/>
          <w:szCs w:val="28"/>
          <w:lang w:val="ru-RU"/>
        </w:rPr>
        <w:t>України</w:t>
      </w:r>
      <w:proofErr w:type="spellEnd"/>
      <w:r w:rsidRPr="008277A3">
        <w:rPr>
          <w:sz w:val="28"/>
          <w:szCs w:val="28"/>
          <w:lang w:val="ru-RU"/>
        </w:rPr>
        <w:t>;</w:t>
      </w:r>
    </w:p>
    <w:p w:rsidR="00E05C69" w:rsidRPr="008277A3" w:rsidRDefault="00E05C69" w:rsidP="00E05C69">
      <w:pPr>
        <w:pStyle w:val="af0"/>
        <w:spacing w:before="0" w:beforeAutospacing="0" w:after="0" w:afterAutospacing="0"/>
        <w:ind w:firstLine="709"/>
        <w:jc w:val="both"/>
        <w:rPr>
          <w:sz w:val="28"/>
          <w:szCs w:val="28"/>
          <w:lang w:val="ru-RU"/>
        </w:rPr>
      </w:pPr>
      <w:r w:rsidRPr="008277A3">
        <w:rPr>
          <w:sz w:val="28"/>
          <w:szCs w:val="28"/>
          <w:lang w:val="ru-RU"/>
        </w:rPr>
        <w:t>– </w:t>
      </w:r>
      <w:proofErr w:type="spellStart"/>
      <w:r w:rsidRPr="008277A3">
        <w:rPr>
          <w:sz w:val="28"/>
          <w:szCs w:val="28"/>
          <w:lang w:val="ru-RU"/>
        </w:rPr>
        <w:t>щодо</w:t>
      </w:r>
      <w:proofErr w:type="spellEnd"/>
      <w:r w:rsidRPr="008277A3">
        <w:rPr>
          <w:sz w:val="28"/>
          <w:szCs w:val="28"/>
          <w:lang w:val="ru-RU"/>
        </w:rPr>
        <w:t xml:space="preserve"> </w:t>
      </w:r>
      <w:proofErr w:type="spellStart"/>
      <w:r w:rsidRPr="008277A3">
        <w:rPr>
          <w:sz w:val="28"/>
          <w:szCs w:val="28"/>
          <w:lang w:val="ru-RU"/>
        </w:rPr>
        <w:t>ринків</w:t>
      </w:r>
      <w:proofErr w:type="spellEnd"/>
      <w:r w:rsidRPr="008277A3">
        <w:rPr>
          <w:sz w:val="28"/>
          <w:szCs w:val="28"/>
          <w:lang w:val="ru-RU"/>
        </w:rPr>
        <w:t xml:space="preserve"> </w:t>
      </w:r>
      <w:proofErr w:type="spellStart"/>
      <w:r w:rsidRPr="008277A3">
        <w:rPr>
          <w:sz w:val="28"/>
          <w:szCs w:val="28"/>
          <w:lang w:val="ru-RU"/>
        </w:rPr>
        <w:t>цінних</w:t>
      </w:r>
      <w:proofErr w:type="spellEnd"/>
      <w:r w:rsidRPr="008277A3">
        <w:rPr>
          <w:sz w:val="28"/>
          <w:szCs w:val="28"/>
          <w:lang w:val="ru-RU"/>
        </w:rPr>
        <w:t xml:space="preserve"> </w:t>
      </w:r>
      <w:proofErr w:type="spellStart"/>
      <w:r w:rsidRPr="008277A3">
        <w:rPr>
          <w:sz w:val="28"/>
          <w:szCs w:val="28"/>
          <w:lang w:val="ru-RU"/>
        </w:rPr>
        <w:t>паперів</w:t>
      </w:r>
      <w:proofErr w:type="spellEnd"/>
      <w:r w:rsidRPr="008277A3">
        <w:rPr>
          <w:sz w:val="28"/>
          <w:szCs w:val="28"/>
          <w:lang w:val="ru-RU"/>
        </w:rPr>
        <w:t xml:space="preserve"> та </w:t>
      </w:r>
      <w:proofErr w:type="spellStart"/>
      <w:r w:rsidRPr="008277A3">
        <w:rPr>
          <w:sz w:val="28"/>
          <w:szCs w:val="28"/>
          <w:lang w:val="ru-RU"/>
        </w:rPr>
        <w:t>похідних</w:t>
      </w:r>
      <w:proofErr w:type="spellEnd"/>
      <w:r w:rsidRPr="008277A3">
        <w:rPr>
          <w:sz w:val="28"/>
          <w:szCs w:val="28"/>
          <w:lang w:val="ru-RU"/>
        </w:rPr>
        <w:t xml:space="preserve"> </w:t>
      </w:r>
      <w:proofErr w:type="spellStart"/>
      <w:r w:rsidRPr="008277A3">
        <w:rPr>
          <w:sz w:val="28"/>
          <w:szCs w:val="28"/>
          <w:lang w:val="ru-RU"/>
        </w:rPr>
        <w:t>цінних</w:t>
      </w:r>
      <w:proofErr w:type="spellEnd"/>
      <w:r w:rsidRPr="008277A3">
        <w:rPr>
          <w:sz w:val="28"/>
          <w:szCs w:val="28"/>
          <w:lang w:val="ru-RU"/>
        </w:rPr>
        <w:t xml:space="preserve"> </w:t>
      </w:r>
      <w:proofErr w:type="spellStart"/>
      <w:r w:rsidRPr="008277A3">
        <w:rPr>
          <w:sz w:val="28"/>
          <w:szCs w:val="28"/>
          <w:lang w:val="ru-RU"/>
        </w:rPr>
        <w:t>паперів</w:t>
      </w:r>
      <w:proofErr w:type="spellEnd"/>
      <w:r w:rsidRPr="008277A3">
        <w:rPr>
          <w:sz w:val="28"/>
          <w:szCs w:val="28"/>
          <w:lang w:val="ru-RU"/>
        </w:rPr>
        <w:t xml:space="preserve"> – </w:t>
      </w:r>
      <w:proofErr w:type="spellStart"/>
      <w:r w:rsidRPr="008277A3">
        <w:rPr>
          <w:sz w:val="28"/>
          <w:szCs w:val="28"/>
          <w:lang w:val="ru-RU"/>
        </w:rPr>
        <w:t>Національною</w:t>
      </w:r>
      <w:proofErr w:type="spellEnd"/>
      <w:r w:rsidRPr="008277A3">
        <w:rPr>
          <w:sz w:val="28"/>
          <w:szCs w:val="28"/>
          <w:lang w:val="ru-RU"/>
        </w:rPr>
        <w:t xml:space="preserve"> </w:t>
      </w:r>
      <w:proofErr w:type="spellStart"/>
      <w:r w:rsidRPr="008277A3">
        <w:rPr>
          <w:sz w:val="28"/>
          <w:szCs w:val="28"/>
          <w:lang w:val="ru-RU"/>
        </w:rPr>
        <w:t>комісією</w:t>
      </w:r>
      <w:proofErr w:type="spellEnd"/>
      <w:r w:rsidRPr="008277A3">
        <w:rPr>
          <w:sz w:val="28"/>
          <w:szCs w:val="28"/>
          <w:lang w:val="ru-RU"/>
        </w:rPr>
        <w:t xml:space="preserve"> з </w:t>
      </w:r>
      <w:proofErr w:type="spellStart"/>
      <w:r w:rsidRPr="008277A3">
        <w:rPr>
          <w:sz w:val="28"/>
          <w:szCs w:val="28"/>
          <w:lang w:val="ru-RU"/>
        </w:rPr>
        <w:t>цінних</w:t>
      </w:r>
      <w:proofErr w:type="spellEnd"/>
      <w:r w:rsidRPr="008277A3">
        <w:rPr>
          <w:sz w:val="28"/>
          <w:szCs w:val="28"/>
          <w:lang w:val="ru-RU"/>
        </w:rPr>
        <w:t xml:space="preserve"> </w:t>
      </w:r>
      <w:proofErr w:type="spellStart"/>
      <w:r w:rsidRPr="008277A3">
        <w:rPr>
          <w:sz w:val="28"/>
          <w:szCs w:val="28"/>
          <w:lang w:val="ru-RU"/>
        </w:rPr>
        <w:t>паперів</w:t>
      </w:r>
      <w:proofErr w:type="spellEnd"/>
      <w:r w:rsidRPr="008277A3">
        <w:rPr>
          <w:sz w:val="28"/>
          <w:szCs w:val="28"/>
          <w:lang w:val="ru-RU"/>
        </w:rPr>
        <w:t xml:space="preserve"> та </w:t>
      </w:r>
      <w:proofErr w:type="gramStart"/>
      <w:r w:rsidRPr="008277A3">
        <w:rPr>
          <w:sz w:val="28"/>
          <w:szCs w:val="28"/>
          <w:lang w:val="ru-RU"/>
        </w:rPr>
        <w:t>фондового</w:t>
      </w:r>
      <w:proofErr w:type="gramEnd"/>
      <w:r w:rsidRPr="008277A3">
        <w:rPr>
          <w:sz w:val="28"/>
          <w:szCs w:val="28"/>
          <w:lang w:val="ru-RU"/>
        </w:rPr>
        <w:t xml:space="preserve"> ринку;</w:t>
      </w:r>
    </w:p>
    <w:p w:rsidR="00E05C69" w:rsidRPr="008277A3" w:rsidRDefault="00E05C69" w:rsidP="00E05C69">
      <w:pPr>
        <w:pStyle w:val="af0"/>
        <w:spacing w:before="0" w:beforeAutospacing="0" w:after="0" w:afterAutospacing="0"/>
        <w:ind w:firstLine="709"/>
        <w:jc w:val="both"/>
        <w:rPr>
          <w:sz w:val="28"/>
          <w:szCs w:val="28"/>
          <w:lang w:val="ru-RU"/>
        </w:rPr>
      </w:pPr>
      <w:r w:rsidRPr="008277A3">
        <w:rPr>
          <w:sz w:val="28"/>
          <w:szCs w:val="28"/>
          <w:lang w:val="ru-RU"/>
        </w:rPr>
        <w:t>– </w:t>
      </w:r>
      <w:proofErr w:type="spellStart"/>
      <w:r w:rsidRPr="008277A3">
        <w:rPr>
          <w:sz w:val="28"/>
          <w:szCs w:val="28"/>
          <w:lang w:val="ru-RU"/>
        </w:rPr>
        <w:t>щодо</w:t>
      </w:r>
      <w:proofErr w:type="spellEnd"/>
      <w:r w:rsidRPr="008277A3">
        <w:rPr>
          <w:sz w:val="28"/>
          <w:szCs w:val="28"/>
          <w:lang w:val="ru-RU"/>
        </w:rPr>
        <w:t xml:space="preserve"> </w:t>
      </w:r>
      <w:proofErr w:type="spellStart"/>
      <w:r w:rsidRPr="008277A3">
        <w:rPr>
          <w:sz w:val="28"/>
          <w:szCs w:val="28"/>
          <w:lang w:val="ru-RU"/>
        </w:rPr>
        <w:t>інших</w:t>
      </w:r>
      <w:proofErr w:type="spellEnd"/>
      <w:r w:rsidRPr="008277A3">
        <w:rPr>
          <w:sz w:val="28"/>
          <w:szCs w:val="28"/>
          <w:lang w:val="ru-RU"/>
        </w:rPr>
        <w:t xml:space="preserve"> </w:t>
      </w:r>
      <w:proofErr w:type="spellStart"/>
      <w:r w:rsidRPr="008277A3">
        <w:rPr>
          <w:sz w:val="28"/>
          <w:szCs w:val="28"/>
          <w:lang w:val="ru-RU"/>
        </w:rPr>
        <w:t>ринків</w:t>
      </w:r>
      <w:proofErr w:type="spellEnd"/>
      <w:r w:rsidRPr="008277A3">
        <w:rPr>
          <w:sz w:val="28"/>
          <w:szCs w:val="28"/>
          <w:lang w:val="ru-RU"/>
        </w:rPr>
        <w:t xml:space="preserve"> </w:t>
      </w:r>
      <w:proofErr w:type="spellStart"/>
      <w:r w:rsidRPr="008277A3">
        <w:rPr>
          <w:sz w:val="28"/>
          <w:szCs w:val="28"/>
          <w:lang w:val="ru-RU"/>
        </w:rPr>
        <w:t>фінансових</w:t>
      </w:r>
      <w:proofErr w:type="spellEnd"/>
      <w:r w:rsidRPr="008277A3">
        <w:rPr>
          <w:sz w:val="28"/>
          <w:szCs w:val="28"/>
          <w:lang w:val="ru-RU"/>
        </w:rPr>
        <w:t xml:space="preserve"> </w:t>
      </w:r>
      <w:proofErr w:type="spellStart"/>
      <w:r w:rsidRPr="008277A3">
        <w:rPr>
          <w:sz w:val="28"/>
          <w:szCs w:val="28"/>
          <w:lang w:val="ru-RU"/>
        </w:rPr>
        <w:t>послуг</w:t>
      </w:r>
      <w:proofErr w:type="spellEnd"/>
      <w:r w:rsidRPr="008277A3">
        <w:rPr>
          <w:sz w:val="28"/>
          <w:szCs w:val="28"/>
          <w:lang w:val="ru-RU"/>
        </w:rPr>
        <w:t xml:space="preserve"> – </w:t>
      </w:r>
      <w:proofErr w:type="spellStart"/>
      <w:proofErr w:type="gramStart"/>
      <w:r w:rsidRPr="008277A3">
        <w:rPr>
          <w:sz w:val="28"/>
          <w:szCs w:val="28"/>
          <w:lang w:val="ru-RU"/>
        </w:rPr>
        <w:t>спец</w:t>
      </w:r>
      <w:proofErr w:type="gramEnd"/>
      <w:r w:rsidRPr="008277A3">
        <w:rPr>
          <w:sz w:val="28"/>
          <w:szCs w:val="28"/>
          <w:lang w:val="ru-RU"/>
        </w:rPr>
        <w:t>іально</w:t>
      </w:r>
      <w:proofErr w:type="spellEnd"/>
      <w:r w:rsidRPr="008277A3">
        <w:rPr>
          <w:sz w:val="28"/>
          <w:szCs w:val="28"/>
          <w:lang w:val="ru-RU"/>
        </w:rPr>
        <w:t xml:space="preserve"> </w:t>
      </w:r>
      <w:proofErr w:type="spellStart"/>
      <w:r w:rsidRPr="008277A3">
        <w:rPr>
          <w:sz w:val="28"/>
          <w:szCs w:val="28"/>
          <w:lang w:val="ru-RU"/>
        </w:rPr>
        <w:t>уповноваженим</w:t>
      </w:r>
      <w:proofErr w:type="spellEnd"/>
      <w:r w:rsidRPr="008277A3">
        <w:rPr>
          <w:sz w:val="28"/>
          <w:szCs w:val="28"/>
          <w:lang w:val="ru-RU"/>
        </w:rPr>
        <w:t xml:space="preserve"> органом </w:t>
      </w:r>
      <w:proofErr w:type="spellStart"/>
      <w:r w:rsidRPr="008277A3">
        <w:rPr>
          <w:sz w:val="28"/>
          <w:szCs w:val="28"/>
          <w:lang w:val="ru-RU"/>
        </w:rPr>
        <w:t>виконавчої</w:t>
      </w:r>
      <w:proofErr w:type="spellEnd"/>
      <w:r w:rsidRPr="008277A3">
        <w:rPr>
          <w:sz w:val="28"/>
          <w:szCs w:val="28"/>
          <w:lang w:val="ru-RU"/>
        </w:rPr>
        <w:t xml:space="preserve"> </w:t>
      </w:r>
      <w:proofErr w:type="spellStart"/>
      <w:r w:rsidRPr="008277A3">
        <w:rPr>
          <w:sz w:val="28"/>
          <w:szCs w:val="28"/>
          <w:lang w:val="ru-RU"/>
        </w:rPr>
        <w:t>влади</w:t>
      </w:r>
      <w:proofErr w:type="spellEnd"/>
      <w:r w:rsidRPr="008277A3">
        <w:rPr>
          <w:sz w:val="28"/>
          <w:szCs w:val="28"/>
          <w:lang w:val="ru-RU"/>
        </w:rPr>
        <w:t xml:space="preserve"> у </w:t>
      </w:r>
      <w:proofErr w:type="spellStart"/>
      <w:r w:rsidRPr="008277A3">
        <w:rPr>
          <w:sz w:val="28"/>
          <w:szCs w:val="28"/>
          <w:lang w:val="ru-RU"/>
        </w:rPr>
        <w:t>сфері</w:t>
      </w:r>
      <w:proofErr w:type="spellEnd"/>
      <w:r w:rsidRPr="008277A3">
        <w:rPr>
          <w:sz w:val="28"/>
          <w:szCs w:val="28"/>
          <w:lang w:val="ru-RU"/>
        </w:rPr>
        <w:t xml:space="preserve"> </w:t>
      </w:r>
      <w:proofErr w:type="spellStart"/>
      <w:r w:rsidRPr="008277A3">
        <w:rPr>
          <w:sz w:val="28"/>
          <w:szCs w:val="28"/>
          <w:lang w:val="ru-RU"/>
        </w:rPr>
        <w:t>регулювання</w:t>
      </w:r>
      <w:proofErr w:type="spellEnd"/>
      <w:r w:rsidRPr="008277A3">
        <w:rPr>
          <w:sz w:val="28"/>
          <w:szCs w:val="28"/>
          <w:lang w:val="ru-RU"/>
        </w:rPr>
        <w:t xml:space="preserve"> </w:t>
      </w:r>
      <w:proofErr w:type="spellStart"/>
      <w:r w:rsidRPr="008277A3">
        <w:rPr>
          <w:sz w:val="28"/>
          <w:szCs w:val="28"/>
          <w:lang w:val="ru-RU"/>
        </w:rPr>
        <w:t>ринків</w:t>
      </w:r>
      <w:proofErr w:type="spellEnd"/>
      <w:r w:rsidRPr="008277A3">
        <w:rPr>
          <w:sz w:val="28"/>
          <w:szCs w:val="28"/>
          <w:lang w:val="ru-RU"/>
        </w:rPr>
        <w:t xml:space="preserve"> </w:t>
      </w:r>
      <w:proofErr w:type="spellStart"/>
      <w:r w:rsidRPr="008277A3">
        <w:rPr>
          <w:sz w:val="28"/>
          <w:szCs w:val="28"/>
          <w:lang w:val="ru-RU"/>
        </w:rPr>
        <w:t>фінансових</w:t>
      </w:r>
      <w:proofErr w:type="spellEnd"/>
      <w:r w:rsidRPr="008277A3">
        <w:rPr>
          <w:sz w:val="28"/>
          <w:szCs w:val="28"/>
          <w:lang w:val="ru-RU"/>
        </w:rPr>
        <w:t xml:space="preserve"> </w:t>
      </w:r>
      <w:proofErr w:type="spellStart"/>
      <w:r w:rsidRPr="008277A3">
        <w:rPr>
          <w:sz w:val="28"/>
          <w:szCs w:val="28"/>
          <w:lang w:val="ru-RU"/>
        </w:rPr>
        <w:t>послуг</w:t>
      </w:r>
      <w:proofErr w:type="spellEnd"/>
      <w:r w:rsidRPr="008277A3">
        <w:rPr>
          <w:sz w:val="28"/>
          <w:szCs w:val="28"/>
          <w:lang w:val="ru-RU"/>
        </w:rPr>
        <w:t>.</w:t>
      </w:r>
    </w:p>
    <w:p w:rsidR="00E05C69" w:rsidRPr="008277A3" w:rsidRDefault="00E05C69" w:rsidP="00E05C69">
      <w:pPr>
        <w:pStyle w:val="af0"/>
        <w:spacing w:before="0" w:beforeAutospacing="0" w:after="0" w:afterAutospacing="0"/>
        <w:ind w:firstLine="709"/>
        <w:jc w:val="both"/>
        <w:rPr>
          <w:sz w:val="28"/>
          <w:szCs w:val="28"/>
        </w:rPr>
      </w:pPr>
      <w:r w:rsidRPr="008277A3">
        <w:rPr>
          <w:sz w:val="28"/>
          <w:szCs w:val="28"/>
        </w:rPr>
        <w:t xml:space="preserve">Антимонопольний комітет України та інші державні органи здійснюють контроль за діяльністю учасників ринків фінансових послуг та отримують від них інформацію у межах повноважень. </w:t>
      </w:r>
    </w:p>
    <w:p w:rsidR="00E05C69" w:rsidRPr="008277A3" w:rsidRDefault="00E05C69" w:rsidP="00E05C69">
      <w:pPr>
        <w:pStyle w:val="af0"/>
        <w:spacing w:before="0" w:beforeAutospacing="0" w:after="0" w:afterAutospacing="0"/>
        <w:ind w:firstLine="709"/>
        <w:jc w:val="both"/>
        <w:rPr>
          <w:sz w:val="28"/>
          <w:szCs w:val="28"/>
        </w:rPr>
      </w:pPr>
      <w:r w:rsidRPr="008277A3">
        <w:rPr>
          <w:sz w:val="28"/>
          <w:szCs w:val="28"/>
        </w:rPr>
        <w:t>Уповноважений орган є центральним органом виконавчої влади, який працює за колегіальним принципом. Він не може бути учасником фінансових ринків як емітент облігацій внутрішніх та зовнішніх державних позик або здійснювати будь–яку іншу діяльність на фінансових ринках. Положення про уповноважений орган за поданням Кабінету Міністрів України затверджується Президентом України.</w:t>
      </w:r>
    </w:p>
    <w:p w:rsidR="00E05C69" w:rsidRPr="008277A3" w:rsidRDefault="00E05C69" w:rsidP="00E05C69">
      <w:pPr>
        <w:pStyle w:val="af0"/>
        <w:spacing w:before="0" w:beforeAutospacing="0" w:after="0" w:afterAutospacing="0"/>
        <w:ind w:firstLine="709"/>
        <w:jc w:val="both"/>
        <w:rPr>
          <w:sz w:val="28"/>
          <w:szCs w:val="28"/>
        </w:rPr>
      </w:pPr>
      <w:r w:rsidRPr="008277A3">
        <w:rPr>
          <w:i/>
          <w:iCs/>
          <w:sz w:val="28"/>
          <w:szCs w:val="28"/>
        </w:rPr>
        <w:t>Уповноваженим органом можуть бути використані такі заходи впливу:</w:t>
      </w:r>
    </w:p>
    <w:p w:rsidR="00E05C69" w:rsidRPr="008277A3" w:rsidRDefault="00E05C69" w:rsidP="00E05C69">
      <w:pPr>
        <w:pStyle w:val="af0"/>
        <w:spacing w:before="0" w:beforeAutospacing="0" w:after="0" w:afterAutospacing="0"/>
        <w:ind w:firstLine="709"/>
        <w:jc w:val="both"/>
        <w:rPr>
          <w:sz w:val="28"/>
          <w:szCs w:val="28"/>
          <w:lang w:val="ru-RU"/>
        </w:rPr>
      </w:pPr>
      <w:r w:rsidRPr="008277A3">
        <w:rPr>
          <w:sz w:val="28"/>
          <w:szCs w:val="28"/>
          <w:lang w:val="ru-RU"/>
        </w:rPr>
        <w:t>– </w:t>
      </w:r>
      <w:proofErr w:type="spellStart"/>
      <w:r w:rsidRPr="008277A3">
        <w:rPr>
          <w:sz w:val="28"/>
          <w:szCs w:val="28"/>
          <w:lang w:val="ru-RU"/>
        </w:rPr>
        <w:t>зобов'язати</w:t>
      </w:r>
      <w:proofErr w:type="spellEnd"/>
      <w:r w:rsidRPr="008277A3">
        <w:rPr>
          <w:sz w:val="28"/>
          <w:szCs w:val="28"/>
          <w:lang w:val="ru-RU"/>
        </w:rPr>
        <w:t xml:space="preserve"> </w:t>
      </w:r>
      <w:proofErr w:type="spellStart"/>
      <w:r w:rsidRPr="008277A3">
        <w:rPr>
          <w:sz w:val="28"/>
          <w:szCs w:val="28"/>
          <w:lang w:val="ru-RU"/>
        </w:rPr>
        <w:t>порушника</w:t>
      </w:r>
      <w:proofErr w:type="spellEnd"/>
      <w:r w:rsidRPr="008277A3">
        <w:rPr>
          <w:sz w:val="28"/>
          <w:szCs w:val="28"/>
          <w:lang w:val="ru-RU"/>
        </w:rPr>
        <w:t xml:space="preserve"> </w:t>
      </w:r>
      <w:proofErr w:type="spellStart"/>
      <w:r w:rsidRPr="008277A3">
        <w:rPr>
          <w:sz w:val="28"/>
          <w:szCs w:val="28"/>
          <w:lang w:val="ru-RU"/>
        </w:rPr>
        <w:t>вжити</w:t>
      </w:r>
      <w:proofErr w:type="spellEnd"/>
      <w:r w:rsidRPr="008277A3">
        <w:rPr>
          <w:sz w:val="28"/>
          <w:szCs w:val="28"/>
          <w:lang w:val="ru-RU"/>
        </w:rPr>
        <w:t xml:space="preserve"> </w:t>
      </w:r>
      <w:proofErr w:type="spellStart"/>
      <w:r w:rsidRPr="008277A3">
        <w:rPr>
          <w:sz w:val="28"/>
          <w:szCs w:val="28"/>
          <w:lang w:val="ru-RU"/>
        </w:rPr>
        <w:t>заході</w:t>
      </w:r>
      <w:proofErr w:type="gramStart"/>
      <w:r w:rsidRPr="008277A3">
        <w:rPr>
          <w:sz w:val="28"/>
          <w:szCs w:val="28"/>
          <w:lang w:val="ru-RU"/>
        </w:rPr>
        <w:t>в</w:t>
      </w:r>
      <w:proofErr w:type="spellEnd"/>
      <w:proofErr w:type="gramEnd"/>
      <w:r w:rsidRPr="008277A3">
        <w:rPr>
          <w:sz w:val="28"/>
          <w:szCs w:val="28"/>
          <w:lang w:val="ru-RU"/>
        </w:rPr>
        <w:t xml:space="preserve"> для </w:t>
      </w:r>
      <w:proofErr w:type="spellStart"/>
      <w:r w:rsidRPr="008277A3">
        <w:rPr>
          <w:sz w:val="28"/>
          <w:szCs w:val="28"/>
          <w:lang w:val="ru-RU"/>
        </w:rPr>
        <w:t>усунення</w:t>
      </w:r>
      <w:proofErr w:type="spellEnd"/>
      <w:r w:rsidRPr="008277A3">
        <w:rPr>
          <w:sz w:val="28"/>
          <w:szCs w:val="28"/>
          <w:lang w:val="ru-RU"/>
        </w:rPr>
        <w:t xml:space="preserve"> </w:t>
      </w:r>
      <w:proofErr w:type="spellStart"/>
      <w:r w:rsidRPr="008277A3">
        <w:rPr>
          <w:sz w:val="28"/>
          <w:szCs w:val="28"/>
          <w:lang w:val="ru-RU"/>
        </w:rPr>
        <w:t>порушення</w:t>
      </w:r>
      <w:proofErr w:type="spellEnd"/>
      <w:r w:rsidRPr="008277A3">
        <w:rPr>
          <w:sz w:val="28"/>
          <w:szCs w:val="28"/>
          <w:lang w:val="ru-RU"/>
        </w:rPr>
        <w:t>;</w:t>
      </w:r>
    </w:p>
    <w:p w:rsidR="00E05C69" w:rsidRPr="008277A3" w:rsidRDefault="00E05C69" w:rsidP="00E05C69">
      <w:pPr>
        <w:pStyle w:val="af0"/>
        <w:spacing w:before="0" w:beforeAutospacing="0" w:after="0" w:afterAutospacing="0"/>
        <w:ind w:firstLine="709"/>
        <w:jc w:val="both"/>
        <w:rPr>
          <w:sz w:val="28"/>
          <w:szCs w:val="28"/>
          <w:lang w:val="ru-RU"/>
        </w:rPr>
      </w:pPr>
      <w:r w:rsidRPr="008277A3">
        <w:rPr>
          <w:sz w:val="28"/>
          <w:szCs w:val="28"/>
          <w:lang w:val="ru-RU"/>
        </w:rPr>
        <w:t>– </w:t>
      </w:r>
      <w:proofErr w:type="spellStart"/>
      <w:r w:rsidRPr="008277A3">
        <w:rPr>
          <w:sz w:val="28"/>
          <w:szCs w:val="28"/>
          <w:lang w:val="ru-RU"/>
        </w:rPr>
        <w:t>вимагати</w:t>
      </w:r>
      <w:proofErr w:type="spellEnd"/>
      <w:r w:rsidRPr="008277A3">
        <w:rPr>
          <w:sz w:val="28"/>
          <w:szCs w:val="28"/>
          <w:lang w:val="ru-RU"/>
        </w:rPr>
        <w:t xml:space="preserve"> </w:t>
      </w:r>
      <w:proofErr w:type="spellStart"/>
      <w:r w:rsidRPr="008277A3">
        <w:rPr>
          <w:sz w:val="28"/>
          <w:szCs w:val="28"/>
          <w:lang w:val="ru-RU"/>
        </w:rPr>
        <w:t>скликання</w:t>
      </w:r>
      <w:proofErr w:type="spellEnd"/>
      <w:r w:rsidRPr="008277A3">
        <w:rPr>
          <w:sz w:val="28"/>
          <w:szCs w:val="28"/>
          <w:lang w:val="ru-RU"/>
        </w:rPr>
        <w:t xml:space="preserve"> </w:t>
      </w:r>
      <w:proofErr w:type="spellStart"/>
      <w:r w:rsidRPr="008277A3">
        <w:rPr>
          <w:sz w:val="28"/>
          <w:szCs w:val="28"/>
          <w:lang w:val="ru-RU"/>
        </w:rPr>
        <w:t>позачергових</w:t>
      </w:r>
      <w:proofErr w:type="spellEnd"/>
      <w:r w:rsidRPr="008277A3">
        <w:rPr>
          <w:sz w:val="28"/>
          <w:szCs w:val="28"/>
          <w:lang w:val="ru-RU"/>
        </w:rPr>
        <w:t xml:space="preserve"> </w:t>
      </w:r>
      <w:proofErr w:type="spellStart"/>
      <w:r w:rsidRPr="008277A3">
        <w:rPr>
          <w:sz w:val="28"/>
          <w:szCs w:val="28"/>
          <w:lang w:val="ru-RU"/>
        </w:rPr>
        <w:t>зборів</w:t>
      </w:r>
      <w:proofErr w:type="spellEnd"/>
      <w:r w:rsidRPr="008277A3">
        <w:rPr>
          <w:sz w:val="28"/>
          <w:szCs w:val="28"/>
          <w:lang w:val="ru-RU"/>
        </w:rPr>
        <w:t xml:space="preserve"> </w:t>
      </w:r>
      <w:proofErr w:type="spellStart"/>
      <w:r w:rsidRPr="008277A3">
        <w:rPr>
          <w:sz w:val="28"/>
          <w:szCs w:val="28"/>
          <w:lang w:val="ru-RU"/>
        </w:rPr>
        <w:t>учасників</w:t>
      </w:r>
      <w:proofErr w:type="spellEnd"/>
      <w:r w:rsidRPr="008277A3">
        <w:rPr>
          <w:sz w:val="28"/>
          <w:szCs w:val="28"/>
          <w:lang w:val="ru-RU"/>
        </w:rPr>
        <w:t xml:space="preserve"> </w:t>
      </w:r>
      <w:proofErr w:type="spellStart"/>
      <w:r w:rsidRPr="008277A3">
        <w:rPr>
          <w:sz w:val="28"/>
          <w:szCs w:val="28"/>
          <w:lang w:val="ru-RU"/>
        </w:rPr>
        <w:t>фінансової</w:t>
      </w:r>
      <w:proofErr w:type="spellEnd"/>
      <w:r w:rsidRPr="008277A3">
        <w:rPr>
          <w:sz w:val="28"/>
          <w:szCs w:val="28"/>
          <w:lang w:val="ru-RU"/>
        </w:rPr>
        <w:t xml:space="preserve"> установи;</w:t>
      </w:r>
    </w:p>
    <w:p w:rsidR="00E05C69" w:rsidRPr="008277A3" w:rsidRDefault="00E05C69" w:rsidP="00E05C69">
      <w:pPr>
        <w:pStyle w:val="af0"/>
        <w:spacing w:before="0" w:beforeAutospacing="0" w:after="0" w:afterAutospacing="0"/>
        <w:ind w:firstLine="709"/>
        <w:jc w:val="both"/>
        <w:rPr>
          <w:sz w:val="28"/>
          <w:szCs w:val="28"/>
          <w:lang w:val="ru-RU"/>
        </w:rPr>
      </w:pPr>
      <w:r w:rsidRPr="008277A3">
        <w:rPr>
          <w:sz w:val="28"/>
          <w:szCs w:val="28"/>
          <w:lang w:val="ru-RU"/>
        </w:rPr>
        <w:t>– </w:t>
      </w:r>
      <w:proofErr w:type="spellStart"/>
      <w:r w:rsidRPr="008277A3">
        <w:rPr>
          <w:sz w:val="28"/>
          <w:szCs w:val="28"/>
          <w:lang w:val="ru-RU"/>
        </w:rPr>
        <w:t>накладати</w:t>
      </w:r>
      <w:proofErr w:type="spellEnd"/>
      <w:r w:rsidRPr="008277A3">
        <w:rPr>
          <w:sz w:val="28"/>
          <w:szCs w:val="28"/>
          <w:lang w:val="ru-RU"/>
        </w:rPr>
        <w:t xml:space="preserve"> </w:t>
      </w:r>
      <w:proofErr w:type="spellStart"/>
      <w:r w:rsidRPr="008277A3">
        <w:rPr>
          <w:sz w:val="28"/>
          <w:szCs w:val="28"/>
          <w:lang w:val="ru-RU"/>
        </w:rPr>
        <w:t>штрафи</w:t>
      </w:r>
      <w:proofErr w:type="spellEnd"/>
      <w:r w:rsidRPr="008277A3">
        <w:rPr>
          <w:sz w:val="28"/>
          <w:szCs w:val="28"/>
          <w:lang w:val="ru-RU"/>
        </w:rPr>
        <w:t>;</w:t>
      </w:r>
    </w:p>
    <w:p w:rsidR="00E05C69" w:rsidRPr="008277A3" w:rsidRDefault="00E05C69" w:rsidP="00E05C69">
      <w:pPr>
        <w:pStyle w:val="af0"/>
        <w:spacing w:before="0" w:beforeAutospacing="0" w:after="0" w:afterAutospacing="0"/>
        <w:ind w:firstLine="709"/>
        <w:jc w:val="both"/>
        <w:rPr>
          <w:sz w:val="28"/>
          <w:szCs w:val="28"/>
          <w:lang w:val="ru-RU"/>
        </w:rPr>
      </w:pPr>
      <w:r w:rsidRPr="008277A3">
        <w:rPr>
          <w:sz w:val="28"/>
          <w:szCs w:val="28"/>
          <w:lang w:val="ru-RU"/>
        </w:rPr>
        <w:lastRenderedPageBreak/>
        <w:t>– </w:t>
      </w:r>
      <w:proofErr w:type="spellStart"/>
      <w:r w:rsidRPr="008277A3">
        <w:rPr>
          <w:sz w:val="28"/>
          <w:szCs w:val="28"/>
          <w:lang w:val="ru-RU"/>
        </w:rPr>
        <w:t>тимчасово</w:t>
      </w:r>
      <w:proofErr w:type="spellEnd"/>
      <w:r w:rsidRPr="008277A3">
        <w:rPr>
          <w:sz w:val="28"/>
          <w:szCs w:val="28"/>
          <w:lang w:val="ru-RU"/>
        </w:rPr>
        <w:t xml:space="preserve"> </w:t>
      </w:r>
      <w:proofErr w:type="spellStart"/>
      <w:r w:rsidRPr="008277A3">
        <w:rPr>
          <w:sz w:val="28"/>
          <w:szCs w:val="28"/>
          <w:lang w:val="ru-RU"/>
        </w:rPr>
        <w:t>зупиняти</w:t>
      </w:r>
      <w:proofErr w:type="spellEnd"/>
      <w:r w:rsidRPr="008277A3">
        <w:rPr>
          <w:sz w:val="28"/>
          <w:szCs w:val="28"/>
          <w:lang w:val="ru-RU"/>
        </w:rPr>
        <w:t xml:space="preserve"> </w:t>
      </w:r>
      <w:proofErr w:type="spellStart"/>
      <w:r w:rsidRPr="008277A3">
        <w:rPr>
          <w:sz w:val="28"/>
          <w:szCs w:val="28"/>
          <w:lang w:val="ru-RU"/>
        </w:rPr>
        <w:t>або</w:t>
      </w:r>
      <w:proofErr w:type="spellEnd"/>
      <w:r w:rsidRPr="008277A3">
        <w:rPr>
          <w:sz w:val="28"/>
          <w:szCs w:val="28"/>
          <w:lang w:val="ru-RU"/>
        </w:rPr>
        <w:t xml:space="preserve"> </w:t>
      </w:r>
      <w:proofErr w:type="spellStart"/>
      <w:r w:rsidRPr="008277A3">
        <w:rPr>
          <w:sz w:val="28"/>
          <w:szCs w:val="28"/>
          <w:lang w:val="ru-RU"/>
        </w:rPr>
        <w:t>анулювати</w:t>
      </w:r>
      <w:proofErr w:type="spellEnd"/>
      <w:r w:rsidRPr="008277A3">
        <w:rPr>
          <w:sz w:val="28"/>
          <w:szCs w:val="28"/>
          <w:lang w:val="ru-RU"/>
        </w:rPr>
        <w:t xml:space="preserve"> </w:t>
      </w:r>
      <w:proofErr w:type="spellStart"/>
      <w:r w:rsidRPr="008277A3">
        <w:rPr>
          <w:sz w:val="28"/>
          <w:szCs w:val="28"/>
          <w:lang w:val="ru-RU"/>
        </w:rPr>
        <w:t>ліцензію</w:t>
      </w:r>
      <w:proofErr w:type="spellEnd"/>
      <w:r w:rsidRPr="008277A3">
        <w:rPr>
          <w:sz w:val="28"/>
          <w:szCs w:val="28"/>
          <w:lang w:val="ru-RU"/>
        </w:rPr>
        <w:t xml:space="preserve"> на право </w:t>
      </w:r>
      <w:proofErr w:type="spellStart"/>
      <w:r w:rsidRPr="008277A3">
        <w:rPr>
          <w:sz w:val="28"/>
          <w:szCs w:val="28"/>
          <w:lang w:val="ru-RU"/>
        </w:rPr>
        <w:t>здійснення</w:t>
      </w:r>
      <w:proofErr w:type="spellEnd"/>
      <w:r w:rsidRPr="008277A3">
        <w:rPr>
          <w:sz w:val="28"/>
          <w:szCs w:val="28"/>
          <w:lang w:val="ru-RU"/>
        </w:rPr>
        <w:t xml:space="preserve"> </w:t>
      </w:r>
      <w:proofErr w:type="spellStart"/>
      <w:r w:rsidRPr="008277A3">
        <w:rPr>
          <w:sz w:val="28"/>
          <w:szCs w:val="28"/>
          <w:lang w:val="ru-RU"/>
        </w:rPr>
        <w:t>діяльності</w:t>
      </w:r>
      <w:proofErr w:type="spellEnd"/>
      <w:r w:rsidRPr="008277A3">
        <w:rPr>
          <w:sz w:val="28"/>
          <w:szCs w:val="28"/>
          <w:lang w:val="ru-RU"/>
        </w:rPr>
        <w:t xml:space="preserve"> з </w:t>
      </w:r>
      <w:proofErr w:type="spellStart"/>
      <w:r w:rsidRPr="008277A3">
        <w:rPr>
          <w:sz w:val="28"/>
          <w:szCs w:val="28"/>
          <w:lang w:val="ru-RU"/>
        </w:rPr>
        <w:t>надання</w:t>
      </w:r>
      <w:proofErr w:type="spellEnd"/>
      <w:r w:rsidRPr="008277A3">
        <w:rPr>
          <w:sz w:val="28"/>
          <w:szCs w:val="28"/>
          <w:lang w:val="ru-RU"/>
        </w:rPr>
        <w:t xml:space="preserve"> </w:t>
      </w:r>
      <w:proofErr w:type="spellStart"/>
      <w:r w:rsidRPr="008277A3">
        <w:rPr>
          <w:sz w:val="28"/>
          <w:szCs w:val="28"/>
          <w:lang w:val="ru-RU"/>
        </w:rPr>
        <w:t>фінансових</w:t>
      </w:r>
      <w:proofErr w:type="spellEnd"/>
      <w:proofErr w:type="gramStart"/>
      <w:r w:rsidRPr="008277A3">
        <w:rPr>
          <w:sz w:val="28"/>
          <w:szCs w:val="28"/>
          <w:lang w:val="ru-RU"/>
        </w:rPr>
        <w:t xml:space="preserve"> ,</w:t>
      </w:r>
      <w:proofErr w:type="gramEnd"/>
      <w:r w:rsidRPr="008277A3">
        <w:rPr>
          <w:sz w:val="28"/>
          <w:szCs w:val="28"/>
          <w:lang w:val="ru-RU"/>
        </w:rPr>
        <w:t xml:space="preserve"> </w:t>
      </w:r>
      <w:proofErr w:type="spellStart"/>
      <w:r w:rsidRPr="008277A3">
        <w:rPr>
          <w:sz w:val="28"/>
          <w:szCs w:val="28"/>
          <w:lang w:val="ru-RU"/>
        </w:rPr>
        <w:t>послуг</w:t>
      </w:r>
      <w:proofErr w:type="spellEnd"/>
      <w:r w:rsidRPr="008277A3">
        <w:rPr>
          <w:sz w:val="28"/>
          <w:szCs w:val="28"/>
          <w:lang w:val="ru-RU"/>
        </w:rPr>
        <w:t>;</w:t>
      </w:r>
    </w:p>
    <w:p w:rsidR="00E05C69" w:rsidRPr="008277A3" w:rsidRDefault="00E05C69" w:rsidP="00E05C69">
      <w:pPr>
        <w:pStyle w:val="af0"/>
        <w:spacing w:before="0" w:beforeAutospacing="0" w:after="0" w:afterAutospacing="0"/>
        <w:ind w:firstLine="709"/>
        <w:jc w:val="both"/>
        <w:rPr>
          <w:sz w:val="28"/>
          <w:szCs w:val="28"/>
          <w:lang w:val="ru-RU"/>
        </w:rPr>
      </w:pPr>
      <w:r w:rsidRPr="008277A3">
        <w:rPr>
          <w:sz w:val="28"/>
          <w:szCs w:val="28"/>
          <w:lang w:val="ru-RU"/>
        </w:rPr>
        <w:t>– </w:t>
      </w:r>
      <w:proofErr w:type="spellStart"/>
      <w:r w:rsidRPr="008277A3">
        <w:rPr>
          <w:sz w:val="28"/>
          <w:szCs w:val="28"/>
          <w:lang w:val="ru-RU"/>
        </w:rPr>
        <w:t>відсторонювати</w:t>
      </w:r>
      <w:proofErr w:type="spellEnd"/>
      <w:r w:rsidRPr="008277A3">
        <w:rPr>
          <w:sz w:val="28"/>
          <w:szCs w:val="28"/>
          <w:lang w:val="ru-RU"/>
        </w:rPr>
        <w:t xml:space="preserve"> </w:t>
      </w:r>
      <w:proofErr w:type="spellStart"/>
      <w:r w:rsidRPr="008277A3">
        <w:rPr>
          <w:sz w:val="28"/>
          <w:szCs w:val="28"/>
          <w:lang w:val="ru-RU"/>
        </w:rPr>
        <w:t>керівництво</w:t>
      </w:r>
      <w:proofErr w:type="spellEnd"/>
      <w:r w:rsidRPr="008277A3">
        <w:rPr>
          <w:sz w:val="28"/>
          <w:szCs w:val="28"/>
          <w:lang w:val="ru-RU"/>
        </w:rPr>
        <w:t xml:space="preserve"> </w:t>
      </w:r>
      <w:proofErr w:type="spellStart"/>
      <w:r w:rsidRPr="008277A3">
        <w:rPr>
          <w:sz w:val="28"/>
          <w:szCs w:val="28"/>
          <w:lang w:val="ru-RU"/>
        </w:rPr>
        <w:t>від</w:t>
      </w:r>
      <w:proofErr w:type="spellEnd"/>
      <w:r w:rsidRPr="008277A3">
        <w:rPr>
          <w:sz w:val="28"/>
          <w:szCs w:val="28"/>
          <w:lang w:val="ru-RU"/>
        </w:rPr>
        <w:t xml:space="preserve"> </w:t>
      </w:r>
      <w:proofErr w:type="spellStart"/>
      <w:r w:rsidRPr="008277A3">
        <w:rPr>
          <w:sz w:val="28"/>
          <w:szCs w:val="28"/>
          <w:lang w:val="ru-RU"/>
        </w:rPr>
        <w:t>управління</w:t>
      </w:r>
      <w:proofErr w:type="spellEnd"/>
      <w:r w:rsidRPr="008277A3">
        <w:rPr>
          <w:sz w:val="28"/>
          <w:szCs w:val="28"/>
          <w:lang w:val="ru-RU"/>
        </w:rPr>
        <w:t xml:space="preserve"> </w:t>
      </w:r>
      <w:proofErr w:type="spellStart"/>
      <w:r w:rsidRPr="008277A3">
        <w:rPr>
          <w:sz w:val="28"/>
          <w:szCs w:val="28"/>
          <w:lang w:val="ru-RU"/>
        </w:rPr>
        <w:t>фінансовою</w:t>
      </w:r>
      <w:proofErr w:type="spellEnd"/>
      <w:r w:rsidRPr="008277A3">
        <w:rPr>
          <w:sz w:val="28"/>
          <w:szCs w:val="28"/>
          <w:lang w:val="ru-RU"/>
        </w:rPr>
        <w:t xml:space="preserve"> </w:t>
      </w:r>
      <w:proofErr w:type="spellStart"/>
      <w:r w:rsidRPr="008277A3">
        <w:rPr>
          <w:sz w:val="28"/>
          <w:szCs w:val="28"/>
          <w:lang w:val="ru-RU"/>
        </w:rPr>
        <w:t>установою</w:t>
      </w:r>
      <w:proofErr w:type="spellEnd"/>
      <w:r w:rsidRPr="008277A3">
        <w:rPr>
          <w:sz w:val="28"/>
          <w:szCs w:val="28"/>
          <w:lang w:val="ru-RU"/>
        </w:rPr>
        <w:t xml:space="preserve"> та </w:t>
      </w:r>
      <w:proofErr w:type="spellStart"/>
      <w:r w:rsidRPr="008277A3">
        <w:rPr>
          <w:sz w:val="28"/>
          <w:szCs w:val="28"/>
          <w:lang w:val="ru-RU"/>
        </w:rPr>
        <w:t>призначати</w:t>
      </w:r>
      <w:proofErr w:type="spellEnd"/>
      <w:r w:rsidRPr="008277A3">
        <w:rPr>
          <w:sz w:val="28"/>
          <w:szCs w:val="28"/>
          <w:lang w:val="ru-RU"/>
        </w:rPr>
        <w:t xml:space="preserve"> </w:t>
      </w:r>
      <w:proofErr w:type="spellStart"/>
      <w:r w:rsidRPr="008277A3">
        <w:rPr>
          <w:sz w:val="28"/>
          <w:szCs w:val="28"/>
          <w:lang w:val="ru-RU"/>
        </w:rPr>
        <w:t>тимчасову</w:t>
      </w:r>
      <w:proofErr w:type="spellEnd"/>
      <w:r w:rsidRPr="008277A3">
        <w:rPr>
          <w:sz w:val="28"/>
          <w:szCs w:val="28"/>
          <w:lang w:val="ru-RU"/>
        </w:rPr>
        <w:t xml:space="preserve"> </w:t>
      </w:r>
      <w:proofErr w:type="spellStart"/>
      <w:proofErr w:type="gramStart"/>
      <w:r w:rsidRPr="008277A3">
        <w:rPr>
          <w:sz w:val="28"/>
          <w:szCs w:val="28"/>
          <w:lang w:val="ru-RU"/>
        </w:rPr>
        <w:t>адм</w:t>
      </w:r>
      <w:proofErr w:type="gramEnd"/>
      <w:r w:rsidRPr="008277A3">
        <w:rPr>
          <w:sz w:val="28"/>
          <w:szCs w:val="28"/>
          <w:lang w:val="ru-RU"/>
        </w:rPr>
        <w:t>іністрацію</w:t>
      </w:r>
      <w:proofErr w:type="spellEnd"/>
      <w:r w:rsidRPr="008277A3">
        <w:rPr>
          <w:sz w:val="28"/>
          <w:szCs w:val="28"/>
          <w:lang w:val="ru-RU"/>
        </w:rPr>
        <w:t>;</w:t>
      </w:r>
    </w:p>
    <w:p w:rsidR="00E05C69" w:rsidRPr="008277A3" w:rsidRDefault="00E05C69" w:rsidP="00E05C69">
      <w:pPr>
        <w:pStyle w:val="af0"/>
        <w:spacing w:before="0" w:beforeAutospacing="0" w:after="0" w:afterAutospacing="0"/>
        <w:ind w:firstLine="709"/>
        <w:jc w:val="both"/>
        <w:rPr>
          <w:sz w:val="28"/>
          <w:szCs w:val="28"/>
          <w:lang w:val="ru-RU"/>
        </w:rPr>
      </w:pPr>
      <w:r w:rsidRPr="008277A3">
        <w:rPr>
          <w:sz w:val="28"/>
          <w:szCs w:val="28"/>
          <w:lang w:val="ru-RU"/>
        </w:rPr>
        <w:t>– </w:t>
      </w:r>
      <w:proofErr w:type="spellStart"/>
      <w:r w:rsidRPr="008277A3">
        <w:rPr>
          <w:sz w:val="28"/>
          <w:szCs w:val="28"/>
          <w:lang w:val="ru-RU"/>
        </w:rPr>
        <w:t>затверджувати</w:t>
      </w:r>
      <w:proofErr w:type="spellEnd"/>
      <w:r w:rsidRPr="008277A3">
        <w:rPr>
          <w:sz w:val="28"/>
          <w:szCs w:val="28"/>
          <w:lang w:val="ru-RU"/>
        </w:rPr>
        <w:t xml:space="preserve"> план </w:t>
      </w:r>
      <w:proofErr w:type="spellStart"/>
      <w:r w:rsidRPr="008277A3">
        <w:rPr>
          <w:sz w:val="28"/>
          <w:szCs w:val="28"/>
          <w:lang w:val="ru-RU"/>
        </w:rPr>
        <w:t>відновлення</w:t>
      </w:r>
      <w:proofErr w:type="spellEnd"/>
      <w:r w:rsidRPr="008277A3">
        <w:rPr>
          <w:sz w:val="28"/>
          <w:szCs w:val="28"/>
          <w:lang w:val="ru-RU"/>
        </w:rPr>
        <w:t xml:space="preserve"> </w:t>
      </w:r>
      <w:proofErr w:type="spellStart"/>
      <w:r w:rsidRPr="008277A3">
        <w:rPr>
          <w:sz w:val="28"/>
          <w:szCs w:val="28"/>
          <w:lang w:val="ru-RU"/>
        </w:rPr>
        <w:t>фінансової</w:t>
      </w:r>
      <w:proofErr w:type="spellEnd"/>
      <w:r w:rsidRPr="008277A3">
        <w:rPr>
          <w:sz w:val="28"/>
          <w:szCs w:val="28"/>
          <w:lang w:val="ru-RU"/>
        </w:rPr>
        <w:t xml:space="preserve"> </w:t>
      </w:r>
      <w:proofErr w:type="spellStart"/>
      <w:r w:rsidRPr="008277A3">
        <w:rPr>
          <w:sz w:val="28"/>
          <w:szCs w:val="28"/>
          <w:lang w:val="ru-RU"/>
        </w:rPr>
        <w:t>стабільності</w:t>
      </w:r>
      <w:proofErr w:type="spellEnd"/>
      <w:r w:rsidRPr="008277A3">
        <w:rPr>
          <w:sz w:val="28"/>
          <w:szCs w:val="28"/>
          <w:lang w:val="ru-RU"/>
        </w:rPr>
        <w:t xml:space="preserve"> </w:t>
      </w:r>
      <w:proofErr w:type="spellStart"/>
      <w:r w:rsidRPr="008277A3">
        <w:rPr>
          <w:sz w:val="28"/>
          <w:szCs w:val="28"/>
          <w:lang w:val="ru-RU"/>
        </w:rPr>
        <w:t>фінансової</w:t>
      </w:r>
      <w:proofErr w:type="spellEnd"/>
      <w:r w:rsidRPr="008277A3">
        <w:rPr>
          <w:sz w:val="28"/>
          <w:szCs w:val="28"/>
          <w:lang w:val="ru-RU"/>
        </w:rPr>
        <w:t xml:space="preserve"> установи;</w:t>
      </w:r>
    </w:p>
    <w:p w:rsidR="00E05C69" w:rsidRPr="008277A3" w:rsidRDefault="00E05C69" w:rsidP="00E05C69">
      <w:pPr>
        <w:pStyle w:val="af0"/>
        <w:spacing w:before="0" w:beforeAutospacing="0" w:after="0" w:afterAutospacing="0"/>
        <w:ind w:firstLine="709"/>
        <w:jc w:val="both"/>
        <w:rPr>
          <w:sz w:val="28"/>
          <w:szCs w:val="28"/>
          <w:lang w:val="ru-RU"/>
        </w:rPr>
      </w:pPr>
      <w:r w:rsidRPr="008277A3">
        <w:rPr>
          <w:sz w:val="28"/>
          <w:szCs w:val="28"/>
          <w:lang w:val="ru-RU"/>
        </w:rPr>
        <w:t>– </w:t>
      </w:r>
      <w:proofErr w:type="spellStart"/>
      <w:r w:rsidRPr="008277A3">
        <w:rPr>
          <w:sz w:val="28"/>
          <w:szCs w:val="28"/>
          <w:lang w:val="ru-RU"/>
        </w:rPr>
        <w:t>порушувати</w:t>
      </w:r>
      <w:proofErr w:type="spellEnd"/>
      <w:r w:rsidRPr="008277A3">
        <w:rPr>
          <w:sz w:val="28"/>
          <w:szCs w:val="28"/>
          <w:lang w:val="ru-RU"/>
        </w:rPr>
        <w:t xml:space="preserve"> </w:t>
      </w:r>
      <w:proofErr w:type="spellStart"/>
      <w:r w:rsidRPr="008277A3">
        <w:rPr>
          <w:sz w:val="28"/>
          <w:szCs w:val="28"/>
          <w:lang w:val="ru-RU"/>
        </w:rPr>
        <w:t>питання</w:t>
      </w:r>
      <w:proofErr w:type="spellEnd"/>
      <w:r w:rsidRPr="008277A3">
        <w:rPr>
          <w:sz w:val="28"/>
          <w:szCs w:val="28"/>
          <w:lang w:val="ru-RU"/>
        </w:rPr>
        <w:t xml:space="preserve"> про </w:t>
      </w:r>
      <w:proofErr w:type="spellStart"/>
      <w:proofErr w:type="gramStart"/>
      <w:r w:rsidRPr="008277A3">
        <w:rPr>
          <w:sz w:val="28"/>
          <w:szCs w:val="28"/>
          <w:lang w:val="ru-RU"/>
        </w:rPr>
        <w:t>л</w:t>
      </w:r>
      <w:proofErr w:type="gramEnd"/>
      <w:r w:rsidRPr="008277A3">
        <w:rPr>
          <w:sz w:val="28"/>
          <w:szCs w:val="28"/>
          <w:lang w:val="ru-RU"/>
        </w:rPr>
        <w:t>іквідацію</w:t>
      </w:r>
      <w:proofErr w:type="spellEnd"/>
      <w:r w:rsidRPr="008277A3">
        <w:rPr>
          <w:sz w:val="28"/>
          <w:szCs w:val="28"/>
          <w:lang w:val="ru-RU"/>
        </w:rPr>
        <w:t xml:space="preserve"> установи.</w:t>
      </w:r>
    </w:p>
    <w:p w:rsidR="00E05C69" w:rsidRPr="008277A3" w:rsidRDefault="00E05C69" w:rsidP="00E05C69">
      <w:pPr>
        <w:pStyle w:val="af0"/>
        <w:spacing w:before="0" w:beforeAutospacing="0" w:after="0" w:afterAutospacing="0"/>
        <w:ind w:firstLine="709"/>
        <w:jc w:val="both"/>
        <w:rPr>
          <w:sz w:val="28"/>
          <w:szCs w:val="28"/>
        </w:rPr>
      </w:pPr>
      <w:r w:rsidRPr="008277A3">
        <w:rPr>
          <w:sz w:val="28"/>
          <w:szCs w:val="28"/>
        </w:rPr>
        <w:t>Посадові особи, які порушують законодавство про здійснення діяльності з надання фінансових послуг, несуть кримінальну відповідальність, установлену законом.</w:t>
      </w:r>
    </w:p>
    <w:p w:rsidR="00E05C69" w:rsidRPr="008277A3" w:rsidRDefault="00E05C69" w:rsidP="00E05C69">
      <w:pPr>
        <w:pStyle w:val="af0"/>
        <w:spacing w:before="0" w:beforeAutospacing="0" w:after="0" w:afterAutospacing="0"/>
        <w:ind w:firstLine="709"/>
        <w:jc w:val="both"/>
        <w:rPr>
          <w:sz w:val="28"/>
          <w:szCs w:val="28"/>
        </w:rPr>
      </w:pPr>
      <w:r w:rsidRPr="008277A3">
        <w:rPr>
          <w:b/>
          <w:i/>
          <w:iCs/>
          <w:sz w:val="28"/>
          <w:szCs w:val="28"/>
        </w:rPr>
        <w:t>Банківське регулювання</w:t>
      </w:r>
      <w:r w:rsidRPr="008277A3">
        <w:rPr>
          <w:sz w:val="28"/>
          <w:szCs w:val="28"/>
        </w:rPr>
        <w:t xml:space="preserve"> – одна з функцій Національного банку України, яка полягає у створенні системи норм, що регулюють діяльність банків, визначають загальні принципи банківської діяльності, порядок здійснення банківського нагляду, відповідальність за порушення банківського законодавства.</w:t>
      </w:r>
    </w:p>
    <w:p w:rsidR="00E05C69" w:rsidRPr="008277A3" w:rsidRDefault="00E05C69" w:rsidP="00E05C69">
      <w:pPr>
        <w:pStyle w:val="af0"/>
        <w:spacing w:before="0" w:beforeAutospacing="0" w:after="0" w:afterAutospacing="0"/>
        <w:ind w:firstLine="709"/>
        <w:jc w:val="both"/>
        <w:rPr>
          <w:sz w:val="28"/>
          <w:szCs w:val="28"/>
        </w:rPr>
      </w:pPr>
      <w:r w:rsidRPr="008277A3">
        <w:rPr>
          <w:i/>
          <w:iCs/>
          <w:sz w:val="28"/>
          <w:szCs w:val="28"/>
        </w:rPr>
        <w:t>Банківський нагляд</w:t>
      </w:r>
      <w:r w:rsidRPr="008277A3">
        <w:rPr>
          <w:sz w:val="28"/>
          <w:szCs w:val="28"/>
        </w:rPr>
        <w:t xml:space="preserve"> – система контролю та активних впорядкованих дій Національного банку України, спрямованих на забезпечення дотримання банками та іншими фінансово–кредитними установами у процесі їх діяльності законодавства України і встановлених нормативів із метою забезпечення стабільності банківської системи та захисту інтересів вкладників.</w:t>
      </w:r>
    </w:p>
    <w:p w:rsidR="00E05C69" w:rsidRPr="008277A3" w:rsidRDefault="00E05C69" w:rsidP="00E05C69">
      <w:pPr>
        <w:pStyle w:val="af0"/>
        <w:spacing w:before="0" w:beforeAutospacing="0" w:after="0" w:afterAutospacing="0"/>
        <w:ind w:firstLine="709"/>
        <w:jc w:val="both"/>
        <w:rPr>
          <w:sz w:val="28"/>
          <w:szCs w:val="28"/>
        </w:rPr>
      </w:pPr>
      <w:r w:rsidRPr="008277A3">
        <w:rPr>
          <w:sz w:val="28"/>
          <w:szCs w:val="28"/>
        </w:rPr>
        <w:t>Метою банківського нагляду є стабільність банківської системи та захист інтересів вкладників і кредиторів банку щодо безпеки зберігання коштів клієнтів на банківських рахунках.</w:t>
      </w:r>
    </w:p>
    <w:p w:rsidR="00E05C69" w:rsidRPr="008277A3" w:rsidRDefault="00E05C69" w:rsidP="00E05C69">
      <w:pPr>
        <w:pStyle w:val="af0"/>
        <w:spacing w:before="0" w:beforeAutospacing="0" w:after="0" w:afterAutospacing="0"/>
        <w:ind w:firstLine="709"/>
        <w:jc w:val="both"/>
        <w:rPr>
          <w:sz w:val="28"/>
          <w:szCs w:val="28"/>
        </w:rPr>
      </w:pPr>
      <w:r w:rsidRPr="008277A3">
        <w:rPr>
          <w:i/>
          <w:iCs/>
          <w:sz w:val="28"/>
          <w:szCs w:val="28"/>
        </w:rPr>
        <w:t>Державне регулювання діяльності банків здійснюється Національним банком України у таких формах:</w:t>
      </w:r>
    </w:p>
    <w:p w:rsidR="00E05C69" w:rsidRPr="008277A3" w:rsidRDefault="00E05C69" w:rsidP="00E05C69">
      <w:pPr>
        <w:pStyle w:val="af0"/>
        <w:spacing w:before="0" w:beforeAutospacing="0" w:after="0" w:afterAutospacing="0"/>
        <w:ind w:firstLine="709"/>
        <w:jc w:val="both"/>
        <w:rPr>
          <w:sz w:val="28"/>
          <w:szCs w:val="28"/>
        </w:rPr>
      </w:pPr>
      <w:r w:rsidRPr="008277A3">
        <w:rPr>
          <w:i/>
          <w:iCs/>
          <w:sz w:val="28"/>
          <w:szCs w:val="28"/>
        </w:rPr>
        <w:t>1. Адміністративне регулювання</w:t>
      </w:r>
      <w:r w:rsidRPr="008277A3">
        <w:rPr>
          <w:sz w:val="28"/>
          <w:szCs w:val="28"/>
        </w:rPr>
        <w:t>:</w:t>
      </w:r>
    </w:p>
    <w:p w:rsidR="00E05C69" w:rsidRPr="008277A3" w:rsidRDefault="00E05C69" w:rsidP="00E05C69">
      <w:pPr>
        <w:pStyle w:val="af0"/>
        <w:spacing w:before="0" w:beforeAutospacing="0" w:after="0" w:afterAutospacing="0"/>
        <w:ind w:firstLine="709"/>
        <w:jc w:val="both"/>
        <w:rPr>
          <w:sz w:val="28"/>
          <w:szCs w:val="28"/>
        </w:rPr>
      </w:pPr>
      <w:r w:rsidRPr="000B1F3F">
        <w:rPr>
          <w:sz w:val="28"/>
          <w:szCs w:val="28"/>
        </w:rPr>
        <w:t>–</w:t>
      </w:r>
      <w:r w:rsidRPr="008277A3">
        <w:rPr>
          <w:sz w:val="28"/>
          <w:szCs w:val="28"/>
          <w:lang w:val="ru-RU"/>
        </w:rPr>
        <w:t> </w:t>
      </w:r>
      <w:r w:rsidRPr="008277A3">
        <w:rPr>
          <w:sz w:val="28"/>
          <w:szCs w:val="28"/>
        </w:rPr>
        <w:t>реєстрація банків і ліцензування їх діяльності;</w:t>
      </w:r>
    </w:p>
    <w:p w:rsidR="00E05C69" w:rsidRPr="008277A3" w:rsidRDefault="00E05C69" w:rsidP="00E05C69">
      <w:pPr>
        <w:pStyle w:val="af0"/>
        <w:spacing w:before="0" w:beforeAutospacing="0" w:after="0" w:afterAutospacing="0"/>
        <w:ind w:firstLine="709"/>
        <w:jc w:val="both"/>
        <w:rPr>
          <w:sz w:val="28"/>
          <w:szCs w:val="28"/>
        </w:rPr>
      </w:pPr>
      <w:r w:rsidRPr="008277A3">
        <w:rPr>
          <w:sz w:val="28"/>
          <w:szCs w:val="28"/>
          <w:lang w:val="ru-RU"/>
        </w:rPr>
        <w:t>– </w:t>
      </w:r>
      <w:r w:rsidRPr="008277A3">
        <w:rPr>
          <w:sz w:val="28"/>
          <w:szCs w:val="28"/>
        </w:rPr>
        <w:t>встановлення вимог та обмежень щодо діяльності банкі</w:t>
      </w:r>
      <w:proofErr w:type="gramStart"/>
      <w:r w:rsidRPr="008277A3">
        <w:rPr>
          <w:sz w:val="28"/>
          <w:szCs w:val="28"/>
        </w:rPr>
        <w:t>в</w:t>
      </w:r>
      <w:proofErr w:type="gramEnd"/>
      <w:r w:rsidRPr="008277A3">
        <w:rPr>
          <w:sz w:val="28"/>
          <w:szCs w:val="28"/>
        </w:rPr>
        <w:t>;</w:t>
      </w:r>
    </w:p>
    <w:p w:rsidR="00E05C69" w:rsidRPr="008277A3" w:rsidRDefault="00E05C69" w:rsidP="00E05C69">
      <w:pPr>
        <w:pStyle w:val="af0"/>
        <w:spacing w:before="0" w:beforeAutospacing="0" w:after="0" w:afterAutospacing="0"/>
        <w:ind w:firstLine="709"/>
        <w:jc w:val="both"/>
        <w:rPr>
          <w:sz w:val="28"/>
          <w:szCs w:val="28"/>
        </w:rPr>
      </w:pPr>
      <w:r w:rsidRPr="008277A3">
        <w:rPr>
          <w:sz w:val="28"/>
          <w:szCs w:val="28"/>
          <w:lang w:val="ru-RU"/>
        </w:rPr>
        <w:t>– </w:t>
      </w:r>
      <w:r w:rsidRPr="008277A3">
        <w:rPr>
          <w:sz w:val="28"/>
          <w:szCs w:val="28"/>
        </w:rPr>
        <w:t xml:space="preserve">застосування санкцій </w:t>
      </w:r>
      <w:proofErr w:type="gramStart"/>
      <w:r w:rsidRPr="008277A3">
        <w:rPr>
          <w:sz w:val="28"/>
          <w:szCs w:val="28"/>
        </w:rPr>
        <w:t>адм</w:t>
      </w:r>
      <w:proofErr w:type="gramEnd"/>
      <w:r w:rsidRPr="008277A3">
        <w:rPr>
          <w:sz w:val="28"/>
          <w:szCs w:val="28"/>
        </w:rPr>
        <w:t>іністративного чи фінансового характеру;</w:t>
      </w:r>
    </w:p>
    <w:p w:rsidR="00E05C69" w:rsidRPr="008277A3" w:rsidRDefault="00E05C69" w:rsidP="00E05C69">
      <w:pPr>
        <w:pStyle w:val="af0"/>
        <w:spacing w:before="0" w:beforeAutospacing="0" w:after="0" w:afterAutospacing="0"/>
        <w:ind w:firstLine="709"/>
        <w:jc w:val="both"/>
        <w:rPr>
          <w:sz w:val="28"/>
          <w:szCs w:val="28"/>
        </w:rPr>
      </w:pPr>
      <w:r w:rsidRPr="008277A3">
        <w:rPr>
          <w:sz w:val="28"/>
          <w:szCs w:val="28"/>
          <w:lang w:val="ru-RU"/>
        </w:rPr>
        <w:t>– </w:t>
      </w:r>
      <w:r w:rsidRPr="008277A3">
        <w:rPr>
          <w:sz w:val="28"/>
          <w:szCs w:val="28"/>
        </w:rPr>
        <w:t>нагляд за діяльністю банкі</w:t>
      </w:r>
      <w:proofErr w:type="gramStart"/>
      <w:r w:rsidRPr="008277A3">
        <w:rPr>
          <w:sz w:val="28"/>
          <w:szCs w:val="28"/>
        </w:rPr>
        <w:t>в</w:t>
      </w:r>
      <w:proofErr w:type="gramEnd"/>
      <w:r w:rsidRPr="008277A3">
        <w:rPr>
          <w:sz w:val="28"/>
          <w:szCs w:val="28"/>
        </w:rPr>
        <w:t>;</w:t>
      </w:r>
    </w:p>
    <w:p w:rsidR="00E05C69" w:rsidRPr="008277A3" w:rsidRDefault="00E05C69" w:rsidP="00E05C69">
      <w:pPr>
        <w:pStyle w:val="af0"/>
        <w:spacing w:before="0" w:beforeAutospacing="0" w:after="0" w:afterAutospacing="0"/>
        <w:ind w:firstLine="709"/>
        <w:jc w:val="both"/>
        <w:rPr>
          <w:sz w:val="28"/>
          <w:szCs w:val="28"/>
        </w:rPr>
      </w:pPr>
      <w:r w:rsidRPr="008277A3">
        <w:rPr>
          <w:sz w:val="28"/>
          <w:szCs w:val="28"/>
          <w:lang w:val="ru-RU"/>
        </w:rPr>
        <w:t>– </w:t>
      </w:r>
      <w:r w:rsidRPr="008277A3">
        <w:rPr>
          <w:sz w:val="28"/>
          <w:szCs w:val="28"/>
        </w:rPr>
        <w:t>надання рекомендацій щодо діяльності банкі</w:t>
      </w:r>
      <w:proofErr w:type="gramStart"/>
      <w:r w:rsidRPr="008277A3">
        <w:rPr>
          <w:sz w:val="28"/>
          <w:szCs w:val="28"/>
        </w:rPr>
        <w:t>в</w:t>
      </w:r>
      <w:proofErr w:type="gramEnd"/>
      <w:r w:rsidRPr="008277A3">
        <w:rPr>
          <w:sz w:val="28"/>
          <w:szCs w:val="28"/>
        </w:rPr>
        <w:t>.</w:t>
      </w:r>
    </w:p>
    <w:p w:rsidR="00E05C69" w:rsidRPr="008277A3" w:rsidRDefault="00E05C69" w:rsidP="00E05C69">
      <w:pPr>
        <w:pStyle w:val="af0"/>
        <w:spacing w:before="0" w:beforeAutospacing="0" w:after="0" w:afterAutospacing="0"/>
        <w:ind w:firstLine="709"/>
        <w:jc w:val="both"/>
        <w:rPr>
          <w:sz w:val="28"/>
          <w:szCs w:val="28"/>
        </w:rPr>
      </w:pPr>
      <w:r w:rsidRPr="008277A3">
        <w:rPr>
          <w:i/>
          <w:iCs/>
          <w:sz w:val="28"/>
          <w:szCs w:val="28"/>
        </w:rPr>
        <w:t>2. Індикативне регулювання:</w:t>
      </w:r>
    </w:p>
    <w:p w:rsidR="00E05C69" w:rsidRPr="008277A3" w:rsidRDefault="00E05C69" w:rsidP="00E05C69">
      <w:pPr>
        <w:pStyle w:val="af0"/>
        <w:spacing w:before="0" w:beforeAutospacing="0" w:after="0" w:afterAutospacing="0"/>
        <w:ind w:firstLine="709"/>
        <w:jc w:val="both"/>
        <w:rPr>
          <w:sz w:val="28"/>
          <w:szCs w:val="28"/>
        </w:rPr>
      </w:pPr>
      <w:r w:rsidRPr="008277A3">
        <w:rPr>
          <w:sz w:val="28"/>
          <w:szCs w:val="28"/>
          <w:lang w:val="ru-RU"/>
        </w:rPr>
        <w:t>– </w:t>
      </w:r>
      <w:r w:rsidRPr="008277A3">
        <w:rPr>
          <w:sz w:val="28"/>
          <w:szCs w:val="28"/>
        </w:rPr>
        <w:t>встановлення обов'язкових економічних нормативі</w:t>
      </w:r>
      <w:proofErr w:type="gramStart"/>
      <w:r w:rsidRPr="008277A3">
        <w:rPr>
          <w:sz w:val="28"/>
          <w:szCs w:val="28"/>
        </w:rPr>
        <w:t>в</w:t>
      </w:r>
      <w:proofErr w:type="gramEnd"/>
      <w:r w:rsidRPr="008277A3">
        <w:rPr>
          <w:sz w:val="28"/>
          <w:szCs w:val="28"/>
        </w:rPr>
        <w:t>;</w:t>
      </w:r>
    </w:p>
    <w:p w:rsidR="00E05C69" w:rsidRPr="008277A3" w:rsidRDefault="00E05C69" w:rsidP="00E05C69">
      <w:pPr>
        <w:pStyle w:val="af0"/>
        <w:spacing w:before="0" w:beforeAutospacing="0" w:after="0" w:afterAutospacing="0"/>
        <w:ind w:firstLine="709"/>
        <w:jc w:val="both"/>
        <w:rPr>
          <w:sz w:val="28"/>
          <w:szCs w:val="28"/>
        </w:rPr>
      </w:pPr>
      <w:r w:rsidRPr="008277A3">
        <w:rPr>
          <w:sz w:val="28"/>
          <w:szCs w:val="28"/>
          <w:lang w:val="ru-RU"/>
        </w:rPr>
        <w:t>– </w:t>
      </w:r>
      <w:r w:rsidRPr="008277A3">
        <w:rPr>
          <w:sz w:val="28"/>
          <w:szCs w:val="28"/>
        </w:rPr>
        <w:t xml:space="preserve">визначення норм обов'язкових резервів </w:t>
      </w:r>
      <w:proofErr w:type="gramStart"/>
      <w:r w:rsidRPr="008277A3">
        <w:rPr>
          <w:sz w:val="28"/>
          <w:szCs w:val="28"/>
        </w:rPr>
        <w:t>для</w:t>
      </w:r>
      <w:proofErr w:type="gramEnd"/>
      <w:r w:rsidRPr="008277A3">
        <w:rPr>
          <w:sz w:val="28"/>
          <w:szCs w:val="28"/>
        </w:rPr>
        <w:t xml:space="preserve"> банків;</w:t>
      </w:r>
    </w:p>
    <w:p w:rsidR="00E05C69" w:rsidRPr="008277A3" w:rsidRDefault="00E05C69" w:rsidP="00E05C69">
      <w:pPr>
        <w:pStyle w:val="af0"/>
        <w:spacing w:before="0" w:beforeAutospacing="0" w:after="0" w:afterAutospacing="0"/>
        <w:ind w:firstLine="709"/>
        <w:jc w:val="both"/>
        <w:rPr>
          <w:sz w:val="28"/>
          <w:szCs w:val="28"/>
        </w:rPr>
      </w:pPr>
      <w:r w:rsidRPr="008277A3">
        <w:rPr>
          <w:sz w:val="28"/>
          <w:szCs w:val="28"/>
          <w:lang w:val="ru-RU"/>
        </w:rPr>
        <w:t>– </w:t>
      </w:r>
      <w:r w:rsidRPr="008277A3">
        <w:rPr>
          <w:sz w:val="28"/>
          <w:szCs w:val="28"/>
        </w:rPr>
        <w:t xml:space="preserve">встановлення норм відрахувань до резервів на покриття ризиків </w:t>
      </w:r>
      <w:proofErr w:type="gramStart"/>
      <w:r w:rsidRPr="008277A3">
        <w:rPr>
          <w:sz w:val="28"/>
          <w:szCs w:val="28"/>
        </w:rPr>
        <w:t>в</w:t>
      </w:r>
      <w:proofErr w:type="gramEnd"/>
      <w:r w:rsidRPr="008277A3">
        <w:rPr>
          <w:sz w:val="28"/>
          <w:szCs w:val="28"/>
        </w:rPr>
        <w:t>ід активних банківських операцій;</w:t>
      </w:r>
    </w:p>
    <w:p w:rsidR="00E05C69" w:rsidRPr="008277A3" w:rsidRDefault="00E05C69" w:rsidP="00E05C69">
      <w:pPr>
        <w:pStyle w:val="af0"/>
        <w:spacing w:before="0" w:beforeAutospacing="0" w:after="0" w:afterAutospacing="0"/>
        <w:ind w:firstLine="709"/>
        <w:jc w:val="both"/>
        <w:rPr>
          <w:sz w:val="28"/>
          <w:szCs w:val="28"/>
        </w:rPr>
      </w:pPr>
      <w:r w:rsidRPr="008277A3">
        <w:rPr>
          <w:sz w:val="28"/>
          <w:szCs w:val="28"/>
          <w:lang w:val="ru-RU"/>
        </w:rPr>
        <w:t>– </w:t>
      </w:r>
      <w:r w:rsidRPr="008277A3">
        <w:rPr>
          <w:sz w:val="28"/>
          <w:szCs w:val="28"/>
        </w:rPr>
        <w:t>визначення процентної політики;</w:t>
      </w:r>
    </w:p>
    <w:p w:rsidR="00E05C69" w:rsidRPr="008277A3" w:rsidRDefault="00E05C69" w:rsidP="00E05C69">
      <w:pPr>
        <w:pStyle w:val="af0"/>
        <w:spacing w:before="0" w:beforeAutospacing="0" w:after="0" w:afterAutospacing="0"/>
        <w:ind w:firstLine="709"/>
        <w:jc w:val="both"/>
        <w:rPr>
          <w:sz w:val="28"/>
          <w:szCs w:val="28"/>
        </w:rPr>
      </w:pPr>
      <w:r w:rsidRPr="008277A3">
        <w:rPr>
          <w:sz w:val="28"/>
          <w:szCs w:val="28"/>
          <w:lang w:val="ru-RU"/>
        </w:rPr>
        <w:t>– </w:t>
      </w:r>
      <w:r w:rsidRPr="008277A3">
        <w:rPr>
          <w:sz w:val="28"/>
          <w:szCs w:val="28"/>
        </w:rPr>
        <w:t>рефінансування банкі</w:t>
      </w:r>
      <w:proofErr w:type="gramStart"/>
      <w:r w:rsidRPr="008277A3">
        <w:rPr>
          <w:sz w:val="28"/>
          <w:szCs w:val="28"/>
        </w:rPr>
        <w:t>в</w:t>
      </w:r>
      <w:proofErr w:type="gramEnd"/>
      <w:r w:rsidRPr="008277A3">
        <w:rPr>
          <w:sz w:val="28"/>
          <w:szCs w:val="28"/>
        </w:rPr>
        <w:t>;</w:t>
      </w:r>
    </w:p>
    <w:p w:rsidR="00E05C69" w:rsidRPr="008277A3" w:rsidRDefault="00E05C69" w:rsidP="00E05C69">
      <w:pPr>
        <w:pStyle w:val="af0"/>
        <w:spacing w:before="0" w:beforeAutospacing="0" w:after="0" w:afterAutospacing="0"/>
        <w:ind w:firstLine="709"/>
        <w:jc w:val="both"/>
        <w:rPr>
          <w:sz w:val="28"/>
          <w:szCs w:val="28"/>
        </w:rPr>
      </w:pPr>
      <w:r w:rsidRPr="008277A3">
        <w:rPr>
          <w:sz w:val="28"/>
          <w:szCs w:val="28"/>
          <w:lang w:val="ru-RU"/>
        </w:rPr>
        <w:t>– </w:t>
      </w:r>
      <w:r w:rsidRPr="008277A3">
        <w:rPr>
          <w:sz w:val="28"/>
          <w:szCs w:val="28"/>
        </w:rPr>
        <w:t>кореспондентських відносин;</w:t>
      </w:r>
    </w:p>
    <w:p w:rsidR="00E05C69" w:rsidRPr="008277A3" w:rsidRDefault="00E05C69" w:rsidP="00E05C69">
      <w:pPr>
        <w:pStyle w:val="af0"/>
        <w:spacing w:before="0" w:beforeAutospacing="0" w:after="0" w:afterAutospacing="0"/>
        <w:ind w:firstLine="709"/>
        <w:jc w:val="both"/>
        <w:rPr>
          <w:sz w:val="28"/>
          <w:szCs w:val="28"/>
        </w:rPr>
      </w:pPr>
      <w:r w:rsidRPr="008277A3">
        <w:rPr>
          <w:sz w:val="28"/>
          <w:szCs w:val="28"/>
          <w:lang w:val="ru-RU"/>
        </w:rPr>
        <w:t>– </w:t>
      </w:r>
      <w:r w:rsidRPr="008277A3">
        <w:rPr>
          <w:sz w:val="28"/>
          <w:szCs w:val="28"/>
        </w:rPr>
        <w:t>управління золотовалютними резервами, включаючи валютні інтервенції;</w:t>
      </w:r>
    </w:p>
    <w:p w:rsidR="00E05C69" w:rsidRPr="008277A3" w:rsidRDefault="00E05C69" w:rsidP="00E05C69">
      <w:pPr>
        <w:pStyle w:val="af0"/>
        <w:spacing w:before="0" w:beforeAutospacing="0" w:after="0" w:afterAutospacing="0"/>
        <w:ind w:firstLine="709"/>
        <w:jc w:val="both"/>
        <w:rPr>
          <w:sz w:val="28"/>
          <w:szCs w:val="28"/>
        </w:rPr>
      </w:pPr>
      <w:r w:rsidRPr="008277A3">
        <w:rPr>
          <w:sz w:val="28"/>
          <w:szCs w:val="28"/>
          <w:lang w:val="ru-RU"/>
        </w:rPr>
        <w:t>– </w:t>
      </w:r>
      <w:r w:rsidRPr="008277A3">
        <w:rPr>
          <w:sz w:val="28"/>
          <w:szCs w:val="28"/>
        </w:rPr>
        <w:t xml:space="preserve">операцій з цінними паперами </w:t>
      </w:r>
      <w:proofErr w:type="gramStart"/>
      <w:r w:rsidRPr="008277A3">
        <w:rPr>
          <w:sz w:val="28"/>
          <w:szCs w:val="28"/>
        </w:rPr>
        <w:t>на</w:t>
      </w:r>
      <w:proofErr w:type="gramEnd"/>
      <w:r w:rsidRPr="008277A3">
        <w:rPr>
          <w:sz w:val="28"/>
          <w:szCs w:val="28"/>
        </w:rPr>
        <w:t xml:space="preserve"> відкритому ринку;</w:t>
      </w:r>
    </w:p>
    <w:p w:rsidR="00E05C69" w:rsidRPr="008277A3" w:rsidRDefault="00E05C69" w:rsidP="00E05C69">
      <w:pPr>
        <w:pStyle w:val="af0"/>
        <w:spacing w:before="0" w:beforeAutospacing="0" w:after="0" w:afterAutospacing="0"/>
        <w:ind w:firstLine="709"/>
        <w:jc w:val="both"/>
        <w:rPr>
          <w:sz w:val="28"/>
          <w:szCs w:val="28"/>
        </w:rPr>
      </w:pPr>
      <w:r w:rsidRPr="000B1F3F">
        <w:rPr>
          <w:sz w:val="28"/>
          <w:szCs w:val="28"/>
        </w:rPr>
        <w:t>–</w:t>
      </w:r>
      <w:r w:rsidRPr="008277A3">
        <w:rPr>
          <w:sz w:val="28"/>
          <w:szCs w:val="28"/>
          <w:lang w:val="ru-RU"/>
        </w:rPr>
        <w:t> </w:t>
      </w:r>
      <w:r w:rsidRPr="008277A3">
        <w:rPr>
          <w:sz w:val="28"/>
          <w:szCs w:val="28"/>
        </w:rPr>
        <w:t>імпорту та експорту капіталу.</w:t>
      </w:r>
    </w:p>
    <w:p w:rsidR="00E05C69" w:rsidRPr="008277A3" w:rsidRDefault="00E05C69" w:rsidP="00E05C69">
      <w:pPr>
        <w:pStyle w:val="af0"/>
        <w:spacing w:before="0" w:beforeAutospacing="0" w:after="0" w:afterAutospacing="0"/>
        <w:ind w:firstLine="709"/>
        <w:jc w:val="both"/>
        <w:rPr>
          <w:sz w:val="28"/>
          <w:szCs w:val="28"/>
        </w:rPr>
      </w:pPr>
      <w:r w:rsidRPr="008277A3">
        <w:rPr>
          <w:sz w:val="28"/>
          <w:szCs w:val="28"/>
        </w:rPr>
        <w:lastRenderedPageBreak/>
        <w:t xml:space="preserve">Негативний вплив несталості валютних курсів на розвиток зовнішньоекономічних </w:t>
      </w:r>
      <w:proofErr w:type="spellStart"/>
      <w:r w:rsidRPr="008277A3">
        <w:rPr>
          <w:sz w:val="28"/>
          <w:szCs w:val="28"/>
        </w:rPr>
        <w:t>зв'язків</w:t>
      </w:r>
      <w:proofErr w:type="spellEnd"/>
      <w:r w:rsidRPr="008277A3">
        <w:rPr>
          <w:sz w:val="28"/>
          <w:szCs w:val="28"/>
        </w:rPr>
        <w:t xml:space="preserve"> викликає необхідність втручання державних органів у сферу міжнародних валютних відносин з метою обмежити коливання валютного курсу через операції центральних банків.</w:t>
      </w:r>
    </w:p>
    <w:p w:rsidR="00E05C69" w:rsidRPr="008277A3" w:rsidRDefault="00E05C69" w:rsidP="00E05C69">
      <w:pPr>
        <w:pStyle w:val="af0"/>
        <w:spacing w:before="0" w:beforeAutospacing="0" w:after="0" w:afterAutospacing="0"/>
        <w:ind w:firstLine="709"/>
        <w:jc w:val="both"/>
        <w:rPr>
          <w:sz w:val="28"/>
          <w:szCs w:val="28"/>
        </w:rPr>
      </w:pPr>
      <w:r w:rsidRPr="008277A3">
        <w:rPr>
          <w:sz w:val="28"/>
          <w:szCs w:val="28"/>
        </w:rPr>
        <w:t xml:space="preserve">Головними методами </w:t>
      </w:r>
      <w:r w:rsidRPr="008277A3">
        <w:rPr>
          <w:b/>
          <w:i/>
          <w:sz w:val="28"/>
          <w:szCs w:val="28"/>
        </w:rPr>
        <w:t>регулювання валютного курсу</w:t>
      </w:r>
      <w:r w:rsidRPr="008277A3">
        <w:rPr>
          <w:sz w:val="28"/>
          <w:szCs w:val="28"/>
        </w:rPr>
        <w:t xml:space="preserve"> є валютна інтервенція та дисконтна політика.</w:t>
      </w:r>
    </w:p>
    <w:p w:rsidR="00E05C69" w:rsidRPr="008277A3" w:rsidRDefault="00E05C69" w:rsidP="00E05C69">
      <w:pPr>
        <w:pStyle w:val="af0"/>
        <w:spacing w:before="0" w:beforeAutospacing="0" w:after="0" w:afterAutospacing="0"/>
        <w:ind w:firstLine="709"/>
        <w:jc w:val="both"/>
        <w:rPr>
          <w:sz w:val="28"/>
          <w:szCs w:val="28"/>
        </w:rPr>
      </w:pPr>
      <w:r w:rsidRPr="008277A3">
        <w:rPr>
          <w:i/>
          <w:iCs/>
          <w:sz w:val="28"/>
          <w:szCs w:val="28"/>
        </w:rPr>
        <w:t>Валютна інтервенція</w:t>
      </w:r>
      <w:r w:rsidRPr="008277A3">
        <w:rPr>
          <w:sz w:val="28"/>
          <w:szCs w:val="28"/>
        </w:rPr>
        <w:t xml:space="preserve"> – це пряме втручання центрального банку або казначейства у валютний ринок. </w:t>
      </w:r>
    </w:p>
    <w:p w:rsidR="00E05C69" w:rsidRPr="008277A3" w:rsidRDefault="00E05C69" w:rsidP="00E05C69">
      <w:pPr>
        <w:pStyle w:val="af0"/>
        <w:spacing w:before="0" w:beforeAutospacing="0" w:after="0" w:afterAutospacing="0"/>
        <w:ind w:firstLine="709"/>
        <w:jc w:val="both"/>
        <w:rPr>
          <w:sz w:val="28"/>
          <w:szCs w:val="28"/>
        </w:rPr>
      </w:pPr>
      <w:r w:rsidRPr="008277A3">
        <w:rPr>
          <w:sz w:val="28"/>
          <w:szCs w:val="28"/>
        </w:rPr>
        <w:t xml:space="preserve">Часто валютна інтервенція використовується для підтримання курсу валюти на зниженому рівні, для здійснення </w:t>
      </w:r>
      <w:r w:rsidRPr="008277A3">
        <w:rPr>
          <w:i/>
          <w:iCs/>
          <w:sz w:val="28"/>
          <w:szCs w:val="28"/>
        </w:rPr>
        <w:t>валютного демпінгу</w:t>
      </w:r>
      <w:r w:rsidRPr="008277A3">
        <w:rPr>
          <w:sz w:val="28"/>
          <w:szCs w:val="28"/>
        </w:rPr>
        <w:t xml:space="preserve"> – знецінювання національної валюти з метою масового експорту товарів за цінами, нижчими за світові. </w:t>
      </w:r>
    </w:p>
    <w:p w:rsidR="00E05C69" w:rsidRPr="008277A3" w:rsidRDefault="00E05C69" w:rsidP="00E05C69">
      <w:pPr>
        <w:pStyle w:val="af0"/>
        <w:spacing w:before="0" w:beforeAutospacing="0" w:after="0" w:afterAutospacing="0"/>
        <w:ind w:firstLine="709"/>
        <w:jc w:val="both"/>
        <w:rPr>
          <w:sz w:val="28"/>
          <w:szCs w:val="28"/>
        </w:rPr>
      </w:pPr>
      <w:r w:rsidRPr="008277A3">
        <w:rPr>
          <w:sz w:val="28"/>
          <w:szCs w:val="28"/>
        </w:rPr>
        <w:t xml:space="preserve">Суть </w:t>
      </w:r>
      <w:r w:rsidRPr="008277A3">
        <w:rPr>
          <w:i/>
          <w:iCs/>
          <w:sz w:val="28"/>
          <w:szCs w:val="28"/>
        </w:rPr>
        <w:t xml:space="preserve">дисконтної політики </w:t>
      </w:r>
      <w:r w:rsidRPr="008277A3">
        <w:rPr>
          <w:sz w:val="28"/>
          <w:szCs w:val="28"/>
        </w:rPr>
        <w:t>зводиться до підвищення або зниження дисконтної ставки центрального емісійного банку з метою вплинути на рух зарубіжних короткострокових капіталів. </w:t>
      </w:r>
    </w:p>
    <w:p w:rsidR="00E05C69" w:rsidRPr="008277A3" w:rsidRDefault="00E05C69" w:rsidP="00E05C69">
      <w:pPr>
        <w:pStyle w:val="af0"/>
        <w:spacing w:before="0" w:beforeAutospacing="0" w:after="0" w:afterAutospacing="0"/>
        <w:ind w:firstLine="709"/>
        <w:jc w:val="both"/>
        <w:rPr>
          <w:sz w:val="28"/>
          <w:szCs w:val="28"/>
        </w:rPr>
      </w:pPr>
      <w:r w:rsidRPr="008277A3">
        <w:rPr>
          <w:sz w:val="28"/>
          <w:szCs w:val="28"/>
        </w:rPr>
        <w:t xml:space="preserve">Методами валютного регулювання, що використовуються традиційно, є </w:t>
      </w:r>
      <w:r w:rsidRPr="008277A3">
        <w:rPr>
          <w:i/>
          <w:iCs/>
          <w:sz w:val="28"/>
          <w:szCs w:val="28"/>
        </w:rPr>
        <w:t>девальвація</w:t>
      </w:r>
      <w:r w:rsidRPr="008277A3">
        <w:rPr>
          <w:sz w:val="28"/>
          <w:szCs w:val="28"/>
        </w:rPr>
        <w:t xml:space="preserve"> та </w:t>
      </w:r>
      <w:r w:rsidRPr="008277A3">
        <w:rPr>
          <w:i/>
          <w:iCs/>
          <w:sz w:val="28"/>
          <w:szCs w:val="28"/>
        </w:rPr>
        <w:t>ревальвація</w:t>
      </w:r>
      <w:r w:rsidRPr="008277A3">
        <w:rPr>
          <w:sz w:val="28"/>
          <w:szCs w:val="28"/>
        </w:rPr>
        <w:t xml:space="preserve"> – зниження та підвищення падаючого валютного курсу. </w:t>
      </w:r>
    </w:p>
    <w:p w:rsidR="00E05C69" w:rsidRPr="008277A3" w:rsidRDefault="00E05C69" w:rsidP="00E05C69">
      <w:pPr>
        <w:pStyle w:val="af0"/>
        <w:spacing w:before="0" w:beforeAutospacing="0" w:after="0" w:afterAutospacing="0"/>
        <w:ind w:firstLine="709"/>
        <w:jc w:val="both"/>
        <w:rPr>
          <w:sz w:val="28"/>
          <w:szCs w:val="28"/>
        </w:rPr>
      </w:pPr>
      <w:r w:rsidRPr="008277A3">
        <w:rPr>
          <w:sz w:val="28"/>
          <w:szCs w:val="28"/>
        </w:rPr>
        <w:t>На теперішній час у світовій практиці існує система гнучких валютних курсів. Кожна країна має право вибирати режим валютного курсу.</w:t>
      </w:r>
    </w:p>
    <w:p w:rsidR="00E05C69" w:rsidRPr="008277A3" w:rsidRDefault="00E05C69" w:rsidP="00E05C69">
      <w:pPr>
        <w:pStyle w:val="af0"/>
        <w:spacing w:before="0" w:beforeAutospacing="0" w:after="0" w:afterAutospacing="0"/>
        <w:ind w:firstLine="709"/>
        <w:jc w:val="both"/>
        <w:rPr>
          <w:sz w:val="28"/>
          <w:szCs w:val="28"/>
        </w:rPr>
      </w:pPr>
      <w:r w:rsidRPr="008277A3">
        <w:rPr>
          <w:sz w:val="28"/>
          <w:szCs w:val="28"/>
        </w:rPr>
        <w:t>Модель, відповідно до якої почав складатися ринок цінних паперів в Україні, має універсальні та особливі риси Найбільш важливі з них наступні.</w:t>
      </w:r>
    </w:p>
    <w:p w:rsidR="00E05C69" w:rsidRPr="008277A3" w:rsidRDefault="00E05C69" w:rsidP="00E05C69">
      <w:pPr>
        <w:pStyle w:val="af0"/>
        <w:spacing w:before="0" w:beforeAutospacing="0" w:after="0" w:afterAutospacing="0"/>
        <w:ind w:firstLine="709"/>
        <w:jc w:val="both"/>
        <w:rPr>
          <w:sz w:val="28"/>
          <w:szCs w:val="28"/>
        </w:rPr>
      </w:pPr>
      <w:r w:rsidRPr="008277A3">
        <w:rPr>
          <w:sz w:val="28"/>
          <w:szCs w:val="28"/>
          <w:lang w:val="ru-RU"/>
        </w:rPr>
        <w:t>– </w:t>
      </w:r>
      <w:r w:rsidRPr="008277A3">
        <w:rPr>
          <w:sz w:val="28"/>
          <w:szCs w:val="28"/>
        </w:rPr>
        <w:t>Законодавче регулювання РЦП. </w:t>
      </w:r>
    </w:p>
    <w:p w:rsidR="00E05C69" w:rsidRPr="008277A3" w:rsidRDefault="00E05C69" w:rsidP="00E05C69">
      <w:pPr>
        <w:pStyle w:val="af0"/>
        <w:spacing w:before="0" w:beforeAutospacing="0" w:after="0" w:afterAutospacing="0"/>
        <w:ind w:firstLine="709"/>
        <w:jc w:val="both"/>
        <w:rPr>
          <w:sz w:val="28"/>
          <w:szCs w:val="28"/>
        </w:rPr>
      </w:pPr>
      <w:r w:rsidRPr="008277A3">
        <w:rPr>
          <w:sz w:val="28"/>
          <w:szCs w:val="28"/>
          <w:lang w:val="ru-RU"/>
        </w:rPr>
        <w:t>– </w:t>
      </w:r>
      <w:r w:rsidRPr="008277A3">
        <w:rPr>
          <w:sz w:val="28"/>
          <w:szCs w:val="28"/>
        </w:rPr>
        <w:t>Законодавче закріплення списку цінних папері</w:t>
      </w:r>
      <w:proofErr w:type="gramStart"/>
      <w:r w:rsidRPr="008277A3">
        <w:rPr>
          <w:sz w:val="28"/>
          <w:szCs w:val="28"/>
        </w:rPr>
        <w:t>в</w:t>
      </w:r>
      <w:proofErr w:type="gramEnd"/>
      <w:r w:rsidRPr="008277A3">
        <w:rPr>
          <w:sz w:val="28"/>
          <w:szCs w:val="28"/>
        </w:rPr>
        <w:t>. </w:t>
      </w:r>
    </w:p>
    <w:p w:rsidR="00E05C69" w:rsidRPr="008277A3" w:rsidRDefault="00E05C69" w:rsidP="00E05C69">
      <w:pPr>
        <w:pStyle w:val="af0"/>
        <w:spacing w:before="0" w:beforeAutospacing="0" w:after="0" w:afterAutospacing="0"/>
        <w:ind w:firstLine="709"/>
        <w:jc w:val="both"/>
        <w:rPr>
          <w:sz w:val="28"/>
          <w:szCs w:val="28"/>
        </w:rPr>
      </w:pPr>
      <w:r w:rsidRPr="008277A3">
        <w:rPr>
          <w:sz w:val="28"/>
          <w:szCs w:val="28"/>
          <w:lang w:val="ru-RU"/>
        </w:rPr>
        <w:t>– </w:t>
      </w:r>
      <w:r w:rsidRPr="008277A3">
        <w:rPr>
          <w:sz w:val="28"/>
          <w:szCs w:val="28"/>
        </w:rPr>
        <w:t>Державне регулювання випуску ЦП й інформація про ці випуски. </w:t>
      </w:r>
    </w:p>
    <w:p w:rsidR="00E05C69" w:rsidRPr="008277A3" w:rsidRDefault="00E05C69" w:rsidP="00E05C69">
      <w:pPr>
        <w:pStyle w:val="af0"/>
        <w:spacing w:before="0" w:beforeAutospacing="0" w:after="0" w:afterAutospacing="0"/>
        <w:ind w:firstLine="709"/>
        <w:jc w:val="both"/>
        <w:rPr>
          <w:sz w:val="28"/>
          <w:szCs w:val="28"/>
        </w:rPr>
      </w:pPr>
      <w:r w:rsidRPr="000B1F3F">
        <w:rPr>
          <w:sz w:val="28"/>
          <w:szCs w:val="28"/>
        </w:rPr>
        <w:t>–</w:t>
      </w:r>
      <w:r w:rsidRPr="008277A3">
        <w:rPr>
          <w:sz w:val="28"/>
          <w:szCs w:val="28"/>
          <w:lang w:val="ru-RU"/>
        </w:rPr>
        <w:t> </w:t>
      </w:r>
      <w:r w:rsidRPr="008277A3">
        <w:rPr>
          <w:sz w:val="28"/>
          <w:szCs w:val="28"/>
        </w:rPr>
        <w:t xml:space="preserve">Публікація емітентом річних звітів. </w:t>
      </w:r>
    </w:p>
    <w:p w:rsidR="00E05C69" w:rsidRPr="008277A3" w:rsidRDefault="00E05C69" w:rsidP="00E05C69">
      <w:pPr>
        <w:pStyle w:val="af0"/>
        <w:spacing w:before="0" w:beforeAutospacing="0" w:after="0" w:afterAutospacing="0"/>
        <w:ind w:firstLine="709"/>
        <w:jc w:val="both"/>
        <w:rPr>
          <w:sz w:val="28"/>
          <w:szCs w:val="28"/>
        </w:rPr>
      </w:pPr>
      <w:r w:rsidRPr="000B1F3F">
        <w:rPr>
          <w:sz w:val="28"/>
          <w:szCs w:val="28"/>
        </w:rPr>
        <w:t>–</w:t>
      </w:r>
      <w:r w:rsidRPr="008277A3">
        <w:rPr>
          <w:sz w:val="28"/>
          <w:szCs w:val="28"/>
          <w:lang w:val="ru-RU"/>
        </w:rPr>
        <w:t> </w:t>
      </w:r>
      <w:r w:rsidRPr="008277A3">
        <w:rPr>
          <w:sz w:val="28"/>
          <w:szCs w:val="28"/>
        </w:rPr>
        <w:t>Державне ліцензування посередницької діяльності. </w:t>
      </w:r>
    </w:p>
    <w:p w:rsidR="00E05C69" w:rsidRPr="008277A3" w:rsidRDefault="00E05C69" w:rsidP="00E05C69">
      <w:pPr>
        <w:pStyle w:val="af0"/>
        <w:spacing w:before="0" w:beforeAutospacing="0" w:after="0" w:afterAutospacing="0"/>
        <w:ind w:firstLine="709"/>
        <w:jc w:val="both"/>
        <w:rPr>
          <w:sz w:val="28"/>
          <w:szCs w:val="28"/>
        </w:rPr>
      </w:pPr>
      <w:r w:rsidRPr="008277A3">
        <w:rPr>
          <w:sz w:val="28"/>
          <w:szCs w:val="28"/>
          <w:lang w:val="ru-RU"/>
        </w:rPr>
        <w:t>– </w:t>
      </w:r>
      <w:r w:rsidRPr="008277A3">
        <w:rPr>
          <w:sz w:val="28"/>
          <w:szCs w:val="28"/>
        </w:rPr>
        <w:t>Державний контроль на РЦП. </w:t>
      </w:r>
    </w:p>
    <w:p w:rsidR="00E05C69" w:rsidRPr="008277A3" w:rsidRDefault="00E05C69" w:rsidP="00E05C69">
      <w:pPr>
        <w:pStyle w:val="af0"/>
        <w:spacing w:before="0" w:beforeAutospacing="0" w:after="0" w:afterAutospacing="0"/>
        <w:ind w:firstLine="709"/>
        <w:jc w:val="both"/>
        <w:rPr>
          <w:sz w:val="28"/>
          <w:szCs w:val="28"/>
        </w:rPr>
      </w:pPr>
      <w:r w:rsidRPr="008277A3">
        <w:rPr>
          <w:sz w:val="28"/>
          <w:szCs w:val="28"/>
          <w:lang w:val="ru-RU"/>
        </w:rPr>
        <w:t>– </w:t>
      </w:r>
      <w:proofErr w:type="gramStart"/>
      <w:r w:rsidRPr="008277A3">
        <w:rPr>
          <w:sz w:val="28"/>
          <w:szCs w:val="28"/>
        </w:rPr>
        <w:t>Б</w:t>
      </w:r>
      <w:proofErr w:type="gramEnd"/>
      <w:r w:rsidRPr="008277A3">
        <w:rPr>
          <w:sz w:val="28"/>
          <w:szCs w:val="28"/>
        </w:rPr>
        <w:t>іржовий та позабіржовий сегмент РЦП. </w:t>
      </w:r>
    </w:p>
    <w:p w:rsidR="00E05C69" w:rsidRPr="008277A3" w:rsidRDefault="00E05C69" w:rsidP="00E05C69">
      <w:pPr>
        <w:pStyle w:val="af0"/>
        <w:spacing w:before="0" w:beforeAutospacing="0" w:after="0" w:afterAutospacing="0"/>
        <w:ind w:firstLine="709"/>
        <w:jc w:val="both"/>
      </w:pPr>
    </w:p>
    <w:p w:rsidR="00E05C69" w:rsidRPr="008277A3" w:rsidRDefault="00E05C69" w:rsidP="00E05C69">
      <w:pPr>
        <w:keepNext/>
        <w:keepLines/>
        <w:spacing w:after="0" w:line="240" w:lineRule="auto"/>
        <w:ind w:firstLine="709"/>
        <w:jc w:val="both"/>
        <w:rPr>
          <w:rStyle w:val="42"/>
          <w:rFonts w:eastAsiaTheme="minorEastAsia"/>
          <w:b/>
          <w:sz w:val="28"/>
          <w:szCs w:val="28"/>
          <w:lang w:val="uk-UA"/>
        </w:rPr>
      </w:pPr>
      <w:r w:rsidRPr="008277A3">
        <w:rPr>
          <w:rStyle w:val="42"/>
          <w:rFonts w:eastAsiaTheme="minorEastAsia"/>
          <w:b/>
          <w:sz w:val="28"/>
          <w:szCs w:val="28"/>
          <w:lang w:val="uk-UA"/>
        </w:rPr>
        <w:t xml:space="preserve">3. </w:t>
      </w:r>
      <w:r w:rsidRPr="008277A3">
        <w:rPr>
          <w:rFonts w:ascii="Times New Roman" w:hAnsi="Times New Roman"/>
          <w:b/>
          <w:sz w:val="28"/>
          <w:szCs w:val="28"/>
          <w:lang w:val="uk-UA"/>
        </w:rPr>
        <w:t>Саморегульовані організації фінансових посередників</w:t>
      </w:r>
      <w:r w:rsidRPr="008277A3">
        <w:rPr>
          <w:rStyle w:val="42"/>
          <w:rFonts w:eastAsiaTheme="minorEastAsia"/>
          <w:b/>
          <w:sz w:val="28"/>
          <w:szCs w:val="28"/>
          <w:lang w:val="uk-UA"/>
        </w:rPr>
        <w:t>.</w:t>
      </w:r>
    </w:p>
    <w:p w:rsidR="00E05C69" w:rsidRPr="008277A3" w:rsidRDefault="00E05C69" w:rsidP="00E05C69">
      <w:pPr>
        <w:pStyle w:val="af0"/>
        <w:spacing w:before="0" w:beforeAutospacing="0" w:after="0" w:afterAutospacing="0"/>
        <w:ind w:firstLine="709"/>
        <w:jc w:val="both"/>
        <w:rPr>
          <w:sz w:val="28"/>
          <w:szCs w:val="28"/>
        </w:rPr>
      </w:pPr>
      <w:r w:rsidRPr="008277A3">
        <w:rPr>
          <w:b/>
          <w:i/>
          <w:iCs/>
          <w:sz w:val="28"/>
          <w:szCs w:val="28"/>
        </w:rPr>
        <w:t>Саморегульована організація</w:t>
      </w:r>
      <w:r w:rsidRPr="008277A3">
        <w:rPr>
          <w:i/>
          <w:iCs/>
          <w:sz w:val="28"/>
          <w:szCs w:val="28"/>
        </w:rPr>
        <w:t xml:space="preserve"> </w:t>
      </w:r>
      <w:r w:rsidRPr="008277A3">
        <w:rPr>
          <w:sz w:val="28"/>
          <w:szCs w:val="28"/>
        </w:rPr>
        <w:t xml:space="preserve">– неприбуткове об'єднання фінансових установ, створене з метою захисту інтересів своїх членів та інших учасників ринків фінансових послуг та якому делегуються відповідними державними органами, що здійснюють регулювання ринків фінансових послуг, повноваження щодо розроблення і впровадження правил поведінки на ринках фінансових послуг та/або сертифікації фахівців ринку фінансових послуг. </w:t>
      </w:r>
    </w:p>
    <w:p w:rsidR="00E05C69" w:rsidRPr="008277A3" w:rsidRDefault="00E05C69" w:rsidP="00E05C69">
      <w:pPr>
        <w:pStyle w:val="af0"/>
        <w:spacing w:before="0" w:beforeAutospacing="0" w:after="0" w:afterAutospacing="0"/>
        <w:ind w:firstLine="709"/>
        <w:jc w:val="both"/>
        <w:rPr>
          <w:sz w:val="28"/>
          <w:szCs w:val="28"/>
        </w:rPr>
      </w:pPr>
      <w:r w:rsidRPr="008277A3">
        <w:rPr>
          <w:i/>
          <w:iCs/>
          <w:sz w:val="28"/>
          <w:szCs w:val="28"/>
        </w:rPr>
        <w:t>Ознаки та права, які мають саморегулюючі організації:</w:t>
      </w:r>
    </w:p>
    <w:p w:rsidR="00E05C69" w:rsidRPr="000B1F3F" w:rsidRDefault="00E05C69" w:rsidP="00E05C69">
      <w:pPr>
        <w:pStyle w:val="af0"/>
        <w:spacing w:before="0" w:beforeAutospacing="0" w:after="0" w:afterAutospacing="0"/>
        <w:ind w:firstLine="709"/>
        <w:jc w:val="both"/>
        <w:rPr>
          <w:sz w:val="28"/>
          <w:szCs w:val="28"/>
        </w:rPr>
      </w:pPr>
      <w:r w:rsidRPr="000B1F3F">
        <w:rPr>
          <w:sz w:val="28"/>
          <w:szCs w:val="28"/>
        </w:rPr>
        <w:t>–</w:t>
      </w:r>
      <w:r w:rsidRPr="008277A3">
        <w:rPr>
          <w:sz w:val="28"/>
          <w:szCs w:val="28"/>
          <w:lang w:val="ru-RU"/>
        </w:rPr>
        <w:t> </w:t>
      </w:r>
      <w:r w:rsidRPr="000B1F3F">
        <w:rPr>
          <w:sz w:val="28"/>
          <w:szCs w:val="28"/>
        </w:rPr>
        <w:t xml:space="preserve">добровільне об’єднання; </w:t>
      </w:r>
    </w:p>
    <w:p w:rsidR="00E05C69" w:rsidRPr="000B1F3F" w:rsidRDefault="00E05C69" w:rsidP="00E05C69">
      <w:pPr>
        <w:pStyle w:val="af0"/>
        <w:spacing w:before="0" w:beforeAutospacing="0" w:after="0" w:afterAutospacing="0"/>
        <w:ind w:firstLine="709"/>
        <w:jc w:val="both"/>
        <w:rPr>
          <w:sz w:val="28"/>
          <w:szCs w:val="28"/>
        </w:rPr>
      </w:pPr>
      <w:r w:rsidRPr="000B1F3F">
        <w:rPr>
          <w:sz w:val="28"/>
          <w:szCs w:val="28"/>
        </w:rPr>
        <w:t>–</w:t>
      </w:r>
      <w:r w:rsidRPr="008277A3">
        <w:rPr>
          <w:sz w:val="28"/>
          <w:szCs w:val="28"/>
          <w:lang w:val="ru-RU"/>
        </w:rPr>
        <w:t> </w:t>
      </w:r>
      <w:r w:rsidRPr="000B1F3F">
        <w:rPr>
          <w:sz w:val="28"/>
          <w:szCs w:val="28"/>
        </w:rPr>
        <w:t xml:space="preserve">наявність різноманітних видів діяльності </w:t>
      </w:r>
    </w:p>
    <w:p w:rsidR="00E05C69" w:rsidRPr="008277A3" w:rsidRDefault="00E05C69" w:rsidP="00E05C69">
      <w:pPr>
        <w:pStyle w:val="af0"/>
        <w:spacing w:before="0" w:beforeAutospacing="0" w:after="0" w:afterAutospacing="0"/>
        <w:ind w:firstLine="709"/>
        <w:jc w:val="both"/>
        <w:rPr>
          <w:sz w:val="28"/>
          <w:szCs w:val="28"/>
          <w:lang w:val="ru-RU"/>
        </w:rPr>
      </w:pPr>
      <w:r w:rsidRPr="008277A3">
        <w:rPr>
          <w:sz w:val="28"/>
          <w:szCs w:val="28"/>
          <w:lang w:val="ru-RU"/>
        </w:rPr>
        <w:t>– </w:t>
      </w:r>
      <w:proofErr w:type="spellStart"/>
      <w:r w:rsidRPr="008277A3">
        <w:rPr>
          <w:sz w:val="28"/>
          <w:szCs w:val="28"/>
          <w:lang w:val="ru-RU"/>
        </w:rPr>
        <w:t>розробка</w:t>
      </w:r>
      <w:proofErr w:type="spellEnd"/>
      <w:r w:rsidRPr="008277A3">
        <w:rPr>
          <w:sz w:val="28"/>
          <w:szCs w:val="28"/>
          <w:lang w:val="ru-RU"/>
        </w:rPr>
        <w:t xml:space="preserve"> </w:t>
      </w:r>
      <w:proofErr w:type="spellStart"/>
      <w:r w:rsidRPr="008277A3">
        <w:rPr>
          <w:sz w:val="28"/>
          <w:szCs w:val="28"/>
          <w:lang w:val="ru-RU"/>
        </w:rPr>
        <w:t>обов’язкових</w:t>
      </w:r>
      <w:proofErr w:type="spellEnd"/>
      <w:r w:rsidRPr="008277A3">
        <w:rPr>
          <w:sz w:val="28"/>
          <w:szCs w:val="28"/>
          <w:lang w:val="ru-RU"/>
        </w:rPr>
        <w:t xml:space="preserve"> правил та </w:t>
      </w:r>
      <w:proofErr w:type="spellStart"/>
      <w:r w:rsidRPr="008277A3">
        <w:rPr>
          <w:sz w:val="28"/>
          <w:szCs w:val="28"/>
          <w:lang w:val="ru-RU"/>
        </w:rPr>
        <w:t>стандартів</w:t>
      </w:r>
      <w:proofErr w:type="spellEnd"/>
      <w:r w:rsidRPr="008277A3">
        <w:rPr>
          <w:sz w:val="28"/>
          <w:szCs w:val="28"/>
          <w:lang w:val="ru-RU"/>
        </w:rPr>
        <w:t xml:space="preserve"> </w:t>
      </w:r>
      <w:proofErr w:type="spellStart"/>
      <w:r w:rsidRPr="008277A3">
        <w:rPr>
          <w:sz w:val="28"/>
          <w:szCs w:val="28"/>
          <w:lang w:val="ru-RU"/>
        </w:rPr>
        <w:t>професійної</w:t>
      </w:r>
      <w:proofErr w:type="spellEnd"/>
      <w:r w:rsidRPr="008277A3">
        <w:rPr>
          <w:sz w:val="28"/>
          <w:szCs w:val="28"/>
          <w:lang w:val="ru-RU"/>
        </w:rPr>
        <w:t xml:space="preserve"> </w:t>
      </w:r>
      <w:proofErr w:type="spellStart"/>
      <w:r w:rsidRPr="008277A3">
        <w:rPr>
          <w:sz w:val="28"/>
          <w:szCs w:val="28"/>
          <w:lang w:val="ru-RU"/>
        </w:rPr>
        <w:t>діяльності</w:t>
      </w:r>
      <w:proofErr w:type="spellEnd"/>
      <w:r w:rsidRPr="008277A3">
        <w:rPr>
          <w:sz w:val="28"/>
          <w:szCs w:val="28"/>
          <w:lang w:val="ru-RU"/>
        </w:rPr>
        <w:t xml:space="preserve"> та </w:t>
      </w:r>
      <w:proofErr w:type="spellStart"/>
      <w:r w:rsidRPr="008277A3">
        <w:rPr>
          <w:sz w:val="28"/>
          <w:szCs w:val="28"/>
          <w:lang w:val="ru-RU"/>
        </w:rPr>
        <w:t>операцій</w:t>
      </w:r>
      <w:proofErr w:type="spellEnd"/>
      <w:r w:rsidRPr="008277A3">
        <w:rPr>
          <w:sz w:val="28"/>
          <w:szCs w:val="28"/>
          <w:lang w:val="ru-RU"/>
        </w:rPr>
        <w:t xml:space="preserve"> на </w:t>
      </w:r>
      <w:proofErr w:type="spellStart"/>
      <w:r w:rsidRPr="008277A3">
        <w:rPr>
          <w:sz w:val="28"/>
          <w:szCs w:val="28"/>
          <w:lang w:val="ru-RU"/>
        </w:rPr>
        <w:t>фінансовому</w:t>
      </w:r>
      <w:proofErr w:type="spellEnd"/>
      <w:r w:rsidRPr="008277A3">
        <w:rPr>
          <w:sz w:val="28"/>
          <w:szCs w:val="28"/>
          <w:lang w:val="ru-RU"/>
        </w:rPr>
        <w:t xml:space="preserve"> ринку; </w:t>
      </w:r>
    </w:p>
    <w:p w:rsidR="00E05C69" w:rsidRPr="008277A3" w:rsidRDefault="00E05C69" w:rsidP="00E05C69">
      <w:pPr>
        <w:pStyle w:val="af0"/>
        <w:spacing w:before="0" w:beforeAutospacing="0" w:after="0" w:afterAutospacing="0"/>
        <w:ind w:firstLine="709"/>
        <w:jc w:val="both"/>
        <w:rPr>
          <w:sz w:val="28"/>
          <w:szCs w:val="28"/>
          <w:lang w:val="ru-RU"/>
        </w:rPr>
      </w:pPr>
      <w:r w:rsidRPr="008277A3">
        <w:rPr>
          <w:sz w:val="28"/>
          <w:szCs w:val="28"/>
          <w:lang w:val="ru-RU"/>
        </w:rPr>
        <w:t>– </w:t>
      </w:r>
      <w:proofErr w:type="spellStart"/>
      <w:r w:rsidRPr="008277A3">
        <w:rPr>
          <w:sz w:val="28"/>
          <w:szCs w:val="28"/>
          <w:lang w:val="ru-RU"/>
        </w:rPr>
        <w:t>здійснення</w:t>
      </w:r>
      <w:proofErr w:type="spellEnd"/>
      <w:r w:rsidRPr="008277A3">
        <w:rPr>
          <w:sz w:val="28"/>
          <w:szCs w:val="28"/>
          <w:lang w:val="ru-RU"/>
        </w:rPr>
        <w:t xml:space="preserve"> </w:t>
      </w:r>
      <w:proofErr w:type="spellStart"/>
      <w:r w:rsidRPr="008277A3">
        <w:rPr>
          <w:sz w:val="28"/>
          <w:szCs w:val="28"/>
          <w:lang w:val="ru-RU"/>
        </w:rPr>
        <w:t>професійної</w:t>
      </w:r>
      <w:proofErr w:type="spellEnd"/>
      <w:r w:rsidRPr="008277A3">
        <w:rPr>
          <w:sz w:val="28"/>
          <w:szCs w:val="28"/>
          <w:lang w:val="ru-RU"/>
        </w:rPr>
        <w:t xml:space="preserve"> </w:t>
      </w:r>
      <w:proofErr w:type="spellStart"/>
      <w:proofErr w:type="gramStart"/>
      <w:r w:rsidRPr="008277A3">
        <w:rPr>
          <w:sz w:val="28"/>
          <w:szCs w:val="28"/>
          <w:lang w:val="ru-RU"/>
        </w:rPr>
        <w:t>п</w:t>
      </w:r>
      <w:proofErr w:type="gramEnd"/>
      <w:r w:rsidRPr="008277A3">
        <w:rPr>
          <w:sz w:val="28"/>
          <w:szCs w:val="28"/>
          <w:lang w:val="ru-RU"/>
        </w:rPr>
        <w:t>ідготовки</w:t>
      </w:r>
      <w:proofErr w:type="spellEnd"/>
      <w:r w:rsidRPr="008277A3">
        <w:rPr>
          <w:sz w:val="28"/>
          <w:szCs w:val="28"/>
          <w:lang w:val="ru-RU"/>
        </w:rPr>
        <w:t xml:space="preserve"> </w:t>
      </w:r>
      <w:proofErr w:type="spellStart"/>
      <w:r w:rsidRPr="008277A3">
        <w:rPr>
          <w:sz w:val="28"/>
          <w:szCs w:val="28"/>
          <w:lang w:val="ru-RU"/>
        </w:rPr>
        <w:t>кадрів</w:t>
      </w:r>
      <w:proofErr w:type="spellEnd"/>
      <w:r w:rsidRPr="008277A3">
        <w:rPr>
          <w:sz w:val="28"/>
          <w:szCs w:val="28"/>
          <w:lang w:val="ru-RU"/>
        </w:rPr>
        <w:t xml:space="preserve">, </w:t>
      </w:r>
      <w:proofErr w:type="spellStart"/>
      <w:r w:rsidRPr="008277A3">
        <w:rPr>
          <w:sz w:val="28"/>
          <w:szCs w:val="28"/>
          <w:lang w:val="ru-RU"/>
        </w:rPr>
        <w:t>встановлення</w:t>
      </w:r>
      <w:proofErr w:type="spellEnd"/>
      <w:r w:rsidRPr="008277A3">
        <w:rPr>
          <w:sz w:val="28"/>
          <w:szCs w:val="28"/>
          <w:lang w:val="ru-RU"/>
        </w:rPr>
        <w:t xml:space="preserve"> </w:t>
      </w:r>
      <w:proofErr w:type="spellStart"/>
      <w:r w:rsidRPr="008277A3">
        <w:rPr>
          <w:sz w:val="28"/>
          <w:szCs w:val="28"/>
          <w:lang w:val="ru-RU"/>
        </w:rPr>
        <w:t>вимог</w:t>
      </w:r>
      <w:proofErr w:type="spellEnd"/>
      <w:r w:rsidRPr="008277A3">
        <w:rPr>
          <w:sz w:val="28"/>
          <w:szCs w:val="28"/>
          <w:lang w:val="ru-RU"/>
        </w:rPr>
        <w:t xml:space="preserve">, </w:t>
      </w:r>
      <w:proofErr w:type="spellStart"/>
      <w:r w:rsidRPr="008277A3">
        <w:rPr>
          <w:sz w:val="28"/>
          <w:szCs w:val="28"/>
          <w:lang w:val="ru-RU"/>
        </w:rPr>
        <w:t>обов’язкових</w:t>
      </w:r>
      <w:proofErr w:type="spellEnd"/>
      <w:r w:rsidRPr="008277A3">
        <w:rPr>
          <w:sz w:val="28"/>
          <w:szCs w:val="28"/>
          <w:lang w:val="ru-RU"/>
        </w:rPr>
        <w:t xml:space="preserve"> для </w:t>
      </w:r>
      <w:proofErr w:type="spellStart"/>
      <w:r w:rsidRPr="008277A3">
        <w:rPr>
          <w:sz w:val="28"/>
          <w:szCs w:val="28"/>
          <w:lang w:val="ru-RU"/>
        </w:rPr>
        <w:t>роботи</w:t>
      </w:r>
      <w:proofErr w:type="spellEnd"/>
      <w:r w:rsidRPr="008277A3">
        <w:rPr>
          <w:sz w:val="28"/>
          <w:szCs w:val="28"/>
          <w:lang w:val="ru-RU"/>
        </w:rPr>
        <w:t xml:space="preserve"> на </w:t>
      </w:r>
      <w:proofErr w:type="spellStart"/>
      <w:r w:rsidRPr="008277A3">
        <w:rPr>
          <w:sz w:val="28"/>
          <w:szCs w:val="28"/>
          <w:lang w:val="ru-RU"/>
        </w:rPr>
        <w:t>даному</w:t>
      </w:r>
      <w:proofErr w:type="spellEnd"/>
      <w:r w:rsidRPr="008277A3">
        <w:rPr>
          <w:sz w:val="28"/>
          <w:szCs w:val="28"/>
          <w:lang w:val="ru-RU"/>
        </w:rPr>
        <w:t xml:space="preserve"> ринку; </w:t>
      </w:r>
    </w:p>
    <w:p w:rsidR="00E05C69" w:rsidRPr="008277A3" w:rsidRDefault="00E05C69" w:rsidP="00E05C69">
      <w:pPr>
        <w:pStyle w:val="af0"/>
        <w:spacing w:before="0" w:beforeAutospacing="0" w:after="0" w:afterAutospacing="0"/>
        <w:ind w:firstLine="709"/>
        <w:jc w:val="both"/>
        <w:rPr>
          <w:sz w:val="28"/>
          <w:szCs w:val="28"/>
          <w:lang w:val="ru-RU"/>
        </w:rPr>
      </w:pPr>
      <w:r w:rsidRPr="008277A3">
        <w:rPr>
          <w:sz w:val="28"/>
          <w:szCs w:val="28"/>
          <w:lang w:val="ru-RU"/>
        </w:rPr>
        <w:lastRenderedPageBreak/>
        <w:t xml:space="preserve">– контроль за </w:t>
      </w:r>
      <w:proofErr w:type="spellStart"/>
      <w:r w:rsidRPr="008277A3">
        <w:rPr>
          <w:sz w:val="28"/>
          <w:szCs w:val="28"/>
          <w:lang w:val="ru-RU"/>
        </w:rPr>
        <w:t>виконанням</w:t>
      </w:r>
      <w:proofErr w:type="spellEnd"/>
      <w:r w:rsidRPr="008277A3">
        <w:rPr>
          <w:sz w:val="28"/>
          <w:szCs w:val="28"/>
          <w:lang w:val="ru-RU"/>
        </w:rPr>
        <w:t xml:space="preserve"> </w:t>
      </w:r>
      <w:proofErr w:type="spellStart"/>
      <w:r w:rsidRPr="008277A3">
        <w:rPr>
          <w:sz w:val="28"/>
          <w:szCs w:val="28"/>
          <w:lang w:val="ru-RU"/>
        </w:rPr>
        <w:t>учасниками</w:t>
      </w:r>
      <w:proofErr w:type="spellEnd"/>
      <w:r w:rsidRPr="008277A3">
        <w:rPr>
          <w:sz w:val="28"/>
          <w:szCs w:val="28"/>
          <w:lang w:val="ru-RU"/>
        </w:rPr>
        <w:t xml:space="preserve"> ринку </w:t>
      </w:r>
      <w:proofErr w:type="spellStart"/>
      <w:r w:rsidRPr="008277A3">
        <w:rPr>
          <w:sz w:val="28"/>
          <w:szCs w:val="28"/>
          <w:lang w:val="ru-RU"/>
        </w:rPr>
        <w:t>встановлених</w:t>
      </w:r>
      <w:proofErr w:type="spellEnd"/>
      <w:r w:rsidRPr="008277A3">
        <w:rPr>
          <w:sz w:val="28"/>
          <w:szCs w:val="28"/>
          <w:lang w:val="ru-RU"/>
        </w:rPr>
        <w:t xml:space="preserve"> правил та </w:t>
      </w:r>
      <w:proofErr w:type="spellStart"/>
      <w:r w:rsidRPr="008277A3">
        <w:rPr>
          <w:sz w:val="28"/>
          <w:szCs w:val="28"/>
          <w:lang w:val="ru-RU"/>
        </w:rPr>
        <w:t>нормативі</w:t>
      </w:r>
      <w:proofErr w:type="gramStart"/>
      <w:r w:rsidRPr="008277A3">
        <w:rPr>
          <w:sz w:val="28"/>
          <w:szCs w:val="28"/>
          <w:lang w:val="ru-RU"/>
        </w:rPr>
        <w:t>в</w:t>
      </w:r>
      <w:proofErr w:type="spellEnd"/>
      <w:proofErr w:type="gramEnd"/>
      <w:r w:rsidRPr="008277A3">
        <w:rPr>
          <w:sz w:val="28"/>
          <w:szCs w:val="28"/>
          <w:lang w:val="ru-RU"/>
        </w:rPr>
        <w:t xml:space="preserve">; </w:t>
      </w:r>
    </w:p>
    <w:p w:rsidR="00E05C69" w:rsidRPr="008277A3" w:rsidRDefault="00E05C69" w:rsidP="00E05C69">
      <w:pPr>
        <w:pStyle w:val="af0"/>
        <w:spacing w:before="0" w:beforeAutospacing="0" w:after="0" w:afterAutospacing="0"/>
        <w:ind w:firstLine="709"/>
        <w:jc w:val="both"/>
        <w:rPr>
          <w:sz w:val="28"/>
          <w:szCs w:val="28"/>
          <w:lang w:val="ru-RU"/>
        </w:rPr>
      </w:pPr>
      <w:r w:rsidRPr="008277A3">
        <w:rPr>
          <w:sz w:val="28"/>
          <w:szCs w:val="28"/>
          <w:lang w:val="ru-RU"/>
        </w:rPr>
        <w:t>– </w:t>
      </w:r>
      <w:proofErr w:type="spellStart"/>
      <w:r w:rsidRPr="008277A3">
        <w:rPr>
          <w:sz w:val="28"/>
          <w:szCs w:val="28"/>
          <w:lang w:val="ru-RU"/>
        </w:rPr>
        <w:t>інформаційна</w:t>
      </w:r>
      <w:proofErr w:type="spellEnd"/>
      <w:r w:rsidRPr="008277A3">
        <w:rPr>
          <w:sz w:val="28"/>
          <w:szCs w:val="28"/>
          <w:lang w:val="ru-RU"/>
        </w:rPr>
        <w:t xml:space="preserve"> </w:t>
      </w:r>
      <w:proofErr w:type="spellStart"/>
      <w:r w:rsidRPr="008277A3">
        <w:rPr>
          <w:sz w:val="28"/>
          <w:szCs w:val="28"/>
          <w:lang w:val="ru-RU"/>
        </w:rPr>
        <w:t>діяльність</w:t>
      </w:r>
      <w:proofErr w:type="spellEnd"/>
      <w:r w:rsidRPr="008277A3">
        <w:rPr>
          <w:sz w:val="28"/>
          <w:szCs w:val="28"/>
          <w:lang w:val="ru-RU"/>
        </w:rPr>
        <w:t xml:space="preserve"> </w:t>
      </w:r>
      <w:proofErr w:type="gramStart"/>
      <w:r w:rsidRPr="008277A3">
        <w:rPr>
          <w:sz w:val="28"/>
          <w:szCs w:val="28"/>
          <w:lang w:val="ru-RU"/>
        </w:rPr>
        <w:t>на</w:t>
      </w:r>
      <w:proofErr w:type="gramEnd"/>
      <w:r w:rsidRPr="008277A3">
        <w:rPr>
          <w:sz w:val="28"/>
          <w:szCs w:val="28"/>
          <w:lang w:val="ru-RU"/>
        </w:rPr>
        <w:t xml:space="preserve"> ринку; </w:t>
      </w:r>
    </w:p>
    <w:p w:rsidR="00E05C69" w:rsidRPr="008277A3" w:rsidRDefault="00E05C69" w:rsidP="00E05C69">
      <w:pPr>
        <w:pStyle w:val="af0"/>
        <w:spacing w:before="0" w:beforeAutospacing="0" w:after="0" w:afterAutospacing="0"/>
        <w:ind w:firstLine="709"/>
        <w:jc w:val="both"/>
        <w:rPr>
          <w:sz w:val="28"/>
          <w:szCs w:val="28"/>
          <w:lang w:val="ru-RU"/>
        </w:rPr>
      </w:pPr>
      <w:r w:rsidRPr="008277A3">
        <w:rPr>
          <w:sz w:val="28"/>
          <w:szCs w:val="28"/>
          <w:lang w:val="ru-RU"/>
        </w:rPr>
        <w:t>– </w:t>
      </w:r>
      <w:proofErr w:type="spellStart"/>
      <w:r w:rsidRPr="008277A3">
        <w:rPr>
          <w:sz w:val="28"/>
          <w:szCs w:val="28"/>
          <w:lang w:val="ru-RU"/>
        </w:rPr>
        <w:t>забезпечення</w:t>
      </w:r>
      <w:proofErr w:type="spellEnd"/>
      <w:r w:rsidRPr="008277A3">
        <w:rPr>
          <w:sz w:val="28"/>
          <w:szCs w:val="28"/>
          <w:lang w:val="ru-RU"/>
        </w:rPr>
        <w:t xml:space="preserve"> </w:t>
      </w:r>
      <w:proofErr w:type="spellStart"/>
      <w:r w:rsidRPr="008277A3">
        <w:rPr>
          <w:sz w:val="28"/>
          <w:szCs w:val="28"/>
          <w:lang w:val="ru-RU"/>
        </w:rPr>
        <w:t>зв’язку</w:t>
      </w:r>
      <w:proofErr w:type="spellEnd"/>
      <w:r w:rsidRPr="008277A3">
        <w:rPr>
          <w:sz w:val="28"/>
          <w:szCs w:val="28"/>
          <w:lang w:val="ru-RU"/>
        </w:rPr>
        <w:t xml:space="preserve"> та </w:t>
      </w:r>
      <w:proofErr w:type="spellStart"/>
      <w:r w:rsidRPr="008277A3">
        <w:rPr>
          <w:sz w:val="28"/>
          <w:szCs w:val="28"/>
          <w:lang w:val="ru-RU"/>
        </w:rPr>
        <w:t>захисту</w:t>
      </w:r>
      <w:proofErr w:type="spellEnd"/>
      <w:r w:rsidRPr="008277A3">
        <w:rPr>
          <w:sz w:val="28"/>
          <w:szCs w:val="28"/>
          <w:lang w:val="ru-RU"/>
        </w:rPr>
        <w:t xml:space="preserve"> </w:t>
      </w:r>
      <w:proofErr w:type="spellStart"/>
      <w:r w:rsidRPr="008277A3">
        <w:rPr>
          <w:sz w:val="28"/>
          <w:szCs w:val="28"/>
          <w:lang w:val="ru-RU"/>
        </w:rPr>
        <w:t>інтересів</w:t>
      </w:r>
      <w:proofErr w:type="spellEnd"/>
      <w:r w:rsidRPr="008277A3">
        <w:rPr>
          <w:sz w:val="28"/>
          <w:szCs w:val="28"/>
          <w:lang w:val="ru-RU"/>
        </w:rPr>
        <w:t xml:space="preserve"> </w:t>
      </w:r>
      <w:proofErr w:type="spellStart"/>
      <w:r w:rsidRPr="008277A3">
        <w:rPr>
          <w:sz w:val="28"/>
          <w:szCs w:val="28"/>
          <w:lang w:val="ru-RU"/>
        </w:rPr>
        <w:t>учасникі</w:t>
      </w:r>
      <w:proofErr w:type="gramStart"/>
      <w:r w:rsidRPr="008277A3">
        <w:rPr>
          <w:sz w:val="28"/>
          <w:szCs w:val="28"/>
          <w:lang w:val="ru-RU"/>
        </w:rPr>
        <w:t>в</w:t>
      </w:r>
      <w:proofErr w:type="spellEnd"/>
      <w:proofErr w:type="gramEnd"/>
      <w:r w:rsidRPr="008277A3">
        <w:rPr>
          <w:sz w:val="28"/>
          <w:szCs w:val="28"/>
          <w:lang w:val="ru-RU"/>
        </w:rPr>
        <w:t xml:space="preserve"> </w:t>
      </w:r>
      <w:proofErr w:type="gramStart"/>
      <w:r w:rsidRPr="008277A3">
        <w:rPr>
          <w:sz w:val="28"/>
          <w:szCs w:val="28"/>
          <w:lang w:val="ru-RU"/>
        </w:rPr>
        <w:t>ринку</w:t>
      </w:r>
      <w:proofErr w:type="gramEnd"/>
      <w:r w:rsidRPr="008277A3">
        <w:rPr>
          <w:sz w:val="28"/>
          <w:szCs w:val="28"/>
          <w:lang w:val="ru-RU"/>
        </w:rPr>
        <w:t xml:space="preserve"> в </w:t>
      </w:r>
      <w:proofErr w:type="spellStart"/>
      <w:r w:rsidRPr="008277A3">
        <w:rPr>
          <w:sz w:val="28"/>
          <w:szCs w:val="28"/>
          <w:lang w:val="ru-RU"/>
        </w:rPr>
        <w:t>державних</w:t>
      </w:r>
      <w:proofErr w:type="spellEnd"/>
      <w:r w:rsidRPr="008277A3">
        <w:rPr>
          <w:sz w:val="28"/>
          <w:szCs w:val="28"/>
          <w:lang w:val="ru-RU"/>
        </w:rPr>
        <w:t xml:space="preserve"> органах </w:t>
      </w:r>
      <w:proofErr w:type="spellStart"/>
      <w:r w:rsidRPr="008277A3">
        <w:rPr>
          <w:sz w:val="28"/>
          <w:szCs w:val="28"/>
          <w:lang w:val="ru-RU"/>
        </w:rPr>
        <w:t>управління</w:t>
      </w:r>
      <w:proofErr w:type="spellEnd"/>
      <w:r w:rsidRPr="008277A3">
        <w:rPr>
          <w:sz w:val="28"/>
          <w:szCs w:val="28"/>
          <w:lang w:val="ru-RU"/>
        </w:rPr>
        <w:t xml:space="preserve">; </w:t>
      </w:r>
    </w:p>
    <w:p w:rsidR="00E05C69" w:rsidRPr="008277A3" w:rsidRDefault="00E05C69" w:rsidP="00E05C69">
      <w:pPr>
        <w:pStyle w:val="af0"/>
        <w:spacing w:before="0" w:beforeAutospacing="0" w:after="0" w:afterAutospacing="0"/>
        <w:ind w:firstLine="709"/>
        <w:jc w:val="both"/>
        <w:rPr>
          <w:sz w:val="28"/>
          <w:szCs w:val="28"/>
          <w:lang w:val="ru-RU"/>
        </w:rPr>
      </w:pPr>
      <w:r w:rsidRPr="008277A3">
        <w:rPr>
          <w:sz w:val="28"/>
          <w:szCs w:val="28"/>
          <w:lang w:val="ru-RU"/>
        </w:rPr>
        <w:t>– </w:t>
      </w:r>
      <w:proofErr w:type="spellStart"/>
      <w:r w:rsidRPr="008277A3">
        <w:rPr>
          <w:sz w:val="28"/>
          <w:szCs w:val="28"/>
          <w:lang w:val="ru-RU"/>
        </w:rPr>
        <w:t>виконання</w:t>
      </w:r>
      <w:proofErr w:type="spellEnd"/>
      <w:r w:rsidRPr="008277A3">
        <w:rPr>
          <w:sz w:val="28"/>
          <w:szCs w:val="28"/>
          <w:lang w:val="ru-RU"/>
        </w:rPr>
        <w:t xml:space="preserve"> </w:t>
      </w:r>
      <w:proofErr w:type="spellStart"/>
      <w:r w:rsidRPr="008277A3">
        <w:rPr>
          <w:sz w:val="28"/>
          <w:szCs w:val="28"/>
          <w:lang w:val="ru-RU"/>
        </w:rPr>
        <w:t>регулюючих</w:t>
      </w:r>
      <w:proofErr w:type="spellEnd"/>
      <w:r w:rsidRPr="008277A3">
        <w:rPr>
          <w:sz w:val="28"/>
          <w:szCs w:val="28"/>
          <w:lang w:val="ru-RU"/>
        </w:rPr>
        <w:t xml:space="preserve"> </w:t>
      </w:r>
      <w:proofErr w:type="spellStart"/>
      <w:r w:rsidRPr="008277A3">
        <w:rPr>
          <w:sz w:val="28"/>
          <w:szCs w:val="28"/>
          <w:lang w:val="ru-RU"/>
        </w:rPr>
        <w:t>функцій</w:t>
      </w:r>
      <w:proofErr w:type="spellEnd"/>
      <w:r w:rsidRPr="008277A3">
        <w:rPr>
          <w:sz w:val="28"/>
          <w:szCs w:val="28"/>
          <w:lang w:val="ru-RU"/>
        </w:rPr>
        <w:t xml:space="preserve">, </w:t>
      </w:r>
      <w:proofErr w:type="spellStart"/>
      <w:r w:rsidRPr="008277A3">
        <w:rPr>
          <w:sz w:val="28"/>
          <w:szCs w:val="28"/>
          <w:lang w:val="ru-RU"/>
        </w:rPr>
        <w:t>які</w:t>
      </w:r>
      <w:proofErr w:type="spellEnd"/>
      <w:r w:rsidRPr="008277A3">
        <w:rPr>
          <w:sz w:val="28"/>
          <w:szCs w:val="28"/>
          <w:lang w:val="ru-RU"/>
        </w:rPr>
        <w:t xml:space="preserve"> </w:t>
      </w:r>
      <w:proofErr w:type="spellStart"/>
      <w:r w:rsidRPr="008277A3">
        <w:rPr>
          <w:sz w:val="28"/>
          <w:szCs w:val="28"/>
          <w:lang w:val="ru-RU"/>
        </w:rPr>
        <w:t>недоцільно</w:t>
      </w:r>
      <w:proofErr w:type="spellEnd"/>
      <w:r w:rsidRPr="008277A3">
        <w:rPr>
          <w:sz w:val="28"/>
          <w:szCs w:val="28"/>
          <w:lang w:val="ru-RU"/>
        </w:rPr>
        <w:t xml:space="preserve"> </w:t>
      </w:r>
      <w:proofErr w:type="spellStart"/>
      <w:r w:rsidRPr="008277A3">
        <w:rPr>
          <w:sz w:val="28"/>
          <w:szCs w:val="28"/>
          <w:lang w:val="ru-RU"/>
        </w:rPr>
        <w:t>виконувати</w:t>
      </w:r>
      <w:proofErr w:type="spellEnd"/>
      <w:r w:rsidRPr="008277A3">
        <w:rPr>
          <w:sz w:val="28"/>
          <w:szCs w:val="28"/>
          <w:lang w:val="ru-RU"/>
        </w:rPr>
        <w:t xml:space="preserve"> </w:t>
      </w:r>
      <w:proofErr w:type="spellStart"/>
      <w:r w:rsidRPr="008277A3">
        <w:rPr>
          <w:sz w:val="28"/>
          <w:szCs w:val="28"/>
          <w:lang w:val="ru-RU"/>
        </w:rPr>
        <w:t>державі</w:t>
      </w:r>
      <w:proofErr w:type="spellEnd"/>
      <w:r w:rsidRPr="008277A3">
        <w:rPr>
          <w:sz w:val="28"/>
          <w:szCs w:val="28"/>
          <w:lang w:val="ru-RU"/>
        </w:rPr>
        <w:t xml:space="preserve">. </w:t>
      </w:r>
    </w:p>
    <w:p w:rsidR="00E05C69" w:rsidRPr="008277A3" w:rsidRDefault="00E05C69" w:rsidP="00E05C69">
      <w:pPr>
        <w:spacing w:after="0" w:line="240" w:lineRule="auto"/>
        <w:ind w:firstLine="709"/>
        <w:jc w:val="center"/>
        <w:rPr>
          <w:rFonts w:ascii="Times New Roman" w:hAnsi="Times New Roman"/>
          <w:b/>
          <w:sz w:val="28"/>
          <w:szCs w:val="28"/>
          <w:lang w:val="uk-UA"/>
        </w:rPr>
      </w:pPr>
    </w:p>
    <w:p w:rsidR="00E05C69" w:rsidRPr="008277A3" w:rsidRDefault="00E05C69" w:rsidP="00E05C69">
      <w:pPr>
        <w:spacing w:after="0" w:line="240" w:lineRule="auto"/>
        <w:ind w:firstLine="709"/>
        <w:jc w:val="center"/>
        <w:rPr>
          <w:rFonts w:ascii="Times New Roman" w:hAnsi="Times New Roman"/>
          <w:b/>
          <w:sz w:val="28"/>
          <w:szCs w:val="28"/>
          <w:lang w:val="uk-UA"/>
        </w:rPr>
      </w:pPr>
      <w:r w:rsidRPr="008277A3">
        <w:rPr>
          <w:rFonts w:ascii="Times New Roman" w:hAnsi="Times New Roman"/>
          <w:b/>
          <w:sz w:val="28"/>
          <w:szCs w:val="28"/>
          <w:lang w:val="uk-UA"/>
        </w:rPr>
        <w:t>Питання для самоконтролю</w:t>
      </w:r>
    </w:p>
    <w:p w:rsidR="00E05C69" w:rsidRPr="008277A3" w:rsidRDefault="00E05C69" w:rsidP="00E05C69">
      <w:pPr>
        <w:pStyle w:val="a5"/>
        <w:numPr>
          <w:ilvl w:val="0"/>
          <w:numId w:val="2"/>
        </w:numPr>
        <w:tabs>
          <w:tab w:val="left" w:pos="1134"/>
        </w:tabs>
        <w:spacing w:after="0" w:line="240" w:lineRule="auto"/>
        <w:ind w:left="0" w:firstLine="709"/>
        <w:jc w:val="both"/>
        <w:rPr>
          <w:rFonts w:ascii="Times New Roman" w:hAnsi="Times New Roman"/>
          <w:sz w:val="28"/>
          <w:szCs w:val="28"/>
          <w:lang w:val="uk-UA"/>
        </w:rPr>
      </w:pPr>
      <w:r w:rsidRPr="008277A3">
        <w:rPr>
          <w:rStyle w:val="42"/>
          <w:rFonts w:eastAsiaTheme="minorEastAsia"/>
          <w:sz w:val="28"/>
          <w:szCs w:val="28"/>
          <w:lang w:val="uk-UA"/>
        </w:rPr>
        <w:t xml:space="preserve">Перелічіть </w:t>
      </w:r>
      <w:proofErr w:type="spellStart"/>
      <w:r w:rsidRPr="008277A3">
        <w:rPr>
          <w:rFonts w:ascii="Times New Roman" w:hAnsi="Times New Roman"/>
          <w:sz w:val="28"/>
          <w:szCs w:val="28"/>
          <w:lang w:val="uk-UA"/>
        </w:rPr>
        <w:t>цiлi</w:t>
      </w:r>
      <w:proofErr w:type="spellEnd"/>
      <w:r w:rsidRPr="008277A3">
        <w:rPr>
          <w:rFonts w:ascii="Times New Roman" w:hAnsi="Times New Roman"/>
          <w:sz w:val="28"/>
          <w:szCs w:val="28"/>
          <w:lang w:val="uk-UA"/>
        </w:rPr>
        <w:t xml:space="preserve"> та завдання державного регулювання ринку </w:t>
      </w:r>
      <w:proofErr w:type="spellStart"/>
      <w:r w:rsidRPr="008277A3">
        <w:rPr>
          <w:rFonts w:ascii="Times New Roman" w:hAnsi="Times New Roman"/>
          <w:sz w:val="28"/>
          <w:szCs w:val="28"/>
          <w:lang w:val="uk-UA"/>
        </w:rPr>
        <w:t>фiнансових</w:t>
      </w:r>
      <w:proofErr w:type="spellEnd"/>
      <w:r w:rsidRPr="008277A3">
        <w:rPr>
          <w:rFonts w:ascii="Times New Roman" w:hAnsi="Times New Roman"/>
          <w:sz w:val="28"/>
          <w:szCs w:val="28"/>
          <w:lang w:val="uk-UA"/>
        </w:rPr>
        <w:t xml:space="preserve"> послуг в </w:t>
      </w:r>
      <w:proofErr w:type="spellStart"/>
      <w:r w:rsidRPr="008277A3">
        <w:rPr>
          <w:rFonts w:ascii="Times New Roman" w:hAnsi="Times New Roman"/>
          <w:sz w:val="28"/>
          <w:szCs w:val="28"/>
          <w:lang w:val="uk-UA"/>
        </w:rPr>
        <w:t>Українi</w:t>
      </w:r>
      <w:proofErr w:type="spellEnd"/>
      <w:r w:rsidRPr="008277A3">
        <w:rPr>
          <w:rFonts w:ascii="Times New Roman" w:hAnsi="Times New Roman"/>
          <w:sz w:val="28"/>
          <w:szCs w:val="28"/>
          <w:lang w:val="uk-UA"/>
        </w:rPr>
        <w:t xml:space="preserve">. </w:t>
      </w:r>
    </w:p>
    <w:p w:rsidR="00E05C69" w:rsidRPr="008277A3" w:rsidRDefault="00E05C69" w:rsidP="00E05C69">
      <w:pPr>
        <w:pStyle w:val="a5"/>
        <w:numPr>
          <w:ilvl w:val="0"/>
          <w:numId w:val="2"/>
        </w:numPr>
        <w:tabs>
          <w:tab w:val="left" w:pos="1134"/>
        </w:tabs>
        <w:spacing w:after="0" w:line="240" w:lineRule="auto"/>
        <w:ind w:left="0" w:firstLine="709"/>
        <w:jc w:val="both"/>
        <w:rPr>
          <w:rFonts w:ascii="Times New Roman" w:hAnsi="Times New Roman"/>
          <w:sz w:val="28"/>
          <w:szCs w:val="28"/>
          <w:lang w:val="uk-UA"/>
        </w:rPr>
      </w:pPr>
      <w:r w:rsidRPr="008277A3">
        <w:rPr>
          <w:rFonts w:ascii="Times New Roman" w:hAnsi="Times New Roman"/>
          <w:sz w:val="28"/>
          <w:szCs w:val="28"/>
          <w:lang w:val="uk-UA"/>
        </w:rPr>
        <w:t xml:space="preserve">Назвіть органи державного регулювання ринку </w:t>
      </w:r>
      <w:proofErr w:type="spellStart"/>
      <w:r w:rsidRPr="008277A3">
        <w:rPr>
          <w:rFonts w:ascii="Times New Roman" w:hAnsi="Times New Roman"/>
          <w:sz w:val="28"/>
          <w:szCs w:val="28"/>
          <w:lang w:val="uk-UA"/>
        </w:rPr>
        <w:t>фiнансових</w:t>
      </w:r>
      <w:proofErr w:type="spellEnd"/>
      <w:r w:rsidRPr="008277A3">
        <w:rPr>
          <w:rFonts w:ascii="Times New Roman" w:hAnsi="Times New Roman"/>
          <w:sz w:val="28"/>
          <w:szCs w:val="28"/>
          <w:lang w:val="uk-UA"/>
        </w:rPr>
        <w:t xml:space="preserve"> послуг та принципи їх </w:t>
      </w:r>
      <w:proofErr w:type="spellStart"/>
      <w:r w:rsidRPr="008277A3">
        <w:rPr>
          <w:rFonts w:ascii="Times New Roman" w:hAnsi="Times New Roman"/>
          <w:sz w:val="28"/>
          <w:szCs w:val="28"/>
          <w:lang w:val="uk-UA"/>
        </w:rPr>
        <w:t>взаємодiї</w:t>
      </w:r>
      <w:proofErr w:type="spellEnd"/>
      <w:r w:rsidRPr="008277A3">
        <w:rPr>
          <w:rFonts w:ascii="Times New Roman" w:hAnsi="Times New Roman"/>
          <w:sz w:val="28"/>
          <w:szCs w:val="28"/>
          <w:lang w:val="uk-UA"/>
        </w:rPr>
        <w:t xml:space="preserve">. </w:t>
      </w:r>
    </w:p>
    <w:p w:rsidR="00E05C69" w:rsidRPr="008277A3" w:rsidRDefault="00E05C69" w:rsidP="00E05C69">
      <w:pPr>
        <w:pStyle w:val="a5"/>
        <w:numPr>
          <w:ilvl w:val="0"/>
          <w:numId w:val="2"/>
        </w:numPr>
        <w:tabs>
          <w:tab w:val="left" w:pos="1134"/>
        </w:tabs>
        <w:spacing w:after="0" w:line="240" w:lineRule="auto"/>
        <w:ind w:left="0" w:firstLine="709"/>
        <w:jc w:val="both"/>
        <w:rPr>
          <w:rFonts w:ascii="Times New Roman" w:hAnsi="Times New Roman"/>
          <w:sz w:val="28"/>
          <w:szCs w:val="28"/>
          <w:lang w:val="uk-UA"/>
        </w:rPr>
      </w:pPr>
      <w:r w:rsidRPr="008277A3">
        <w:rPr>
          <w:rFonts w:ascii="Times New Roman" w:hAnsi="Times New Roman"/>
          <w:sz w:val="28"/>
          <w:szCs w:val="28"/>
          <w:lang w:val="uk-UA"/>
        </w:rPr>
        <w:t xml:space="preserve">Які форми державного регулювання ринку </w:t>
      </w:r>
      <w:proofErr w:type="spellStart"/>
      <w:r w:rsidRPr="008277A3">
        <w:rPr>
          <w:rFonts w:ascii="Times New Roman" w:hAnsi="Times New Roman"/>
          <w:sz w:val="28"/>
          <w:szCs w:val="28"/>
          <w:lang w:val="uk-UA"/>
        </w:rPr>
        <w:t>фiнансових</w:t>
      </w:r>
      <w:proofErr w:type="spellEnd"/>
      <w:r w:rsidRPr="008277A3">
        <w:rPr>
          <w:rFonts w:ascii="Times New Roman" w:hAnsi="Times New Roman"/>
          <w:sz w:val="28"/>
          <w:szCs w:val="28"/>
          <w:lang w:val="uk-UA"/>
        </w:rPr>
        <w:t xml:space="preserve"> послуг в </w:t>
      </w:r>
      <w:proofErr w:type="spellStart"/>
      <w:r w:rsidRPr="008277A3">
        <w:rPr>
          <w:rFonts w:ascii="Times New Roman" w:hAnsi="Times New Roman"/>
          <w:sz w:val="28"/>
          <w:szCs w:val="28"/>
          <w:lang w:val="uk-UA"/>
        </w:rPr>
        <w:t>Українi</w:t>
      </w:r>
      <w:proofErr w:type="spellEnd"/>
      <w:r w:rsidRPr="008277A3">
        <w:rPr>
          <w:rFonts w:ascii="Times New Roman" w:hAnsi="Times New Roman"/>
          <w:sz w:val="28"/>
          <w:szCs w:val="28"/>
          <w:lang w:val="uk-UA"/>
        </w:rPr>
        <w:t xml:space="preserve"> Ви знаєте? </w:t>
      </w:r>
    </w:p>
    <w:p w:rsidR="00E05C69" w:rsidRPr="008277A3" w:rsidRDefault="00E05C69" w:rsidP="00E05C69">
      <w:pPr>
        <w:pStyle w:val="a5"/>
        <w:numPr>
          <w:ilvl w:val="0"/>
          <w:numId w:val="2"/>
        </w:numPr>
        <w:tabs>
          <w:tab w:val="left" w:pos="1134"/>
        </w:tabs>
        <w:spacing w:after="0" w:line="240" w:lineRule="auto"/>
        <w:ind w:left="0" w:firstLine="709"/>
        <w:jc w:val="both"/>
        <w:rPr>
          <w:rFonts w:ascii="Times New Roman" w:hAnsi="Times New Roman"/>
          <w:sz w:val="28"/>
          <w:szCs w:val="28"/>
          <w:lang w:val="uk-UA"/>
        </w:rPr>
      </w:pPr>
      <w:r w:rsidRPr="008277A3">
        <w:rPr>
          <w:rFonts w:ascii="Times New Roman" w:hAnsi="Times New Roman"/>
          <w:sz w:val="28"/>
          <w:szCs w:val="28"/>
          <w:lang w:val="uk-UA"/>
        </w:rPr>
        <w:t xml:space="preserve">Дайте характеристику </w:t>
      </w:r>
      <w:proofErr w:type="spellStart"/>
      <w:r w:rsidRPr="008277A3">
        <w:rPr>
          <w:rFonts w:ascii="Times New Roman" w:hAnsi="Times New Roman"/>
          <w:sz w:val="28"/>
          <w:szCs w:val="28"/>
          <w:lang w:val="uk-UA"/>
        </w:rPr>
        <w:t>дiяльності</w:t>
      </w:r>
      <w:proofErr w:type="spellEnd"/>
      <w:r w:rsidRPr="008277A3">
        <w:rPr>
          <w:rFonts w:ascii="Times New Roman" w:hAnsi="Times New Roman"/>
          <w:sz w:val="28"/>
          <w:szCs w:val="28"/>
          <w:lang w:val="uk-UA"/>
        </w:rPr>
        <w:t xml:space="preserve"> </w:t>
      </w:r>
      <w:proofErr w:type="spellStart"/>
      <w:r w:rsidRPr="008277A3">
        <w:rPr>
          <w:rFonts w:ascii="Times New Roman" w:hAnsi="Times New Roman"/>
          <w:sz w:val="28"/>
          <w:szCs w:val="28"/>
          <w:lang w:val="uk-UA"/>
        </w:rPr>
        <w:t>Нацiонального</w:t>
      </w:r>
      <w:proofErr w:type="spellEnd"/>
      <w:r w:rsidRPr="008277A3">
        <w:rPr>
          <w:rFonts w:ascii="Times New Roman" w:hAnsi="Times New Roman"/>
          <w:sz w:val="28"/>
          <w:szCs w:val="28"/>
          <w:lang w:val="uk-UA"/>
        </w:rPr>
        <w:t xml:space="preserve"> банку України щодо регулювання та нагляду на ринку </w:t>
      </w:r>
      <w:proofErr w:type="spellStart"/>
      <w:r w:rsidRPr="008277A3">
        <w:rPr>
          <w:rFonts w:ascii="Times New Roman" w:hAnsi="Times New Roman"/>
          <w:sz w:val="28"/>
          <w:szCs w:val="28"/>
          <w:lang w:val="uk-UA"/>
        </w:rPr>
        <w:t>банкiвських</w:t>
      </w:r>
      <w:proofErr w:type="spellEnd"/>
      <w:r w:rsidRPr="008277A3">
        <w:rPr>
          <w:rFonts w:ascii="Times New Roman" w:hAnsi="Times New Roman"/>
          <w:sz w:val="28"/>
          <w:szCs w:val="28"/>
          <w:lang w:val="uk-UA"/>
        </w:rPr>
        <w:t xml:space="preserve"> послуг. </w:t>
      </w:r>
    </w:p>
    <w:p w:rsidR="00E05C69" w:rsidRPr="008277A3" w:rsidRDefault="00E05C69" w:rsidP="00E05C69">
      <w:pPr>
        <w:pStyle w:val="a5"/>
        <w:numPr>
          <w:ilvl w:val="0"/>
          <w:numId w:val="2"/>
        </w:numPr>
        <w:tabs>
          <w:tab w:val="left" w:pos="1134"/>
        </w:tabs>
        <w:spacing w:after="0" w:line="240" w:lineRule="auto"/>
        <w:ind w:left="0" w:firstLine="709"/>
        <w:jc w:val="both"/>
        <w:rPr>
          <w:rFonts w:ascii="Times New Roman" w:hAnsi="Times New Roman"/>
          <w:sz w:val="28"/>
          <w:szCs w:val="28"/>
          <w:lang w:val="uk-UA"/>
        </w:rPr>
      </w:pPr>
      <w:r w:rsidRPr="008277A3">
        <w:rPr>
          <w:rFonts w:ascii="Times New Roman" w:hAnsi="Times New Roman"/>
          <w:sz w:val="28"/>
          <w:szCs w:val="28"/>
          <w:lang w:val="uk-UA"/>
        </w:rPr>
        <w:t xml:space="preserve">Які повноваження НБУ щодо регулювання </w:t>
      </w:r>
      <w:proofErr w:type="spellStart"/>
      <w:r w:rsidRPr="008277A3">
        <w:rPr>
          <w:rFonts w:ascii="Times New Roman" w:hAnsi="Times New Roman"/>
          <w:sz w:val="28"/>
          <w:szCs w:val="28"/>
          <w:lang w:val="uk-UA"/>
        </w:rPr>
        <w:t>дiяльностi</w:t>
      </w:r>
      <w:proofErr w:type="spellEnd"/>
      <w:r w:rsidRPr="008277A3">
        <w:rPr>
          <w:rFonts w:ascii="Times New Roman" w:hAnsi="Times New Roman"/>
          <w:sz w:val="28"/>
          <w:szCs w:val="28"/>
          <w:lang w:val="uk-UA"/>
        </w:rPr>
        <w:t xml:space="preserve"> </w:t>
      </w:r>
      <w:proofErr w:type="spellStart"/>
      <w:r w:rsidRPr="008277A3">
        <w:rPr>
          <w:rFonts w:ascii="Times New Roman" w:hAnsi="Times New Roman"/>
          <w:sz w:val="28"/>
          <w:szCs w:val="28"/>
          <w:lang w:val="uk-UA"/>
        </w:rPr>
        <w:t>небанкiвських</w:t>
      </w:r>
      <w:proofErr w:type="spellEnd"/>
      <w:r w:rsidRPr="008277A3">
        <w:rPr>
          <w:rFonts w:ascii="Times New Roman" w:hAnsi="Times New Roman"/>
          <w:sz w:val="28"/>
          <w:szCs w:val="28"/>
          <w:lang w:val="uk-UA"/>
        </w:rPr>
        <w:t xml:space="preserve"> </w:t>
      </w:r>
      <w:proofErr w:type="spellStart"/>
      <w:r w:rsidRPr="008277A3">
        <w:rPr>
          <w:rFonts w:ascii="Times New Roman" w:hAnsi="Times New Roman"/>
          <w:sz w:val="28"/>
          <w:szCs w:val="28"/>
          <w:lang w:val="uk-UA"/>
        </w:rPr>
        <w:t>фiнансових</w:t>
      </w:r>
      <w:proofErr w:type="spellEnd"/>
      <w:r w:rsidRPr="008277A3">
        <w:rPr>
          <w:rFonts w:ascii="Times New Roman" w:hAnsi="Times New Roman"/>
          <w:sz w:val="28"/>
          <w:szCs w:val="28"/>
          <w:lang w:val="uk-UA"/>
        </w:rPr>
        <w:t xml:space="preserve"> установ? </w:t>
      </w:r>
    </w:p>
    <w:p w:rsidR="00E05C69" w:rsidRPr="008277A3" w:rsidRDefault="00E05C69" w:rsidP="00E05C69">
      <w:pPr>
        <w:pStyle w:val="a5"/>
        <w:numPr>
          <w:ilvl w:val="0"/>
          <w:numId w:val="2"/>
        </w:numPr>
        <w:tabs>
          <w:tab w:val="left" w:pos="1134"/>
        </w:tabs>
        <w:spacing w:after="0" w:line="240" w:lineRule="auto"/>
        <w:ind w:left="0" w:firstLine="709"/>
        <w:jc w:val="both"/>
        <w:rPr>
          <w:rFonts w:ascii="Times New Roman" w:hAnsi="Times New Roman"/>
          <w:sz w:val="28"/>
          <w:szCs w:val="28"/>
          <w:lang w:val="uk-UA"/>
        </w:rPr>
      </w:pPr>
      <w:r w:rsidRPr="008277A3">
        <w:rPr>
          <w:rFonts w:ascii="Times New Roman" w:hAnsi="Times New Roman"/>
          <w:sz w:val="28"/>
          <w:szCs w:val="28"/>
          <w:lang w:val="uk-UA"/>
        </w:rPr>
        <w:t xml:space="preserve">Які повноваження </w:t>
      </w:r>
      <w:proofErr w:type="spellStart"/>
      <w:r w:rsidRPr="008277A3">
        <w:rPr>
          <w:rFonts w:ascii="Times New Roman" w:hAnsi="Times New Roman"/>
          <w:sz w:val="28"/>
          <w:szCs w:val="28"/>
          <w:lang w:val="uk-UA"/>
        </w:rPr>
        <w:t>Нацiональної</w:t>
      </w:r>
      <w:proofErr w:type="spellEnd"/>
      <w:r w:rsidRPr="008277A3">
        <w:rPr>
          <w:rFonts w:ascii="Times New Roman" w:hAnsi="Times New Roman"/>
          <w:sz w:val="28"/>
          <w:szCs w:val="28"/>
          <w:lang w:val="uk-UA"/>
        </w:rPr>
        <w:t xml:space="preserve">  </w:t>
      </w:r>
      <w:proofErr w:type="spellStart"/>
      <w:r w:rsidRPr="008277A3">
        <w:rPr>
          <w:rFonts w:ascii="Times New Roman" w:hAnsi="Times New Roman"/>
          <w:sz w:val="28"/>
          <w:szCs w:val="28"/>
          <w:lang w:val="uk-UA"/>
        </w:rPr>
        <w:t>комiсiї</w:t>
      </w:r>
      <w:proofErr w:type="spellEnd"/>
      <w:r w:rsidRPr="008277A3">
        <w:rPr>
          <w:rFonts w:ascii="Times New Roman" w:hAnsi="Times New Roman"/>
          <w:sz w:val="28"/>
          <w:szCs w:val="28"/>
          <w:lang w:val="uk-UA"/>
        </w:rPr>
        <w:t xml:space="preserve"> з </w:t>
      </w:r>
      <w:proofErr w:type="spellStart"/>
      <w:r w:rsidRPr="008277A3">
        <w:rPr>
          <w:rFonts w:ascii="Times New Roman" w:hAnsi="Times New Roman"/>
          <w:sz w:val="28"/>
          <w:szCs w:val="28"/>
          <w:lang w:val="uk-UA"/>
        </w:rPr>
        <w:t>цiнних</w:t>
      </w:r>
      <w:proofErr w:type="spellEnd"/>
      <w:r w:rsidRPr="008277A3">
        <w:rPr>
          <w:rFonts w:ascii="Times New Roman" w:hAnsi="Times New Roman"/>
          <w:sz w:val="28"/>
          <w:szCs w:val="28"/>
          <w:lang w:val="uk-UA"/>
        </w:rPr>
        <w:t xml:space="preserve"> </w:t>
      </w:r>
      <w:proofErr w:type="spellStart"/>
      <w:r w:rsidRPr="008277A3">
        <w:rPr>
          <w:rFonts w:ascii="Times New Roman" w:hAnsi="Times New Roman"/>
          <w:sz w:val="28"/>
          <w:szCs w:val="28"/>
          <w:lang w:val="uk-UA"/>
        </w:rPr>
        <w:t>паперiв</w:t>
      </w:r>
      <w:proofErr w:type="spellEnd"/>
      <w:r w:rsidRPr="008277A3">
        <w:rPr>
          <w:rFonts w:ascii="Times New Roman" w:hAnsi="Times New Roman"/>
          <w:sz w:val="28"/>
          <w:szCs w:val="28"/>
          <w:lang w:val="uk-UA"/>
        </w:rPr>
        <w:t xml:space="preserve"> та фондового ринку щодо регулювання </w:t>
      </w:r>
      <w:proofErr w:type="spellStart"/>
      <w:r w:rsidRPr="008277A3">
        <w:rPr>
          <w:rFonts w:ascii="Times New Roman" w:hAnsi="Times New Roman"/>
          <w:sz w:val="28"/>
          <w:szCs w:val="28"/>
          <w:lang w:val="uk-UA"/>
        </w:rPr>
        <w:t>дiяльностi</w:t>
      </w:r>
      <w:proofErr w:type="spellEnd"/>
      <w:r w:rsidRPr="008277A3">
        <w:rPr>
          <w:rFonts w:ascii="Times New Roman" w:hAnsi="Times New Roman"/>
          <w:sz w:val="28"/>
          <w:szCs w:val="28"/>
          <w:lang w:val="uk-UA"/>
        </w:rPr>
        <w:t xml:space="preserve"> </w:t>
      </w:r>
      <w:proofErr w:type="spellStart"/>
      <w:r w:rsidRPr="008277A3">
        <w:rPr>
          <w:rFonts w:ascii="Times New Roman" w:hAnsi="Times New Roman"/>
          <w:sz w:val="28"/>
          <w:szCs w:val="28"/>
          <w:lang w:val="uk-UA"/>
        </w:rPr>
        <w:t>професiйних</w:t>
      </w:r>
      <w:proofErr w:type="spellEnd"/>
      <w:r w:rsidRPr="008277A3">
        <w:rPr>
          <w:rFonts w:ascii="Times New Roman" w:hAnsi="Times New Roman"/>
          <w:sz w:val="28"/>
          <w:szCs w:val="28"/>
          <w:lang w:val="uk-UA"/>
        </w:rPr>
        <w:t xml:space="preserve"> </w:t>
      </w:r>
      <w:proofErr w:type="spellStart"/>
      <w:r w:rsidRPr="008277A3">
        <w:rPr>
          <w:rFonts w:ascii="Times New Roman" w:hAnsi="Times New Roman"/>
          <w:sz w:val="28"/>
          <w:szCs w:val="28"/>
          <w:lang w:val="uk-UA"/>
        </w:rPr>
        <w:t>учасникiв</w:t>
      </w:r>
      <w:proofErr w:type="spellEnd"/>
      <w:r w:rsidRPr="008277A3">
        <w:rPr>
          <w:rFonts w:ascii="Times New Roman" w:hAnsi="Times New Roman"/>
          <w:sz w:val="28"/>
          <w:szCs w:val="28"/>
          <w:lang w:val="uk-UA"/>
        </w:rPr>
        <w:t xml:space="preserve"> ринку? </w:t>
      </w:r>
    </w:p>
    <w:p w:rsidR="00E05C69" w:rsidRPr="008277A3" w:rsidRDefault="00E05C69" w:rsidP="00E05C69">
      <w:pPr>
        <w:pStyle w:val="a5"/>
        <w:numPr>
          <w:ilvl w:val="0"/>
          <w:numId w:val="2"/>
        </w:numPr>
        <w:tabs>
          <w:tab w:val="left" w:pos="1134"/>
        </w:tabs>
        <w:spacing w:after="0" w:line="240" w:lineRule="auto"/>
        <w:ind w:left="0" w:firstLine="709"/>
        <w:jc w:val="both"/>
        <w:rPr>
          <w:rFonts w:ascii="Times New Roman" w:hAnsi="Times New Roman"/>
          <w:sz w:val="28"/>
          <w:szCs w:val="28"/>
          <w:lang w:val="uk-UA"/>
        </w:rPr>
      </w:pPr>
      <w:r w:rsidRPr="008277A3">
        <w:rPr>
          <w:rFonts w:ascii="Times New Roman" w:hAnsi="Times New Roman"/>
          <w:sz w:val="28"/>
          <w:szCs w:val="28"/>
          <w:lang w:val="uk-UA"/>
        </w:rPr>
        <w:t xml:space="preserve">Які повноваження </w:t>
      </w:r>
      <w:proofErr w:type="spellStart"/>
      <w:r w:rsidRPr="008277A3">
        <w:rPr>
          <w:rFonts w:ascii="Times New Roman" w:hAnsi="Times New Roman"/>
          <w:sz w:val="28"/>
          <w:szCs w:val="28"/>
          <w:lang w:val="uk-UA"/>
        </w:rPr>
        <w:t>Нацiональної</w:t>
      </w:r>
      <w:proofErr w:type="spellEnd"/>
      <w:r w:rsidRPr="008277A3">
        <w:rPr>
          <w:rFonts w:ascii="Times New Roman" w:hAnsi="Times New Roman"/>
          <w:sz w:val="28"/>
          <w:szCs w:val="28"/>
          <w:lang w:val="uk-UA"/>
        </w:rPr>
        <w:t xml:space="preserve">  </w:t>
      </w:r>
      <w:proofErr w:type="spellStart"/>
      <w:r w:rsidRPr="008277A3">
        <w:rPr>
          <w:rFonts w:ascii="Times New Roman" w:hAnsi="Times New Roman"/>
          <w:sz w:val="28"/>
          <w:szCs w:val="28"/>
          <w:lang w:val="uk-UA"/>
        </w:rPr>
        <w:t>комiсiї</w:t>
      </w:r>
      <w:proofErr w:type="spellEnd"/>
      <w:r w:rsidRPr="008277A3">
        <w:rPr>
          <w:rFonts w:ascii="Times New Roman" w:hAnsi="Times New Roman"/>
          <w:sz w:val="28"/>
          <w:szCs w:val="28"/>
          <w:lang w:val="uk-UA"/>
        </w:rPr>
        <w:t xml:space="preserve"> з регулювання </w:t>
      </w:r>
      <w:proofErr w:type="spellStart"/>
      <w:r w:rsidRPr="008277A3">
        <w:rPr>
          <w:rFonts w:ascii="Times New Roman" w:hAnsi="Times New Roman"/>
          <w:sz w:val="28"/>
          <w:szCs w:val="28"/>
          <w:lang w:val="uk-UA"/>
        </w:rPr>
        <w:t>ринкiв</w:t>
      </w:r>
      <w:proofErr w:type="spellEnd"/>
      <w:r w:rsidRPr="008277A3">
        <w:rPr>
          <w:rFonts w:ascii="Times New Roman" w:hAnsi="Times New Roman"/>
          <w:sz w:val="28"/>
          <w:szCs w:val="28"/>
          <w:lang w:val="uk-UA"/>
        </w:rPr>
        <w:t xml:space="preserve"> </w:t>
      </w:r>
      <w:proofErr w:type="spellStart"/>
      <w:r w:rsidRPr="008277A3">
        <w:rPr>
          <w:rFonts w:ascii="Times New Roman" w:hAnsi="Times New Roman"/>
          <w:sz w:val="28"/>
          <w:szCs w:val="28"/>
          <w:lang w:val="uk-UA"/>
        </w:rPr>
        <w:t>фiнансових</w:t>
      </w:r>
      <w:proofErr w:type="spellEnd"/>
      <w:r w:rsidRPr="008277A3">
        <w:rPr>
          <w:rFonts w:ascii="Times New Roman" w:hAnsi="Times New Roman"/>
          <w:sz w:val="28"/>
          <w:szCs w:val="28"/>
          <w:lang w:val="uk-UA"/>
        </w:rPr>
        <w:t xml:space="preserve"> послуг щодо регулювання </w:t>
      </w:r>
      <w:proofErr w:type="spellStart"/>
      <w:r w:rsidRPr="008277A3">
        <w:rPr>
          <w:rFonts w:ascii="Times New Roman" w:hAnsi="Times New Roman"/>
          <w:sz w:val="28"/>
          <w:szCs w:val="28"/>
          <w:lang w:val="uk-UA"/>
        </w:rPr>
        <w:t>небанкiвського</w:t>
      </w:r>
      <w:proofErr w:type="spellEnd"/>
      <w:r w:rsidRPr="008277A3">
        <w:rPr>
          <w:rFonts w:ascii="Times New Roman" w:hAnsi="Times New Roman"/>
          <w:sz w:val="28"/>
          <w:szCs w:val="28"/>
          <w:lang w:val="uk-UA"/>
        </w:rPr>
        <w:t xml:space="preserve"> </w:t>
      </w:r>
      <w:proofErr w:type="spellStart"/>
      <w:r w:rsidRPr="008277A3">
        <w:rPr>
          <w:rFonts w:ascii="Times New Roman" w:hAnsi="Times New Roman"/>
          <w:sz w:val="28"/>
          <w:szCs w:val="28"/>
          <w:lang w:val="uk-UA"/>
        </w:rPr>
        <w:t>фiнансового</w:t>
      </w:r>
      <w:proofErr w:type="spellEnd"/>
      <w:r w:rsidRPr="008277A3">
        <w:rPr>
          <w:rFonts w:ascii="Times New Roman" w:hAnsi="Times New Roman"/>
          <w:sz w:val="28"/>
          <w:szCs w:val="28"/>
          <w:lang w:val="uk-UA"/>
        </w:rPr>
        <w:t xml:space="preserve"> сектора. </w:t>
      </w:r>
    </w:p>
    <w:p w:rsidR="00E05C69" w:rsidRPr="008277A3" w:rsidRDefault="00E05C69" w:rsidP="00E05C69">
      <w:pPr>
        <w:pStyle w:val="a5"/>
        <w:numPr>
          <w:ilvl w:val="0"/>
          <w:numId w:val="2"/>
        </w:numPr>
        <w:tabs>
          <w:tab w:val="left" w:pos="1134"/>
        </w:tabs>
        <w:spacing w:after="0" w:line="240" w:lineRule="auto"/>
        <w:ind w:left="0" w:firstLine="709"/>
        <w:jc w:val="both"/>
        <w:rPr>
          <w:rFonts w:ascii="Times New Roman" w:hAnsi="Times New Roman"/>
          <w:sz w:val="28"/>
          <w:szCs w:val="28"/>
          <w:lang w:val="uk-UA"/>
        </w:rPr>
      </w:pPr>
      <w:r w:rsidRPr="008277A3">
        <w:rPr>
          <w:rFonts w:ascii="Times New Roman" w:hAnsi="Times New Roman"/>
          <w:sz w:val="28"/>
          <w:szCs w:val="28"/>
          <w:lang w:val="uk-UA"/>
        </w:rPr>
        <w:t xml:space="preserve">Охарактеризуйте </w:t>
      </w:r>
      <w:proofErr w:type="spellStart"/>
      <w:r w:rsidRPr="008277A3">
        <w:rPr>
          <w:rFonts w:ascii="Times New Roman" w:hAnsi="Times New Roman"/>
          <w:sz w:val="28"/>
          <w:szCs w:val="28"/>
          <w:lang w:val="uk-UA"/>
        </w:rPr>
        <w:t>основнi</w:t>
      </w:r>
      <w:proofErr w:type="spellEnd"/>
      <w:r w:rsidRPr="008277A3">
        <w:rPr>
          <w:rFonts w:ascii="Times New Roman" w:hAnsi="Times New Roman"/>
          <w:sz w:val="28"/>
          <w:szCs w:val="28"/>
          <w:lang w:val="uk-UA"/>
        </w:rPr>
        <w:t xml:space="preserve"> проблеми державного регулювання ринку </w:t>
      </w:r>
      <w:proofErr w:type="spellStart"/>
      <w:r w:rsidRPr="008277A3">
        <w:rPr>
          <w:rFonts w:ascii="Times New Roman" w:hAnsi="Times New Roman"/>
          <w:sz w:val="28"/>
          <w:szCs w:val="28"/>
          <w:lang w:val="uk-UA"/>
        </w:rPr>
        <w:t>фiнансових</w:t>
      </w:r>
      <w:proofErr w:type="spellEnd"/>
      <w:r w:rsidRPr="008277A3">
        <w:rPr>
          <w:rFonts w:ascii="Times New Roman" w:hAnsi="Times New Roman"/>
          <w:sz w:val="28"/>
          <w:szCs w:val="28"/>
          <w:lang w:val="uk-UA"/>
        </w:rPr>
        <w:t xml:space="preserve"> послуг в </w:t>
      </w:r>
      <w:proofErr w:type="spellStart"/>
      <w:r w:rsidRPr="008277A3">
        <w:rPr>
          <w:rFonts w:ascii="Times New Roman" w:hAnsi="Times New Roman"/>
          <w:sz w:val="28"/>
          <w:szCs w:val="28"/>
          <w:lang w:val="uk-UA"/>
        </w:rPr>
        <w:t>Українi</w:t>
      </w:r>
      <w:proofErr w:type="spellEnd"/>
      <w:r w:rsidRPr="008277A3">
        <w:rPr>
          <w:rFonts w:ascii="Times New Roman" w:hAnsi="Times New Roman"/>
          <w:sz w:val="28"/>
          <w:szCs w:val="28"/>
          <w:lang w:val="uk-UA"/>
        </w:rPr>
        <w:t xml:space="preserve">. </w:t>
      </w:r>
    </w:p>
    <w:p w:rsidR="00E05C69" w:rsidRPr="008277A3" w:rsidRDefault="00E05C69" w:rsidP="00E05C69">
      <w:pPr>
        <w:pStyle w:val="a5"/>
        <w:numPr>
          <w:ilvl w:val="0"/>
          <w:numId w:val="2"/>
        </w:numPr>
        <w:tabs>
          <w:tab w:val="left" w:pos="1134"/>
        </w:tabs>
        <w:spacing w:after="0" w:line="240" w:lineRule="auto"/>
        <w:ind w:left="0" w:firstLine="709"/>
        <w:jc w:val="both"/>
        <w:rPr>
          <w:rFonts w:ascii="Times New Roman" w:hAnsi="Times New Roman"/>
          <w:sz w:val="28"/>
          <w:szCs w:val="28"/>
          <w:lang w:val="uk-UA"/>
        </w:rPr>
      </w:pPr>
      <w:r w:rsidRPr="008277A3">
        <w:rPr>
          <w:rStyle w:val="42"/>
          <w:rFonts w:eastAsiaTheme="minorEastAsia"/>
          <w:sz w:val="28"/>
          <w:szCs w:val="28"/>
          <w:lang w:val="uk-UA"/>
        </w:rPr>
        <w:t>У чому полягають з</w:t>
      </w:r>
      <w:r w:rsidRPr="008277A3">
        <w:rPr>
          <w:rFonts w:ascii="Times New Roman" w:hAnsi="Times New Roman"/>
          <w:sz w:val="28"/>
          <w:szCs w:val="28"/>
          <w:lang w:val="uk-UA"/>
        </w:rPr>
        <w:t xml:space="preserve">авдання та повноваження </w:t>
      </w:r>
      <w:proofErr w:type="spellStart"/>
      <w:r w:rsidRPr="008277A3">
        <w:rPr>
          <w:rFonts w:ascii="Times New Roman" w:hAnsi="Times New Roman"/>
          <w:sz w:val="28"/>
          <w:szCs w:val="28"/>
          <w:lang w:val="uk-UA"/>
        </w:rPr>
        <w:t>саморегулiвних</w:t>
      </w:r>
      <w:proofErr w:type="spellEnd"/>
      <w:r w:rsidRPr="008277A3">
        <w:rPr>
          <w:rFonts w:ascii="Times New Roman" w:hAnsi="Times New Roman"/>
          <w:sz w:val="28"/>
          <w:szCs w:val="28"/>
          <w:lang w:val="uk-UA"/>
        </w:rPr>
        <w:t xml:space="preserve"> </w:t>
      </w:r>
      <w:proofErr w:type="spellStart"/>
      <w:r w:rsidRPr="008277A3">
        <w:rPr>
          <w:rFonts w:ascii="Times New Roman" w:hAnsi="Times New Roman"/>
          <w:sz w:val="28"/>
          <w:szCs w:val="28"/>
          <w:lang w:val="uk-UA"/>
        </w:rPr>
        <w:t>органiзацiй</w:t>
      </w:r>
      <w:proofErr w:type="spellEnd"/>
      <w:r w:rsidRPr="008277A3">
        <w:rPr>
          <w:rFonts w:ascii="Times New Roman" w:hAnsi="Times New Roman"/>
          <w:sz w:val="28"/>
          <w:szCs w:val="28"/>
          <w:lang w:val="uk-UA"/>
        </w:rPr>
        <w:t xml:space="preserve"> </w:t>
      </w:r>
      <w:proofErr w:type="spellStart"/>
      <w:r w:rsidRPr="008277A3">
        <w:rPr>
          <w:rFonts w:ascii="Times New Roman" w:hAnsi="Times New Roman"/>
          <w:sz w:val="28"/>
          <w:szCs w:val="28"/>
          <w:lang w:val="uk-UA"/>
        </w:rPr>
        <w:t>учасникiв</w:t>
      </w:r>
      <w:proofErr w:type="spellEnd"/>
      <w:r w:rsidRPr="008277A3">
        <w:rPr>
          <w:rFonts w:ascii="Times New Roman" w:hAnsi="Times New Roman"/>
          <w:sz w:val="28"/>
          <w:szCs w:val="28"/>
          <w:lang w:val="uk-UA"/>
        </w:rPr>
        <w:t xml:space="preserve"> ринку </w:t>
      </w:r>
      <w:proofErr w:type="spellStart"/>
      <w:r w:rsidRPr="008277A3">
        <w:rPr>
          <w:rFonts w:ascii="Times New Roman" w:hAnsi="Times New Roman"/>
          <w:sz w:val="28"/>
          <w:szCs w:val="28"/>
          <w:lang w:val="uk-UA"/>
        </w:rPr>
        <w:t>фiнансових</w:t>
      </w:r>
      <w:proofErr w:type="spellEnd"/>
      <w:r w:rsidRPr="008277A3">
        <w:rPr>
          <w:rFonts w:ascii="Times New Roman" w:hAnsi="Times New Roman"/>
          <w:sz w:val="28"/>
          <w:szCs w:val="28"/>
          <w:lang w:val="uk-UA"/>
        </w:rPr>
        <w:t xml:space="preserve"> послуг?</w:t>
      </w:r>
    </w:p>
    <w:p w:rsidR="00E05C69" w:rsidRPr="008277A3" w:rsidRDefault="00E05C69" w:rsidP="00E05C69">
      <w:pPr>
        <w:pStyle w:val="a5"/>
        <w:numPr>
          <w:ilvl w:val="0"/>
          <w:numId w:val="2"/>
        </w:numPr>
        <w:tabs>
          <w:tab w:val="left" w:pos="1134"/>
        </w:tabs>
        <w:spacing w:after="0" w:line="240" w:lineRule="auto"/>
        <w:ind w:left="0" w:firstLine="709"/>
        <w:jc w:val="both"/>
        <w:rPr>
          <w:rFonts w:ascii="Times New Roman" w:hAnsi="Times New Roman"/>
          <w:sz w:val="28"/>
          <w:szCs w:val="28"/>
          <w:lang w:val="uk-UA"/>
        </w:rPr>
      </w:pPr>
      <w:r w:rsidRPr="008277A3">
        <w:rPr>
          <w:rFonts w:ascii="Times New Roman" w:hAnsi="Times New Roman"/>
          <w:sz w:val="28"/>
          <w:szCs w:val="28"/>
          <w:lang w:val="uk-UA"/>
        </w:rPr>
        <w:t xml:space="preserve">Визначте напрями вдосконалення державного регулювання </w:t>
      </w:r>
      <w:proofErr w:type="spellStart"/>
      <w:r w:rsidRPr="008277A3">
        <w:rPr>
          <w:rFonts w:ascii="Times New Roman" w:hAnsi="Times New Roman"/>
          <w:sz w:val="28"/>
          <w:szCs w:val="28"/>
          <w:lang w:val="uk-UA"/>
        </w:rPr>
        <w:t>фiнансового</w:t>
      </w:r>
      <w:proofErr w:type="spellEnd"/>
      <w:r w:rsidRPr="008277A3">
        <w:rPr>
          <w:rFonts w:ascii="Times New Roman" w:hAnsi="Times New Roman"/>
          <w:sz w:val="28"/>
          <w:szCs w:val="28"/>
          <w:lang w:val="uk-UA"/>
        </w:rPr>
        <w:t xml:space="preserve"> сектора </w:t>
      </w:r>
      <w:proofErr w:type="spellStart"/>
      <w:r w:rsidRPr="008277A3">
        <w:rPr>
          <w:rFonts w:ascii="Times New Roman" w:hAnsi="Times New Roman"/>
          <w:sz w:val="28"/>
          <w:szCs w:val="28"/>
          <w:lang w:val="uk-UA"/>
        </w:rPr>
        <w:t>економiки</w:t>
      </w:r>
      <w:proofErr w:type="spellEnd"/>
      <w:r w:rsidRPr="008277A3">
        <w:rPr>
          <w:rFonts w:ascii="Times New Roman" w:hAnsi="Times New Roman"/>
          <w:sz w:val="28"/>
          <w:szCs w:val="28"/>
          <w:lang w:val="uk-UA"/>
        </w:rPr>
        <w:t xml:space="preserve"> України. </w:t>
      </w:r>
    </w:p>
    <w:p w:rsidR="00E72043" w:rsidRPr="00E05C69" w:rsidRDefault="00E72043" w:rsidP="00E05C69">
      <w:pPr>
        <w:rPr>
          <w:lang w:val="uk-UA"/>
        </w:rPr>
      </w:pPr>
      <w:bookmarkStart w:id="0" w:name="_GoBack"/>
      <w:bookmarkEnd w:id="0"/>
    </w:p>
    <w:sectPr w:rsidR="00E72043" w:rsidRPr="00E05C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NewRomanPSMT">
    <w:altName w:val="MS Gothic"/>
    <w:panose1 w:val="00000000000000000000"/>
    <w:charset w:val="00"/>
    <w:family w:val="roman"/>
    <w:notTrueType/>
    <w:pitch w:val="default"/>
    <w:sig w:usb0="00000000"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687F"/>
    <w:multiLevelType w:val="hybridMultilevel"/>
    <w:tmpl w:val="4E5CAF44"/>
    <w:lvl w:ilvl="0" w:tplc="839C6402">
      <w:start w:val="1"/>
      <w:numFmt w:val="decimal"/>
      <w:lvlText w:val="%1."/>
      <w:lvlJc w:val="center"/>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25305FAE"/>
    <w:multiLevelType w:val="hybridMultilevel"/>
    <w:tmpl w:val="CF163456"/>
    <w:lvl w:ilvl="0" w:tplc="1D9088E0">
      <w:start w:val="1"/>
      <w:numFmt w:val="decimal"/>
      <w:lvlText w:val="%1."/>
      <w:lvlJc w:val="left"/>
      <w:pPr>
        <w:ind w:left="1260" w:hanging="54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5CD"/>
    <w:rsid w:val="0000143A"/>
    <w:rsid w:val="00002435"/>
    <w:rsid w:val="00004ABB"/>
    <w:rsid w:val="00004F05"/>
    <w:rsid w:val="000104E7"/>
    <w:rsid w:val="00012864"/>
    <w:rsid w:val="00014620"/>
    <w:rsid w:val="00016BC3"/>
    <w:rsid w:val="00027753"/>
    <w:rsid w:val="00031C08"/>
    <w:rsid w:val="0004725B"/>
    <w:rsid w:val="00054731"/>
    <w:rsid w:val="000561B6"/>
    <w:rsid w:val="00057729"/>
    <w:rsid w:val="000609BC"/>
    <w:rsid w:val="000617C1"/>
    <w:rsid w:val="000629C4"/>
    <w:rsid w:val="00067A76"/>
    <w:rsid w:val="000720F2"/>
    <w:rsid w:val="000903D8"/>
    <w:rsid w:val="00096CD7"/>
    <w:rsid w:val="000A10A6"/>
    <w:rsid w:val="000A3500"/>
    <w:rsid w:val="000A4F62"/>
    <w:rsid w:val="000A654C"/>
    <w:rsid w:val="000B12DD"/>
    <w:rsid w:val="000B3A32"/>
    <w:rsid w:val="000B58C0"/>
    <w:rsid w:val="000C2E04"/>
    <w:rsid w:val="000D38F0"/>
    <w:rsid w:val="000D5BF7"/>
    <w:rsid w:val="000F19D4"/>
    <w:rsid w:val="00106411"/>
    <w:rsid w:val="00107ECE"/>
    <w:rsid w:val="001110CA"/>
    <w:rsid w:val="00121259"/>
    <w:rsid w:val="001223D7"/>
    <w:rsid w:val="00127A04"/>
    <w:rsid w:val="0013089A"/>
    <w:rsid w:val="001320F9"/>
    <w:rsid w:val="00140809"/>
    <w:rsid w:val="00142261"/>
    <w:rsid w:val="00146820"/>
    <w:rsid w:val="00152F98"/>
    <w:rsid w:val="00153DCE"/>
    <w:rsid w:val="0015635D"/>
    <w:rsid w:val="0015735A"/>
    <w:rsid w:val="00167991"/>
    <w:rsid w:val="001679D0"/>
    <w:rsid w:val="00167BA1"/>
    <w:rsid w:val="00172DE6"/>
    <w:rsid w:val="00176B03"/>
    <w:rsid w:val="001802CE"/>
    <w:rsid w:val="001818CC"/>
    <w:rsid w:val="001A1057"/>
    <w:rsid w:val="001A214E"/>
    <w:rsid w:val="001A4450"/>
    <w:rsid w:val="001A7FB6"/>
    <w:rsid w:val="001B3C90"/>
    <w:rsid w:val="001C69AE"/>
    <w:rsid w:val="001D0EF7"/>
    <w:rsid w:val="001F0A24"/>
    <w:rsid w:val="001F5C7F"/>
    <w:rsid w:val="00201B00"/>
    <w:rsid w:val="0020369A"/>
    <w:rsid w:val="00204672"/>
    <w:rsid w:val="002069F5"/>
    <w:rsid w:val="00212712"/>
    <w:rsid w:val="0021353B"/>
    <w:rsid w:val="00214ACE"/>
    <w:rsid w:val="00221243"/>
    <w:rsid w:val="0022657E"/>
    <w:rsid w:val="00227451"/>
    <w:rsid w:val="00232024"/>
    <w:rsid w:val="002354D4"/>
    <w:rsid w:val="00236661"/>
    <w:rsid w:val="00241DEB"/>
    <w:rsid w:val="00247D33"/>
    <w:rsid w:val="00250158"/>
    <w:rsid w:val="002513FD"/>
    <w:rsid w:val="00251705"/>
    <w:rsid w:val="002575BE"/>
    <w:rsid w:val="00262364"/>
    <w:rsid w:val="0027586F"/>
    <w:rsid w:val="002767CD"/>
    <w:rsid w:val="00277EC7"/>
    <w:rsid w:val="00280DCF"/>
    <w:rsid w:val="00281BB9"/>
    <w:rsid w:val="00281C71"/>
    <w:rsid w:val="002929FF"/>
    <w:rsid w:val="00296039"/>
    <w:rsid w:val="002A0DB8"/>
    <w:rsid w:val="002A339A"/>
    <w:rsid w:val="002B2C5E"/>
    <w:rsid w:val="002B33D4"/>
    <w:rsid w:val="002B4B1D"/>
    <w:rsid w:val="002C760B"/>
    <w:rsid w:val="002D2CFC"/>
    <w:rsid w:val="002E0993"/>
    <w:rsid w:val="002E1B14"/>
    <w:rsid w:val="00303EA0"/>
    <w:rsid w:val="00305C6F"/>
    <w:rsid w:val="00322F73"/>
    <w:rsid w:val="00333F1D"/>
    <w:rsid w:val="003364D9"/>
    <w:rsid w:val="003418C2"/>
    <w:rsid w:val="00352A1E"/>
    <w:rsid w:val="00367546"/>
    <w:rsid w:val="003712B2"/>
    <w:rsid w:val="003769A9"/>
    <w:rsid w:val="00377453"/>
    <w:rsid w:val="003827A7"/>
    <w:rsid w:val="00386160"/>
    <w:rsid w:val="0038665E"/>
    <w:rsid w:val="00387136"/>
    <w:rsid w:val="00391603"/>
    <w:rsid w:val="00393746"/>
    <w:rsid w:val="003A19DD"/>
    <w:rsid w:val="003B7314"/>
    <w:rsid w:val="003C1504"/>
    <w:rsid w:val="003D718C"/>
    <w:rsid w:val="003E1AA8"/>
    <w:rsid w:val="003E1E9E"/>
    <w:rsid w:val="003E5899"/>
    <w:rsid w:val="003E726A"/>
    <w:rsid w:val="00413F1B"/>
    <w:rsid w:val="00414E5E"/>
    <w:rsid w:val="00423FB8"/>
    <w:rsid w:val="004255CE"/>
    <w:rsid w:val="0042627C"/>
    <w:rsid w:val="00426DF5"/>
    <w:rsid w:val="004315CF"/>
    <w:rsid w:val="004332CB"/>
    <w:rsid w:val="00433E88"/>
    <w:rsid w:val="0044368F"/>
    <w:rsid w:val="00456960"/>
    <w:rsid w:val="004613A5"/>
    <w:rsid w:val="00462473"/>
    <w:rsid w:val="00462616"/>
    <w:rsid w:val="00462C7D"/>
    <w:rsid w:val="00464172"/>
    <w:rsid w:val="0046669C"/>
    <w:rsid w:val="004703AD"/>
    <w:rsid w:val="004710A5"/>
    <w:rsid w:val="00481996"/>
    <w:rsid w:val="00482F88"/>
    <w:rsid w:val="0049206F"/>
    <w:rsid w:val="0049437B"/>
    <w:rsid w:val="004A1AF7"/>
    <w:rsid w:val="004A3984"/>
    <w:rsid w:val="004B34DA"/>
    <w:rsid w:val="004B516A"/>
    <w:rsid w:val="004B55B9"/>
    <w:rsid w:val="004B75CD"/>
    <w:rsid w:val="004D0307"/>
    <w:rsid w:val="004D2C9C"/>
    <w:rsid w:val="004E7E83"/>
    <w:rsid w:val="004F29C2"/>
    <w:rsid w:val="004F7761"/>
    <w:rsid w:val="00501FAF"/>
    <w:rsid w:val="0050568D"/>
    <w:rsid w:val="00515136"/>
    <w:rsid w:val="005171A0"/>
    <w:rsid w:val="005210A8"/>
    <w:rsid w:val="005214B8"/>
    <w:rsid w:val="005259C5"/>
    <w:rsid w:val="0053297A"/>
    <w:rsid w:val="00535CE2"/>
    <w:rsid w:val="00543363"/>
    <w:rsid w:val="0054343C"/>
    <w:rsid w:val="00556382"/>
    <w:rsid w:val="00556C37"/>
    <w:rsid w:val="00556D5A"/>
    <w:rsid w:val="0056271F"/>
    <w:rsid w:val="0056442C"/>
    <w:rsid w:val="00586C03"/>
    <w:rsid w:val="00590CEF"/>
    <w:rsid w:val="00592071"/>
    <w:rsid w:val="00593757"/>
    <w:rsid w:val="005B27AF"/>
    <w:rsid w:val="005B6077"/>
    <w:rsid w:val="005B7B37"/>
    <w:rsid w:val="005C7626"/>
    <w:rsid w:val="005C783A"/>
    <w:rsid w:val="005D0DE0"/>
    <w:rsid w:val="005D7BE8"/>
    <w:rsid w:val="005E158C"/>
    <w:rsid w:val="005E4BCB"/>
    <w:rsid w:val="005E7058"/>
    <w:rsid w:val="005E73B8"/>
    <w:rsid w:val="005E76F6"/>
    <w:rsid w:val="005F0F85"/>
    <w:rsid w:val="005F12EE"/>
    <w:rsid w:val="00614038"/>
    <w:rsid w:val="00616340"/>
    <w:rsid w:val="00621B8B"/>
    <w:rsid w:val="0063000A"/>
    <w:rsid w:val="00634F1F"/>
    <w:rsid w:val="00636626"/>
    <w:rsid w:val="00637E38"/>
    <w:rsid w:val="00641A7B"/>
    <w:rsid w:val="006444F6"/>
    <w:rsid w:val="0064664D"/>
    <w:rsid w:val="006476E6"/>
    <w:rsid w:val="006544AA"/>
    <w:rsid w:val="00667BEF"/>
    <w:rsid w:val="00675E14"/>
    <w:rsid w:val="006904E2"/>
    <w:rsid w:val="006907F3"/>
    <w:rsid w:val="0069310E"/>
    <w:rsid w:val="00693DFB"/>
    <w:rsid w:val="006A2249"/>
    <w:rsid w:val="006A5666"/>
    <w:rsid w:val="006A64A3"/>
    <w:rsid w:val="006A6C2C"/>
    <w:rsid w:val="006B1DF7"/>
    <w:rsid w:val="006B28B8"/>
    <w:rsid w:val="006B6AA3"/>
    <w:rsid w:val="006B6C74"/>
    <w:rsid w:val="006B7344"/>
    <w:rsid w:val="006D0EEF"/>
    <w:rsid w:val="006D2883"/>
    <w:rsid w:val="006D4813"/>
    <w:rsid w:val="006E47A2"/>
    <w:rsid w:val="006E690D"/>
    <w:rsid w:val="006F4803"/>
    <w:rsid w:val="006F7FA0"/>
    <w:rsid w:val="007115AD"/>
    <w:rsid w:val="00711B47"/>
    <w:rsid w:val="00713163"/>
    <w:rsid w:val="0071576A"/>
    <w:rsid w:val="007160DF"/>
    <w:rsid w:val="00722576"/>
    <w:rsid w:val="00723471"/>
    <w:rsid w:val="0072516B"/>
    <w:rsid w:val="00725A6C"/>
    <w:rsid w:val="0072793B"/>
    <w:rsid w:val="00740DB7"/>
    <w:rsid w:val="00742A2B"/>
    <w:rsid w:val="00746247"/>
    <w:rsid w:val="00750AF2"/>
    <w:rsid w:val="007538DD"/>
    <w:rsid w:val="00755F2A"/>
    <w:rsid w:val="007576A0"/>
    <w:rsid w:val="0076011C"/>
    <w:rsid w:val="00762BB8"/>
    <w:rsid w:val="00763E69"/>
    <w:rsid w:val="00770714"/>
    <w:rsid w:val="00770BC5"/>
    <w:rsid w:val="007738C0"/>
    <w:rsid w:val="007752EA"/>
    <w:rsid w:val="00791F7A"/>
    <w:rsid w:val="00795CB1"/>
    <w:rsid w:val="00796BEA"/>
    <w:rsid w:val="00796D37"/>
    <w:rsid w:val="007A0688"/>
    <w:rsid w:val="007A339C"/>
    <w:rsid w:val="007A5822"/>
    <w:rsid w:val="007A6980"/>
    <w:rsid w:val="007B5C71"/>
    <w:rsid w:val="007C28CD"/>
    <w:rsid w:val="007C3A1C"/>
    <w:rsid w:val="007C41C3"/>
    <w:rsid w:val="007E0188"/>
    <w:rsid w:val="007E369F"/>
    <w:rsid w:val="007E49DF"/>
    <w:rsid w:val="007F05CA"/>
    <w:rsid w:val="007F4A47"/>
    <w:rsid w:val="007F5390"/>
    <w:rsid w:val="0080071C"/>
    <w:rsid w:val="00803803"/>
    <w:rsid w:val="00805912"/>
    <w:rsid w:val="00806001"/>
    <w:rsid w:val="008110B3"/>
    <w:rsid w:val="00814288"/>
    <w:rsid w:val="00814F58"/>
    <w:rsid w:val="008200D4"/>
    <w:rsid w:val="008203AC"/>
    <w:rsid w:val="00820422"/>
    <w:rsid w:val="00821109"/>
    <w:rsid w:val="0082355E"/>
    <w:rsid w:val="008317B6"/>
    <w:rsid w:val="00835070"/>
    <w:rsid w:val="00843315"/>
    <w:rsid w:val="0085072D"/>
    <w:rsid w:val="00853691"/>
    <w:rsid w:val="00857310"/>
    <w:rsid w:val="00866239"/>
    <w:rsid w:val="00866340"/>
    <w:rsid w:val="008677DB"/>
    <w:rsid w:val="008707FD"/>
    <w:rsid w:val="00874FD1"/>
    <w:rsid w:val="00876CBD"/>
    <w:rsid w:val="00881D26"/>
    <w:rsid w:val="00887D3B"/>
    <w:rsid w:val="00890444"/>
    <w:rsid w:val="00891F32"/>
    <w:rsid w:val="008966D6"/>
    <w:rsid w:val="008A13BA"/>
    <w:rsid w:val="008A29A8"/>
    <w:rsid w:val="008A3B0C"/>
    <w:rsid w:val="008A3B97"/>
    <w:rsid w:val="008A5E58"/>
    <w:rsid w:val="008B0C97"/>
    <w:rsid w:val="008B1709"/>
    <w:rsid w:val="008C6774"/>
    <w:rsid w:val="008E223B"/>
    <w:rsid w:val="008E6665"/>
    <w:rsid w:val="008F57DC"/>
    <w:rsid w:val="008F6287"/>
    <w:rsid w:val="008F7FF6"/>
    <w:rsid w:val="00900891"/>
    <w:rsid w:val="00901903"/>
    <w:rsid w:val="00903318"/>
    <w:rsid w:val="00907781"/>
    <w:rsid w:val="009166F5"/>
    <w:rsid w:val="00920666"/>
    <w:rsid w:val="00921AE7"/>
    <w:rsid w:val="00922931"/>
    <w:rsid w:val="00925074"/>
    <w:rsid w:val="00926ECA"/>
    <w:rsid w:val="00932425"/>
    <w:rsid w:val="00933075"/>
    <w:rsid w:val="0093475B"/>
    <w:rsid w:val="00936D16"/>
    <w:rsid w:val="0094519B"/>
    <w:rsid w:val="009458F0"/>
    <w:rsid w:val="009463CB"/>
    <w:rsid w:val="009502A8"/>
    <w:rsid w:val="009506BA"/>
    <w:rsid w:val="00956960"/>
    <w:rsid w:val="00962914"/>
    <w:rsid w:val="00970366"/>
    <w:rsid w:val="00973199"/>
    <w:rsid w:val="00973B89"/>
    <w:rsid w:val="0098017A"/>
    <w:rsid w:val="00980B45"/>
    <w:rsid w:val="00980E77"/>
    <w:rsid w:val="009A51F5"/>
    <w:rsid w:val="009B08B3"/>
    <w:rsid w:val="009B0D64"/>
    <w:rsid w:val="009B2698"/>
    <w:rsid w:val="009B2BC7"/>
    <w:rsid w:val="009B361D"/>
    <w:rsid w:val="009C0569"/>
    <w:rsid w:val="009C25B5"/>
    <w:rsid w:val="009D2558"/>
    <w:rsid w:val="009E35F5"/>
    <w:rsid w:val="009E3F7F"/>
    <w:rsid w:val="009E4C6E"/>
    <w:rsid w:val="009F4287"/>
    <w:rsid w:val="00A06554"/>
    <w:rsid w:val="00A0786E"/>
    <w:rsid w:val="00A11791"/>
    <w:rsid w:val="00A12605"/>
    <w:rsid w:val="00A13807"/>
    <w:rsid w:val="00A17DD8"/>
    <w:rsid w:val="00A23EA8"/>
    <w:rsid w:val="00A312A2"/>
    <w:rsid w:val="00A32AC2"/>
    <w:rsid w:val="00A37F3B"/>
    <w:rsid w:val="00A41BD3"/>
    <w:rsid w:val="00A44345"/>
    <w:rsid w:val="00A55C0C"/>
    <w:rsid w:val="00A55FBD"/>
    <w:rsid w:val="00A67086"/>
    <w:rsid w:val="00A7524D"/>
    <w:rsid w:val="00A7590B"/>
    <w:rsid w:val="00A84FA5"/>
    <w:rsid w:val="00A878C8"/>
    <w:rsid w:val="00A94881"/>
    <w:rsid w:val="00AA1ABA"/>
    <w:rsid w:val="00AB46A0"/>
    <w:rsid w:val="00AC700F"/>
    <w:rsid w:val="00AD267F"/>
    <w:rsid w:val="00AD7D46"/>
    <w:rsid w:val="00AE46A8"/>
    <w:rsid w:val="00AE5C29"/>
    <w:rsid w:val="00AE7A87"/>
    <w:rsid w:val="00AF01A8"/>
    <w:rsid w:val="00AF1630"/>
    <w:rsid w:val="00AF1A1E"/>
    <w:rsid w:val="00AF2C7A"/>
    <w:rsid w:val="00AF514F"/>
    <w:rsid w:val="00B02095"/>
    <w:rsid w:val="00B221A5"/>
    <w:rsid w:val="00B22EBE"/>
    <w:rsid w:val="00B349AF"/>
    <w:rsid w:val="00B467D5"/>
    <w:rsid w:val="00B51731"/>
    <w:rsid w:val="00B533F3"/>
    <w:rsid w:val="00B54940"/>
    <w:rsid w:val="00B553B4"/>
    <w:rsid w:val="00B6050F"/>
    <w:rsid w:val="00B620C9"/>
    <w:rsid w:val="00B7161A"/>
    <w:rsid w:val="00B842E2"/>
    <w:rsid w:val="00B94C71"/>
    <w:rsid w:val="00BB2420"/>
    <w:rsid w:val="00BB3227"/>
    <w:rsid w:val="00BC5374"/>
    <w:rsid w:val="00BC7DE2"/>
    <w:rsid w:val="00BD2057"/>
    <w:rsid w:val="00BD2997"/>
    <w:rsid w:val="00BD4316"/>
    <w:rsid w:val="00BD693F"/>
    <w:rsid w:val="00BD7E00"/>
    <w:rsid w:val="00BE1DD1"/>
    <w:rsid w:val="00BF120F"/>
    <w:rsid w:val="00BF56DD"/>
    <w:rsid w:val="00C01250"/>
    <w:rsid w:val="00C0647F"/>
    <w:rsid w:val="00C136AC"/>
    <w:rsid w:val="00C20BDC"/>
    <w:rsid w:val="00C2338E"/>
    <w:rsid w:val="00C23613"/>
    <w:rsid w:val="00C24AB0"/>
    <w:rsid w:val="00C274BE"/>
    <w:rsid w:val="00C30A6A"/>
    <w:rsid w:val="00C34A3C"/>
    <w:rsid w:val="00C461AF"/>
    <w:rsid w:val="00C46C8E"/>
    <w:rsid w:val="00C523A4"/>
    <w:rsid w:val="00C557BA"/>
    <w:rsid w:val="00C6020B"/>
    <w:rsid w:val="00C64AD6"/>
    <w:rsid w:val="00C67744"/>
    <w:rsid w:val="00C677AE"/>
    <w:rsid w:val="00C908C3"/>
    <w:rsid w:val="00C944C3"/>
    <w:rsid w:val="00CA230A"/>
    <w:rsid w:val="00CA265E"/>
    <w:rsid w:val="00CA3BBB"/>
    <w:rsid w:val="00CB2938"/>
    <w:rsid w:val="00CB7204"/>
    <w:rsid w:val="00CC06BB"/>
    <w:rsid w:val="00CC2398"/>
    <w:rsid w:val="00CC34A9"/>
    <w:rsid w:val="00CC7D6D"/>
    <w:rsid w:val="00CD1707"/>
    <w:rsid w:val="00CE16CF"/>
    <w:rsid w:val="00CF1ADF"/>
    <w:rsid w:val="00CF74E3"/>
    <w:rsid w:val="00D056F5"/>
    <w:rsid w:val="00D1093A"/>
    <w:rsid w:val="00D109B5"/>
    <w:rsid w:val="00D109D5"/>
    <w:rsid w:val="00D1135A"/>
    <w:rsid w:val="00D12B4B"/>
    <w:rsid w:val="00D20E42"/>
    <w:rsid w:val="00D25433"/>
    <w:rsid w:val="00D274BE"/>
    <w:rsid w:val="00D33838"/>
    <w:rsid w:val="00D441D7"/>
    <w:rsid w:val="00D500F4"/>
    <w:rsid w:val="00D54E10"/>
    <w:rsid w:val="00D5675B"/>
    <w:rsid w:val="00D5708A"/>
    <w:rsid w:val="00D64151"/>
    <w:rsid w:val="00D661B6"/>
    <w:rsid w:val="00D672B6"/>
    <w:rsid w:val="00D7663D"/>
    <w:rsid w:val="00D87353"/>
    <w:rsid w:val="00D94E01"/>
    <w:rsid w:val="00D9748E"/>
    <w:rsid w:val="00DA1070"/>
    <w:rsid w:val="00DA524E"/>
    <w:rsid w:val="00DA58E2"/>
    <w:rsid w:val="00DB6969"/>
    <w:rsid w:val="00DC0FD0"/>
    <w:rsid w:val="00DC42C3"/>
    <w:rsid w:val="00DC5393"/>
    <w:rsid w:val="00DD1464"/>
    <w:rsid w:val="00DD4964"/>
    <w:rsid w:val="00DE355D"/>
    <w:rsid w:val="00DE7A55"/>
    <w:rsid w:val="00DF1422"/>
    <w:rsid w:val="00DF2F24"/>
    <w:rsid w:val="00DF3828"/>
    <w:rsid w:val="00DF7D43"/>
    <w:rsid w:val="00E02699"/>
    <w:rsid w:val="00E03EBE"/>
    <w:rsid w:val="00E05C69"/>
    <w:rsid w:val="00E12E54"/>
    <w:rsid w:val="00E131F3"/>
    <w:rsid w:val="00E1361F"/>
    <w:rsid w:val="00E30B6A"/>
    <w:rsid w:val="00E31E5C"/>
    <w:rsid w:val="00E32480"/>
    <w:rsid w:val="00E438A4"/>
    <w:rsid w:val="00E476E9"/>
    <w:rsid w:val="00E54D77"/>
    <w:rsid w:val="00E61667"/>
    <w:rsid w:val="00E6187A"/>
    <w:rsid w:val="00E61D35"/>
    <w:rsid w:val="00E61D3B"/>
    <w:rsid w:val="00E67421"/>
    <w:rsid w:val="00E7202C"/>
    <w:rsid w:val="00E72043"/>
    <w:rsid w:val="00E84CAD"/>
    <w:rsid w:val="00E9674D"/>
    <w:rsid w:val="00EA3EEE"/>
    <w:rsid w:val="00EA51EC"/>
    <w:rsid w:val="00EA76DE"/>
    <w:rsid w:val="00EB0F29"/>
    <w:rsid w:val="00EB2A62"/>
    <w:rsid w:val="00EB5038"/>
    <w:rsid w:val="00EB5129"/>
    <w:rsid w:val="00EB53BB"/>
    <w:rsid w:val="00EB6D1F"/>
    <w:rsid w:val="00EC0D90"/>
    <w:rsid w:val="00ED49CC"/>
    <w:rsid w:val="00EE1B41"/>
    <w:rsid w:val="00EE6FF1"/>
    <w:rsid w:val="00EF3DE0"/>
    <w:rsid w:val="00EF6440"/>
    <w:rsid w:val="00F00381"/>
    <w:rsid w:val="00F008FB"/>
    <w:rsid w:val="00F108A7"/>
    <w:rsid w:val="00F110C3"/>
    <w:rsid w:val="00F1419B"/>
    <w:rsid w:val="00F27EFA"/>
    <w:rsid w:val="00F4313D"/>
    <w:rsid w:val="00F45BC9"/>
    <w:rsid w:val="00F51A6D"/>
    <w:rsid w:val="00F562C9"/>
    <w:rsid w:val="00F57CD1"/>
    <w:rsid w:val="00F609A9"/>
    <w:rsid w:val="00F61A52"/>
    <w:rsid w:val="00F6653D"/>
    <w:rsid w:val="00F67393"/>
    <w:rsid w:val="00F759EC"/>
    <w:rsid w:val="00F81F0A"/>
    <w:rsid w:val="00F82494"/>
    <w:rsid w:val="00F83CDA"/>
    <w:rsid w:val="00F86D9E"/>
    <w:rsid w:val="00F876D4"/>
    <w:rsid w:val="00F92105"/>
    <w:rsid w:val="00FB0197"/>
    <w:rsid w:val="00FB276B"/>
    <w:rsid w:val="00FB4175"/>
    <w:rsid w:val="00FB49D5"/>
    <w:rsid w:val="00FB5563"/>
    <w:rsid w:val="00FB78F9"/>
    <w:rsid w:val="00FC63AE"/>
    <w:rsid w:val="00FC6B99"/>
    <w:rsid w:val="00FE11CE"/>
    <w:rsid w:val="00FE16BC"/>
    <w:rsid w:val="00FE4966"/>
    <w:rsid w:val="00FE596E"/>
    <w:rsid w:val="00FE7D2D"/>
    <w:rsid w:val="00FF04D2"/>
    <w:rsid w:val="00FF312A"/>
    <w:rsid w:val="00FF43F8"/>
    <w:rsid w:val="00FF4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5CD"/>
    <w:pPr>
      <w:spacing w:after="160" w:line="259" w:lineRule="auto"/>
    </w:pPr>
    <w:rPr>
      <w:rFonts w:ascii="Calibri" w:eastAsia="Calibri" w:hAnsi="Calibri" w:cs="Times New Roman"/>
    </w:rPr>
  </w:style>
  <w:style w:type="paragraph" w:styleId="1">
    <w:name w:val="heading 1"/>
    <w:basedOn w:val="a"/>
    <w:link w:val="10"/>
    <w:uiPriority w:val="1"/>
    <w:qFormat/>
    <w:rsid w:val="004B75C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1"/>
    <w:unhideWhenUsed/>
    <w:qFormat/>
    <w:rsid w:val="004B75CD"/>
    <w:pPr>
      <w:keepNext/>
      <w:keepLines/>
      <w:spacing w:before="40" w:after="0"/>
      <w:outlineLvl w:val="1"/>
    </w:pPr>
    <w:rPr>
      <w:rFonts w:asciiTheme="majorHAnsi" w:eastAsiaTheme="majorEastAsia" w:hAnsiTheme="majorHAnsi" w:cstheme="majorBidi"/>
      <w:color w:val="365F91" w:themeColor="accent1" w:themeShade="BF"/>
      <w:sz w:val="26"/>
      <w:szCs w:val="26"/>
      <w:lang w:val="uk-UA"/>
    </w:rPr>
  </w:style>
  <w:style w:type="paragraph" w:styleId="3">
    <w:name w:val="heading 3"/>
    <w:basedOn w:val="a"/>
    <w:next w:val="a"/>
    <w:link w:val="30"/>
    <w:uiPriority w:val="1"/>
    <w:unhideWhenUsed/>
    <w:qFormat/>
    <w:rsid w:val="004B75C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1"/>
    <w:qFormat/>
    <w:rsid w:val="004B75CD"/>
    <w:pPr>
      <w:widowControl w:val="0"/>
      <w:autoSpaceDE w:val="0"/>
      <w:autoSpaceDN w:val="0"/>
      <w:spacing w:before="72" w:after="0" w:line="240" w:lineRule="auto"/>
      <w:ind w:left="674"/>
      <w:outlineLvl w:val="3"/>
    </w:pPr>
    <w:rPr>
      <w:rFonts w:ascii="Times New Roman" w:eastAsia="Times New Roman" w:hAnsi="Times New Roman"/>
      <w:b/>
      <w:bCs/>
      <w:sz w:val="28"/>
      <w:szCs w:val="28"/>
      <w:lang w:val="uk-UA"/>
    </w:rPr>
  </w:style>
  <w:style w:type="paragraph" w:styleId="5">
    <w:name w:val="heading 5"/>
    <w:basedOn w:val="a"/>
    <w:next w:val="a"/>
    <w:link w:val="50"/>
    <w:uiPriority w:val="1"/>
    <w:unhideWhenUsed/>
    <w:qFormat/>
    <w:rsid w:val="004B75C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link w:val="60"/>
    <w:uiPriority w:val="1"/>
    <w:qFormat/>
    <w:rsid w:val="004B75CD"/>
    <w:pPr>
      <w:widowControl w:val="0"/>
      <w:autoSpaceDE w:val="0"/>
      <w:autoSpaceDN w:val="0"/>
      <w:spacing w:after="0" w:line="240" w:lineRule="auto"/>
      <w:ind w:left="218"/>
      <w:outlineLvl w:val="5"/>
    </w:pPr>
    <w:rPr>
      <w:rFonts w:ascii="Times New Roman" w:eastAsia="Times New Roman" w:hAnsi="Times New Roman"/>
      <w:b/>
      <w:bCs/>
      <w:i/>
      <w:iCs/>
      <w:sz w:val="28"/>
      <w:szCs w:val="28"/>
      <w:lang w:val="uk-UA"/>
    </w:rPr>
  </w:style>
  <w:style w:type="paragraph" w:styleId="7">
    <w:name w:val="heading 7"/>
    <w:basedOn w:val="a"/>
    <w:link w:val="70"/>
    <w:uiPriority w:val="1"/>
    <w:qFormat/>
    <w:rsid w:val="004B75CD"/>
    <w:pPr>
      <w:widowControl w:val="0"/>
      <w:autoSpaceDE w:val="0"/>
      <w:autoSpaceDN w:val="0"/>
      <w:spacing w:before="9" w:after="0" w:line="240" w:lineRule="auto"/>
      <w:ind w:left="303"/>
      <w:outlineLvl w:val="6"/>
    </w:pPr>
    <w:rPr>
      <w:rFonts w:ascii="Times New Roman" w:eastAsia="Times New Roman" w:hAnsi="Times New Roman"/>
      <w:i/>
      <w:iCs/>
      <w:sz w:val="26"/>
      <w:szCs w:val="26"/>
      <w:lang w:val="uk-UA"/>
    </w:rPr>
  </w:style>
  <w:style w:type="paragraph" w:styleId="8">
    <w:name w:val="heading 8"/>
    <w:basedOn w:val="a"/>
    <w:link w:val="80"/>
    <w:uiPriority w:val="1"/>
    <w:qFormat/>
    <w:rsid w:val="004B75CD"/>
    <w:pPr>
      <w:widowControl w:val="0"/>
      <w:autoSpaceDE w:val="0"/>
      <w:autoSpaceDN w:val="0"/>
      <w:spacing w:before="206" w:after="0" w:line="240" w:lineRule="auto"/>
      <w:ind w:left="115"/>
      <w:outlineLvl w:val="7"/>
    </w:pPr>
    <w:rPr>
      <w:rFonts w:cs="Calibri"/>
      <w:b/>
      <w:bCs/>
      <w:sz w:val="24"/>
      <w:szCs w:val="24"/>
      <w:lang w:val="uk-UA"/>
    </w:rPr>
  </w:style>
  <w:style w:type="paragraph" w:styleId="9">
    <w:name w:val="heading 9"/>
    <w:basedOn w:val="a"/>
    <w:link w:val="90"/>
    <w:uiPriority w:val="1"/>
    <w:qFormat/>
    <w:rsid w:val="004B75CD"/>
    <w:pPr>
      <w:widowControl w:val="0"/>
      <w:autoSpaceDE w:val="0"/>
      <w:autoSpaceDN w:val="0"/>
      <w:spacing w:after="0" w:line="240" w:lineRule="auto"/>
      <w:ind w:left="581" w:hanging="2"/>
      <w:outlineLvl w:val="8"/>
    </w:pPr>
    <w:rPr>
      <w:rFonts w:cs="Calibri"/>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B75C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1"/>
    <w:rsid w:val="004B75CD"/>
    <w:rPr>
      <w:rFonts w:asciiTheme="majorHAnsi" w:eastAsiaTheme="majorEastAsia" w:hAnsiTheme="majorHAnsi" w:cstheme="majorBidi"/>
      <w:color w:val="365F91" w:themeColor="accent1" w:themeShade="BF"/>
      <w:sz w:val="26"/>
      <w:szCs w:val="26"/>
      <w:lang w:val="uk-UA"/>
    </w:rPr>
  </w:style>
  <w:style w:type="character" w:customStyle="1" w:styleId="30">
    <w:name w:val="Заголовок 3 Знак"/>
    <w:basedOn w:val="a0"/>
    <w:link w:val="3"/>
    <w:uiPriority w:val="1"/>
    <w:rsid w:val="004B75C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1"/>
    <w:rsid w:val="004B75CD"/>
    <w:rPr>
      <w:rFonts w:ascii="Times New Roman" w:eastAsia="Times New Roman" w:hAnsi="Times New Roman" w:cs="Times New Roman"/>
      <w:b/>
      <w:bCs/>
      <w:sz w:val="28"/>
      <w:szCs w:val="28"/>
      <w:lang w:val="uk-UA"/>
    </w:rPr>
  </w:style>
  <w:style w:type="character" w:customStyle="1" w:styleId="50">
    <w:name w:val="Заголовок 5 Знак"/>
    <w:basedOn w:val="a0"/>
    <w:link w:val="5"/>
    <w:uiPriority w:val="1"/>
    <w:rsid w:val="004B75C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1"/>
    <w:rsid w:val="004B75CD"/>
    <w:rPr>
      <w:rFonts w:ascii="Times New Roman" w:eastAsia="Times New Roman" w:hAnsi="Times New Roman" w:cs="Times New Roman"/>
      <w:b/>
      <w:bCs/>
      <w:i/>
      <w:iCs/>
      <w:sz w:val="28"/>
      <w:szCs w:val="28"/>
      <w:lang w:val="uk-UA"/>
    </w:rPr>
  </w:style>
  <w:style w:type="character" w:customStyle="1" w:styleId="70">
    <w:name w:val="Заголовок 7 Знак"/>
    <w:basedOn w:val="a0"/>
    <w:link w:val="7"/>
    <w:uiPriority w:val="1"/>
    <w:rsid w:val="004B75CD"/>
    <w:rPr>
      <w:rFonts w:ascii="Times New Roman" w:eastAsia="Times New Roman" w:hAnsi="Times New Roman" w:cs="Times New Roman"/>
      <w:i/>
      <w:iCs/>
      <w:sz w:val="26"/>
      <w:szCs w:val="26"/>
      <w:lang w:val="uk-UA"/>
    </w:rPr>
  </w:style>
  <w:style w:type="character" w:customStyle="1" w:styleId="80">
    <w:name w:val="Заголовок 8 Знак"/>
    <w:basedOn w:val="a0"/>
    <w:link w:val="8"/>
    <w:uiPriority w:val="1"/>
    <w:rsid w:val="004B75CD"/>
    <w:rPr>
      <w:rFonts w:ascii="Calibri" w:eastAsia="Calibri" w:hAnsi="Calibri" w:cs="Calibri"/>
      <w:b/>
      <w:bCs/>
      <w:sz w:val="24"/>
      <w:szCs w:val="24"/>
      <w:lang w:val="uk-UA"/>
    </w:rPr>
  </w:style>
  <w:style w:type="character" w:customStyle="1" w:styleId="90">
    <w:name w:val="Заголовок 9 Знак"/>
    <w:basedOn w:val="a0"/>
    <w:link w:val="9"/>
    <w:uiPriority w:val="1"/>
    <w:rsid w:val="004B75CD"/>
    <w:rPr>
      <w:rFonts w:ascii="Calibri" w:eastAsia="Calibri" w:hAnsi="Calibri" w:cs="Calibri"/>
      <w:b/>
      <w:bCs/>
      <w:sz w:val="24"/>
      <w:szCs w:val="24"/>
      <w:lang w:val="uk-UA"/>
    </w:rPr>
  </w:style>
  <w:style w:type="paragraph" w:styleId="a3">
    <w:name w:val="Body Text Indent"/>
    <w:basedOn w:val="a"/>
    <w:link w:val="a4"/>
    <w:uiPriority w:val="99"/>
    <w:semiHidden/>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uiPriority w:val="99"/>
    <w:semiHidden/>
    <w:rsid w:val="004B75CD"/>
    <w:rPr>
      <w:rFonts w:ascii="Times New Roman" w:eastAsia="Times New Roman" w:hAnsi="Times New Roman" w:cs="Times New Roman"/>
      <w:sz w:val="24"/>
      <w:szCs w:val="24"/>
      <w:lang w:eastAsia="ru-RU"/>
    </w:rPr>
  </w:style>
  <w:style w:type="paragraph" w:styleId="21">
    <w:name w:val="Body Text Indent 2"/>
    <w:basedOn w:val="a"/>
    <w:link w:val="22"/>
    <w:uiPriority w:val="99"/>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uiPriority w:val="99"/>
    <w:rsid w:val="004B75CD"/>
    <w:rPr>
      <w:rFonts w:ascii="Times New Roman" w:eastAsia="Times New Roman" w:hAnsi="Times New Roman" w:cs="Times New Roman"/>
      <w:sz w:val="24"/>
      <w:szCs w:val="24"/>
      <w:lang w:eastAsia="ru-RU"/>
    </w:rPr>
  </w:style>
  <w:style w:type="paragraph" w:styleId="a5">
    <w:name w:val="List Paragraph"/>
    <w:basedOn w:val="a"/>
    <w:uiPriority w:val="1"/>
    <w:qFormat/>
    <w:rsid w:val="004B75CD"/>
    <w:pPr>
      <w:ind w:left="720"/>
      <w:contextualSpacing/>
    </w:pPr>
  </w:style>
  <w:style w:type="paragraph" w:styleId="a6">
    <w:name w:val="Block Text"/>
    <w:basedOn w:val="a"/>
    <w:uiPriority w:val="99"/>
    <w:semiHidden/>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pelle">
    <w:name w:val="spelle"/>
    <w:basedOn w:val="a0"/>
    <w:uiPriority w:val="99"/>
    <w:rsid w:val="004B75CD"/>
    <w:rPr>
      <w:rFonts w:cs="Times New Roman"/>
    </w:rPr>
  </w:style>
  <w:style w:type="character" w:customStyle="1" w:styleId="grame">
    <w:name w:val="grame"/>
    <w:basedOn w:val="a0"/>
    <w:uiPriority w:val="99"/>
    <w:rsid w:val="004B75CD"/>
    <w:rPr>
      <w:rFonts w:cs="Times New Roman"/>
    </w:rPr>
  </w:style>
  <w:style w:type="paragraph" w:styleId="31">
    <w:name w:val="Body Text Indent 3"/>
    <w:basedOn w:val="a"/>
    <w:link w:val="32"/>
    <w:uiPriority w:val="99"/>
    <w:semiHidden/>
    <w:rsid w:val="004B75CD"/>
    <w:pPr>
      <w:spacing w:after="120"/>
      <w:ind w:left="283"/>
    </w:pPr>
    <w:rPr>
      <w:sz w:val="16"/>
      <w:szCs w:val="16"/>
    </w:rPr>
  </w:style>
  <w:style w:type="character" w:customStyle="1" w:styleId="32">
    <w:name w:val="Основной текст с отступом 3 Знак"/>
    <w:basedOn w:val="a0"/>
    <w:link w:val="31"/>
    <w:uiPriority w:val="99"/>
    <w:semiHidden/>
    <w:rsid w:val="004B75CD"/>
    <w:rPr>
      <w:rFonts w:ascii="Calibri" w:eastAsia="Calibri" w:hAnsi="Calibri" w:cs="Times New Roman"/>
      <w:sz w:val="16"/>
      <w:szCs w:val="16"/>
    </w:rPr>
  </w:style>
  <w:style w:type="paragraph" w:customStyle="1" w:styleId="t">
    <w:name w:val="t"/>
    <w:basedOn w:val="a"/>
    <w:uiPriority w:val="99"/>
    <w:rsid w:val="004B75CD"/>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ody Text"/>
    <w:basedOn w:val="a"/>
    <w:link w:val="a8"/>
    <w:uiPriority w:val="1"/>
    <w:qFormat/>
    <w:rsid w:val="004B75CD"/>
    <w:pPr>
      <w:spacing w:after="120" w:line="360" w:lineRule="auto"/>
      <w:ind w:firstLine="709"/>
    </w:pPr>
    <w:rPr>
      <w:rFonts w:ascii="Times New Roman" w:hAnsi="Times New Roman"/>
      <w:sz w:val="28"/>
    </w:rPr>
  </w:style>
  <w:style w:type="character" w:customStyle="1" w:styleId="a8">
    <w:name w:val="Основной текст Знак"/>
    <w:basedOn w:val="a0"/>
    <w:link w:val="a7"/>
    <w:uiPriority w:val="1"/>
    <w:rsid w:val="004B75CD"/>
    <w:rPr>
      <w:rFonts w:ascii="Times New Roman" w:eastAsia="Calibri" w:hAnsi="Times New Roman" w:cs="Times New Roman"/>
      <w:sz w:val="28"/>
    </w:rPr>
  </w:style>
  <w:style w:type="paragraph" w:customStyle="1" w:styleId="11">
    <w:name w:val="Знак1"/>
    <w:basedOn w:val="a"/>
    <w:uiPriority w:val="99"/>
    <w:rsid w:val="004B75CD"/>
    <w:pPr>
      <w:spacing w:after="0" w:line="240" w:lineRule="auto"/>
    </w:pPr>
    <w:rPr>
      <w:rFonts w:ascii="Verdana" w:eastAsia="Times New Roman" w:hAnsi="Verdana" w:cs="Verdana"/>
      <w:sz w:val="20"/>
      <w:szCs w:val="20"/>
      <w:lang w:val="en-US"/>
    </w:rPr>
  </w:style>
  <w:style w:type="paragraph" w:customStyle="1" w:styleId="Default">
    <w:name w:val="Default"/>
    <w:rsid w:val="004B75CD"/>
    <w:pPr>
      <w:autoSpaceDE w:val="0"/>
      <w:autoSpaceDN w:val="0"/>
      <w:adjustRightInd w:val="0"/>
      <w:spacing w:after="0" w:line="240" w:lineRule="auto"/>
    </w:pPr>
    <w:rPr>
      <w:rFonts w:ascii="Arial" w:eastAsia="Times New Roman" w:hAnsi="Arial" w:cs="Arial"/>
      <w:color w:val="000000"/>
      <w:sz w:val="24"/>
      <w:szCs w:val="24"/>
      <w:lang w:eastAsia="ko-KR"/>
    </w:rPr>
  </w:style>
  <w:style w:type="paragraph" w:styleId="a9">
    <w:name w:val="header"/>
    <w:basedOn w:val="a"/>
    <w:link w:val="aa"/>
    <w:rsid w:val="004B75CD"/>
    <w:pPr>
      <w:tabs>
        <w:tab w:val="center" w:pos="4677"/>
        <w:tab w:val="right" w:pos="9355"/>
      </w:tabs>
      <w:spacing w:after="0" w:line="240" w:lineRule="auto"/>
    </w:pPr>
  </w:style>
  <w:style w:type="character" w:customStyle="1" w:styleId="aa">
    <w:name w:val="Верхний колонтитул Знак"/>
    <w:basedOn w:val="a0"/>
    <w:link w:val="a9"/>
    <w:rsid w:val="004B75CD"/>
    <w:rPr>
      <w:rFonts w:ascii="Calibri" w:eastAsia="Calibri" w:hAnsi="Calibri" w:cs="Times New Roman"/>
    </w:rPr>
  </w:style>
  <w:style w:type="paragraph" w:styleId="ab">
    <w:name w:val="footer"/>
    <w:basedOn w:val="a"/>
    <w:link w:val="ac"/>
    <w:uiPriority w:val="99"/>
    <w:rsid w:val="004B75C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B75CD"/>
    <w:rPr>
      <w:rFonts w:ascii="Calibri" w:eastAsia="Calibri" w:hAnsi="Calibri" w:cs="Times New Roman"/>
    </w:rPr>
  </w:style>
  <w:style w:type="character" w:styleId="ad">
    <w:name w:val="Hyperlink"/>
    <w:basedOn w:val="a0"/>
    <w:uiPriority w:val="99"/>
    <w:rsid w:val="004B75CD"/>
    <w:rPr>
      <w:rFonts w:cs="Times New Roman"/>
      <w:color w:val="0000FF"/>
      <w:u w:val="single"/>
    </w:rPr>
  </w:style>
  <w:style w:type="paragraph" w:styleId="ae">
    <w:name w:val="Balloon Text"/>
    <w:basedOn w:val="a"/>
    <w:link w:val="af"/>
    <w:semiHidden/>
    <w:rsid w:val="004B75CD"/>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4B75CD"/>
    <w:rPr>
      <w:rFonts w:ascii="Tahoma" w:eastAsia="Calibri" w:hAnsi="Tahoma" w:cs="Tahoma"/>
      <w:sz w:val="16"/>
      <w:szCs w:val="16"/>
    </w:rPr>
  </w:style>
  <w:style w:type="paragraph" w:styleId="af0">
    <w:name w:val="Normal (Web)"/>
    <w:basedOn w:val="a"/>
    <w:unhideWhenUsed/>
    <w:rsid w:val="004B75CD"/>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f1">
    <w:name w:val="Strong"/>
    <w:basedOn w:val="a0"/>
    <w:qFormat/>
    <w:rsid w:val="004B75CD"/>
    <w:rPr>
      <w:b/>
      <w:bCs/>
    </w:rPr>
  </w:style>
  <w:style w:type="character" w:styleId="af2">
    <w:name w:val="Placeholder Text"/>
    <w:basedOn w:val="a0"/>
    <w:uiPriority w:val="99"/>
    <w:semiHidden/>
    <w:rsid w:val="004B75CD"/>
    <w:rPr>
      <w:color w:val="808080"/>
    </w:rPr>
  </w:style>
  <w:style w:type="paragraph" w:customStyle="1" w:styleId="12">
    <w:name w:val="Абзац списка1"/>
    <w:basedOn w:val="a"/>
    <w:rsid w:val="004B75CD"/>
    <w:pPr>
      <w:spacing w:after="0" w:line="240" w:lineRule="auto"/>
      <w:ind w:left="720"/>
      <w:contextualSpacing/>
    </w:pPr>
    <w:rPr>
      <w:rFonts w:ascii="Times New Roman" w:hAnsi="Times New Roman"/>
      <w:sz w:val="28"/>
      <w:szCs w:val="24"/>
      <w:lang w:eastAsia="ru-RU"/>
    </w:rPr>
  </w:style>
  <w:style w:type="character" w:customStyle="1" w:styleId="xfm57017605">
    <w:name w:val="xfm_57017605"/>
    <w:uiPriority w:val="99"/>
    <w:rsid w:val="004B75CD"/>
    <w:rPr>
      <w:rFonts w:cs="Times New Roman"/>
    </w:rPr>
  </w:style>
  <w:style w:type="character" w:customStyle="1" w:styleId="FontStyle12">
    <w:name w:val="Font Style12"/>
    <w:rsid w:val="004B75CD"/>
    <w:rPr>
      <w:rFonts w:ascii="Times New Roman" w:hAnsi="Times New Roman" w:cs="Times New Roman" w:hint="default"/>
      <w:sz w:val="20"/>
      <w:szCs w:val="20"/>
    </w:rPr>
  </w:style>
  <w:style w:type="paragraph" w:customStyle="1" w:styleId="Style1">
    <w:name w:val="Style1"/>
    <w:basedOn w:val="a"/>
    <w:rsid w:val="004B75CD"/>
    <w:pPr>
      <w:widowControl w:val="0"/>
      <w:autoSpaceDE w:val="0"/>
      <w:autoSpaceDN w:val="0"/>
      <w:adjustRightInd w:val="0"/>
      <w:spacing w:after="0" w:line="242" w:lineRule="exact"/>
      <w:ind w:hanging="977"/>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4B75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rsid w:val="004B75CD"/>
    <w:pPr>
      <w:widowControl w:val="0"/>
      <w:autoSpaceDE w:val="0"/>
      <w:autoSpaceDN w:val="0"/>
      <w:spacing w:after="0" w:line="228" w:lineRule="exact"/>
      <w:ind w:left="155"/>
    </w:pPr>
    <w:rPr>
      <w:rFonts w:ascii="Times New Roman" w:eastAsia="Times New Roman" w:hAnsi="Times New Roman"/>
      <w:b/>
      <w:bCs/>
      <w:sz w:val="20"/>
      <w:szCs w:val="20"/>
      <w:lang w:val="uk-UA"/>
    </w:rPr>
  </w:style>
  <w:style w:type="paragraph" w:styleId="23">
    <w:name w:val="toc 2"/>
    <w:basedOn w:val="a"/>
    <w:uiPriority w:val="1"/>
    <w:qFormat/>
    <w:rsid w:val="004B75CD"/>
    <w:pPr>
      <w:widowControl w:val="0"/>
      <w:autoSpaceDE w:val="0"/>
      <w:autoSpaceDN w:val="0"/>
      <w:spacing w:after="0" w:line="230" w:lineRule="exact"/>
      <w:ind w:left="155"/>
    </w:pPr>
    <w:rPr>
      <w:rFonts w:ascii="Times New Roman" w:eastAsia="Times New Roman" w:hAnsi="Times New Roman"/>
      <w:sz w:val="20"/>
      <w:szCs w:val="20"/>
      <w:lang w:val="uk-UA"/>
    </w:rPr>
  </w:style>
  <w:style w:type="paragraph" w:styleId="33">
    <w:name w:val="toc 3"/>
    <w:basedOn w:val="a"/>
    <w:uiPriority w:val="1"/>
    <w:qFormat/>
    <w:rsid w:val="004B75CD"/>
    <w:pPr>
      <w:widowControl w:val="0"/>
      <w:autoSpaceDE w:val="0"/>
      <w:autoSpaceDN w:val="0"/>
      <w:spacing w:after="0" w:line="227" w:lineRule="exact"/>
      <w:ind w:left="154"/>
    </w:pPr>
    <w:rPr>
      <w:rFonts w:ascii="Times New Roman" w:eastAsia="Times New Roman" w:hAnsi="Times New Roman"/>
      <w:b/>
      <w:bCs/>
      <w:i/>
      <w:iCs/>
      <w:lang w:val="uk-UA"/>
    </w:rPr>
  </w:style>
  <w:style w:type="paragraph" w:styleId="41">
    <w:name w:val="toc 4"/>
    <w:basedOn w:val="a"/>
    <w:uiPriority w:val="1"/>
    <w:qFormat/>
    <w:rsid w:val="004B75CD"/>
    <w:pPr>
      <w:widowControl w:val="0"/>
      <w:autoSpaceDE w:val="0"/>
      <w:autoSpaceDN w:val="0"/>
      <w:spacing w:after="0" w:line="240" w:lineRule="auto"/>
      <w:ind w:left="374"/>
    </w:pPr>
    <w:rPr>
      <w:rFonts w:ascii="Times New Roman" w:eastAsia="Times New Roman" w:hAnsi="Times New Roman"/>
      <w:sz w:val="20"/>
      <w:szCs w:val="20"/>
      <w:lang w:val="uk-UA"/>
    </w:rPr>
  </w:style>
  <w:style w:type="paragraph" w:styleId="51">
    <w:name w:val="toc 5"/>
    <w:basedOn w:val="a"/>
    <w:uiPriority w:val="1"/>
    <w:qFormat/>
    <w:rsid w:val="004B75CD"/>
    <w:pPr>
      <w:widowControl w:val="0"/>
      <w:autoSpaceDE w:val="0"/>
      <w:autoSpaceDN w:val="0"/>
      <w:spacing w:before="2" w:after="0" w:line="460" w:lineRule="exact"/>
      <w:ind w:left="155" w:right="969" w:firstLine="1481"/>
    </w:pPr>
    <w:rPr>
      <w:rFonts w:ascii="Times New Roman" w:eastAsia="Times New Roman" w:hAnsi="Times New Roman"/>
      <w:b/>
      <w:bCs/>
      <w:sz w:val="20"/>
      <w:szCs w:val="20"/>
      <w:lang w:val="uk-UA"/>
    </w:rPr>
  </w:style>
  <w:style w:type="paragraph" w:styleId="af3">
    <w:name w:val="Title"/>
    <w:basedOn w:val="a"/>
    <w:link w:val="af4"/>
    <w:uiPriority w:val="1"/>
    <w:qFormat/>
    <w:rsid w:val="004B75CD"/>
    <w:pPr>
      <w:widowControl w:val="0"/>
      <w:autoSpaceDE w:val="0"/>
      <w:autoSpaceDN w:val="0"/>
      <w:spacing w:after="0" w:line="240" w:lineRule="auto"/>
      <w:ind w:left="674" w:right="995"/>
      <w:jc w:val="center"/>
    </w:pPr>
    <w:rPr>
      <w:rFonts w:ascii="Times New Roman" w:eastAsia="Times New Roman" w:hAnsi="Times New Roman"/>
      <w:b/>
      <w:bCs/>
      <w:sz w:val="96"/>
      <w:szCs w:val="96"/>
      <w:lang w:val="uk-UA"/>
    </w:rPr>
  </w:style>
  <w:style w:type="character" w:customStyle="1" w:styleId="af4">
    <w:name w:val="Название Знак"/>
    <w:basedOn w:val="a0"/>
    <w:link w:val="af3"/>
    <w:uiPriority w:val="1"/>
    <w:rsid w:val="004B75CD"/>
    <w:rPr>
      <w:rFonts w:ascii="Times New Roman" w:eastAsia="Times New Roman" w:hAnsi="Times New Roman" w:cs="Times New Roman"/>
      <w:b/>
      <w:bCs/>
      <w:sz w:val="96"/>
      <w:szCs w:val="96"/>
      <w:lang w:val="uk-UA"/>
    </w:rPr>
  </w:style>
  <w:style w:type="paragraph" w:customStyle="1" w:styleId="TableParagraph">
    <w:name w:val="Table Paragraph"/>
    <w:basedOn w:val="a"/>
    <w:uiPriority w:val="1"/>
    <w:qFormat/>
    <w:rsid w:val="004B75CD"/>
    <w:pPr>
      <w:widowControl w:val="0"/>
      <w:autoSpaceDE w:val="0"/>
      <w:autoSpaceDN w:val="0"/>
      <w:spacing w:after="0" w:line="240" w:lineRule="auto"/>
      <w:jc w:val="center"/>
    </w:pPr>
    <w:rPr>
      <w:rFonts w:ascii="Times New Roman" w:eastAsia="Times New Roman" w:hAnsi="Times New Roman"/>
      <w:lang w:val="uk-UA"/>
    </w:rPr>
  </w:style>
  <w:style w:type="character" w:customStyle="1" w:styleId="af5">
    <w:name w:val="Основной текст + Курсив"/>
    <w:basedOn w:val="a0"/>
    <w:rsid w:val="004B75CD"/>
    <w:rPr>
      <w:rFonts w:ascii="Times New Roman" w:eastAsia="Times New Roman" w:hAnsi="Times New Roman" w:cs="Times New Roman"/>
      <w:i/>
      <w:iCs/>
      <w:sz w:val="26"/>
      <w:szCs w:val="26"/>
      <w:shd w:val="clear" w:color="auto" w:fill="FFFFFF"/>
    </w:rPr>
  </w:style>
  <w:style w:type="character" w:customStyle="1" w:styleId="42">
    <w:name w:val="Заголовок №4"/>
    <w:basedOn w:val="a0"/>
    <w:rsid w:val="004B75CD"/>
    <w:rPr>
      <w:rFonts w:ascii="Times New Roman" w:eastAsia="Times New Roman" w:hAnsi="Times New Roman" w:cs="Times New Roman"/>
      <w:b w:val="0"/>
      <w:bCs w:val="0"/>
      <w:i w:val="0"/>
      <w:iCs w:val="0"/>
      <w:smallCaps w:val="0"/>
      <w:strike w:val="0"/>
      <w:spacing w:val="0"/>
      <w:sz w:val="26"/>
      <w:szCs w:val="26"/>
    </w:rPr>
  </w:style>
  <w:style w:type="paragraph" w:customStyle="1" w:styleId="34">
    <w:name w:val="Основной текст3"/>
    <w:basedOn w:val="a"/>
    <w:rsid w:val="004B75CD"/>
    <w:pPr>
      <w:shd w:val="clear" w:color="auto" w:fill="FFFFFF"/>
      <w:spacing w:before="420" w:after="60" w:line="322" w:lineRule="exact"/>
      <w:ind w:hanging="440"/>
    </w:pPr>
    <w:rPr>
      <w:rFonts w:ascii="Times New Roman" w:eastAsia="Times New Roman" w:hAnsi="Times New Roman"/>
      <w:sz w:val="26"/>
      <w:szCs w:val="26"/>
      <w:lang w:eastAsia="ru-RU"/>
    </w:rPr>
  </w:style>
  <w:style w:type="character" w:customStyle="1" w:styleId="14">
    <w:name w:val="Незакрита згадка1"/>
    <w:basedOn w:val="a0"/>
    <w:uiPriority w:val="99"/>
    <w:semiHidden/>
    <w:unhideWhenUsed/>
    <w:rsid w:val="004B75CD"/>
    <w:rPr>
      <w:color w:val="605E5C"/>
      <w:shd w:val="clear" w:color="auto" w:fill="E1DFDD"/>
    </w:rPr>
  </w:style>
  <w:style w:type="character" w:customStyle="1" w:styleId="24">
    <w:name w:val="Незакрита згадка2"/>
    <w:basedOn w:val="a0"/>
    <w:uiPriority w:val="99"/>
    <w:semiHidden/>
    <w:unhideWhenUsed/>
    <w:rsid w:val="004B75CD"/>
    <w:rPr>
      <w:color w:val="605E5C"/>
      <w:shd w:val="clear" w:color="auto" w:fill="E1DFDD"/>
    </w:rPr>
  </w:style>
  <w:style w:type="table" w:styleId="af6">
    <w:name w:val="Table Grid"/>
    <w:basedOn w:val="a1"/>
    <w:rsid w:val="004B75C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сновной текст1"/>
    <w:basedOn w:val="a"/>
    <w:rsid w:val="004B75CD"/>
    <w:pPr>
      <w:shd w:val="clear" w:color="auto" w:fill="FFFFFF"/>
      <w:spacing w:before="120" w:after="0" w:line="322" w:lineRule="exact"/>
      <w:jc w:val="both"/>
    </w:pPr>
    <w:rPr>
      <w:rFonts w:ascii="Times New Roman" w:eastAsia="Times New Roman" w:hAnsi="Times New Roman"/>
      <w:sz w:val="26"/>
      <w:szCs w:val="26"/>
    </w:rPr>
  </w:style>
  <w:style w:type="paragraph" w:customStyle="1" w:styleId="25">
    <w:name w:val="Абзац списка2"/>
    <w:basedOn w:val="a"/>
    <w:rsid w:val="004B75CD"/>
    <w:pPr>
      <w:spacing w:after="0" w:line="240" w:lineRule="auto"/>
      <w:ind w:left="720"/>
      <w:contextualSpacing/>
    </w:pPr>
    <w:rPr>
      <w:rFonts w:ascii="Times New Roman" w:eastAsia="Times New Roman" w:hAnsi="Times New Roman"/>
      <w:sz w:val="24"/>
      <w:szCs w:val="24"/>
      <w:lang w:val="uk-UA" w:eastAsia="ru-RU"/>
    </w:rPr>
  </w:style>
  <w:style w:type="character" w:customStyle="1" w:styleId="BookmanOldStyle">
    <w:name w:val="Основной текст + Bookman Old Style"/>
    <w:aliases w:val="7 pt,Интервал 0 pt21"/>
    <w:basedOn w:val="a0"/>
    <w:rsid w:val="004B75CD"/>
    <w:rPr>
      <w:rFonts w:ascii="Bookman Old Style" w:hAnsi="Bookman Old Style" w:cs="Bookman Old Style"/>
      <w:color w:val="000000"/>
      <w:spacing w:val="-3"/>
      <w:w w:val="100"/>
      <w:position w:val="0"/>
      <w:sz w:val="14"/>
      <w:szCs w:val="14"/>
      <w:u w:val="none"/>
      <w:lang w:val="uk-UA" w:eastAsia="x-none"/>
    </w:rPr>
  </w:style>
  <w:style w:type="character" w:customStyle="1" w:styleId="BookmanOldStyle2">
    <w:name w:val="Основной текст + Bookman Old Style2"/>
    <w:aliases w:val="5 pt,Малые прописные,Интервал 0 pt20"/>
    <w:basedOn w:val="a0"/>
    <w:rsid w:val="004B75CD"/>
    <w:rPr>
      <w:rFonts w:ascii="Bookman Old Style" w:hAnsi="Bookman Old Style" w:cs="Bookman Old Style"/>
      <w:smallCaps/>
      <w:color w:val="000000"/>
      <w:spacing w:val="-2"/>
      <w:w w:val="100"/>
      <w:position w:val="0"/>
      <w:sz w:val="10"/>
      <w:szCs w:val="10"/>
      <w:u w:val="none"/>
      <w:lang w:val="uk-UA" w:eastAsia="x-none"/>
    </w:rPr>
  </w:style>
  <w:style w:type="paragraph" w:customStyle="1" w:styleId="16">
    <w:name w:val="Без интервала1"/>
    <w:rsid w:val="004B75CD"/>
    <w:pPr>
      <w:widowControl w:val="0"/>
      <w:spacing w:after="0" w:line="240" w:lineRule="auto"/>
    </w:pPr>
    <w:rPr>
      <w:rFonts w:ascii="Courier New" w:eastAsia="Times New Roman" w:hAnsi="Courier New" w:cs="Courier New"/>
      <w:color w:val="000000"/>
      <w:sz w:val="24"/>
      <w:szCs w:val="24"/>
      <w:lang w:val="uk-UA" w:eastAsia="ru-RU"/>
    </w:rPr>
  </w:style>
  <w:style w:type="character" w:styleId="af7">
    <w:name w:val="page number"/>
    <w:basedOn w:val="a0"/>
    <w:rsid w:val="004B75CD"/>
  </w:style>
  <w:style w:type="paragraph" w:styleId="af8">
    <w:name w:val="Plain Text"/>
    <w:basedOn w:val="a"/>
    <w:link w:val="af9"/>
    <w:rsid w:val="004B75CD"/>
    <w:pPr>
      <w:spacing w:after="0" w:line="240" w:lineRule="auto"/>
    </w:pPr>
    <w:rPr>
      <w:rFonts w:ascii="Courier New" w:eastAsia="Times New Roman" w:hAnsi="Courier New"/>
      <w:sz w:val="20"/>
      <w:szCs w:val="20"/>
      <w:lang w:val="uk-UA" w:eastAsia="ru-RU"/>
    </w:rPr>
  </w:style>
  <w:style w:type="character" w:customStyle="1" w:styleId="af9">
    <w:name w:val="Текст Знак"/>
    <w:basedOn w:val="a0"/>
    <w:link w:val="af8"/>
    <w:rsid w:val="004B75CD"/>
    <w:rPr>
      <w:rFonts w:ascii="Courier New" w:eastAsia="Times New Roman" w:hAnsi="Courier New" w:cs="Times New Roman"/>
      <w:sz w:val="20"/>
      <w:szCs w:val="20"/>
      <w:lang w:val="uk-UA" w:eastAsia="ru-RU"/>
    </w:rPr>
  </w:style>
  <w:style w:type="paragraph" w:customStyle="1" w:styleId="26">
    <w:name w:val="Без интервала2"/>
    <w:rsid w:val="004B75CD"/>
    <w:pPr>
      <w:widowControl w:val="0"/>
      <w:spacing w:after="0" w:line="240" w:lineRule="auto"/>
    </w:pPr>
    <w:rPr>
      <w:rFonts w:ascii="Courier New" w:eastAsia="Times New Roman" w:hAnsi="Courier New" w:cs="Courier New"/>
      <w:color w:val="000000"/>
      <w:sz w:val="24"/>
      <w:szCs w:val="24"/>
      <w:lang w:val="uk-UA" w:eastAsia="ru-RU"/>
    </w:rPr>
  </w:style>
  <w:style w:type="character" w:customStyle="1" w:styleId="17">
    <w:name w:val="Основной текст + Полужирный1"/>
    <w:aliases w:val="Курсив12,Интервал 0 pt31"/>
    <w:basedOn w:val="a0"/>
    <w:rsid w:val="004B75CD"/>
    <w:rPr>
      <w:rFonts w:ascii="Times New Roman" w:hAnsi="Times New Roman" w:cs="Times New Roman"/>
      <w:b/>
      <w:bCs/>
      <w:i/>
      <w:iCs/>
      <w:color w:val="000000"/>
      <w:spacing w:val="1"/>
      <w:w w:val="100"/>
      <w:position w:val="0"/>
      <w:sz w:val="25"/>
      <w:szCs w:val="25"/>
      <w:u w:val="none"/>
      <w:lang w:val="uk-UA" w:eastAsia="x-none"/>
    </w:rPr>
  </w:style>
  <w:style w:type="character" w:customStyle="1" w:styleId="84">
    <w:name w:val="Основной текст + 84"/>
    <w:aliases w:val="5 pt29,Интервал 0 pt37"/>
    <w:basedOn w:val="a0"/>
    <w:rsid w:val="004B75CD"/>
    <w:rPr>
      <w:rFonts w:ascii="Times New Roman" w:hAnsi="Times New Roman" w:cs="Times New Roman"/>
      <w:color w:val="000000"/>
      <w:spacing w:val="3"/>
      <w:w w:val="100"/>
      <w:position w:val="0"/>
      <w:sz w:val="17"/>
      <w:szCs w:val="17"/>
      <w:shd w:val="clear" w:color="auto" w:fill="FFFFFF"/>
      <w:lang w:val="uk-UA" w:eastAsia="x-none"/>
    </w:rPr>
  </w:style>
  <w:style w:type="character" w:customStyle="1" w:styleId="82">
    <w:name w:val="Основной текст + 82"/>
    <w:aliases w:val="5 pt25,Курсив14,Интервал 0 pt34"/>
    <w:basedOn w:val="a0"/>
    <w:rsid w:val="004B75CD"/>
    <w:rPr>
      <w:rFonts w:ascii="Times New Roman" w:hAnsi="Times New Roman" w:cs="Times New Roman"/>
      <w:i/>
      <w:iCs/>
      <w:color w:val="000000"/>
      <w:spacing w:val="-3"/>
      <w:w w:val="100"/>
      <w:position w:val="0"/>
      <w:sz w:val="17"/>
      <w:szCs w:val="17"/>
      <w:u w:val="none"/>
      <w:shd w:val="clear" w:color="auto" w:fill="FFFFFF"/>
      <w:lang w:val="uk-UA" w:eastAsia="x-none"/>
    </w:rPr>
  </w:style>
  <w:style w:type="paragraph" w:customStyle="1" w:styleId="35">
    <w:name w:val="Абзац списка3"/>
    <w:basedOn w:val="a"/>
    <w:rsid w:val="004B75CD"/>
    <w:pPr>
      <w:spacing w:after="0" w:line="240" w:lineRule="auto"/>
      <w:ind w:left="720"/>
      <w:contextualSpacing/>
    </w:pPr>
    <w:rPr>
      <w:rFonts w:ascii="Times New Roman" w:eastAsia="Times New Roman" w:hAnsi="Times New Roman"/>
      <w:sz w:val="24"/>
      <w:szCs w:val="24"/>
      <w:lang w:val="uk-UA" w:eastAsia="ru-RU"/>
    </w:rPr>
  </w:style>
  <w:style w:type="paragraph" w:customStyle="1" w:styleId="43">
    <w:name w:val="Абзац списка4"/>
    <w:basedOn w:val="a"/>
    <w:rsid w:val="004B75CD"/>
    <w:pPr>
      <w:spacing w:after="0" w:line="240" w:lineRule="auto"/>
      <w:ind w:left="720"/>
      <w:contextualSpacing/>
    </w:pPr>
    <w:rPr>
      <w:rFonts w:ascii="Times New Roman" w:eastAsia="Times New Roman" w:hAnsi="Times New Roman"/>
      <w:sz w:val="24"/>
      <w:szCs w:val="24"/>
      <w:lang w:val="uk-UA" w:eastAsia="ru-RU"/>
    </w:rPr>
  </w:style>
  <w:style w:type="character" w:styleId="afa">
    <w:name w:val="Emphasis"/>
    <w:uiPriority w:val="20"/>
    <w:qFormat/>
    <w:rsid w:val="004B75CD"/>
    <w:rPr>
      <w:i/>
      <w:iCs/>
    </w:rPr>
  </w:style>
  <w:style w:type="character" w:customStyle="1" w:styleId="18">
    <w:name w:val="Неразрешенное упоминание1"/>
    <w:basedOn w:val="a0"/>
    <w:uiPriority w:val="99"/>
    <w:semiHidden/>
    <w:unhideWhenUsed/>
    <w:rsid w:val="004B75CD"/>
    <w:rPr>
      <w:color w:val="605E5C"/>
      <w:shd w:val="clear" w:color="auto" w:fill="E1DFDD"/>
    </w:rPr>
  </w:style>
  <w:style w:type="character" w:styleId="afb">
    <w:name w:val="Subtle Emphasis"/>
    <w:uiPriority w:val="19"/>
    <w:qFormat/>
    <w:rsid w:val="004B75CD"/>
    <w:rPr>
      <w:i/>
      <w:iCs/>
      <w:color w:val="808080"/>
    </w:rPr>
  </w:style>
  <w:style w:type="character" w:customStyle="1" w:styleId="fontstyle01">
    <w:name w:val="fontstyle01"/>
    <w:rsid w:val="004B75CD"/>
    <w:rPr>
      <w:rFonts w:ascii="TimesNewRomanPSMT" w:eastAsia="TimesNewRomanPSMT" w:hint="eastAsia"/>
      <w:b w:val="0"/>
      <w:bCs w:val="0"/>
      <w:i w:val="0"/>
      <w:iCs w:val="0"/>
      <w:color w:val="000000"/>
      <w:sz w:val="28"/>
      <w:szCs w:val="28"/>
    </w:rPr>
  </w:style>
  <w:style w:type="paragraph" w:styleId="afc">
    <w:name w:val="No Spacing"/>
    <w:uiPriority w:val="1"/>
    <w:qFormat/>
    <w:rsid w:val="004B75CD"/>
    <w:pPr>
      <w:spacing w:after="0" w:line="240" w:lineRule="auto"/>
    </w:pPr>
    <w:rPr>
      <w:rFonts w:ascii="Calibri" w:eastAsia="Calibri" w:hAnsi="Calibri" w:cs="Calibri"/>
      <w:lang w:val="uk-UA" w:eastAsia="uk-UA"/>
    </w:rPr>
  </w:style>
  <w:style w:type="paragraph" w:styleId="afd">
    <w:name w:val="Subtitle"/>
    <w:basedOn w:val="a"/>
    <w:next w:val="a"/>
    <w:link w:val="afe"/>
    <w:qFormat/>
    <w:rsid w:val="004B75CD"/>
    <w:pPr>
      <w:numPr>
        <w:ilvl w:val="1"/>
      </w:numPr>
    </w:pPr>
    <w:rPr>
      <w:rFonts w:asciiTheme="minorHAnsi" w:eastAsiaTheme="minorEastAsia" w:hAnsiTheme="minorHAnsi" w:cstheme="minorBidi"/>
      <w:color w:val="5A5A5A" w:themeColor="text1" w:themeTint="A5"/>
      <w:spacing w:val="15"/>
    </w:rPr>
  </w:style>
  <w:style w:type="character" w:customStyle="1" w:styleId="afe">
    <w:name w:val="Подзаголовок Знак"/>
    <w:basedOn w:val="a0"/>
    <w:link w:val="afd"/>
    <w:rsid w:val="004B75CD"/>
    <w:rPr>
      <w:rFonts w:eastAsiaTheme="minorEastAsia"/>
      <w:color w:val="5A5A5A" w:themeColor="text1" w:themeTint="A5"/>
      <w:spacing w:val="15"/>
    </w:rPr>
  </w:style>
  <w:style w:type="paragraph" w:customStyle="1" w:styleId="aff">
    <w:name w:val="Знак"/>
    <w:basedOn w:val="a"/>
    <w:rsid w:val="004B75CD"/>
    <w:pPr>
      <w:spacing w:after="0" w:line="240" w:lineRule="auto"/>
    </w:pPr>
    <w:rPr>
      <w:rFonts w:ascii="Verdana" w:eastAsia="Times New Roman" w:hAnsi="Verdana" w:cs="Verdana"/>
      <w:sz w:val="20"/>
      <w:szCs w:val="20"/>
      <w:lang w:val="en-US"/>
    </w:rPr>
  </w:style>
  <w:style w:type="character" w:customStyle="1" w:styleId="sg-text">
    <w:name w:val="sg-text"/>
    <w:basedOn w:val="a0"/>
    <w:rsid w:val="004B75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5CD"/>
    <w:pPr>
      <w:spacing w:after="160" w:line="259" w:lineRule="auto"/>
    </w:pPr>
    <w:rPr>
      <w:rFonts w:ascii="Calibri" w:eastAsia="Calibri" w:hAnsi="Calibri" w:cs="Times New Roman"/>
    </w:rPr>
  </w:style>
  <w:style w:type="paragraph" w:styleId="1">
    <w:name w:val="heading 1"/>
    <w:basedOn w:val="a"/>
    <w:link w:val="10"/>
    <w:uiPriority w:val="1"/>
    <w:qFormat/>
    <w:rsid w:val="004B75C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1"/>
    <w:unhideWhenUsed/>
    <w:qFormat/>
    <w:rsid w:val="004B75CD"/>
    <w:pPr>
      <w:keepNext/>
      <w:keepLines/>
      <w:spacing w:before="40" w:after="0"/>
      <w:outlineLvl w:val="1"/>
    </w:pPr>
    <w:rPr>
      <w:rFonts w:asciiTheme="majorHAnsi" w:eastAsiaTheme="majorEastAsia" w:hAnsiTheme="majorHAnsi" w:cstheme="majorBidi"/>
      <w:color w:val="365F91" w:themeColor="accent1" w:themeShade="BF"/>
      <w:sz w:val="26"/>
      <w:szCs w:val="26"/>
      <w:lang w:val="uk-UA"/>
    </w:rPr>
  </w:style>
  <w:style w:type="paragraph" w:styleId="3">
    <w:name w:val="heading 3"/>
    <w:basedOn w:val="a"/>
    <w:next w:val="a"/>
    <w:link w:val="30"/>
    <w:uiPriority w:val="1"/>
    <w:unhideWhenUsed/>
    <w:qFormat/>
    <w:rsid w:val="004B75C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1"/>
    <w:qFormat/>
    <w:rsid w:val="004B75CD"/>
    <w:pPr>
      <w:widowControl w:val="0"/>
      <w:autoSpaceDE w:val="0"/>
      <w:autoSpaceDN w:val="0"/>
      <w:spacing w:before="72" w:after="0" w:line="240" w:lineRule="auto"/>
      <w:ind w:left="674"/>
      <w:outlineLvl w:val="3"/>
    </w:pPr>
    <w:rPr>
      <w:rFonts w:ascii="Times New Roman" w:eastAsia="Times New Roman" w:hAnsi="Times New Roman"/>
      <w:b/>
      <w:bCs/>
      <w:sz w:val="28"/>
      <w:szCs w:val="28"/>
      <w:lang w:val="uk-UA"/>
    </w:rPr>
  </w:style>
  <w:style w:type="paragraph" w:styleId="5">
    <w:name w:val="heading 5"/>
    <w:basedOn w:val="a"/>
    <w:next w:val="a"/>
    <w:link w:val="50"/>
    <w:uiPriority w:val="1"/>
    <w:unhideWhenUsed/>
    <w:qFormat/>
    <w:rsid w:val="004B75C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link w:val="60"/>
    <w:uiPriority w:val="1"/>
    <w:qFormat/>
    <w:rsid w:val="004B75CD"/>
    <w:pPr>
      <w:widowControl w:val="0"/>
      <w:autoSpaceDE w:val="0"/>
      <w:autoSpaceDN w:val="0"/>
      <w:spacing w:after="0" w:line="240" w:lineRule="auto"/>
      <w:ind w:left="218"/>
      <w:outlineLvl w:val="5"/>
    </w:pPr>
    <w:rPr>
      <w:rFonts w:ascii="Times New Roman" w:eastAsia="Times New Roman" w:hAnsi="Times New Roman"/>
      <w:b/>
      <w:bCs/>
      <w:i/>
      <w:iCs/>
      <w:sz w:val="28"/>
      <w:szCs w:val="28"/>
      <w:lang w:val="uk-UA"/>
    </w:rPr>
  </w:style>
  <w:style w:type="paragraph" w:styleId="7">
    <w:name w:val="heading 7"/>
    <w:basedOn w:val="a"/>
    <w:link w:val="70"/>
    <w:uiPriority w:val="1"/>
    <w:qFormat/>
    <w:rsid w:val="004B75CD"/>
    <w:pPr>
      <w:widowControl w:val="0"/>
      <w:autoSpaceDE w:val="0"/>
      <w:autoSpaceDN w:val="0"/>
      <w:spacing w:before="9" w:after="0" w:line="240" w:lineRule="auto"/>
      <w:ind w:left="303"/>
      <w:outlineLvl w:val="6"/>
    </w:pPr>
    <w:rPr>
      <w:rFonts w:ascii="Times New Roman" w:eastAsia="Times New Roman" w:hAnsi="Times New Roman"/>
      <w:i/>
      <w:iCs/>
      <w:sz w:val="26"/>
      <w:szCs w:val="26"/>
      <w:lang w:val="uk-UA"/>
    </w:rPr>
  </w:style>
  <w:style w:type="paragraph" w:styleId="8">
    <w:name w:val="heading 8"/>
    <w:basedOn w:val="a"/>
    <w:link w:val="80"/>
    <w:uiPriority w:val="1"/>
    <w:qFormat/>
    <w:rsid w:val="004B75CD"/>
    <w:pPr>
      <w:widowControl w:val="0"/>
      <w:autoSpaceDE w:val="0"/>
      <w:autoSpaceDN w:val="0"/>
      <w:spacing w:before="206" w:after="0" w:line="240" w:lineRule="auto"/>
      <w:ind w:left="115"/>
      <w:outlineLvl w:val="7"/>
    </w:pPr>
    <w:rPr>
      <w:rFonts w:cs="Calibri"/>
      <w:b/>
      <w:bCs/>
      <w:sz w:val="24"/>
      <w:szCs w:val="24"/>
      <w:lang w:val="uk-UA"/>
    </w:rPr>
  </w:style>
  <w:style w:type="paragraph" w:styleId="9">
    <w:name w:val="heading 9"/>
    <w:basedOn w:val="a"/>
    <w:link w:val="90"/>
    <w:uiPriority w:val="1"/>
    <w:qFormat/>
    <w:rsid w:val="004B75CD"/>
    <w:pPr>
      <w:widowControl w:val="0"/>
      <w:autoSpaceDE w:val="0"/>
      <w:autoSpaceDN w:val="0"/>
      <w:spacing w:after="0" w:line="240" w:lineRule="auto"/>
      <w:ind w:left="581" w:hanging="2"/>
      <w:outlineLvl w:val="8"/>
    </w:pPr>
    <w:rPr>
      <w:rFonts w:cs="Calibri"/>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B75C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1"/>
    <w:rsid w:val="004B75CD"/>
    <w:rPr>
      <w:rFonts w:asciiTheme="majorHAnsi" w:eastAsiaTheme="majorEastAsia" w:hAnsiTheme="majorHAnsi" w:cstheme="majorBidi"/>
      <w:color w:val="365F91" w:themeColor="accent1" w:themeShade="BF"/>
      <w:sz w:val="26"/>
      <w:szCs w:val="26"/>
      <w:lang w:val="uk-UA"/>
    </w:rPr>
  </w:style>
  <w:style w:type="character" w:customStyle="1" w:styleId="30">
    <w:name w:val="Заголовок 3 Знак"/>
    <w:basedOn w:val="a0"/>
    <w:link w:val="3"/>
    <w:uiPriority w:val="1"/>
    <w:rsid w:val="004B75C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1"/>
    <w:rsid w:val="004B75CD"/>
    <w:rPr>
      <w:rFonts w:ascii="Times New Roman" w:eastAsia="Times New Roman" w:hAnsi="Times New Roman" w:cs="Times New Roman"/>
      <w:b/>
      <w:bCs/>
      <w:sz w:val="28"/>
      <w:szCs w:val="28"/>
      <w:lang w:val="uk-UA"/>
    </w:rPr>
  </w:style>
  <w:style w:type="character" w:customStyle="1" w:styleId="50">
    <w:name w:val="Заголовок 5 Знак"/>
    <w:basedOn w:val="a0"/>
    <w:link w:val="5"/>
    <w:uiPriority w:val="1"/>
    <w:rsid w:val="004B75C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1"/>
    <w:rsid w:val="004B75CD"/>
    <w:rPr>
      <w:rFonts w:ascii="Times New Roman" w:eastAsia="Times New Roman" w:hAnsi="Times New Roman" w:cs="Times New Roman"/>
      <w:b/>
      <w:bCs/>
      <w:i/>
      <w:iCs/>
      <w:sz w:val="28"/>
      <w:szCs w:val="28"/>
      <w:lang w:val="uk-UA"/>
    </w:rPr>
  </w:style>
  <w:style w:type="character" w:customStyle="1" w:styleId="70">
    <w:name w:val="Заголовок 7 Знак"/>
    <w:basedOn w:val="a0"/>
    <w:link w:val="7"/>
    <w:uiPriority w:val="1"/>
    <w:rsid w:val="004B75CD"/>
    <w:rPr>
      <w:rFonts w:ascii="Times New Roman" w:eastAsia="Times New Roman" w:hAnsi="Times New Roman" w:cs="Times New Roman"/>
      <w:i/>
      <w:iCs/>
      <w:sz w:val="26"/>
      <w:szCs w:val="26"/>
      <w:lang w:val="uk-UA"/>
    </w:rPr>
  </w:style>
  <w:style w:type="character" w:customStyle="1" w:styleId="80">
    <w:name w:val="Заголовок 8 Знак"/>
    <w:basedOn w:val="a0"/>
    <w:link w:val="8"/>
    <w:uiPriority w:val="1"/>
    <w:rsid w:val="004B75CD"/>
    <w:rPr>
      <w:rFonts w:ascii="Calibri" w:eastAsia="Calibri" w:hAnsi="Calibri" w:cs="Calibri"/>
      <w:b/>
      <w:bCs/>
      <w:sz w:val="24"/>
      <w:szCs w:val="24"/>
      <w:lang w:val="uk-UA"/>
    </w:rPr>
  </w:style>
  <w:style w:type="character" w:customStyle="1" w:styleId="90">
    <w:name w:val="Заголовок 9 Знак"/>
    <w:basedOn w:val="a0"/>
    <w:link w:val="9"/>
    <w:uiPriority w:val="1"/>
    <w:rsid w:val="004B75CD"/>
    <w:rPr>
      <w:rFonts w:ascii="Calibri" w:eastAsia="Calibri" w:hAnsi="Calibri" w:cs="Calibri"/>
      <w:b/>
      <w:bCs/>
      <w:sz w:val="24"/>
      <w:szCs w:val="24"/>
      <w:lang w:val="uk-UA"/>
    </w:rPr>
  </w:style>
  <w:style w:type="paragraph" w:styleId="a3">
    <w:name w:val="Body Text Indent"/>
    <w:basedOn w:val="a"/>
    <w:link w:val="a4"/>
    <w:uiPriority w:val="99"/>
    <w:semiHidden/>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uiPriority w:val="99"/>
    <w:semiHidden/>
    <w:rsid w:val="004B75CD"/>
    <w:rPr>
      <w:rFonts w:ascii="Times New Roman" w:eastAsia="Times New Roman" w:hAnsi="Times New Roman" w:cs="Times New Roman"/>
      <w:sz w:val="24"/>
      <w:szCs w:val="24"/>
      <w:lang w:eastAsia="ru-RU"/>
    </w:rPr>
  </w:style>
  <w:style w:type="paragraph" w:styleId="21">
    <w:name w:val="Body Text Indent 2"/>
    <w:basedOn w:val="a"/>
    <w:link w:val="22"/>
    <w:uiPriority w:val="99"/>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uiPriority w:val="99"/>
    <w:rsid w:val="004B75CD"/>
    <w:rPr>
      <w:rFonts w:ascii="Times New Roman" w:eastAsia="Times New Roman" w:hAnsi="Times New Roman" w:cs="Times New Roman"/>
      <w:sz w:val="24"/>
      <w:szCs w:val="24"/>
      <w:lang w:eastAsia="ru-RU"/>
    </w:rPr>
  </w:style>
  <w:style w:type="paragraph" w:styleId="a5">
    <w:name w:val="List Paragraph"/>
    <w:basedOn w:val="a"/>
    <w:uiPriority w:val="1"/>
    <w:qFormat/>
    <w:rsid w:val="004B75CD"/>
    <w:pPr>
      <w:ind w:left="720"/>
      <w:contextualSpacing/>
    </w:pPr>
  </w:style>
  <w:style w:type="paragraph" w:styleId="a6">
    <w:name w:val="Block Text"/>
    <w:basedOn w:val="a"/>
    <w:uiPriority w:val="99"/>
    <w:semiHidden/>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pelle">
    <w:name w:val="spelle"/>
    <w:basedOn w:val="a0"/>
    <w:uiPriority w:val="99"/>
    <w:rsid w:val="004B75CD"/>
    <w:rPr>
      <w:rFonts w:cs="Times New Roman"/>
    </w:rPr>
  </w:style>
  <w:style w:type="character" w:customStyle="1" w:styleId="grame">
    <w:name w:val="grame"/>
    <w:basedOn w:val="a0"/>
    <w:uiPriority w:val="99"/>
    <w:rsid w:val="004B75CD"/>
    <w:rPr>
      <w:rFonts w:cs="Times New Roman"/>
    </w:rPr>
  </w:style>
  <w:style w:type="paragraph" w:styleId="31">
    <w:name w:val="Body Text Indent 3"/>
    <w:basedOn w:val="a"/>
    <w:link w:val="32"/>
    <w:uiPriority w:val="99"/>
    <w:semiHidden/>
    <w:rsid w:val="004B75CD"/>
    <w:pPr>
      <w:spacing w:after="120"/>
      <w:ind w:left="283"/>
    </w:pPr>
    <w:rPr>
      <w:sz w:val="16"/>
      <w:szCs w:val="16"/>
    </w:rPr>
  </w:style>
  <w:style w:type="character" w:customStyle="1" w:styleId="32">
    <w:name w:val="Основной текст с отступом 3 Знак"/>
    <w:basedOn w:val="a0"/>
    <w:link w:val="31"/>
    <w:uiPriority w:val="99"/>
    <w:semiHidden/>
    <w:rsid w:val="004B75CD"/>
    <w:rPr>
      <w:rFonts w:ascii="Calibri" w:eastAsia="Calibri" w:hAnsi="Calibri" w:cs="Times New Roman"/>
      <w:sz w:val="16"/>
      <w:szCs w:val="16"/>
    </w:rPr>
  </w:style>
  <w:style w:type="paragraph" w:customStyle="1" w:styleId="t">
    <w:name w:val="t"/>
    <w:basedOn w:val="a"/>
    <w:uiPriority w:val="99"/>
    <w:rsid w:val="004B75CD"/>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ody Text"/>
    <w:basedOn w:val="a"/>
    <w:link w:val="a8"/>
    <w:uiPriority w:val="1"/>
    <w:qFormat/>
    <w:rsid w:val="004B75CD"/>
    <w:pPr>
      <w:spacing w:after="120" w:line="360" w:lineRule="auto"/>
      <w:ind w:firstLine="709"/>
    </w:pPr>
    <w:rPr>
      <w:rFonts w:ascii="Times New Roman" w:hAnsi="Times New Roman"/>
      <w:sz w:val="28"/>
    </w:rPr>
  </w:style>
  <w:style w:type="character" w:customStyle="1" w:styleId="a8">
    <w:name w:val="Основной текст Знак"/>
    <w:basedOn w:val="a0"/>
    <w:link w:val="a7"/>
    <w:uiPriority w:val="1"/>
    <w:rsid w:val="004B75CD"/>
    <w:rPr>
      <w:rFonts w:ascii="Times New Roman" w:eastAsia="Calibri" w:hAnsi="Times New Roman" w:cs="Times New Roman"/>
      <w:sz w:val="28"/>
    </w:rPr>
  </w:style>
  <w:style w:type="paragraph" w:customStyle="1" w:styleId="11">
    <w:name w:val="Знак1"/>
    <w:basedOn w:val="a"/>
    <w:uiPriority w:val="99"/>
    <w:rsid w:val="004B75CD"/>
    <w:pPr>
      <w:spacing w:after="0" w:line="240" w:lineRule="auto"/>
    </w:pPr>
    <w:rPr>
      <w:rFonts w:ascii="Verdana" w:eastAsia="Times New Roman" w:hAnsi="Verdana" w:cs="Verdana"/>
      <w:sz w:val="20"/>
      <w:szCs w:val="20"/>
      <w:lang w:val="en-US"/>
    </w:rPr>
  </w:style>
  <w:style w:type="paragraph" w:customStyle="1" w:styleId="Default">
    <w:name w:val="Default"/>
    <w:rsid w:val="004B75CD"/>
    <w:pPr>
      <w:autoSpaceDE w:val="0"/>
      <w:autoSpaceDN w:val="0"/>
      <w:adjustRightInd w:val="0"/>
      <w:spacing w:after="0" w:line="240" w:lineRule="auto"/>
    </w:pPr>
    <w:rPr>
      <w:rFonts w:ascii="Arial" w:eastAsia="Times New Roman" w:hAnsi="Arial" w:cs="Arial"/>
      <w:color w:val="000000"/>
      <w:sz w:val="24"/>
      <w:szCs w:val="24"/>
      <w:lang w:eastAsia="ko-KR"/>
    </w:rPr>
  </w:style>
  <w:style w:type="paragraph" w:styleId="a9">
    <w:name w:val="header"/>
    <w:basedOn w:val="a"/>
    <w:link w:val="aa"/>
    <w:rsid w:val="004B75CD"/>
    <w:pPr>
      <w:tabs>
        <w:tab w:val="center" w:pos="4677"/>
        <w:tab w:val="right" w:pos="9355"/>
      </w:tabs>
      <w:spacing w:after="0" w:line="240" w:lineRule="auto"/>
    </w:pPr>
  </w:style>
  <w:style w:type="character" w:customStyle="1" w:styleId="aa">
    <w:name w:val="Верхний колонтитул Знак"/>
    <w:basedOn w:val="a0"/>
    <w:link w:val="a9"/>
    <w:rsid w:val="004B75CD"/>
    <w:rPr>
      <w:rFonts w:ascii="Calibri" w:eastAsia="Calibri" w:hAnsi="Calibri" w:cs="Times New Roman"/>
    </w:rPr>
  </w:style>
  <w:style w:type="paragraph" w:styleId="ab">
    <w:name w:val="footer"/>
    <w:basedOn w:val="a"/>
    <w:link w:val="ac"/>
    <w:uiPriority w:val="99"/>
    <w:rsid w:val="004B75C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B75CD"/>
    <w:rPr>
      <w:rFonts w:ascii="Calibri" w:eastAsia="Calibri" w:hAnsi="Calibri" w:cs="Times New Roman"/>
    </w:rPr>
  </w:style>
  <w:style w:type="character" w:styleId="ad">
    <w:name w:val="Hyperlink"/>
    <w:basedOn w:val="a0"/>
    <w:uiPriority w:val="99"/>
    <w:rsid w:val="004B75CD"/>
    <w:rPr>
      <w:rFonts w:cs="Times New Roman"/>
      <w:color w:val="0000FF"/>
      <w:u w:val="single"/>
    </w:rPr>
  </w:style>
  <w:style w:type="paragraph" w:styleId="ae">
    <w:name w:val="Balloon Text"/>
    <w:basedOn w:val="a"/>
    <w:link w:val="af"/>
    <w:semiHidden/>
    <w:rsid w:val="004B75CD"/>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4B75CD"/>
    <w:rPr>
      <w:rFonts w:ascii="Tahoma" w:eastAsia="Calibri" w:hAnsi="Tahoma" w:cs="Tahoma"/>
      <w:sz w:val="16"/>
      <w:szCs w:val="16"/>
    </w:rPr>
  </w:style>
  <w:style w:type="paragraph" w:styleId="af0">
    <w:name w:val="Normal (Web)"/>
    <w:basedOn w:val="a"/>
    <w:unhideWhenUsed/>
    <w:rsid w:val="004B75CD"/>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f1">
    <w:name w:val="Strong"/>
    <w:basedOn w:val="a0"/>
    <w:qFormat/>
    <w:rsid w:val="004B75CD"/>
    <w:rPr>
      <w:b/>
      <w:bCs/>
    </w:rPr>
  </w:style>
  <w:style w:type="character" w:styleId="af2">
    <w:name w:val="Placeholder Text"/>
    <w:basedOn w:val="a0"/>
    <w:uiPriority w:val="99"/>
    <w:semiHidden/>
    <w:rsid w:val="004B75CD"/>
    <w:rPr>
      <w:color w:val="808080"/>
    </w:rPr>
  </w:style>
  <w:style w:type="paragraph" w:customStyle="1" w:styleId="12">
    <w:name w:val="Абзац списка1"/>
    <w:basedOn w:val="a"/>
    <w:rsid w:val="004B75CD"/>
    <w:pPr>
      <w:spacing w:after="0" w:line="240" w:lineRule="auto"/>
      <w:ind w:left="720"/>
      <w:contextualSpacing/>
    </w:pPr>
    <w:rPr>
      <w:rFonts w:ascii="Times New Roman" w:hAnsi="Times New Roman"/>
      <w:sz w:val="28"/>
      <w:szCs w:val="24"/>
      <w:lang w:eastAsia="ru-RU"/>
    </w:rPr>
  </w:style>
  <w:style w:type="character" w:customStyle="1" w:styleId="xfm57017605">
    <w:name w:val="xfm_57017605"/>
    <w:uiPriority w:val="99"/>
    <w:rsid w:val="004B75CD"/>
    <w:rPr>
      <w:rFonts w:cs="Times New Roman"/>
    </w:rPr>
  </w:style>
  <w:style w:type="character" w:customStyle="1" w:styleId="FontStyle12">
    <w:name w:val="Font Style12"/>
    <w:rsid w:val="004B75CD"/>
    <w:rPr>
      <w:rFonts w:ascii="Times New Roman" w:hAnsi="Times New Roman" w:cs="Times New Roman" w:hint="default"/>
      <w:sz w:val="20"/>
      <w:szCs w:val="20"/>
    </w:rPr>
  </w:style>
  <w:style w:type="paragraph" w:customStyle="1" w:styleId="Style1">
    <w:name w:val="Style1"/>
    <w:basedOn w:val="a"/>
    <w:rsid w:val="004B75CD"/>
    <w:pPr>
      <w:widowControl w:val="0"/>
      <w:autoSpaceDE w:val="0"/>
      <w:autoSpaceDN w:val="0"/>
      <w:adjustRightInd w:val="0"/>
      <w:spacing w:after="0" w:line="242" w:lineRule="exact"/>
      <w:ind w:hanging="977"/>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4B75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rsid w:val="004B75CD"/>
    <w:pPr>
      <w:widowControl w:val="0"/>
      <w:autoSpaceDE w:val="0"/>
      <w:autoSpaceDN w:val="0"/>
      <w:spacing w:after="0" w:line="228" w:lineRule="exact"/>
      <w:ind w:left="155"/>
    </w:pPr>
    <w:rPr>
      <w:rFonts w:ascii="Times New Roman" w:eastAsia="Times New Roman" w:hAnsi="Times New Roman"/>
      <w:b/>
      <w:bCs/>
      <w:sz w:val="20"/>
      <w:szCs w:val="20"/>
      <w:lang w:val="uk-UA"/>
    </w:rPr>
  </w:style>
  <w:style w:type="paragraph" w:styleId="23">
    <w:name w:val="toc 2"/>
    <w:basedOn w:val="a"/>
    <w:uiPriority w:val="1"/>
    <w:qFormat/>
    <w:rsid w:val="004B75CD"/>
    <w:pPr>
      <w:widowControl w:val="0"/>
      <w:autoSpaceDE w:val="0"/>
      <w:autoSpaceDN w:val="0"/>
      <w:spacing w:after="0" w:line="230" w:lineRule="exact"/>
      <w:ind w:left="155"/>
    </w:pPr>
    <w:rPr>
      <w:rFonts w:ascii="Times New Roman" w:eastAsia="Times New Roman" w:hAnsi="Times New Roman"/>
      <w:sz w:val="20"/>
      <w:szCs w:val="20"/>
      <w:lang w:val="uk-UA"/>
    </w:rPr>
  </w:style>
  <w:style w:type="paragraph" w:styleId="33">
    <w:name w:val="toc 3"/>
    <w:basedOn w:val="a"/>
    <w:uiPriority w:val="1"/>
    <w:qFormat/>
    <w:rsid w:val="004B75CD"/>
    <w:pPr>
      <w:widowControl w:val="0"/>
      <w:autoSpaceDE w:val="0"/>
      <w:autoSpaceDN w:val="0"/>
      <w:spacing w:after="0" w:line="227" w:lineRule="exact"/>
      <w:ind w:left="154"/>
    </w:pPr>
    <w:rPr>
      <w:rFonts w:ascii="Times New Roman" w:eastAsia="Times New Roman" w:hAnsi="Times New Roman"/>
      <w:b/>
      <w:bCs/>
      <w:i/>
      <w:iCs/>
      <w:lang w:val="uk-UA"/>
    </w:rPr>
  </w:style>
  <w:style w:type="paragraph" w:styleId="41">
    <w:name w:val="toc 4"/>
    <w:basedOn w:val="a"/>
    <w:uiPriority w:val="1"/>
    <w:qFormat/>
    <w:rsid w:val="004B75CD"/>
    <w:pPr>
      <w:widowControl w:val="0"/>
      <w:autoSpaceDE w:val="0"/>
      <w:autoSpaceDN w:val="0"/>
      <w:spacing w:after="0" w:line="240" w:lineRule="auto"/>
      <w:ind w:left="374"/>
    </w:pPr>
    <w:rPr>
      <w:rFonts w:ascii="Times New Roman" w:eastAsia="Times New Roman" w:hAnsi="Times New Roman"/>
      <w:sz w:val="20"/>
      <w:szCs w:val="20"/>
      <w:lang w:val="uk-UA"/>
    </w:rPr>
  </w:style>
  <w:style w:type="paragraph" w:styleId="51">
    <w:name w:val="toc 5"/>
    <w:basedOn w:val="a"/>
    <w:uiPriority w:val="1"/>
    <w:qFormat/>
    <w:rsid w:val="004B75CD"/>
    <w:pPr>
      <w:widowControl w:val="0"/>
      <w:autoSpaceDE w:val="0"/>
      <w:autoSpaceDN w:val="0"/>
      <w:spacing w:before="2" w:after="0" w:line="460" w:lineRule="exact"/>
      <w:ind w:left="155" w:right="969" w:firstLine="1481"/>
    </w:pPr>
    <w:rPr>
      <w:rFonts w:ascii="Times New Roman" w:eastAsia="Times New Roman" w:hAnsi="Times New Roman"/>
      <w:b/>
      <w:bCs/>
      <w:sz w:val="20"/>
      <w:szCs w:val="20"/>
      <w:lang w:val="uk-UA"/>
    </w:rPr>
  </w:style>
  <w:style w:type="paragraph" w:styleId="af3">
    <w:name w:val="Title"/>
    <w:basedOn w:val="a"/>
    <w:link w:val="af4"/>
    <w:uiPriority w:val="1"/>
    <w:qFormat/>
    <w:rsid w:val="004B75CD"/>
    <w:pPr>
      <w:widowControl w:val="0"/>
      <w:autoSpaceDE w:val="0"/>
      <w:autoSpaceDN w:val="0"/>
      <w:spacing w:after="0" w:line="240" w:lineRule="auto"/>
      <w:ind w:left="674" w:right="995"/>
      <w:jc w:val="center"/>
    </w:pPr>
    <w:rPr>
      <w:rFonts w:ascii="Times New Roman" w:eastAsia="Times New Roman" w:hAnsi="Times New Roman"/>
      <w:b/>
      <w:bCs/>
      <w:sz w:val="96"/>
      <w:szCs w:val="96"/>
      <w:lang w:val="uk-UA"/>
    </w:rPr>
  </w:style>
  <w:style w:type="character" w:customStyle="1" w:styleId="af4">
    <w:name w:val="Название Знак"/>
    <w:basedOn w:val="a0"/>
    <w:link w:val="af3"/>
    <w:uiPriority w:val="1"/>
    <w:rsid w:val="004B75CD"/>
    <w:rPr>
      <w:rFonts w:ascii="Times New Roman" w:eastAsia="Times New Roman" w:hAnsi="Times New Roman" w:cs="Times New Roman"/>
      <w:b/>
      <w:bCs/>
      <w:sz w:val="96"/>
      <w:szCs w:val="96"/>
      <w:lang w:val="uk-UA"/>
    </w:rPr>
  </w:style>
  <w:style w:type="paragraph" w:customStyle="1" w:styleId="TableParagraph">
    <w:name w:val="Table Paragraph"/>
    <w:basedOn w:val="a"/>
    <w:uiPriority w:val="1"/>
    <w:qFormat/>
    <w:rsid w:val="004B75CD"/>
    <w:pPr>
      <w:widowControl w:val="0"/>
      <w:autoSpaceDE w:val="0"/>
      <w:autoSpaceDN w:val="0"/>
      <w:spacing w:after="0" w:line="240" w:lineRule="auto"/>
      <w:jc w:val="center"/>
    </w:pPr>
    <w:rPr>
      <w:rFonts w:ascii="Times New Roman" w:eastAsia="Times New Roman" w:hAnsi="Times New Roman"/>
      <w:lang w:val="uk-UA"/>
    </w:rPr>
  </w:style>
  <w:style w:type="character" w:customStyle="1" w:styleId="af5">
    <w:name w:val="Основной текст + Курсив"/>
    <w:basedOn w:val="a0"/>
    <w:rsid w:val="004B75CD"/>
    <w:rPr>
      <w:rFonts w:ascii="Times New Roman" w:eastAsia="Times New Roman" w:hAnsi="Times New Roman" w:cs="Times New Roman"/>
      <w:i/>
      <w:iCs/>
      <w:sz w:val="26"/>
      <w:szCs w:val="26"/>
      <w:shd w:val="clear" w:color="auto" w:fill="FFFFFF"/>
    </w:rPr>
  </w:style>
  <w:style w:type="character" w:customStyle="1" w:styleId="42">
    <w:name w:val="Заголовок №4"/>
    <w:basedOn w:val="a0"/>
    <w:rsid w:val="004B75CD"/>
    <w:rPr>
      <w:rFonts w:ascii="Times New Roman" w:eastAsia="Times New Roman" w:hAnsi="Times New Roman" w:cs="Times New Roman"/>
      <w:b w:val="0"/>
      <w:bCs w:val="0"/>
      <w:i w:val="0"/>
      <w:iCs w:val="0"/>
      <w:smallCaps w:val="0"/>
      <w:strike w:val="0"/>
      <w:spacing w:val="0"/>
      <w:sz w:val="26"/>
      <w:szCs w:val="26"/>
    </w:rPr>
  </w:style>
  <w:style w:type="paragraph" w:customStyle="1" w:styleId="34">
    <w:name w:val="Основной текст3"/>
    <w:basedOn w:val="a"/>
    <w:rsid w:val="004B75CD"/>
    <w:pPr>
      <w:shd w:val="clear" w:color="auto" w:fill="FFFFFF"/>
      <w:spacing w:before="420" w:after="60" w:line="322" w:lineRule="exact"/>
      <w:ind w:hanging="440"/>
    </w:pPr>
    <w:rPr>
      <w:rFonts w:ascii="Times New Roman" w:eastAsia="Times New Roman" w:hAnsi="Times New Roman"/>
      <w:sz w:val="26"/>
      <w:szCs w:val="26"/>
      <w:lang w:eastAsia="ru-RU"/>
    </w:rPr>
  </w:style>
  <w:style w:type="character" w:customStyle="1" w:styleId="14">
    <w:name w:val="Незакрита згадка1"/>
    <w:basedOn w:val="a0"/>
    <w:uiPriority w:val="99"/>
    <w:semiHidden/>
    <w:unhideWhenUsed/>
    <w:rsid w:val="004B75CD"/>
    <w:rPr>
      <w:color w:val="605E5C"/>
      <w:shd w:val="clear" w:color="auto" w:fill="E1DFDD"/>
    </w:rPr>
  </w:style>
  <w:style w:type="character" w:customStyle="1" w:styleId="24">
    <w:name w:val="Незакрита згадка2"/>
    <w:basedOn w:val="a0"/>
    <w:uiPriority w:val="99"/>
    <w:semiHidden/>
    <w:unhideWhenUsed/>
    <w:rsid w:val="004B75CD"/>
    <w:rPr>
      <w:color w:val="605E5C"/>
      <w:shd w:val="clear" w:color="auto" w:fill="E1DFDD"/>
    </w:rPr>
  </w:style>
  <w:style w:type="table" w:styleId="af6">
    <w:name w:val="Table Grid"/>
    <w:basedOn w:val="a1"/>
    <w:rsid w:val="004B75C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сновной текст1"/>
    <w:basedOn w:val="a"/>
    <w:rsid w:val="004B75CD"/>
    <w:pPr>
      <w:shd w:val="clear" w:color="auto" w:fill="FFFFFF"/>
      <w:spacing w:before="120" w:after="0" w:line="322" w:lineRule="exact"/>
      <w:jc w:val="both"/>
    </w:pPr>
    <w:rPr>
      <w:rFonts w:ascii="Times New Roman" w:eastAsia="Times New Roman" w:hAnsi="Times New Roman"/>
      <w:sz w:val="26"/>
      <w:szCs w:val="26"/>
    </w:rPr>
  </w:style>
  <w:style w:type="paragraph" w:customStyle="1" w:styleId="25">
    <w:name w:val="Абзац списка2"/>
    <w:basedOn w:val="a"/>
    <w:rsid w:val="004B75CD"/>
    <w:pPr>
      <w:spacing w:after="0" w:line="240" w:lineRule="auto"/>
      <w:ind w:left="720"/>
      <w:contextualSpacing/>
    </w:pPr>
    <w:rPr>
      <w:rFonts w:ascii="Times New Roman" w:eastAsia="Times New Roman" w:hAnsi="Times New Roman"/>
      <w:sz w:val="24"/>
      <w:szCs w:val="24"/>
      <w:lang w:val="uk-UA" w:eastAsia="ru-RU"/>
    </w:rPr>
  </w:style>
  <w:style w:type="character" w:customStyle="1" w:styleId="BookmanOldStyle">
    <w:name w:val="Основной текст + Bookman Old Style"/>
    <w:aliases w:val="7 pt,Интервал 0 pt21"/>
    <w:basedOn w:val="a0"/>
    <w:rsid w:val="004B75CD"/>
    <w:rPr>
      <w:rFonts w:ascii="Bookman Old Style" w:hAnsi="Bookman Old Style" w:cs="Bookman Old Style"/>
      <w:color w:val="000000"/>
      <w:spacing w:val="-3"/>
      <w:w w:val="100"/>
      <w:position w:val="0"/>
      <w:sz w:val="14"/>
      <w:szCs w:val="14"/>
      <w:u w:val="none"/>
      <w:lang w:val="uk-UA" w:eastAsia="x-none"/>
    </w:rPr>
  </w:style>
  <w:style w:type="character" w:customStyle="1" w:styleId="BookmanOldStyle2">
    <w:name w:val="Основной текст + Bookman Old Style2"/>
    <w:aliases w:val="5 pt,Малые прописные,Интервал 0 pt20"/>
    <w:basedOn w:val="a0"/>
    <w:rsid w:val="004B75CD"/>
    <w:rPr>
      <w:rFonts w:ascii="Bookman Old Style" w:hAnsi="Bookman Old Style" w:cs="Bookman Old Style"/>
      <w:smallCaps/>
      <w:color w:val="000000"/>
      <w:spacing w:val="-2"/>
      <w:w w:val="100"/>
      <w:position w:val="0"/>
      <w:sz w:val="10"/>
      <w:szCs w:val="10"/>
      <w:u w:val="none"/>
      <w:lang w:val="uk-UA" w:eastAsia="x-none"/>
    </w:rPr>
  </w:style>
  <w:style w:type="paragraph" w:customStyle="1" w:styleId="16">
    <w:name w:val="Без интервала1"/>
    <w:rsid w:val="004B75CD"/>
    <w:pPr>
      <w:widowControl w:val="0"/>
      <w:spacing w:after="0" w:line="240" w:lineRule="auto"/>
    </w:pPr>
    <w:rPr>
      <w:rFonts w:ascii="Courier New" w:eastAsia="Times New Roman" w:hAnsi="Courier New" w:cs="Courier New"/>
      <w:color w:val="000000"/>
      <w:sz w:val="24"/>
      <w:szCs w:val="24"/>
      <w:lang w:val="uk-UA" w:eastAsia="ru-RU"/>
    </w:rPr>
  </w:style>
  <w:style w:type="character" w:styleId="af7">
    <w:name w:val="page number"/>
    <w:basedOn w:val="a0"/>
    <w:rsid w:val="004B75CD"/>
  </w:style>
  <w:style w:type="paragraph" w:styleId="af8">
    <w:name w:val="Plain Text"/>
    <w:basedOn w:val="a"/>
    <w:link w:val="af9"/>
    <w:rsid w:val="004B75CD"/>
    <w:pPr>
      <w:spacing w:after="0" w:line="240" w:lineRule="auto"/>
    </w:pPr>
    <w:rPr>
      <w:rFonts w:ascii="Courier New" w:eastAsia="Times New Roman" w:hAnsi="Courier New"/>
      <w:sz w:val="20"/>
      <w:szCs w:val="20"/>
      <w:lang w:val="uk-UA" w:eastAsia="ru-RU"/>
    </w:rPr>
  </w:style>
  <w:style w:type="character" w:customStyle="1" w:styleId="af9">
    <w:name w:val="Текст Знак"/>
    <w:basedOn w:val="a0"/>
    <w:link w:val="af8"/>
    <w:rsid w:val="004B75CD"/>
    <w:rPr>
      <w:rFonts w:ascii="Courier New" w:eastAsia="Times New Roman" w:hAnsi="Courier New" w:cs="Times New Roman"/>
      <w:sz w:val="20"/>
      <w:szCs w:val="20"/>
      <w:lang w:val="uk-UA" w:eastAsia="ru-RU"/>
    </w:rPr>
  </w:style>
  <w:style w:type="paragraph" w:customStyle="1" w:styleId="26">
    <w:name w:val="Без интервала2"/>
    <w:rsid w:val="004B75CD"/>
    <w:pPr>
      <w:widowControl w:val="0"/>
      <w:spacing w:after="0" w:line="240" w:lineRule="auto"/>
    </w:pPr>
    <w:rPr>
      <w:rFonts w:ascii="Courier New" w:eastAsia="Times New Roman" w:hAnsi="Courier New" w:cs="Courier New"/>
      <w:color w:val="000000"/>
      <w:sz w:val="24"/>
      <w:szCs w:val="24"/>
      <w:lang w:val="uk-UA" w:eastAsia="ru-RU"/>
    </w:rPr>
  </w:style>
  <w:style w:type="character" w:customStyle="1" w:styleId="17">
    <w:name w:val="Основной текст + Полужирный1"/>
    <w:aliases w:val="Курсив12,Интервал 0 pt31"/>
    <w:basedOn w:val="a0"/>
    <w:rsid w:val="004B75CD"/>
    <w:rPr>
      <w:rFonts w:ascii="Times New Roman" w:hAnsi="Times New Roman" w:cs="Times New Roman"/>
      <w:b/>
      <w:bCs/>
      <w:i/>
      <w:iCs/>
      <w:color w:val="000000"/>
      <w:spacing w:val="1"/>
      <w:w w:val="100"/>
      <w:position w:val="0"/>
      <w:sz w:val="25"/>
      <w:szCs w:val="25"/>
      <w:u w:val="none"/>
      <w:lang w:val="uk-UA" w:eastAsia="x-none"/>
    </w:rPr>
  </w:style>
  <w:style w:type="character" w:customStyle="1" w:styleId="84">
    <w:name w:val="Основной текст + 84"/>
    <w:aliases w:val="5 pt29,Интервал 0 pt37"/>
    <w:basedOn w:val="a0"/>
    <w:rsid w:val="004B75CD"/>
    <w:rPr>
      <w:rFonts w:ascii="Times New Roman" w:hAnsi="Times New Roman" w:cs="Times New Roman"/>
      <w:color w:val="000000"/>
      <w:spacing w:val="3"/>
      <w:w w:val="100"/>
      <w:position w:val="0"/>
      <w:sz w:val="17"/>
      <w:szCs w:val="17"/>
      <w:shd w:val="clear" w:color="auto" w:fill="FFFFFF"/>
      <w:lang w:val="uk-UA" w:eastAsia="x-none"/>
    </w:rPr>
  </w:style>
  <w:style w:type="character" w:customStyle="1" w:styleId="82">
    <w:name w:val="Основной текст + 82"/>
    <w:aliases w:val="5 pt25,Курсив14,Интервал 0 pt34"/>
    <w:basedOn w:val="a0"/>
    <w:rsid w:val="004B75CD"/>
    <w:rPr>
      <w:rFonts w:ascii="Times New Roman" w:hAnsi="Times New Roman" w:cs="Times New Roman"/>
      <w:i/>
      <w:iCs/>
      <w:color w:val="000000"/>
      <w:spacing w:val="-3"/>
      <w:w w:val="100"/>
      <w:position w:val="0"/>
      <w:sz w:val="17"/>
      <w:szCs w:val="17"/>
      <w:u w:val="none"/>
      <w:shd w:val="clear" w:color="auto" w:fill="FFFFFF"/>
      <w:lang w:val="uk-UA" w:eastAsia="x-none"/>
    </w:rPr>
  </w:style>
  <w:style w:type="paragraph" w:customStyle="1" w:styleId="35">
    <w:name w:val="Абзац списка3"/>
    <w:basedOn w:val="a"/>
    <w:rsid w:val="004B75CD"/>
    <w:pPr>
      <w:spacing w:after="0" w:line="240" w:lineRule="auto"/>
      <w:ind w:left="720"/>
      <w:contextualSpacing/>
    </w:pPr>
    <w:rPr>
      <w:rFonts w:ascii="Times New Roman" w:eastAsia="Times New Roman" w:hAnsi="Times New Roman"/>
      <w:sz w:val="24"/>
      <w:szCs w:val="24"/>
      <w:lang w:val="uk-UA" w:eastAsia="ru-RU"/>
    </w:rPr>
  </w:style>
  <w:style w:type="paragraph" w:customStyle="1" w:styleId="43">
    <w:name w:val="Абзац списка4"/>
    <w:basedOn w:val="a"/>
    <w:rsid w:val="004B75CD"/>
    <w:pPr>
      <w:spacing w:after="0" w:line="240" w:lineRule="auto"/>
      <w:ind w:left="720"/>
      <w:contextualSpacing/>
    </w:pPr>
    <w:rPr>
      <w:rFonts w:ascii="Times New Roman" w:eastAsia="Times New Roman" w:hAnsi="Times New Roman"/>
      <w:sz w:val="24"/>
      <w:szCs w:val="24"/>
      <w:lang w:val="uk-UA" w:eastAsia="ru-RU"/>
    </w:rPr>
  </w:style>
  <w:style w:type="character" w:styleId="afa">
    <w:name w:val="Emphasis"/>
    <w:uiPriority w:val="20"/>
    <w:qFormat/>
    <w:rsid w:val="004B75CD"/>
    <w:rPr>
      <w:i/>
      <w:iCs/>
    </w:rPr>
  </w:style>
  <w:style w:type="character" w:customStyle="1" w:styleId="18">
    <w:name w:val="Неразрешенное упоминание1"/>
    <w:basedOn w:val="a0"/>
    <w:uiPriority w:val="99"/>
    <w:semiHidden/>
    <w:unhideWhenUsed/>
    <w:rsid w:val="004B75CD"/>
    <w:rPr>
      <w:color w:val="605E5C"/>
      <w:shd w:val="clear" w:color="auto" w:fill="E1DFDD"/>
    </w:rPr>
  </w:style>
  <w:style w:type="character" w:styleId="afb">
    <w:name w:val="Subtle Emphasis"/>
    <w:uiPriority w:val="19"/>
    <w:qFormat/>
    <w:rsid w:val="004B75CD"/>
    <w:rPr>
      <w:i/>
      <w:iCs/>
      <w:color w:val="808080"/>
    </w:rPr>
  </w:style>
  <w:style w:type="character" w:customStyle="1" w:styleId="fontstyle01">
    <w:name w:val="fontstyle01"/>
    <w:rsid w:val="004B75CD"/>
    <w:rPr>
      <w:rFonts w:ascii="TimesNewRomanPSMT" w:eastAsia="TimesNewRomanPSMT" w:hint="eastAsia"/>
      <w:b w:val="0"/>
      <w:bCs w:val="0"/>
      <w:i w:val="0"/>
      <w:iCs w:val="0"/>
      <w:color w:val="000000"/>
      <w:sz w:val="28"/>
      <w:szCs w:val="28"/>
    </w:rPr>
  </w:style>
  <w:style w:type="paragraph" w:styleId="afc">
    <w:name w:val="No Spacing"/>
    <w:uiPriority w:val="1"/>
    <w:qFormat/>
    <w:rsid w:val="004B75CD"/>
    <w:pPr>
      <w:spacing w:after="0" w:line="240" w:lineRule="auto"/>
    </w:pPr>
    <w:rPr>
      <w:rFonts w:ascii="Calibri" w:eastAsia="Calibri" w:hAnsi="Calibri" w:cs="Calibri"/>
      <w:lang w:val="uk-UA" w:eastAsia="uk-UA"/>
    </w:rPr>
  </w:style>
  <w:style w:type="paragraph" w:styleId="afd">
    <w:name w:val="Subtitle"/>
    <w:basedOn w:val="a"/>
    <w:next w:val="a"/>
    <w:link w:val="afe"/>
    <w:qFormat/>
    <w:rsid w:val="004B75CD"/>
    <w:pPr>
      <w:numPr>
        <w:ilvl w:val="1"/>
      </w:numPr>
    </w:pPr>
    <w:rPr>
      <w:rFonts w:asciiTheme="minorHAnsi" w:eastAsiaTheme="minorEastAsia" w:hAnsiTheme="minorHAnsi" w:cstheme="minorBidi"/>
      <w:color w:val="5A5A5A" w:themeColor="text1" w:themeTint="A5"/>
      <w:spacing w:val="15"/>
    </w:rPr>
  </w:style>
  <w:style w:type="character" w:customStyle="1" w:styleId="afe">
    <w:name w:val="Подзаголовок Знак"/>
    <w:basedOn w:val="a0"/>
    <w:link w:val="afd"/>
    <w:rsid w:val="004B75CD"/>
    <w:rPr>
      <w:rFonts w:eastAsiaTheme="minorEastAsia"/>
      <w:color w:val="5A5A5A" w:themeColor="text1" w:themeTint="A5"/>
      <w:spacing w:val="15"/>
    </w:rPr>
  </w:style>
  <w:style w:type="paragraph" w:customStyle="1" w:styleId="aff">
    <w:name w:val="Знак"/>
    <w:basedOn w:val="a"/>
    <w:rsid w:val="004B75CD"/>
    <w:pPr>
      <w:spacing w:after="0" w:line="240" w:lineRule="auto"/>
    </w:pPr>
    <w:rPr>
      <w:rFonts w:ascii="Verdana" w:eastAsia="Times New Roman" w:hAnsi="Verdana" w:cs="Verdana"/>
      <w:sz w:val="20"/>
      <w:szCs w:val="20"/>
      <w:lang w:val="en-US"/>
    </w:rPr>
  </w:style>
  <w:style w:type="character" w:customStyle="1" w:styleId="sg-text">
    <w:name w:val="sg-text"/>
    <w:basedOn w:val="a0"/>
    <w:rsid w:val="004B7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1532</Words>
  <Characters>8735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2025-03-11T09:02:00Z</dcterms:created>
  <dcterms:modified xsi:type="dcterms:W3CDTF">2025-03-11T09:02:00Z</dcterms:modified>
</cp:coreProperties>
</file>