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77" w:rsidRDefault="00A86777" w:rsidP="00A86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 ПОТОЧНОГО КОНТРОЛЮ ДО КУРСУ «Якість емпіричного дослідження»</w:t>
      </w:r>
    </w:p>
    <w:p w:rsidR="00A86777" w:rsidRDefault="00A86777" w:rsidP="00A8677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проведення модульної контрольної роботи за темами першого змістовного модуля.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>
        <w:t>Якість соціологічного дослідження</w:t>
      </w:r>
      <w:r>
        <w:rPr>
          <w:bCs/>
        </w:rPr>
        <w:t xml:space="preserve"> як одна з найбільш загальних характеристик його наукової та практичної значущості.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  <w:spacing w:val="-4"/>
        </w:rPr>
      </w:pPr>
      <w:r>
        <w:rPr>
          <w:bCs/>
        </w:rPr>
        <w:t>Системність соціологічного дослідження.</w:t>
      </w:r>
      <w:r>
        <w:rPr>
          <w:bCs/>
          <w:spacing w:val="-4"/>
        </w:rPr>
        <w:t xml:space="preserve">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rPr>
          <w:bCs/>
          <w:spacing w:val="-4"/>
        </w:rPr>
        <w:t xml:space="preserve">Якість програми соціологічного дослідження.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>
        <w:rPr>
          <w:bCs/>
          <w:spacing w:val="-4"/>
        </w:rPr>
        <w:t xml:space="preserve">Визначення якості соціологічного дослідження в залежності </w:t>
      </w:r>
      <w:r>
        <w:rPr>
          <w:bCs/>
        </w:rPr>
        <w:t xml:space="preserve">від якісних характеристик соціальної проблеми, мети, та завдань соціологічного дослідження.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Логічний аналіз понять як вимога глибокого і точного пояснення їх змісту і структури.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Вплив якості проведення </w:t>
      </w:r>
      <w:proofErr w:type="spellStart"/>
      <w:r>
        <w:t>операціоналізації</w:t>
      </w:r>
      <w:proofErr w:type="spellEnd"/>
      <w:r>
        <w:t xml:space="preserve"> для подальшої розробки інструментарію соціологічного дослідження.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  <w:spacing w:val="-4"/>
        </w:rPr>
      </w:pPr>
      <w:r>
        <w:t>Загальні вимоги до формулювання гіпотез соціологічного дослідження.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Основні вимоги до розробки інструментарію соціологічного дослідження.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Якість інструментів збору первинної соціологічної інформації.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Вимоги до якості анкети соціологічного дослідження.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Вимоги до якості опитувального листа інтерв’ю.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Вимоги до якості картки спостереження.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Вимоги до якості бланків контент-аналізу. </w:t>
      </w:r>
    </w:p>
    <w:p w:rsidR="00A86777" w:rsidRDefault="00A86777" w:rsidP="00A86777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Основні помилки при створенні інструментарію соціологічного дослідження. </w:t>
      </w:r>
    </w:p>
    <w:p w:rsidR="00A86777" w:rsidRDefault="00A86777" w:rsidP="00A86777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емпіричному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hAnsi="Times New Roman" w:cs="Times New Roman"/>
          <w:sz w:val="24"/>
          <w:szCs w:val="24"/>
        </w:rPr>
        <w:t>ідженні</w:t>
      </w:r>
      <w:proofErr w:type="spellEnd"/>
    </w:p>
    <w:p w:rsidR="00A86777" w:rsidRDefault="00A86777" w:rsidP="00A86777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Надійність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валідність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одержаної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емпіричного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777" w:rsidRDefault="00A86777" w:rsidP="00A86777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якості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вибіркового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іологічного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дослідження</w:t>
      </w:r>
      <w:proofErr w:type="spellEnd"/>
    </w:p>
    <w:p w:rsidR="00A86777" w:rsidRDefault="00A86777" w:rsidP="00A8677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Якість одиниць аналізу як елементів вибіркової сукупності (респонденти, документи, що аналізуються і т. п.), які підлягають вивченню. </w:t>
      </w:r>
    </w:p>
    <w:p w:rsidR="00A86777" w:rsidRDefault="00A86777" w:rsidP="00A8677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Визначення об’єму вибіркової сукупності для забезпечення її якості та репрезентативності. </w:t>
      </w:r>
    </w:p>
    <w:p w:rsidR="00A86777" w:rsidRDefault="00A86777" w:rsidP="00A8677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  <w:sz w:val="24"/>
        </w:rPr>
      </w:pPr>
      <w:r>
        <w:rPr>
          <w:sz w:val="24"/>
        </w:rPr>
        <w:t xml:space="preserve">Поняття граничної помилки вибірки та надійності інтервалу та їх вплив на якість дослідження. </w:t>
      </w:r>
    </w:p>
    <w:p w:rsidR="00A86777" w:rsidRDefault="00A86777" w:rsidP="00A8677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Джерела помилок у соціологічному дослідженні. Випадкові та систематичні помилки. Якість розробки маршрутів опитування. </w:t>
      </w:r>
    </w:p>
    <w:p w:rsidR="00DB780B" w:rsidRPr="00A86777" w:rsidRDefault="00DB780B">
      <w:pPr>
        <w:rPr>
          <w:lang w:val="uk-UA"/>
        </w:rPr>
      </w:pPr>
    </w:p>
    <w:sectPr w:rsidR="00DB780B" w:rsidRPr="00A86777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FAE"/>
    <w:multiLevelType w:val="hybridMultilevel"/>
    <w:tmpl w:val="17AE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24DB7"/>
    <w:multiLevelType w:val="hybridMultilevel"/>
    <w:tmpl w:val="48BC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77"/>
    <w:rsid w:val="003C709A"/>
    <w:rsid w:val="004463AF"/>
    <w:rsid w:val="0084750C"/>
    <w:rsid w:val="00A86777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7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8677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86777"/>
    <w:rPr>
      <w:rFonts w:eastAsia="Times New Roman"/>
      <w:sz w:val="28"/>
      <w:lang w:val="uk-UA" w:eastAsia="ru-RU"/>
    </w:rPr>
  </w:style>
  <w:style w:type="paragraph" w:styleId="a5">
    <w:name w:val="No Spacing"/>
    <w:uiPriority w:val="1"/>
    <w:qFormat/>
    <w:rsid w:val="00A8677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A86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Home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2014-11-30T19:46:00Z</dcterms:created>
  <dcterms:modified xsi:type="dcterms:W3CDTF">2014-11-30T19:47:00Z</dcterms:modified>
</cp:coreProperties>
</file>