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46" w:rsidRDefault="00EE6346">
      <w:pPr>
        <w:pStyle w:val="a3"/>
        <w:spacing w:before="5"/>
        <w:ind w:left="0" w:firstLine="0"/>
        <w:jc w:val="left"/>
      </w:pPr>
      <w:bookmarkStart w:id="0" w:name="_GoBack"/>
      <w:bookmarkEnd w:id="0"/>
    </w:p>
    <w:p w:rsidR="00EE6346" w:rsidRDefault="00FF16CC">
      <w:pPr>
        <w:pStyle w:val="2"/>
        <w:jc w:val="both"/>
      </w:pPr>
      <w:bookmarkStart w:id="1" w:name="_TOC_250001"/>
      <w:bookmarkEnd w:id="1"/>
      <w:r>
        <w:t>Тема 10. Оцінка вартості нематеріальних активів</w:t>
      </w:r>
    </w:p>
    <w:p w:rsidR="00EE6346" w:rsidRDefault="00EE6346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EE6346" w:rsidRDefault="00FF16CC" w:rsidP="00FF16CC">
      <w:pPr>
        <w:pStyle w:val="a4"/>
        <w:numPr>
          <w:ilvl w:val="0"/>
          <w:numId w:val="6"/>
        </w:numPr>
        <w:tabs>
          <w:tab w:val="left" w:pos="744"/>
        </w:tabs>
        <w:ind w:right="232" w:firstLine="283"/>
      </w:pPr>
      <w:r>
        <w:t>Місце нематеріальних активів у майновому стані підприємств, їх класифікація.</w:t>
      </w:r>
    </w:p>
    <w:p w:rsidR="00EE6346" w:rsidRDefault="00FF16CC" w:rsidP="00FF16CC">
      <w:pPr>
        <w:pStyle w:val="a4"/>
        <w:numPr>
          <w:ilvl w:val="0"/>
          <w:numId w:val="6"/>
        </w:numPr>
        <w:tabs>
          <w:tab w:val="left" w:pos="737"/>
        </w:tabs>
        <w:spacing w:line="252" w:lineRule="exact"/>
        <w:ind w:left="736" w:hanging="222"/>
      </w:pPr>
      <w:r>
        <w:t>Сутнісна характеристика нематеріальних</w:t>
      </w:r>
      <w:r>
        <w:rPr>
          <w:spacing w:val="-5"/>
        </w:rPr>
        <w:t xml:space="preserve"> </w:t>
      </w:r>
      <w:r>
        <w:t>активів.</w:t>
      </w:r>
    </w:p>
    <w:p w:rsidR="00EE6346" w:rsidRDefault="00FF16CC" w:rsidP="00FF16CC">
      <w:pPr>
        <w:pStyle w:val="a4"/>
        <w:numPr>
          <w:ilvl w:val="0"/>
          <w:numId w:val="6"/>
        </w:numPr>
        <w:tabs>
          <w:tab w:val="left" w:pos="939"/>
          <w:tab w:val="left" w:pos="941"/>
          <w:tab w:val="left" w:pos="2375"/>
          <w:tab w:val="left" w:pos="3263"/>
          <w:tab w:val="left" w:pos="4993"/>
          <w:tab w:val="left" w:pos="5994"/>
          <w:tab w:val="left" w:pos="6800"/>
        </w:tabs>
        <w:ind w:right="235" w:firstLine="283"/>
      </w:pPr>
      <w:r>
        <w:t>Особливості</w:t>
      </w:r>
      <w:r>
        <w:tab/>
        <w:t>оцінки</w:t>
      </w:r>
      <w:r>
        <w:tab/>
        <w:t>нематеріальних</w:t>
      </w:r>
      <w:r>
        <w:tab/>
        <w:t>активів,</w:t>
      </w:r>
      <w:r>
        <w:tab/>
        <w:t>сфера</w:t>
      </w:r>
      <w:r>
        <w:tab/>
      </w:r>
      <w:r>
        <w:rPr>
          <w:spacing w:val="-9"/>
        </w:rPr>
        <w:t xml:space="preserve">її </w:t>
      </w:r>
      <w:r>
        <w:t>застосування.</w:t>
      </w:r>
    </w:p>
    <w:p w:rsidR="00EE6346" w:rsidRDefault="00FF16CC" w:rsidP="00FF16CC">
      <w:pPr>
        <w:pStyle w:val="a4"/>
        <w:numPr>
          <w:ilvl w:val="0"/>
          <w:numId w:val="6"/>
        </w:numPr>
        <w:tabs>
          <w:tab w:val="left" w:pos="737"/>
        </w:tabs>
        <w:ind w:left="736" w:hanging="222"/>
      </w:pPr>
      <w:r>
        <w:t>Методи оцінки нематеріальних</w:t>
      </w:r>
      <w:r>
        <w:rPr>
          <w:spacing w:val="-6"/>
        </w:rPr>
        <w:t xml:space="preserve"> </w:t>
      </w:r>
      <w:r>
        <w:t>активів.</w:t>
      </w:r>
    </w:p>
    <w:p w:rsidR="00EE6346" w:rsidRDefault="00EE6346">
      <w:pPr>
        <w:pStyle w:val="a3"/>
        <w:ind w:left="0" w:firstLine="0"/>
        <w:jc w:val="left"/>
      </w:pPr>
    </w:p>
    <w:p w:rsidR="00EE6346" w:rsidRDefault="00FF16CC" w:rsidP="00FF16CC">
      <w:pPr>
        <w:pStyle w:val="a4"/>
        <w:numPr>
          <w:ilvl w:val="0"/>
          <w:numId w:val="5"/>
        </w:numPr>
        <w:tabs>
          <w:tab w:val="left" w:pos="948"/>
        </w:tabs>
        <w:spacing w:before="1"/>
        <w:ind w:left="231" w:right="232" w:firstLine="283"/>
        <w:jc w:val="both"/>
      </w:pPr>
      <w:r>
        <w:rPr>
          <w:noProof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-33012</wp:posOffset>
            </wp:positionV>
            <wp:extent cx="4413885" cy="1400683"/>
            <wp:effectExtent l="0" t="0" r="0" b="0"/>
            <wp:wrapNone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Нині у майні підприємств </w:t>
      </w:r>
      <w:r>
        <w:t xml:space="preserve">неухильно зростає роль нематеріальних </w:t>
      </w:r>
      <w:r>
        <w:rPr>
          <w:i/>
        </w:rPr>
        <w:t xml:space="preserve">активів </w:t>
      </w:r>
      <w:r>
        <w:t>– різного роду права та привілеї, які забезпечують власникам певний доход або іншу користь, мають вартість, та не мають матеріально-речовинного змісту. Практичне використання нематеріальних активів у економічно</w:t>
      </w:r>
      <w:r>
        <w:t>му обороті підприємств, перетворення їх у конкретний механізм для комерційної оцінки результатів інтелектуальної праці, інтелектуальної власності дає йому</w:t>
      </w:r>
      <w:r>
        <w:rPr>
          <w:spacing w:val="-6"/>
        </w:rPr>
        <w:t xml:space="preserve"> </w:t>
      </w:r>
      <w:r>
        <w:t>можливість:</w:t>
      </w:r>
    </w:p>
    <w:p w:rsidR="00EE6346" w:rsidRDefault="00FF16CC" w:rsidP="00FF16CC">
      <w:pPr>
        <w:pStyle w:val="a4"/>
        <w:numPr>
          <w:ilvl w:val="0"/>
          <w:numId w:val="8"/>
        </w:numPr>
        <w:tabs>
          <w:tab w:val="left" w:pos="756"/>
        </w:tabs>
        <w:ind w:right="233" w:firstLine="283"/>
      </w:pPr>
      <w:r>
        <w:t xml:space="preserve">змінити структуру свого виробничого капіталу за рахунок збільшення частки нематеріальних активів у вартості нової продукції й послуг, збільшивши їх </w:t>
      </w:r>
      <w:proofErr w:type="spellStart"/>
      <w:r>
        <w:t>наукомісткість</w:t>
      </w:r>
      <w:proofErr w:type="spellEnd"/>
      <w:r>
        <w:t xml:space="preserve">, що має суттєве значення для підвищення </w:t>
      </w:r>
      <w:proofErr w:type="spellStart"/>
      <w:r>
        <w:t>конкурентності</w:t>
      </w:r>
      <w:proofErr w:type="spellEnd"/>
      <w:r>
        <w:t xml:space="preserve"> продукції й</w:t>
      </w:r>
      <w:r>
        <w:rPr>
          <w:spacing w:val="-2"/>
        </w:rPr>
        <w:t xml:space="preserve"> </w:t>
      </w:r>
      <w:r>
        <w:t>послуг;</w:t>
      </w:r>
    </w:p>
    <w:p w:rsidR="00EE6346" w:rsidRDefault="00FF16CC" w:rsidP="00FF16CC">
      <w:pPr>
        <w:pStyle w:val="a4"/>
        <w:numPr>
          <w:ilvl w:val="0"/>
          <w:numId w:val="8"/>
        </w:numPr>
        <w:tabs>
          <w:tab w:val="left" w:pos="665"/>
        </w:tabs>
        <w:ind w:right="233" w:firstLine="283"/>
      </w:pPr>
      <w:r>
        <w:t>економічно ефектив</w:t>
      </w:r>
      <w:r>
        <w:t>но та раціонально використовувати незадіяні та ті що лежать, так би мовити, «мертвим капіталом» нематеріальні активи, якими все ще володіють багато підприємств, фірми, НДІ, КБ, науково-дослідні лабораторії</w:t>
      </w:r>
      <w:r>
        <w:rPr>
          <w:spacing w:val="1"/>
        </w:rPr>
        <w:t xml:space="preserve"> </w:t>
      </w:r>
      <w:r>
        <w:t>тощо.</w:t>
      </w:r>
    </w:p>
    <w:p w:rsidR="00EE6346" w:rsidRDefault="00FF16CC">
      <w:pPr>
        <w:pStyle w:val="a3"/>
        <w:spacing w:line="251" w:lineRule="exact"/>
        <w:ind w:left="515" w:firstLine="0"/>
      </w:pPr>
      <w:r>
        <w:t>Специфічними рисами нематеріальних активів є</w:t>
      </w:r>
      <w:r>
        <w:t>: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13"/>
        </w:tabs>
        <w:spacing w:before="1"/>
        <w:ind w:left="712" w:hanging="198"/>
        <w:jc w:val="left"/>
      </w:pPr>
      <w:r>
        <w:t>відсутність матеріальної</w:t>
      </w:r>
      <w:r>
        <w:rPr>
          <w:spacing w:val="-3"/>
        </w:rPr>
        <w:t xml:space="preserve"> </w:t>
      </w:r>
      <w:r>
        <w:t>основи;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9"/>
        <w:ind w:left="767" w:hanging="253"/>
        <w:jc w:val="left"/>
      </w:pPr>
      <w:r>
        <w:t>служіння цілям виробництва</w:t>
      </w:r>
      <w:r>
        <w:rPr>
          <w:spacing w:val="-3"/>
        </w:rPr>
        <w:t xml:space="preserve"> </w:t>
      </w:r>
      <w:r>
        <w:t>продукції;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9"/>
        <w:ind w:left="767" w:hanging="253"/>
        <w:jc w:val="left"/>
      </w:pPr>
      <w:r>
        <w:t>умовна невіддільність від об’єкта</w:t>
      </w:r>
      <w:r>
        <w:rPr>
          <w:spacing w:val="-3"/>
        </w:rPr>
        <w:t xml:space="preserve"> </w:t>
      </w:r>
      <w:r>
        <w:t>господарювання;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8"/>
        <w:ind w:left="767" w:hanging="253"/>
        <w:jc w:val="left"/>
      </w:pPr>
      <w:r>
        <w:t>тривалий термін</w:t>
      </w:r>
      <w:r>
        <w:rPr>
          <w:spacing w:val="-3"/>
        </w:rPr>
        <w:t xml:space="preserve"> </w:t>
      </w:r>
      <w:r>
        <w:t>використання;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9"/>
        <w:ind w:left="767" w:hanging="253"/>
        <w:jc w:val="left"/>
      </w:pPr>
      <w:r>
        <w:t>відсутність корисних</w:t>
      </w:r>
      <w:r>
        <w:rPr>
          <w:spacing w:val="-4"/>
        </w:rPr>
        <w:t xml:space="preserve"> </w:t>
      </w:r>
      <w:r>
        <w:t>відходів;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8"/>
        <w:ind w:left="767" w:hanging="253"/>
        <w:jc w:val="left"/>
      </w:pPr>
      <w:r>
        <w:t>можливість отримання доходів в</w:t>
      </w:r>
      <w:r>
        <w:rPr>
          <w:spacing w:val="-7"/>
        </w:rPr>
        <w:t xml:space="preserve"> </w:t>
      </w:r>
      <w:r>
        <w:t>майбутньому;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11"/>
        <w:ind w:left="767" w:hanging="253"/>
        <w:jc w:val="left"/>
      </w:pPr>
      <w:r>
        <w:t>невизначеність ефективності</w:t>
      </w:r>
      <w:r>
        <w:rPr>
          <w:spacing w:val="-3"/>
        </w:rPr>
        <w:t xml:space="preserve"> </w:t>
      </w:r>
      <w:r>
        <w:t>використання;</w:t>
      </w:r>
    </w:p>
    <w:p w:rsidR="00EE6346" w:rsidRDefault="00EE6346">
      <w:pPr>
        <w:sectPr w:rsidR="00EE6346">
          <w:footerReference w:type="even" r:id="rId8"/>
          <w:footerReference w:type="default" r:id="rId9"/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125"/>
        <w:ind w:left="767" w:hanging="253"/>
        <w:jc w:val="left"/>
      </w:pPr>
      <w:r>
        <w:rPr>
          <w:noProof/>
        </w:rPr>
        <w:lastRenderedPageBreak/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підвищений рівень ризику на стадіях створення і</w:t>
      </w:r>
      <w:r>
        <w:rPr>
          <w:spacing w:val="-12"/>
        </w:rPr>
        <w:t xml:space="preserve"> </w:t>
      </w:r>
      <w:r>
        <w:t>використання.</w:t>
      </w:r>
    </w:p>
    <w:p w:rsidR="00EE6346" w:rsidRDefault="00FF16CC">
      <w:pPr>
        <w:pStyle w:val="a3"/>
        <w:spacing w:before="9"/>
        <w:ind w:right="273"/>
        <w:jc w:val="left"/>
      </w:pPr>
      <w:r>
        <w:t>Нематеріальні активи дуже неоднорідні за своїм складом, їх поділяють на чотири основні групи:</w:t>
      </w:r>
    </w:p>
    <w:p w:rsidR="00EE6346" w:rsidRDefault="00FF16CC" w:rsidP="00FF16CC">
      <w:pPr>
        <w:pStyle w:val="a4"/>
        <w:numPr>
          <w:ilvl w:val="0"/>
          <w:numId w:val="4"/>
        </w:numPr>
        <w:tabs>
          <w:tab w:val="left" w:pos="753"/>
        </w:tabs>
        <w:spacing w:before="1" w:line="252" w:lineRule="exact"/>
      </w:pPr>
      <w:r>
        <w:rPr>
          <w:i/>
        </w:rPr>
        <w:t>інтелектуальна</w:t>
      </w:r>
      <w:r>
        <w:rPr>
          <w:i/>
          <w:spacing w:val="-1"/>
        </w:rPr>
        <w:t xml:space="preserve"> </w:t>
      </w:r>
      <w:r>
        <w:rPr>
          <w:i/>
        </w:rPr>
        <w:t>власність</w:t>
      </w:r>
      <w:r>
        <w:t>,</w:t>
      </w:r>
    </w:p>
    <w:p w:rsidR="00EE6346" w:rsidRDefault="00FF16CC" w:rsidP="00FF16CC">
      <w:pPr>
        <w:pStyle w:val="a4"/>
        <w:numPr>
          <w:ilvl w:val="0"/>
          <w:numId w:val="4"/>
        </w:numPr>
        <w:tabs>
          <w:tab w:val="left" w:pos="753"/>
        </w:tabs>
        <w:spacing w:line="252" w:lineRule="exact"/>
        <w:rPr>
          <w:i/>
        </w:rPr>
      </w:pPr>
      <w:r>
        <w:rPr>
          <w:i/>
        </w:rPr>
        <w:t>майнові права,</w:t>
      </w:r>
    </w:p>
    <w:p w:rsidR="00EE6346" w:rsidRDefault="00FF16CC" w:rsidP="00FF16CC">
      <w:pPr>
        <w:pStyle w:val="a4"/>
        <w:numPr>
          <w:ilvl w:val="0"/>
          <w:numId w:val="4"/>
        </w:numPr>
        <w:tabs>
          <w:tab w:val="left" w:pos="756"/>
        </w:tabs>
        <w:spacing w:line="252" w:lineRule="exact"/>
        <w:ind w:left="755" w:hanging="241"/>
        <w:rPr>
          <w:i/>
        </w:rPr>
      </w:pPr>
      <w:r>
        <w:t>в</w:t>
      </w:r>
      <w:r>
        <w:rPr>
          <w:i/>
        </w:rPr>
        <w:t>ідкладені, або відстрочені,</w:t>
      </w:r>
      <w:r>
        <w:rPr>
          <w:i/>
          <w:spacing w:val="-4"/>
        </w:rPr>
        <w:t xml:space="preserve"> </w:t>
      </w:r>
      <w:r>
        <w:rPr>
          <w:i/>
        </w:rPr>
        <w:t>витрати,</w:t>
      </w:r>
    </w:p>
    <w:p w:rsidR="00EE6346" w:rsidRDefault="00FF16CC" w:rsidP="00FF16CC">
      <w:pPr>
        <w:pStyle w:val="a4"/>
        <w:numPr>
          <w:ilvl w:val="0"/>
          <w:numId w:val="4"/>
        </w:numPr>
        <w:tabs>
          <w:tab w:val="left" w:pos="753"/>
        </w:tabs>
        <w:spacing w:before="1" w:line="252" w:lineRule="exact"/>
      </w:pPr>
      <w:r>
        <w:rPr>
          <w:i/>
        </w:rPr>
        <w:t>гудвіл</w:t>
      </w:r>
      <w:r>
        <w:t>.</w:t>
      </w:r>
    </w:p>
    <w:p w:rsidR="00EE6346" w:rsidRDefault="00FF16CC">
      <w:pPr>
        <w:pStyle w:val="a3"/>
        <w:spacing w:line="252" w:lineRule="exact"/>
        <w:ind w:left="515" w:firstLine="0"/>
        <w:jc w:val="left"/>
      </w:pPr>
      <w:r>
        <w:t>Крім того існують такі класифікації нематеріальних активів:</w:t>
      </w:r>
    </w:p>
    <w:p w:rsidR="00EE6346" w:rsidRDefault="00FF16CC">
      <w:pPr>
        <w:pStyle w:val="3"/>
        <w:spacing w:before="6"/>
      </w:pPr>
      <w:r>
        <w:t>за терміном корисного використання: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50" w:lineRule="exact"/>
        <w:ind w:left="791" w:hanging="277"/>
        <w:jc w:val="left"/>
      </w:pPr>
      <w:r>
        <w:rPr>
          <w:i/>
        </w:rPr>
        <w:t>функціонуючі</w:t>
      </w:r>
      <w:r>
        <w:t>,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52" w:lineRule="exact"/>
        <w:ind w:left="791" w:hanging="277"/>
        <w:jc w:val="left"/>
        <w:rPr>
          <w:i/>
        </w:rPr>
      </w:pP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функціонуючі;</w:t>
      </w:r>
    </w:p>
    <w:p w:rsidR="00EE6346" w:rsidRDefault="00FF16CC">
      <w:pPr>
        <w:pStyle w:val="3"/>
        <w:spacing w:before="6"/>
      </w:pPr>
      <w:r>
        <w:t>за оборотністю (тривалістю використання):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50" w:lineRule="exact"/>
        <w:ind w:left="791" w:hanging="277"/>
        <w:jc w:val="left"/>
        <w:rPr>
          <w:i/>
        </w:rPr>
      </w:pPr>
      <w:r>
        <w:rPr>
          <w:i/>
        </w:rPr>
        <w:t>поточні ,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before="2"/>
        <w:ind w:left="791" w:hanging="277"/>
        <w:jc w:val="left"/>
        <w:rPr>
          <w:i/>
        </w:rPr>
      </w:pPr>
      <w:r>
        <w:rPr>
          <w:i/>
        </w:rPr>
        <w:t>довгострокові;</w:t>
      </w:r>
    </w:p>
    <w:p w:rsidR="00EE6346" w:rsidRDefault="00FF16CC">
      <w:pPr>
        <w:pStyle w:val="3"/>
      </w:pPr>
      <w:r>
        <w:rPr>
          <w:noProof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121292</wp:posOffset>
            </wp:positionV>
            <wp:extent cx="4413885" cy="1400683"/>
            <wp:effectExtent l="0" t="0" r="0" b="0"/>
            <wp:wrapNone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ступенем відчуження: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50" w:lineRule="exact"/>
        <w:ind w:left="791" w:hanging="277"/>
        <w:jc w:val="left"/>
        <w:rPr>
          <w:i/>
        </w:rPr>
      </w:pPr>
      <w:r>
        <w:rPr>
          <w:i/>
        </w:rPr>
        <w:t>відчужені,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before="1"/>
        <w:ind w:left="791" w:hanging="277"/>
        <w:jc w:val="left"/>
        <w:rPr>
          <w:i/>
        </w:rPr>
      </w:pP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відчужені;</w:t>
      </w:r>
    </w:p>
    <w:p w:rsidR="00EE6346" w:rsidRDefault="00FF16CC">
      <w:pPr>
        <w:pStyle w:val="3"/>
        <w:spacing w:line="251" w:lineRule="exact"/>
      </w:pPr>
      <w:r>
        <w:t>за ступенем впливу на фінансові результати підприємства: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809"/>
        </w:tabs>
        <w:ind w:right="232" w:firstLine="283"/>
        <w:jc w:val="left"/>
      </w:pPr>
      <w:r>
        <w:t>об’єкти нематеріальних активів, здатні приносити доход прямо, за рахунок їхнього упровадження в</w:t>
      </w:r>
      <w:r>
        <w:rPr>
          <w:spacing w:val="-4"/>
        </w:rPr>
        <w:t xml:space="preserve"> </w:t>
      </w:r>
      <w:r>
        <w:t>експлуатацію;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4"/>
        </w:tabs>
        <w:ind w:left="231" w:right="235" w:firstLine="283"/>
        <w:jc w:val="left"/>
      </w:pPr>
      <w:r>
        <w:t>об’єкти нематеріальних активів, які безпосередньо впливають на фінансові результати;</w:t>
      </w:r>
    </w:p>
    <w:p w:rsidR="00EE6346" w:rsidRDefault="00FF16CC">
      <w:pPr>
        <w:pStyle w:val="3"/>
        <w:spacing w:before="1" w:line="251" w:lineRule="exact"/>
      </w:pPr>
      <w:r>
        <w:t>за с</w:t>
      </w:r>
      <w:r>
        <w:t>тупенем правової захищеності: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1038"/>
          <w:tab w:val="left" w:pos="1039"/>
          <w:tab w:val="left" w:pos="2643"/>
          <w:tab w:val="left" w:pos="3639"/>
          <w:tab w:val="left" w:pos="4223"/>
          <w:tab w:val="left" w:pos="5761"/>
        </w:tabs>
        <w:ind w:right="234" w:firstLine="283"/>
        <w:jc w:val="left"/>
      </w:pPr>
      <w:r>
        <w:t>нематеріальні</w:t>
      </w:r>
      <w:r>
        <w:tab/>
        <w:t>активи,</w:t>
      </w:r>
      <w:r>
        <w:tab/>
        <w:t>що</w:t>
      </w:r>
      <w:r>
        <w:tab/>
        <w:t>захищаються</w:t>
      </w:r>
      <w:r>
        <w:tab/>
      </w:r>
      <w:r>
        <w:rPr>
          <w:spacing w:val="-3"/>
        </w:rPr>
        <w:t xml:space="preserve">охоронними </w:t>
      </w:r>
      <w:r>
        <w:t>документами (авторськими</w:t>
      </w:r>
      <w:r>
        <w:rPr>
          <w:spacing w:val="-3"/>
        </w:rPr>
        <w:t xml:space="preserve"> </w:t>
      </w:r>
      <w:r>
        <w:t>правами);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878"/>
        </w:tabs>
        <w:spacing w:line="252" w:lineRule="exact"/>
        <w:ind w:left="877" w:hanging="363"/>
        <w:jc w:val="left"/>
      </w:pPr>
      <w:r>
        <w:t>нематеріальні активи, незахищені охоронними</w:t>
      </w:r>
      <w:r>
        <w:rPr>
          <w:spacing w:val="1"/>
        </w:rPr>
        <w:t xml:space="preserve"> </w:t>
      </w:r>
      <w:r>
        <w:t>документами</w:t>
      </w:r>
    </w:p>
    <w:p w:rsidR="00EE6346" w:rsidRDefault="00FF16CC">
      <w:pPr>
        <w:pStyle w:val="a3"/>
        <w:spacing w:line="252" w:lineRule="exact"/>
        <w:ind w:firstLine="0"/>
        <w:jc w:val="left"/>
      </w:pPr>
      <w:r>
        <w:t>(авторськими правами);</w:t>
      </w:r>
    </w:p>
    <w:p w:rsidR="00EE6346" w:rsidRDefault="00FF16CC">
      <w:pPr>
        <w:pStyle w:val="3"/>
        <w:spacing w:before="3" w:line="240" w:lineRule="auto"/>
        <w:ind w:left="232" w:right="291" w:firstLine="283"/>
      </w:pPr>
      <w:r>
        <w:t>за ступенем вкладення індивідуальної праці працівниками  даного</w:t>
      </w:r>
      <w:r>
        <w:rPr>
          <w:spacing w:val="-1"/>
        </w:rPr>
        <w:t xml:space="preserve"> </w:t>
      </w:r>
      <w:r>
        <w:t>підприємства: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49" w:lineRule="exact"/>
        <w:ind w:left="791" w:hanging="277"/>
        <w:jc w:val="left"/>
        <w:rPr>
          <w:i/>
        </w:rPr>
      </w:pPr>
      <w:r>
        <w:rPr>
          <w:i/>
        </w:rPr>
        <w:t>власні,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before="1" w:line="252" w:lineRule="exact"/>
        <w:ind w:left="791" w:hanging="277"/>
        <w:jc w:val="left"/>
        <w:rPr>
          <w:i/>
        </w:rPr>
      </w:pPr>
      <w:r>
        <w:rPr>
          <w:i/>
        </w:rPr>
        <w:t>пайові,</w:t>
      </w:r>
    </w:p>
    <w:p w:rsidR="00EE6346" w:rsidRDefault="00FF16CC" w:rsidP="00FF16CC">
      <w:pPr>
        <w:pStyle w:val="a4"/>
        <w:numPr>
          <w:ilvl w:val="0"/>
          <w:numId w:val="7"/>
        </w:numPr>
        <w:tabs>
          <w:tab w:val="left" w:pos="792"/>
        </w:tabs>
        <w:spacing w:line="252" w:lineRule="exact"/>
        <w:ind w:left="791" w:hanging="277"/>
        <w:jc w:val="left"/>
      </w:pPr>
      <w:r>
        <w:rPr>
          <w:i/>
        </w:rPr>
        <w:t>придбані</w:t>
      </w:r>
      <w:r>
        <w:t>.</w:t>
      </w:r>
    </w:p>
    <w:p w:rsidR="00EE6346" w:rsidRDefault="00FF16CC" w:rsidP="00FF16CC">
      <w:pPr>
        <w:pStyle w:val="a4"/>
        <w:numPr>
          <w:ilvl w:val="0"/>
          <w:numId w:val="5"/>
        </w:numPr>
        <w:tabs>
          <w:tab w:val="left" w:pos="763"/>
        </w:tabs>
        <w:ind w:right="232" w:firstLine="283"/>
        <w:jc w:val="both"/>
      </w:pPr>
      <w:r>
        <w:t>Для успішного введення нематеріальних активів в економічний оборот підприємства та їх оцінки, будь-який учасник даних дій зобов’язаний розбиратися в сут</w:t>
      </w:r>
      <w:r>
        <w:t>нісних характеристиках кожного об’єкта нематеріальних активів, у їхніх особливих властивостях, а також у супутніх патентно-правових</w:t>
      </w:r>
      <w:r>
        <w:rPr>
          <w:spacing w:val="-4"/>
        </w:rPr>
        <w:t xml:space="preserve"> </w:t>
      </w:r>
      <w:r>
        <w:t>документах.</w:t>
      </w:r>
    </w:p>
    <w:p w:rsidR="00EE6346" w:rsidRDefault="00FF16CC">
      <w:pPr>
        <w:pStyle w:val="a3"/>
        <w:ind w:right="232"/>
      </w:pPr>
      <w:r>
        <w:rPr>
          <w:i/>
        </w:rPr>
        <w:t xml:space="preserve">Авторські свідоцтва </w:t>
      </w:r>
      <w:r>
        <w:t>– це правовий документ щодо винахідництва. Вимоги до винаходу у випадку одержання на нього авторського</w:t>
      </w:r>
    </w:p>
    <w:p w:rsidR="00EE6346" w:rsidRDefault="00EE6346">
      <w:pPr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>
      <w:pPr>
        <w:pStyle w:val="a3"/>
        <w:spacing w:before="125"/>
        <w:ind w:right="231" w:firstLine="0"/>
      </w:pPr>
      <w:r>
        <w:rPr>
          <w:noProof/>
        </w:rPr>
        <w:lastRenderedPageBreak/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свідоцтва були ті ж, що й при одержанні патенту. Різниця полягала в тому, що винахід, із-за розкрадання патентів, міг використовуватис</w:t>
      </w:r>
      <w:r>
        <w:t>я тільки патентовласниками, а у випадку захисту його авторським свідоцтвом виключне право на його використання мала держава. Нині, відповідно до нового законодавства винаходи охороняються тільки на основі патентів.</w:t>
      </w:r>
    </w:p>
    <w:p w:rsidR="00EE6346" w:rsidRDefault="00FF16CC">
      <w:pPr>
        <w:pStyle w:val="a3"/>
        <w:ind w:right="231"/>
      </w:pPr>
      <w:r>
        <w:rPr>
          <w:i/>
        </w:rPr>
        <w:t>Авторське право («</w:t>
      </w:r>
      <w:proofErr w:type="spellStart"/>
      <w:r>
        <w:rPr>
          <w:i/>
        </w:rPr>
        <w:t>копирайт</w:t>
      </w:r>
      <w:proofErr w:type="spellEnd"/>
      <w:r>
        <w:rPr>
          <w:i/>
        </w:rPr>
        <w:t xml:space="preserve">») </w:t>
      </w:r>
      <w:r>
        <w:t>поширюється на добутки науки, літератури, мистецтва, що є результатом творчої діяльності, незалежно від призначення й переваг, а також способу його вираження. Авторське право визначає право на даний добуток, виготовлення й поши</w:t>
      </w:r>
      <w:r>
        <w:t>рення його копій самим автором (групою авторів), або з дозволу останніх, а також право автора(</w:t>
      </w:r>
      <w:proofErr w:type="spellStart"/>
      <w:r>
        <w:t>ів</w:t>
      </w:r>
      <w:proofErr w:type="spellEnd"/>
      <w:r>
        <w:t>) припиняти будь-які підробки свого добутку й одержувати протягом всього життя й 50 років після смерті доход, що може приносити даний</w:t>
      </w:r>
      <w:r>
        <w:rPr>
          <w:spacing w:val="-15"/>
        </w:rPr>
        <w:t xml:space="preserve"> </w:t>
      </w:r>
      <w:r>
        <w:t>винахід.</w:t>
      </w:r>
    </w:p>
    <w:p w:rsidR="00EE6346" w:rsidRDefault="00FF16CC">
      <w:pPr>
        <w:pStyle w:val="a3"/>
        <w:ind w:right="231"/>
      </w:pPr>
      <w:r>
        <w:rPr>
          <w:noProof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127902</wp:posOffset>
            </wp:positionV>
            <wp:extent cx="4413885" cy="1400683"/>
            <wp:effectExtent l="0" t="0" r="0" b="0"/>
            <wp:wrapNone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Авторське право </w:t>
      </w:r>
      <w:r>
        <w:t>не поширюється на ідеї, принципи, методи, процеси, системи, способи, концепції, повідомлення про події  й факти, що лежать в основі винаходів, які охороняються авторським правом. Авторське право на даний винахід не зв’язано з правом власності на матеріальн</w:t>
      </w:r>
      <w:r>
        <w:t>ий об’єкт, у якому винахід</w:t>
      </w:r>
      <w:r>
        <w:rPr>
          <w:spacing w:val="-15"/>
        </w:rPr>
        <w:t xml:space="preserve"> </w:t>
      </w:r>
      <w:r>
        <w:t>виражений.</w:t>
      </w:r>
    </w:p>
    <w:p w:rsidR="00EE6346" w:rsidRDefault="00FF16CC">
      <w:pPr>
        <w:pStyle w:val="a3"/>
        <w:ind w:right="232"/>
      </w:pPr>
      <w:r>
        <w:rPr>
          <w:i/>
        </w:rPr>
        <w:t xml:space="preserve">Гудвіл </w:t>
      </w:r>
      <w:r>
        <w:t>(вартість ділової репутації фірми) – нематеріальний актив, вартість якого визначається як різниця між ринковою ціною та балансовою вартістю активів підприємства як цілісного майнового комплексу, що виникає в рез</w:t>
      </w:r>
      <w:r>
        <w:t>ультаті використання кращих управлінських якостей, домінуючої позиції на ринку товарів, послуг, нових технологій тощо. Вартість гудвілу не підлягає амортизації і не враховується під час визначення витрат платника податку, щодо активів якого виник такий гуд</w:t>
      </w:r>
      <w:r>
        <w:t>віл.</w:t>
      </w:r>
    </w:p>
    <w:p w:rsidR="00EE6346" w:rsidRDefault="00FF16CC">
      <w:pPr>
        <w:pStyle w:val="a3"/>
        <w:ind w:left="231" w:right="233"/>
      </w:pPr>
      <w:r>
        <w:rPr>
          <w:i/>
        </w:rPr>
        <w:t xml:space="preserve">Винахід </w:t>
      </w:r>
      <w:r>
        <w:t>– нове технічне рішення, якому притаманні істотні відмінності, що дають позитивний ефект. Об’єктами винаходу є: пристрій; спосіб; речовина; штам мікроорганізму; культури кліток рослин і тварин; застосування раніше відомих пристроїв, способу, р</w:t>
      </w:r>
      <w:r>
        <w:t>ечовини, штаму за новим</w:t>
      </w:r>
      <w:r>
        <w:rPr>
          <w:spacing w:val="-5"/>
        </w:rPr>
        <w:t xml:space="preserve"> </w:t>
      </w:r>
      <w:r>
        <w:t>призначенням.</w:t>
      </w:r>
    </w:p>
    <w:p w:rsidR="00EE6346" w:rsidRDefault="00FF16CC">
      <w:pPr>
        <w:spacing w:line="252" w:lineRule="exact"/>
        <w:ind w:left="515"/>
        <w:jc w:val="both"/>
      </w:pPr>
      <w:r>
        <w:rPr>
          <w:i/>
        </w:rPr>
        <w:t xml:space="preserve">Ліцензія </w:t>
      </w:r>
      <w:r>
        <w:t>– правовий документ, що</w:t>
      </w:r>
      <w:r>
        <w:rPr>
          <w:spacing w:val="-13"/>
        </w:rPr>
        <w:t xml:space="preserve"> </w:t>
      </w:r>
      <w:r>
        <w:t>дає:</w:t>
      </w:r>
    </w:p>
    <w:p w:rsidR="00EE6346" w:rsidRDefault="00FF16CC" w:rsidP="00FF16CC">
      <w:pPr>
        <w:pStyle w:val="a4"/>
        <w:numPr>
          <w:ilvl w:val="0"/>
          <w:numId w:val="3"/>
        </w:numPr>
        <w:tabs>
          <w:tab w:val="left" w:pos="749"/>
        </w:tabs>
        <w:ind w:right="231" w:firstLine="283"/>
        <w:jc w:val="both"/>
      </w:pPr>
      <w:r>
        <w:rPr>
          <w:spacing w:val="-7"/>
        </w:rPr>
        <w:t xml:space="preserve">дозвіл </w:t>
      </w:r>
      <w:r>
        <w:rPr>
          <w:spacing w:val="-4"/>
        </w:rPr>
        <w:t xml:space="preserve">на </w:t>
      </w:r>
      <w:r>
        <w:rPr>
          <w:spacing w:val="-7"/>
        </w:rPr>
        <w:t xml:space="preserve">використання </w:t>
      </w:r>
      <w:r>
        <w:rPr>
          <w:spacing w:val="-6"/>
        </w:rPr>
        <w:t xml:space="preserve">іншими фізичними </w:t>
      </w:r>
      <w:r>
        <w:rPr>
          <w:spacing w:val="-3"/>
        </w:rPr>
        <w:t xml:space="preserve">чи </w:t>
      </w:r>
      <w:r>
        <w:rPr>
          <w:spacing w:val="-7"/>
        </w:rPr>
        <w:t xml:space="preserve">юридичними </w:t>
      </w:r>
      <w:r>
        <w:rPr>
          <w:spacing w:val="-6"/>
        </w:rPr>
        <w:t xml:space="preserve">особами </w:t>
      </w:r>
      <w:r>
        <w:rPr>
          <w:spacing w:val="-7"/>
        </w:rPr>
        <w:t xml:space="preserve">винаходів, технологій, технічних </w:t>
      </w:r>
      <w:r>
        <w:rPr>
          <w:spacing w:val="-6"/>
        </w:rPr>
        <w:t xml:space="preserve">знань, </w:t>
      </w:r>
      <w:r>
        <w:rPr>
          <w:spacing w:val="-7"/>
        </w:rPr>
        <w:t xml:space="preserve">виробничого </w:t>
      </w:r>
      <w:r>
        <w:rPr>
          <w:spacing w:val="-6"/>
        </w:rPr>
        <w:t>досвіду</w:t>
      </w:r>
      <w:r>
        <w:rPr>
          <w:spacing w:val="-23"/>
        </w:rPr>
        <w:t xml:space="preserve"> </w:t>
      </w:r>
      <w:r>
        <w:rPr>
          <w:spacing w:val="-6"/>
        </w:rPr>
        <w:t>тощо.</w:t>
      </w:r>
    </w:p>
    <w:p w:rsidR="00EE6346" w:rsidRDefault="00FF16CC" w:rsidP="00FF16CC">
      <w:pPr>
        <w:pStyle w:val="a4"/>
        <w:numPr>
          <w:ilvl w:val="0"/>
          <w:numId w:val="3"/>
        </w:numPr>
        <w:tabs>
          <w:tab w:val="left" w:pos="758"/>
        </w:tabs>
        <w:ind w:right="237" w:firstLine="283"/>
        <w:jc w:val="both"/>
      </w:pPr>
      <w:r>
        <w:t>дозвіл, виданий державними органами на здійснення як</w:t>
      </w:r>
      <w:r>
        <w:t>ої-небудь господарської</w:t>
      </w:r>
      <w:r>
        <w:rPr>
          <w:spacing w:val="-3"/>
        </w:rPr>
        <w:t xml:space="preserve"> </w:t>
      </w:r>
      <w:r>
        <w:t>діяльності.</w:t>
      </w:r>
    </w:p>
    <w:p w:rsidR="00EE6346" w:rsidRDefault="00FF16CC">
      <w:pPr>
        <w:pStyle w:val="a3"/>
        <w:spacing w:before="1"/>
        <w:ind w:right="233"/>
      </w:pPr>
      <w:r>
        <w:rPr>
          <w:i/>
        </w:rPr>
        <w:t xml:space="preserve">Наукове відкриття </w:t>
      </w:r>
      <w:r>
        <w:t>– визнання явищ, чи властивостей законів матеріального світу, що дотепер не були пізнані й не допускали</w:t>
      </w:r>
    </w:p>
    <w:p w:rsidR="00EE6346" w:rsidRDefault="00EE6346">
      <w:pPr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>
      <w:pPr>
        <w:pStyle w:val="a3"/>
        <w:spacing w:before="125"/>
        <w:ind w:left="231" w:right="232" w:firstLine="0"/>
      </w:pPr>
      <w:r>
        <w:rPr>
          <w:noProof/>
        </w:rPr>
        <w:lastRenderedPageBreak/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перевірки. Згідно з Женевським договором про міжнародну реєстрацію наукових </w:t>
      </w:r>
      <w:proofErr w:type="spellStart"/>
      <w:r>
        <w:t>від</w:t>
      </w:r>
      <w:r>
        <w:t>криттів</w:t>
      </w:r>
      <w:proofErr w:type="spellEnd"/>
      <w:r>
        <w:t xml:space="preserve"> (1978 р.), об’єктом відкриття визнається невідома раніше властивість чи закономірність матеріального</w:t>
      </w:r>
      <w:r>
        <w:rPr>
          <w:spacing w:val="-1"/>
        </w:rPr>
        <w:t xml:space="preserve"> </w:t>
      </w:r>
      <w:r>
        <w:t>світу.</w:t>
      </w:r>
    </w:p>
    <w:p w:rsidR="00EE6346" w:rsidRDefault="00FF16CC">
      <w:pPr>
        <w:pStyle w:val="a3"/>
        <w:ind w:right="234"/>
      </w:pPr>
      <w:r>
        <w:t>Т</w:t>
      </w:r>
      <w:r>
        <w:rPr>
          <w:i/>
        </w:rPr>
        <w:t xml:space="preserve">оварний знак </w:t>
      </w:r>
      <w:r>
        <w:t xml:space="preserve">– це елемент, що сприяє відмінності товарів і послуг одних юридичних осіб чи громадян від однорідних товарів і послуг (надалі </w:t>
      </w:r>
      <w:r>
        <w:t>– товари) від інших юридичних осіб чи громадян. Товарні знаки вказують, хто несе відповідальність за якість запропонованих населенню товарів.</w:t>
      </w:r>
    </w:p>
    <w:p w:rsidR="00EE6346" w:rsidRDefault="00FF16CC">
      <w:pPr>
        <w:pStyle w:val="a3"/>
        <w:ind w:right="231"/>
      </w:pPr>
      <w:r>
        <w:t>Крім того, до нематеріальних активів належать ноу-хау, витрати НДДКР, патент, раціоналізаторська пропозиція, топол</w:t>
      </w:r>
      <w:r>
        <w:t>огія інтегральних мікросхем (ІМС), фірмові найменування, франчайзинг».</w:t>
      </w:r>
    </w:p>
    <w:p w:rsidR="00EE6346" w:rsidRDefault="00FF16CC" w:rsidP="00FF16CC">
      <w:pPr>
        <w:pStyle w:val="a4"/>
        <w:numPr>
          <w:ilvl w:val="0"/>
          <w:numId w:val="5"/>
        </w:numPr>
        <w:tabs>
          <w:tab w:val="left" w:pos="756"/>
        </w:tabs>
        <w:ind w:left="231" w:right="231" w:firstLine="283"/>
        <w:jc w:val="both"/>
      </w:pPr>
      <w:r>
        <w:rPr>
          <w:noProof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449464</wp:posOffset>
            </wp:positionV>
            <wp:extent cx="4413885" cy="1400683"/>
            <wp:effectExtent l="0" t="0" r="0" b="0"/>
            <wp:wrapNone/>
            <wp:docPr id="1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Об’єкти нематеріальних активів не мають матеріальної основи і тільки інколи можуть бути матеріалізовані в конкретних результатах. Тому їхню вартість не можна визначити традиційними пок</w:t>
      </w:r>
      <w:r>
        <w:t>азниками, які використовують для оцінювання матеріальних активів. Конкретна технологія і методика оцінювання залежить від мети проведення оцінювання та від конкретного замовника. При цьому обов’язковою є ідентифікація кожного об’єкта оцінювання та його вла</w:t>
      </w:r>
      <w:r>
        <w:t>сника в кожному конкретному випадку. Особливостями вартісної оцінки нематеріальних активів</w:t>
      </w:r>
      <w:r>
        <w:rPr>
          <w:spacing w:val="-5"/>
        </w:rPr>
        <w:t xml:space="preserve"> </w:t>
      </w:r>
      <w:r>
        <w:t>є:</w:t>
      </w:r>
    </w:p>
    <w:p w:rsidR="00EE6346" w:rsidRDefault="00FF16CC" w:rsidP="00FF16CC">
      <w:pPr>
        <w:pStyle w:val="a4"/>
        <w:numPr>
          <w:ilvl w:val="0"/>
          <w:numId w:val="2"/>
        </w:numPr>
        <w:tabs>
          <w:tab w:val="left" w:pos="833"/>
        </w:tabs>
        <w:ind w:hanging="318"/>
        <w:jc w:val="both"/>
      </w:pPr>
      <w:r>
        <w:t>залежність величини вартості від обсягу переданих</w:t>
      </w:r>
      <w:r>
        <w:rPr>
          <w:spacing w:val="-10"/>
        </w:rPr>
        <w:t xml:space="preserve"> </w:t>
      </w:r>
      <w:r>
        <w:t>прав;</w:t>
      </w:r>
    </w:p>
    <w:p w:rsidR="00EE6346" w:rsidRDefault="00FF16CC" w:rsidP="00FF16CC">
      <w:pPr>
        <w:pStyle w:val="a4"/>
        <w:numPr>
          <w:ilvl w:val="0"/>
          <w:numId w:val="2"/>
        </w:numPr>
        <w:tabs>
          <w:tab w:val="left" w:pos="833"/>
        </w:tabs>
        <w:spacing w:before="1"/>
        <w:ind w:left="232" w:right="232" w:firstLine="283"/>
        <w:jc w:val="both"/>
      </w:pPr>
      <w:r>
        <w:t>можливість несанкціонованого використання для об’єктів, що не мають правового</w:t>
      </w:r>
      <w:r>
        <w:rPr>
          <w:spacing w:val="-1"/>
        </w:rPr>
        <w:t xml:space="preserve"> </w:t>
      </w:r>
      <w:r>
        <w:t>захисту;</w:t>
      </w:r>
    </w:p>
    <w:p w:rsidR="00EE6346" w:rsidRDefault="00FF16CC" w:rsidP="00FF16CC">
      <w:pPr>
        <w:pStyle w:val="a4"/>
        <w:numPr>
          <w:ilvl w:val="0"/>
          <w:numId w:val="2"/>
        </w:numPr>
        <w:tabs>
          <w:tab w:val="left" w:pos="833"/>
        </w:tabs>
        <w:ind w:left="232" w:right="234" w:firstLine="283"/>
        <w:jc w:val="both"/>
      </w:pPr>
      <w:r>
        <w:t>необхідність урахування можливості відчуження нематеріального</w:t>
      </w:r>
      <w:r>
        <w:rPr>
          <w:spacing w:val="-1"/>
        </w:rPr>
        <w:t xml:space="preserve"> </w:t>
      </w:r>
      <w:r>
        <w:t>активу;</w:t>
      </w:r>
    </w:p>
    <w:p w:rsidR="00EE6346" w:rsidRDefault="00FF16CC" w:rsidP="00FF16CC">
      <w:pPr>
        <w:pStyle w:val="a4"/>
        <w:numPr>
          <w:ilvl w:val="0"/>
          <w:numId w:val="2"/>
        </w:numPr>
        <w:tabs>
          <w:tab w:val="left" w:pos="780"/>
        </w:tabs>
        <w:ind w:left="232" w:right="234" w:firstLine="283"/>
        <w:jc w:val="both"/>
      </w:pPr>
      <w:r>
        <w:t>обов’язкове проведення підготовчої роботи з організації оцінки нематеріальних</w:t>
      </w:r>
      <w:r>
        <w:rPr>
          <w:spacing w:val="-4"/>
        </w:rPr>
        <w:t xml:space="preserve"> </w:t>
      </w:r>
      <w:r>
        <w:t>активів.</w:t>
      </w:r>
    </w:p>
    <w:p w:rsidR="00EE6346" w:rsidRDefault="00FF16CC">
      <w:pPr>
        <w:pStyle w:val="a3"/>
        <w:ind w:right="232"/>
      </w:pPr>
      <w:r>
        <w:t>В сучасних у</w:t>
      </w:r>
      <w:r>
        <w:t xml:space="preserve">мовах суб’єкту підприємницької діяльності, необхідно вміти </w:t>
      </w:r>
      <w:proofErr w:type="spellStart"/>
      <w:r>
        <w:t>грамотно</w:t>
      </w:r>
      <w:proofErr w:type="spellEnd"/>
      <w:r>
        <w:t xml:space="preserve"> аналізувати ситуацію на ринку продукції (послуг), вести облік тенденцій попиту на свої розробки чи продукцію (послуги), закріплювати за собою ринкову «нішу» і бути серйозно підготовленим в</w:t>
      </w:r>
      <w:r>
        <w:t xml:space="preserve"> області підприємницької діяльності, маркетингу, знати правові, юридичні основи відносин з партнерами. Тому </w:t>
      </w:r>
      <w:proofErr w:type="spellStart"/>
      <w:r>
        <w:t>відповідально</w:t>
      </w:r>
      <w:proofErr w:type="spellEnd"/>
      <w:r>
        <w:t xml:space="preserve"> відноситися до практичного використання нематеріальних активів в економічному обороті підприємств, а саме:</w:t>
      </w:r>
    </w:p>
    <w:p w:rsidR="00EE6346" w:rsidRDefault="00FF16CC" w:rsidP="00FF16CC">
      <w:pPr>
        <w:pStyle w:val="a4"/>
        <w:numPr>
          <w:ilvl w:val="0"/>
          <w:numId w:val="10"/>
        </w:numPr>
        <w:tabs>
          <w:tab w:val="left" w:pos="741"/>
        </w:tabs>
        <w:ind w:left="232" w:right="233" w:firstLine="283"/>
      </w:pPr>
      <w:proofErr w:type="spellStart"/>
      <w:r>
        <w:t>грамотно</w:t>
      </w:r>
      <w:proofErr w:type="spellEnd"/>
      <w:r>
        <w:t xml:space="preserve"> класифікувати об’є</w:t>
      </w:r>
      <w:r>
        <w:t>кти інтелектуальної власності, на базі якої повинна формуватися попередня оцінка їхньої ринкової вартості;</w:t>
      </w:r>
    </w:p>
    <w:p w:rsidR="00EE6346" w:rsidRDefault="00EE6346">
      <w:pPr>
        <w:jc w:val="both"/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 w:rsidP="00FF16CC">
      <w:pPr>
        <w:pStyle w:val="a4"/>
        <w:numPr>
          <w:ilvl w:val="0"/>
          <w:numId w:val="10"/>
        </w:numPr>
        <w:tabs>
          <w:tab w:val="left" w:pos="729"/>
        </w:tabs>
        <w:spacing w:before="125"/>
        <w:ind w:left="232" w:right="232" w:firstLine="283"/>
      </w:pPr>
      <w:r>
        <w:rPr>
          <w:noProof/>
        </w:rPr>
        <w:lastRenderedPageBreak/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включення вартості об’єктів нематеріальних активів до складу майна підприємств по бухгалтерському рахунку 04 «Нематеріальні активи</w:t>
      </w:r>
      <w:r>
        <w:t>» (відбувається накопичення амортизаційних коштів, які спрямовуються на розвиток даного виробництва, на винагороду авторам</w:t>
      </w:r>
      <w:r>
        <w:rPr>
          <w:spacing w:val="-2"/>
        </w:rPr>
        <w:t xml:space="preserve"> </w:t>
      </w:r>
      <w:r>
        <w:t>розробок);</w:t>
      </w:r>
    </w:p>
    <w:p w:rsidR="00EE6346" w:rsidRDefault="00FF16CC" w:rsidP="00FF16CC">
      <w:pPr>
        <w:pStyle w:val="a4"/>
        <w:numPr>
          <w:ilvl w:val="0"/>
          <w:numId w:val="10"/>
        </w:numPr>
        <w:tabs>
          <w:tab w:val="left" w:pos="681"/>
        </w:tabs>
        <w:spacing w:line="252" w:lineRule="exact"/>
        <w:ind w:left="680"/>
      </w:pPr>
      <w:r>
        <w:t>комерціалізація нематеріальних</w:t>
      </w:r>
      <w:r>
        <w:rPr>
          <w:spacing w:val="-5"/>
        </w:rPr>
        <w:t xml:space="preserve"> </w:t>
      </w:r>
      <w:r>
        <w:t>активів.</w:t>
      </w:r>
    </w:p>
    <w:p w:rsidR="00EE6346" w:rsidRDefault="00FF16CC">
      <w:pPr>
        <w:pStyle w:val="a3"/>
        <w:ind w:right="232"/>
      </w:pPr>
      <w:r>
        <w:t xml:space="preserve">Таким чином, здійснюючи оцінку </w:t>
      </w:r>
      <w:proofErr w:type="spellStart"/>
      <w:r>
        <w:t>нематеральних</w:t>
      </w:r>
      <w:proofErr w:type="spellEnd"/>
      <w:r>
        <w:t xml:space="preserve"> активів, особливу увагу варто звернут</w:t>
      </w:r>
      <w:r>
        <w:t>и на спосіб їх оцінки нематеріальних активів.</w:t>
      </w:r>
    </w:p>
    <w:p w:rsidR="00EE6346" w:rsidRDefault="00FF16CC" w:rsidP="00FF16CC">
      <w:pPr>
        <w:pStyle w:val="a4"/>
        <w:numPr>
          <w:ilvl w:val="0"/>
          <w:numId w:val="5"/>
        </w:numPr>
        <w:tabs>
          <w:tab w:val="left" w:pos="770"/>
        </w:tabs>
        <w:ind w:right="233" w:firstLine="283"/>
      </w:pPr>
      <w:r>
        <w:t>Нематеріальні активи можуть бути оцінені в грошовій формі з використанням таких видів</w:t>
      </w:r>
      <w:r>
        <w:rPr>
          <w:spacing w:val="-3"/>
        </w:rPr>
        <w:t xml:space="preserve"> </w:t>
      </w:r>
      <w:r>
        <w:t>оцінок: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1"/>
        <w:ind w:right="232" w:firstLine="283"/>
        <w:jc w:val="left"/>
      </w:pPr>
      <w:r>
        <w:t>за фактичною собівартістю на основі первісної вартості під час придбання;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1" w:firstLine="283"/>
        <w:jc w:val="left"/>
      </w:pPr>
      <w:r>
        <w:t>за поточною відновною вартістю на основі наявних цін з урахуванням ринкової ситуації щодо заміни</w:t>
      </w:r>
      <w:r>
        <w:rPr>
          <w:spacing w:val="-3"/>
        </w:rPr>
        <w:t xml:space="preserve"> </w:t>
      </w:r>
      <w:r>
        <w:t>об’єкта;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2" w:firstLine="283"/>
        <w:jc w:val="left"/>
      </w:pPr>
      <w:r>
        <w:rPr>
          <w:noProof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127902</wp:posOffset>
            </wp:positionV>
            <wp:extent cx="4413885" cy="1400683"/>
            <wp:effectExtent l="0" t="0" r="0" b="0"/>
            <wp:wrapNone/>
            <wp:docPr id="1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поточною ринковою вартістю, що може бути отримана під час продажу чи лік</w:t>
      </w:r>
      <w:r>
        <w:t>відації на</w:t>
      </w:r>
      <w:r>
        <w:rPr>
          <w:spacing w:val="-6"/>
        </w:rPr>
        <w:t xml:space="preserve"> </w:t>
      </w:r>
      <w:r>
        <w:t>ринку;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7" w:firstLine="283"/>
        <w:jc w:val="left"/>
      </w:pPr>
      <w:r>
        <w:t>за чистою вартістю реалізації, тобто за вирахуванням витрат на проведення операцій з</w:t>
      </w:r>
      <w:r>
        <w:rPr>
          <w:spacing w:val="-4"/>
        </w:rPr>
        <w:t xml:space="preserve"> </w:t>
      </w:r>
      <w:r>
        <w:t>реалізації.</w:t>
      </w:r>
    </w:p>
    <w:p w:rsidR="00EE6346" w:rsidRDefault="00FF16CC">
      <w:pPr>
        <w:pStyle w:val="a3"/>
        <w:ind w:right="233"/>
      </w:pPr>
      <w:r>
        <w:t>Застосування витратного підходу вимагає урахування зносу нематеріальних активів, обумовленого факторами функціонального і економічного старін</w:t>
      </w:r>
      <w:r>
        <w:t>ня. Нематеріальні активи вважаються несхильними до фізичного</w:t>
      </w:r>
      <w:r>
        <w:rPr>
          <w:spacing w:val="-2"/>
        </w:rPr>
        <w:t xml:space="preserve"> </w:t>
      </w:r>
      <w:r>
        <w:t>зносу.</w:t>
      </w:r>
    </w:p>
    <w:p w:rsidR="00EE6346" w:rsidRDefault="00FF16CC">
      <w:pPr>
        <w:pStyle w:val="a3"/>
        <w:ind w:left="231" w:right="232"/>
      </w:pPr>
      <w:r>
        <w:t>При використанні порівняльного підходу нематеріальний актив, що оцінюється, порівнюється з аналогічними об’єктами, що були розроблені або продані на товарному чи інтелектуальному ринках. Е</w:t>
      </w:r>
      <w:r>
        <w:t>лементами порівняння можуть бути: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line="251" w:lineRule="exact"/>
        <w:ind w:left="767" w:hanging="253"/>
      </w:pPr>
      <w:r>
        <w:t>обсяг прав на володіння і використання нематеріального</w:t>
      </w:r>
      <w:r>
        <w:rPr>
          <w:spacing w:val="-16"/>
        </w:rPr>
        <w:t xml:space="preserve"> </w:t>
      </w:r>
      <w:r>
        <w:t>активу;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spacing w:before="2" w:line="252" w:lineRule="exact"/>
        <w:ind w:left="767" w:hanging="253"/>
      </w:pPr>
      <w:r>
        <w:t>спеціальні умови</w:t>
      </w:r>
      <w:r>
        <w:rPr>
          <w:spacing w:val="-1"/>
        </w:rPr>
        <w:t xml:space="preserve"> </w:t>
      </w:r>
      <w:r>
        <w:t>фінансування;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1" w:firstLine="283"/>
      </w:pPr>
      <w:r>
        <w:t>економічні умови, що склалися на момент оцінювання на первинному і вторинному ринках об’єктів нематеріальних активів аналогічного призначення і</w:t>
      </w:r>
      <w:r>
        <w:rPr>
          <w:spacing w:val="-4"/>
        </w:rPr>
        <w:t xml:space="preserve"> </w:t>
      </w:r>
      <w:r>
        <w:t>корисності;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7" w:firstLine="283"/>
      </w:pPr>
      <w:r>
        <w:t>галузь або бізнес, де використовувався або планується до використання нематеріальний</w:t>
      </w:r>
      <w:r>
        <w:rPr>
          <w:spacing w:val="-3"/>
        </w:rPr>
        <w:t xml:space="preserve"> </w:t>
      </w:r>
      <w:r>
        <w:t>актив;</w:t>
      </w:r>
    </w:p>
    <w:p w:rsidR="00EE6346" w:rsidRDefault="00FF16CC" w:rsidP="00FF16CC">
      <w:pPr>
        <w:pStyle w:val="a4"/>
        <w:numPr>
          <w:ilvl w:val="0"/>
          <w:numId w:val="9"/>
        </w:numPr>
        <w:tabs>
          <w:tab w:val="left" w:pos="768"/>
        </w:tabs>
        <w:ind w:right="232" w:firstLine="283"/>
      </w:pPr>
      <w:r>
        <w:t>відмінні</w:t>
      </w:r>
      <w:r>
        <w:t xml:space="preserve"> фізичні, функціональні і технологічні характеристики, що обумовлюють особливості використання нематеріального активу та впливають на його</w:t>
      </w:r>
      <w:r>
        <w:rPr>
          <w:spacing w:val="-1"/>
        </w:rPr>
        <w:t xml:space="preserve"> </w:t>
      </w:r>
      <w:r>
        <w:t>вартість.</w:t>
      </w:r>
    </w:p>
    <w:p w:rsidR="00EE6346" w:rsidRDefault="00FF16CC">
      <w:pPr>
        <w:pStyle w:val="a3"/>
        <w:ind w:right="231"/>
      </w:pPr>
      <w:r>
        <w:t>На вітчизняному інтелектуальному ринку обсяги продажів нематеріальних активів є досить низькими, а інформац</w:t>
      </w:r>
      <w:r>
        <w:t>ія про угоди є важкодоступною, тому для практичного оцінювання таких об’єктів</w:t>
      </w:r>
    </w:p>
    <w:p w:rsidR="00EE6346" w:rsidRDefault="00EE6346">
      <w:pPr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>
      <w:pPr>
        <w:pStyle w:val="a3"/>
        <w:spacing w:before="125" w:line="252" w:lineRule="exact"/>
        <w:ind w:firstLine="0"/>
      </w:pPr>
      <w:r>
        <w:rPr>
          <w:noProof/>
        </w:rPr>
        <w:lastRenderedPageBreak/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порівняльний підхід використовується </w:t>
      </w:r>
      <w:proofErr w:type="spellStart"/>
      <w:r>
        <w:t>рідко</w:t>
      </w:r>
      <w:proofErr w:type="spellEnd"/>
      <w:r>
        <w:t>.</w:t>
      </w:r>
    </w:p>
    <w:p w:rsidR="00EE6346" w:rsidRDefault="00FF16CC">
      <w:pPr>
        <w:pStyle w:val="a3"/>
        <w:ind w:right="232"/>
      </w:pPr>
      <w:r>
        <w:t>Оцінювання нематеріальних активів найчастіше базується на доходному підході, який має на меті встановлення причинно</w:t>
      </w:r>
      <w:r>
        <w:t>го зв’язку між функціональними (фізичними, техніко-економічними та ін.) властивостями об’єкта та майбутніми прибутками від його використання. Доходний підхід найбільш поширено використовується для оцінки патентів та технології, товарних знаків, об’єктів ав</w:t>
      </w:r>
      <w:r>
        <w:t>торського права, програмних продуктів, базових депозитів, прав за франчайзингом. Даний підхід найбільше вірогідно відбиває дійсну цінність нематеріальних активів та майбутні вигоди, що одержить власник від володіння даними активами.</w:t>
      </w:r>
    </w:p>
    <w:p w:rsidR="00EE6346" w:rsidRDefault="00FF16CC">
      <w:pPr>
        <w:pStyle w:val="a3"/>
        <w:ind w:right="232"/>
      </w:pPr>
      <w:r>
        <w:rPr>
          <w:noProof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609484</wp:posOffset>
            </wp:positionV>
            <wp:extent cx="4413885" cy="1400683"/>
            <wp:effectExtent l="0" t="0" r="0" b="0"/>
            <wp:wrapNone/>
            <wp:docPr id="2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Важливими об’єктами нематеріальних активів підприємства є товарний знак, товарна марка та фірмове найменування, гудвіл. Вартість ділової репутації підприємства чи гудвілу визначається методом надлишкової рентабельності, який можна розглядати як окремий вип</w:t>
      </w:r>
      <w:r>
        <w:t>адок методу капіталізації. Оцінку гудвілу здійснюють як складову оцінки вартості підприємства загалом.</w:t>
      </w:r>
    </w:p>
    <w:p w:rsidR="00EE6346" w:rsidRDefault="00FF16CC">
      <w:pPr>
        <w:pStyle w:val="a3"/>
        <w:spacing w:before="1"/>
        <w:ind w:right="233"/>
      </w:pPr>
      <w:r>
        <w:t>У загальному випадку вартість об’єкта промислової та інших видів інтелектуальної власності, яка обумовлена прибутком (</w:t>
      </w:r>
      <w:r>
        <w:rPr>
          <w:i/>
        </w:rPr>
        <w:t xml:space="preserve">3), </w:t>
      </w:r>
      <w:r>
        <w:t>може бути розрахована за формул</w:t>
      </w:r>
      <w:r>
        <w:t>ою</w:t>
      </w:r>
    </w:p>
    <w:p w:rsidR="00EE6346" w:rsidRDefault="00EE6346">
      <w:pPr>
        <w:pStyle w:val="a3"/>
        <w:spacing w:before="10"/>
        <w:ind w:left="0" w:firstLine="0"/>
        <w:jc w:val="left"/>
        <w:rPr>
          <w:sz w:val="21"/>
        </w:rPr>
      </w:pPr>
    </w:p>
    <w:p w:rsidR="00EE6346" w:rsidRDefault="00FF16CC">
      <w:pPr>
        <w:ind w:left="493" w:right="215"/>
        <w:jc w:val="center"/>
        <w:rPr>
          <w:i/>
        </w:rPr>
      </w:pPr>
      <w:r>
        <w:rPr>
          <w:i/>
        </w:rPr>
        <w:t>З = П · Д · Т,</w:t>
      </w:r>
    </w:p>
    <w:p w:rsidR="00EE6346" w:rsidRDefault="00EE6346">
      <w:pPr>
        <w:pStyle w:val="a3"/>
        <w:ind w:left="0" w:firstLine="0"/>
        <w:jc w:val="left"/>
        <w:rPr>
          <w:i/>
        </w:rPr>
      </w:pPr>
    </w:p>
    <w:p w:rsidR="00EE6346" w:rsidRDefault="00FF16CC">
      <w:pPr>
        <w:pStyle w:val="a3"/>
        <w:spacing w:before="1" w:line="252" w:lineRule="exact"/>
        <w:ind w:left="515" w:firstLine="0"/>
      </w:pPr>
      <w:r>
        <w:t xml:space="preserve">де </w:t>
      </w:r>
      <w:r>
        <w:rPr>
          <w:i/>
        </w:rPr>
        <w:t xml:space="preserve">П </w:t>
      </w:r>
      <w:r>
        <w:t>– річний прибуток, грн.;</w:t>
      </w:r>
    </w:p>
    <w:p w:rsidR="00EE6346" w:rsidRDefault="00FF16CC">
      <w:pPr>
        <w:pStyle w:val="a3"/>
        <w:spacing w:line="252" w:lineRule="exact"/>
        <w:ind w:left="515" w:firstLine="0"/>
      </w:pPr>
      <w:r>
        <w:rPr>
          <w:i/>
        </w:rPr>
        <w:t xml:space="preserve">Д </w:t>
      </w:r>
      <w:r>
        <w:t>– частка прибутку, що доводиться на об’єкт промислової</w:t>
      </w:r>
    </w:p>
    <w:p w:rsidR="00EE6346" w:rsidRDefault="00FF16CC">
      <w:pPr>
        <w:pStyle w:val="a3"/>
        <w:spacing w:before="1" w:line="252" w:lineRule="exact"/>
        <w:ind w:firstLine="0"/>
      </w:pPr>
      <w:r>
        <w:t>(інтелектуальної) власності;</w:t>
      </w:r>
    </w:p>
    <w:p w:rsidR="00EE6346" w:rsidRDefault="00FF16CC">
      <w:pPr>
        <w:pStyle w:val="a3"/>
        <w:spacing w:line="252" w:lineRule="exact"/>
        <w:ind w:left="515" w:firstLine="0"/>
      </w:pPr>
      <w:r>
        <w:rPr>
          <w:i/>
        </w:rPr>
        <w:t xml:space="preserve">Т </w:t>
      </w:r>
      <w:r>
        <w:t>– час, за який проводиться розрахунок прибутку.</w:t>
      </w:r>
    </w:p>
    <w:p w:rsidR="00EE6346" w:rsidRDefault="00FF16CC">
      <w:pPr>
        <w:pStyle w:val="a3"/>
        <w:spacing w:before="1"/>
        <w:ind w:right="234"/>
      </w:pPr>
      <w:r>
        <w:t xml:space="preserve">Частка </w:t>
      </w:r>
      <w:r>
        <w:rPr>
          <w:i/>
        </w:rPr>
        <w:t xml:space="preserve">Д </w:t>
      </w:r>
      <w:r>
        <w:t>залежить від рівня техніки, її правового захисту, економічних факторів, наявності ноу-хау тощо та в умовах ринку практично не</w:t>
      </w:r>
      <w:r>
        <w:rPr>
          <w:spacing w:val="-1"/>
        </w:rPr>
        <w:t xml:space="preserve"> </w:t>
      </w:r>
      <w:r>
        <w:t>обмежена.</w:t>
      </w:r>
    </w:p>
    <w:p w:rsidR="00EE6346" w:rsidRDefault="00FF16CC">
      <w:pPr>
        <w:pStyle w:val="a3"/>
        <w:spacing w:before="66" w:line="225" w:lineRule="auto"/>
        <w:ind w:left="231" w:right="237"/>
      </w:pPr>
      <w:r>
        <w:t>Вартість ліцензії (</w:t>
      </w:r>
      <w:r>
        <w:rPr>
          <w:i/>
        </w:rPr>
        <w:t>С</w:t>
      </w:r>
      <w:r>
        <w:rPr>
          <w:i/>
          <w:position w:val="-3"/>
          <w:sz w:val="18"/>
        </w:rPr>
        <w:t>л</w:t>
      </w:r>
      <w:r>
        <w:t>) визначається як частка (</w:t>
      </w:r>
      <w:r>
        <w:rPr>
          <w:i/>
        </w:rPr>
        <w:t>Д</w:t>
      </w:r>
      <w:r>
        <w:t>) від прибутку, одержуваного</w:t>
      </w:r>
      <w:r>
        <w:rPr>
          <w:spacing w:val="-1"/>
        </w:rPr>
        <w:t xml:space="preserve"> </w:t>
      </w:r>
      <w:r>
        <w:t>покупцем</w:t>
      </w:r>
    </w:p>
    <w:p w:rsidR="00EE6346" w:rsidRDefault="00FF16CC">
      <w:pPr>
        <w:spacing w:before="183"/>
        <w:ind w:left="495" w:right="215"/>
        <w:jc w:val="center"/>
        <w:rPr>
          <w:i/>
        </w:rPr>
      </w:pPr>
      <w:r>
        <w:rPr>
          <w:i/>
        </w:rPr>
        <w:t>С</w:t>
      </w:r>
      <w:r>
        <w:rPr>
          <w:i/>
          <w:position w:val="-3"/>
          <w:sz w:val="18"/>
        </w:rPr>
        <w:t xml:space="preserve">л </w:t>
      </w:r>
      <w:r>
        <w:rPr>
          <w:i/>
        </w:rPr>
        <w:t>= Д · П.</w:t>
      </w:r>
    </w:p>
    <w:p w:rsidR="00EE6346" w:rsidRDefault="00FF16CC">
      <w:pPr>
        <w:pStyle w:val="a3"/>
        <w:spacing w:before="236"/>
        <w:ind w:right="232"/>
      </w:pPr>
      <w:r>
        <w:t>Визначення вартості ви</w:t>
      </w:r>
      <w:r>
        <w:t>находу як об’єкта інтелектуальної власності за ціною ліцензії, яка розрахована на основі роялті, здійснюється за формулою</w:t>
      </w:r>
    </w:p>
    <w:p w:rsidR="00EE6346" w:rsidRDefault="00FF16CC">
      <w:pPr>
        <w:spacing w:before="55"/>
        <w:ind w:left="493" w:right="215"/>
        <w:jc w:val="center"/>
        <w:rPr>
          <w:i/>
        </w:rPr>
      </w:pPr>
      <w:r>
        <w:rPr>
          <w:i/>
        </w:rPr>
        <w:t>С</w:t>
      </w:r>
      <w:r>
        <w:rPr>
          <w:i/>
          <w:position w:val="-3"/>
          <w:sz w:val="18"/>
        </w:rPr>
        <w:t xml:space="preserve">л </w:t>
      </w:r>
      <w:r>
        <w:t xml:space="preserve">= </w:t>
      </w:r>
      <w:r>
        <w:rPr>
          <w:i/>
        </w:rPr>
        <w:t>Q · Ц · ( В</w:t>
      </w:r>
      <w:r>
        <w:rPr>
          <w:i/>
          <w:position w:val="-3"/>
          <w:sz w:val="18"/>
        </w:rPr>
        <w:t xml:space="preserve">д </w:t>
      </w:r>
      <w:r>
        <w:rPr>
          <w:i/>
        </w:rPr>
        <w:t>- В) · Р,</w:t>
      </w:r>
    </w:p>
    <w:p w:rsidR="00EE6346" w:rsidRDefault="00EE6346">
      <w:pPr>
        <w:jc w:val="center"/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FF16CC">
      <w:pPr>
        <w:pStyle w:val="a3"/>
        <w:spacing w:before="125"/>
        <w:ind w:right="232"/>
      </w:pPr>
      <w:r>
        <w:rPr>
          <w:noProof/>
        </w:rPr>
        <w:lastRenderedPageBreak/>
        <w:drawing>
          <wp:anchor distT="0" distB="0" distL="0" distR="0" simplePos="0" relativeHeight="157962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r>
        <w:rPr>
          <w:i/>
        </w:rPr>
        <w:t xml:space="preserve">Р </w:t>
      </w:r>
      <w:r>
        <w:t>– розмір роялті ( поточних відрахувань з одиниці продукції за ліцензією) – залежит</w:t>
      </w:r>
      <w:r>
        <w:t>ь головним чином від обсягу виробництва, вартості продукції й коливається від 1 до 12%.</w:t>
      </w:r>
    </w:p>
    <w:p w:rsidR="00EE6346" w:rsidRDefault="00FF16CC">
      <w:pPr>
        <w:pStyle w:val="a3"/>
        <w:spacing w:line="252" w:lineRule="exact"/>
        <w:ind w:left="515" w:firstLine="0"/>
      </w:pPr>
      <w:r>
        <w:t>Розмір роялті в угодах на передачу ноу-хау звичайно знижується на</w:t>
      </w:r>
    </w:p>
    <w:p w:rsidR="00EE6346" w:rsidRDefault="00FF16CC">
      <w:pPr>
        <w:pStyle w:val="a3"/>
        <w:spacing w:line="252" w:lineRule="exact"/>
        <w:ind w:firstLine="0"/>
      </w:pPr>
      <w:r>
        <w:t>20-60 % залежно від характеру угоди, наприклад:</w:t>
      </w:r>
    </w:p>
    <w:p w:rsidR="00EE6346" w:rsidRDefault="00FF16CC" w:rsidP="00FF16CC">
      <w:pPr>
        <w:pStyle w:val="a4"/>
        <w:numPr>
          <w:ilvl w:val="0"/>
          <w:numId w:val="1"/>
        </w:numPr>
        <w:tabs>
          <w:tab w:val="left" w:pos="676"/>
        </w:tabs>
        <w:spacing w:before="2" w:line="252" w:lineRule="exact"/>
        <w:ind w:left="676"/>
      </w:pPr>
      <w:r>
        <w:rPr>
          <w:spacing w:val="-3"/>
        </w:rPr>
        <w:t xml:space="preserve">переданий об’єкт незахищений патентами </w:t>
      </w:r>
      <w:r>
        <w:t xml:space="preserve">– </w:t>
      </w:r>
      <w:r>
        <w:rPr>
          <w:spacing w:val="-3"/>
        </w:rPr>
        <w:t xml:space="preserve">знижується </w:t>
      </w:r>
      <w:r>
        <w:t>на</w:t>
      </w:r>
      <w:r>
        <w:rPr>
          <w:spacing w:val="-4"/>
        </w:rPr>
        <w:t xml:space="preserve"> </w:t>
      </w:r>
      <w:r>
        <w:rPr>
          <w:spacing w:val="-3"/>
        </w:rPr>
        <w:t>20-40%;</w:t>
      </w:r>
    </w:p>
    <w:p w:rsidR="00EE6346" w:rsidRDefault="00FF16CC" w:rsidP="00FF16CC">
      <w:pPr>
        <w:pStyle w:val="a4"/>
        <w:numPr>
          <w:ilvl w:val="0"/>
          <w:numId w:val="1"/>
        </w:numPr>
        <w:tabs>
          <w:tab w:val="left" w:pos="703"/>
        </w:tabs>
        <w:ind w:right="235" w:firstLine="283"/>
      </w:pPr>
      <w:r>
        <w:t>переданий об’єкт відомий, але для освоєння необхідні додаткові дослідження й значні капіталовкладення – знижується на</w:t>
      </w:r>
      <w:r>
        <w:rPr>
          <w:spacing w:val="-14"/>
        </w:rPr>
        <w:t xml:space="preserve"> </w:t>
      </w:r>
      <w:r>
        <w:t>40-60%.</w:t>
      </w:r>
    </w:p>
    <w:p w:rsidR="00EE6346" w:rsidRDefault="00FF16CC">
      <w:pPr>
        <w:pStyle w:val="a3"/>
        <w:ind w:right="232"/>
      </w:pPr>
      <w:r>
        <w:t>Вартість товарного знаку як об’єкта промислової (інтелектуальної) власності розраховується як частина прибутку від реалізації продукції, захищеної товарним знаком, за формулою</w:t>
      </w:r>
    </w:p>
    <w:p w:rsidR="00EE6346" w:rsidRDefault="00EE6346">
      <w:pPr>
        <w:pStyle w:val="a3"/>
        <w:spacing w:before="7"/>
        <w:ind w:left="0" w:firstLine="0"/>
        <w:jc w:val="left"/>
        <w:rPr>
          <w:sz w:val="26"/>
        </w:rPr>
      </w:pPr>
    </w:p>
    <w:p w:rsidR="00EE6346" w:rsidRDefault="00FF16CC">
      <w:pPr>
        <w:spacing w:before="1"/>
        <w:ind w:left="493" w:right="215"/>
        <w:jc w:val="center"/>
        <w:rPr>
          <w:b/>
        </w:rPr>
      </w:pPr>
      <w:r>
        <w:rPr>
          <w:i/>
        </w:rPr>
        <w:t>С</w:t>
      </w:r>
      <w:proofErr w:type="spellStart"/>
      <w:r>
        <w:rPr>
          <w:i/>
          <w:position w:val="-3"/>
          <w:sz w:val="18"/>
        </w:rPr>
        <w:t>тз</w:t>
      </w:r>
      <w:proofErr w:type="spellEnd"/>
      <w:r>
        <w:rPr>
          <w:i/>
          <w:position w:val="-3"/>
          <w:sz w:val="18"/>
        </w:rPr>
        <w:t xml:space="preserve"> </w:t>
      </w:r>
      <w:r>
        <w:rPr>
          <w:i/>
        </w:rPr>
        <w:t>= К · П</w:t>
      </w:r>
      <w:proofErr w:type="spellStart"/>
      <w:r>
        <w:rPr>
          <w:i/>
          <w:position w:val="-3"/>
          <w:sz w:val="18"/>
        </w:rPr>
        <w:t>рп</w:t>
      </w:r>
      <w:proofErr w:type="spellEnd"/>
      <w:r>
        <w:rPr>
          <w:i/>
          <w:position w:val="-3"/>
          <w:sz w:val="18"/>
        </w:rPr>
        <w:t xml:space="preserve"> </w:t>
      </w:r>
      <w:r>
        <w:rPr>
          <w:b/>
        </w:rPr>
        <w:t>,</w:t>
      </w:r>
    </w:p>
    <w:p w:rsidR="00EE6346" w:rsidRDefault="00CA5A47">
      <w:pPr>
        <w:pStyle w:val="a3"/>
        <w:spacing w:before="8"/>
        <w:ind w:left="0" w:firstLine="0"/>
        <w:jc w:val="lef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4413885" cy="1452880"/>
                <wp:effectExtent l="0" t="0" r="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885" cy="1452880"/>
                          <a:chOff x="720" y="300"/>
                          <a:chExt cx="6951" cy="2288"/>
                        </a:xfrm>
                      </wpg:grpSpPr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00"/>
                            <a:ext cx="6951" cy="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346" w:rsidRDefault="00FF16CC">
                              <w:pPr>
                                <w:spacing w:line="267" w:lineRule="exact"/>
                                <w:ind w:left="415"/>
                              </w:pPr>
                              <w:r>
                                <w:t xml:space="preserve">де </w:t>
                              </w:r>
                              <w:r>
                                <w:rPr>
                                  <w:i/>
                                </w:rPr>
                                <w:t>С</w:t>
                              </w:r>
                              <w:proofErr w:type="spellStart"/>
                              <w:r>
                                <w:rPr>
                                  <w:i/>
                                  <w:position w:val="-3"/>
                                  <w:sz w:val="18"/>
                                </w:rPr>
                                <w:t>тз</w:t>
                              </w:r>
                              <w:proofErr w:type="spellEnd"/>
                              <w:r>
                                <w:rPr>
                                  <w:i/>
                                  <w:position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t>– вартість товарного знаку, грн.;</w:t>
                              </w:r>
                            </w:p>
                            <w:p w:rsidR="00EE6346" w:rsidRDefault="00FF16CC">
                              <w:pPr>
                                <w:spacing w:line="242" w:lineRule="auto"/>
                                <w:ind w:left="131" w:firstLine="283"/>
                              </w:pPr>
                              <w:r>
                                <w:rPr>
                                  <w:i/>
                                </w:rPr>
                                <w:t xml:space="preserve">К </w:t>
                              </w:r>
                              <w:r>
                                <w:t>– коефіцієнт, що враховує характер виробництва продукції, захищеної товарним знаком, визначається за наступною шкалою:</w:t>
                              </w:r>
                            </w:p>
                            <w:p w:rsidR="00EE6346" w:rsidRDefault="00FF16CC">
                              <w:pPr>
                                <w:ind w:left="415" w:right="2558"/>
                              </w:pPr>
                              <w:r>
                                <w:rPr>
                                  <w:i/>
                                </w:rPr>
                                <w:t xml:space="preserve">К = </w:t>
                              </w:r>
                              <w:r>
                                <w:t xml:space="preserve">до 0,1 – індивідуальне виробництво; </w:t>
                              </w:r>
                              <w:r>
                                <w:rPr>
                                  <w:i/>
                                </w:rPr>
                                <w:t xml:space="preserve">К= </w:t>
                              </w:r>
                              <w:r>
                                <w:t xml:space="preserve">0,1-0,22 – дрібносерійне виробництво; </w:t>
                              </w:r>
                              <w:r>
                                <w:rPr>
                                  <w:i/>
                                </w:rPr>
                                <w:t xml:space="preserve">К </w:t>
                              </w:r>
                              <w:r>
                                <w:t>= 0,2-0,3 – серійн</w:t>
                              </w:r>
                              <w:r>
                                <w:t>е виробництво;</w:t>
                              </w:r>
                            </w:p>
                            <w:p w:rsidR="00EE6346" w:rsidRDefault="00FF16CC">
                              <w:pPr>
                                <w:spacing w:line="252" w:lineRule="exact"/>
                                <w:ind w:left="415"/>
                              </w:pPr>
                              <w:r>
                                <w:rPr>
                                  <w:i/>
                                </w:rPr>
                                <w:t xml:space="preserve">К = </w:t>
                              </w:r>
                              <w:r>
                                <w:t>0,3-0,4 – крупносерійне виробництво;</w:t>
                              </w:r>
                            </w:p>
                            <w:p w:rsidR="00EE6346" w:rsidRDefault="00FF16CC">
                              <w:pPr>
                                <w:spacing w:line="252" w:lineRule="exact"/>
                                <w:ind w:left="415"/>
                              </w:pPr>
                              <w:r>
                                <w:rPr>
                                  <w:i/>
                                </w:rPr>
                                <w:t xml:space="preserve">К </w:t>
                              </w:r>
                              <w:r>
                                <w:t>= 0,4-0,5 – масове виробництво;</w:t>
                              </w:r>
                            </w:p>
                            <w:p w:rsidR="00EE6346" w:rsidRDefault="00FF16CC">
                              <w:pPr>
                                <w:spacing w:line="252" w:lineRule="exact"/>
                                <w:ind w:left="415"/>
                              </w:pPr>
                              <w:r>
                                <w:rPr>
                                  <w:i/>
                                </w:rPr>
                                <w:t xml:space="preserve">П </w:t>
                              </w:r>
                              <w:r>
                                <w:t>– прибуток від реалізації продукції, захищеної товарним знаком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68"/>
                            <a:ext cx="6951" cy="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pt;margin-top:15pt;width:347.55pt;height:114.4pt;z-index:-15662080;mso-wrap-distance-left:0;mso-wrap-distance-right:0;mso-position-horizontal-relative:page" coordorigin="720,300" coordsize="6951,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8/AIAMAAMAHAAAOAAAAZHJzL2Uyb0RvYy54bWy0VW1P2zAQ/j5p/8Hy&#10;d0hbKOsiUsRgIKS9oMF+gOM4iUVie7bbtPv1u7OTllI0NqZ9SHS+s8/3PPfi07NV25ClsE5qldHx&#10;4YgSobgupKoy+v3+6mBGifNMFazRSmR0LRw9m799c9qZVEx0rZtCWAJOlEs7k9Hae5MmieO1aJk7&#10;1EYoMJbatszD0lZJYVkH3tsmmYxGJ0mnbWGs5sI50F5GI50H/2UpuP9alk540mQUYvPhb8M/x38y&#10;P2VpZZmpJe/DYK+IomVSwaUbV5fMM7Kwcs9VK7nVTpf+kOs20WUpuQgYAM149ATNtdULE7BUaVeZ&#10;DU1A7ROeXu2Wf1neWiKLjEKiFGshReFWcoTUdKZKYce1NXfm1kZ8IH7S/MGBOXlqx3UVN5O8+6wL&#10;cMcWXgdqVqVt0QWAJquQgfUmA2LlCQfl8fH4aDabUsLBNj6eTmazPke8hkTiuXcTyCNYj0Yby8f+&#10;9Mn76TgencBBBJCwNF4bQu1DQ1xQbW5LqPs3Qu9qZkTIk0O6ekLHEGdk9B7hfdArMo2khl3IKPEr&#10;UAPSQJCLxBKlL2qmKnFure5qwQoIbxzQYNxwQUwGLhw6eYnpPcYGtn/DF0uNdf5a6JagkFELrRSi&#10;ZMtPzkdqhy2YVaWvZNOAnqWN2lFADlADGYjxRvr9Kl/BblTmulgDDKtjd8I0AaHW9iclHXRmRt2P&#10;BbOCkuZGARXYxoNgByEfBKY4HM2opySKFz62+8JYWdXgOZKt9DkUZikDlG0UfZxQHPNTI3kKX992&#10;IO1VycvjCU75BcYeR1z7Rz5aZh8W5gAmhGFe5rKRfh2mHSQAg1LLW8mxH3HxqOAmQ8GBGW8lx1g1&#10;w6Z4BBIreWjgbZ05A8lFYraqvdLb9ZLgcieMvJEGKwBTj3IPGLh/Mqqe4SyOwUvNF61QPs51KxrA&#10;rpWrpXGU2FS0uSigDm8K7HF4UzwMF8ip8giSpc7ybwAjyt4Kz2tUlxBTr4dCdIMhANjGjHD+rpdO&#10;wnxh6XO9NDoJ3TrMnv/QS0O8UK4owhcKNzwTIO28Q4/XYdf24Z3/AgAA//8DAFBLAwQKAAAAAAAA&#10;ACEAX9EJRvUSAQD1EgEAFAAAAGRycy9tZWRpYS9pbWFnZTEucG5niVBORw0KGgoAAAANSUhEUgAA&#10;BCcAAAFQCAYAAACMKhR6AAAAAXNSR0IArs4c6QAAAARnQU1BAACxjwv8YQUAAAAJcEhZcwAAIdUA&#10;ACHVAQSctJ0AAP+lSURBVHhe7L3bi13Xle9fVbqVSqW631WWsI5sizqO7VjIN2QK4pvwpR2DBY7t&#10;IBLTIrZR/HN8guXzopduJ263O206BEynMSTkIX7pxoRA6Ae/NE0/5KEfwjkQOAQC5/X8Ce3f9zPW&#10;HMtrr1pr77WqdlXtXRpfmHuv67yMOeaYY4x5WSO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OwiRr/88stRP07B4ecRIkTYv1AF&#10;u07bVRizK4FAIBAIBAKBQCAwrPjiiy8O/+IXvzjx8ccfT/3oRz+a/fTTT2du3rw59e67707rn+MI&#10;ESLsY/jJT35igTZZbJe02Q8++ODkJ598MhEOikAgEAgEAoFAIDDUkJFz+Pnnn5+5++67ly9evLiy&#10;ubm5cvvtty+fPn169f77748QIcKABNqkh/Pnz69ubGxYW7106dKsmvLhrEUHAoFAIBAIBAKBwBDi&#10;6tWr45cvX16cn59fW1hYWF1cXFyZmJhY8fMIESLsb1haWlomqF2ueuD68ePH1whqxvMK4ZwIBAKB&#10;QCAQCAQCw4sLFy4cOX/+PMbNcgorBHdSRIgQYf+D2uSqAo6I1RMnTiwTvK0qzCkUnRN1+1QEAoFA&#10;IBAIBAKBwGDi2rVrRx577LF5nBHMllhfXz+F4bO6urrAtQgRIuxvUDMlLCkssozjrrvuWrvtttvW&#10;JrJZFCtTU1NF50Q4JgKBQCAQCAQCgcDw4cqVK0e/+c1vmnOCcPbsMkbQSYVD9kAgEBgY4Exkj4nT&#10;pxeYSWGzKkrOiSLCUREIBAKBQCAQCASGAzdv3jz6rW89u7C4OLKysDCyevr0xOpf/MVf4JwIBAKD&#10;h7Hf/OZns7RTHa8uLEysVjgnwikRCAQCgUAgEAgEhgvhnAgEhgrhnAgEAoFAIBAIBAIHD+GcCASG&#10;CuGcCAQCgUAgEAgEAgcP4ZwIBIYK4ZwIBAKBQCAQCAQCBw/hnAgEhgrhnAgEAoFAIBAIBAIHD+Gc&#10;CASGCuGcCAQCgUAgEAgEAgcP4ZwIBIYK4ZwIBAKBQCAQCAQCBw/hnAgEhgrhnAgEAoFAIBAIBAIH&#10;D+GcCASGCuGcCAQCgUAgEAgEAgcP4ZwIBIYK4ZwIBAKBQCAQCAQCBw/hnAgEhgrhnAgEAoFAIBAI&#10;BAIHD+GcCASGCuGcCAQCgUAgEAgEAgcP4ZwIBIYK4ZwIBAKBQCAQCAQCBw/hnAgEhgrhnAgEAoFA&#10;IBAIBAIHD+GcCASGCuGc2CG+/PLLoE8gEAgEAoFAIDBoCOdEIDBUCOfE9lCkSfF4LP1vB8RTReug&#10;fyegcdAkENh91LWzpu0v2unOETQMBAKBnSCcE4HAUCGcE/1F0CoQCBx0tHFOhEwMBAKBwP4hnBOB&#10;wFAhnBPbh9NltxTwW53ubcu/k1krgUCgAtLpttOubnXZ1TcUlg0GTQOBQGA7COdEIDBUCOfENnDl&#10;ypWjyDXJu6kf//jH0x9//PGUlMgj6fa2oDgPXbt2beKHP/zhyevXr0/pePrzzz+f0K2gv0Df8sEH&#10;H5z8yU9+MqPjme9+97snqYd0OxAI9BlqZ+PvvvvuNG3txRdfPK7zoqOi43hjY+PoE088cUJtclrP&#10;Tabrge1j7KOPPoLmU/Qv/L/66qsndP1QdjsQCAQCjSABGs6JQGB4EM6J9hi76667Tp45c2bl9OnT&#10;q7fddtvaN77xjeUPP/wQxXHbWF9fP3727Nml+++/f1WK/sq999576saNG7Pp9i2Nzz777BDK+cWL&#10;F1fOnz+/SoBWi4uLYQQFAruDUXS3zc3NFeSRwtz169ePpXug2C8c0v1J2uQdd9xxSu8sXLhwYUfO&#10;2lsdOF4feuihOWQd9Ef2KcyLtuPpkUAgEAg0QTgnAoGhQjgn2mNMSvj0xERGMwKKIzMedLxtWuGc&#10;kLG9kuJdXl1dPf3mm2/OZ3dvbTCr5OrVqzMo6Tp1unM8peAIPg0E+ghmQjz44IPLOGFvv/325ccf&#10;f3waR2G6bZDON/bss89OYDi7/HryySfpQ2KEfwfAOXHnnXcuHD9+fE2n0HXlnnvuWWJ2XfZEIBAI&#10;BBohnBOBwFAhnBPtYc4JaKXj5RMnTix/4xsPLv/85z/fkZx76KGHbObEiRMjyzpdnJubW5c8Xcru&#10;3trAAGKZC4YSBtDCwoJ4dQH6F50TgUCgj7h69er4Y489Ns8sMdrbfffdt/jII48wm2JcbXKcZQcs&#10;+fBncExIHi7xXooisE2gS3/zm9+cZ+YEjgnk3qVLlxZ1PZwTgUAg0AYI1APmnCgaZhyXDbWqa8OC&#10;unwPa3kC7RHOifYYkyI+A60mJhjRGlm9++6l5d/+9rc7MpQvXLgwgYKP7HT5efPmm4ya3cow3nPn&#10;xN13323OCQJOobm5OWge/BkI7ALU7g4zI+zy5cuLyRlobY9lbK+99trySy+9tMxsJoxnZldwzFKE&#10;7O3ATiCaH2M2CrPymD2B40d9xELMnAgEAoGWOGDOibLS200JHiYFubz7dij3+w/qZD/qIZwT7RHO&#10;iX0Ao7Hs9TE/P28hOSaOKwR/BgK7BBnDR5gdwag9Dgg3lH0032cx4ZhgOcfbb79NmwzsHEdE30lk&#10;no4JU8vLy2w4GpsABwKBQBscwJkTjg4FmHWXhU88DS1Yy82oZDotg/INfBmphyGui6p872VZwjnR&#10;HuGc2AekNu5OPD+uk12BQKBPQEdg2dm99947c/LkyXmWbqyvr59iVB+nhcLsK6+8whclxg+CXjRA&#10;cBlXlH2BQCAQaIOD7pyg4/3kk0+OUKb02Sy82MUOYyg6D5wrfBqMcrCZVXmTq2EBO4KnepikHDhb&#10;0q1AM4Rzoj3CObF/gBeHTt4GAkOIqrZ2iOUGyCo+dyx9bxKHxObm5uEeAx2B7SHkWyAQCOwUB9g5&#10;AcYw6BXmMCLYOZkRg9LntQYZ3tGNYshLwVigDAQdT+v6UH36S7x2GN4i/3x+kc3yOE8OoyIGvYM/&#10;9MYbb0y+8847J/bBSRTOifYI50QgELiVUO4DOCfEaH4gEAgEBhsH1TnBjAk2IuL73Xfdddca6y5v&#10;u+22tTStcTbtTj0MnfSoDKDx06dPzzI1k3WjrBdlLen09PSM7g/LzAMz6KkPDLq5ublT7Gr98MMP&#10;L/G5M9bJpucGHqwjxbHyxBNPLKk8k7q0lwpfOCfaI5wTgwXaC3IrRm0DgV1Al6UaXI/+IRAIBAKD&#10;iwPqnBhjkycZvAuPPvooRhzf1+cTf2bYY1i+/vrrsx9//DEzKAa6o2ZWATtAk292u9clyrKowCZX&#10;K+vr68eTIjLI5RjDMfHCCy8s4Sgi37q2zD8OI+qD+8MwxfSDDz44ye7m5B2H17lz5xZZpqJbe5X3&#10;cE60R/4pUT772U/nxO233768B86JqM9OFOlxq9CGcgYfBPqN4KtAGfvFE+U0dzsPHv9+lHXYETQL&#10;7C4OmHPCGgzrKS9fvjyF4ZCNbC6uJIMYg255aWlpWc/YTtU1I/YD0fCoG5akYMDr1Ax6BXbdNsOU&#10;f2YeUFad1808oCx7VZ5iOsXZBMcwoHGukGfqYnJycjHVycr8/Pzac889t8wyCZ0PBO0rcIj8qT4W&#10;4atUlhX462tf+9qs7hedA7uJcE60xxbnxP33n1799NNPmXm0bXzlnMg+lYkDUW22jXOCehrb2Ng4&#10;yh4sfCP/e9/73hKf/eMTnMRNeOWVV1bfe++95XfffXeaTe6UxuGakdFKBxlOP9ad65Bw9Ny5c8dK&#10;e7305BeVFfnC8qujOET132Sm06H0HuEwy+mQzXanBSgvy/N+/OMfT//gBz9YQHbjFGRjv6effnrl&#10;O9/5ziL0Q5ZTVr3Slv+Pqh2Pp77gsOJgVl1jkOZDD60f39gYOUq4cMHKW8xDr/yMUR841G/cuDGr&#10;ul7kk49Jzizdd999i/CEnln59re/Pa/0JqBJqQ7rUJU214wPCBwTFB//fp7zC/xJKFxXGS8cgacS&#10;vR2V5aSdeN1D4xQX6EWX7QDaU3+WV/LZcOmdl2OUekh5PJL4l/dr80pbTLSzdwiJh+re4Xr53pje&#10;MT6Ehy5fHlEbHTn65Zf5c5VtWxhLezdZnYjGpNukvAbyDi8lPrC8k4dUnn6BvCMzyBvtn+M2ciCv&#10;G/Kmf6tj+Il8Knh5izQ9VOBZ4+0Sr3YF+5QlWno7OPz73/+++EnQqrodhdf1b3RMoRsfGFL+rV0p&#10;8I7XhV/zPJTDEcoFHXRcTqNrmiWM0T5/+tOfTtL/PPXUU6voNcgfZociX69evTpDu0h5bRM3z1o9&#10;6d/KlHjN42Hfk3Fku9JYQZ9l2S8DVirXyjPPPGOznFM7LKbbKg/kmzgkfyZ+9KMfzaJvUkb6EfHJ&#10;CuXUvemPPvrI+le904hX4LHEk8cSv6HDtoHRR8H4VOFYmtXt6ee8r9CNF/L3FaCVH/NPeyue80+a&#10;PEfIUaFXcH4IujGgCy+gm6D7ogPTL9EnoRunOirSrbKOaIeFfsf/PXBOIC6nafFe8ZxwOOkjHAcO&#10;EsQoB2rmBMoPxvqdd9654DMNaEgY+D77gIBBjGBC2dczlY1oD1Cb7m9/+9tjOE9Y+kC+caggTNmr&#10;wYUDI/cs71B5F/l0WOo4itivcuVA0LNjOGXQqTklyLPXh65ZWbgmLCSh5SD/HvYaxTRt5gdC2B1d&#10;TvvHHntsng6txljcDYRzoj3GWAKleoNmSzgnNjYWV/rhnKBNbsc5QVuFpzCwUY5QBGnjRRnlgTSQ&#10;A/BbcqwuJAWmiLo6N4VeHTg8YvKQOJVfliM15ZMx8pU+Sejl5X3kTVnmFIHiMKf3Tul4GaUTOZXd&#10;6g2UGNXROMvwlpeXl6ADNCAPum1L9ZDjLktWVlYWkf04MnS/qSECDSZFkyXSgDYoqrrWrVxF2PLB&#10;s2fPwlei7cjy1NQItC7KsTqMYQCxrE28hOxbpH6dlzzAt+SLe/AJdGQ2nXhou8vhrMzQjrhJz+tV&#10;1+24GFJ9c2x58evQiyVuFmM9RtfW1uaTo8XKoLaIM9eNk36B+h5VPlWXGZ8fPz6yhhOSPsie6A7j&#10;F9oV/St016n1V/rH4KzLqxn3L7/8si271Dnt5BR9co+9rYjP4zzE5yfp/zKn/cjK0tLI8trayPy5&#10;c8ZHtWmjvMN70JU64V/80djJj2H7wAMPTNGuvP5pZwyKJN5qFE8XHIbHoQ3tlX/SIU3da9pGDcxQ&#10;dD4iDtqB4p5Jhm8Rh/h0caKJ8SsyM8mFXuUhT2PIqaRnwQcmX95///15e6ImDmbiYqyRR/JH+hjb&#10;v/71r0m3Fj/72c9moTlpUA/8U6eUk7xzXhWIn2XKtC8cVNuYCTwKjyJHkD/km0BeyD/pE0gLGUta&#10;8DU6cwu5M6a4JslrKo/pebxPu0G207eRJs/oeR+EMx0LGYWcQSY/8sgj9B1VcrlbmWmfR/kyjdKZ&#10;936kUD4lu7QM3b2M8BTtqodTkzRdr3DZaO1HoTFtMOrdVvEAjdEp0zOOsdnZ2emU1pbAe5SDuqJs&#10;ziOUl+vpOetH0vNLyBraieKupB+yAb4iP/BjkTd02wJxkg73KUdhyXwdkFnW36Y8lYPJXQLHpXtb&#10;AuUjrtSntJIngQEHDXdYnRPJIMwbFgJPQnaaRgTj6hIMbN/zxgOLIUmHhsDTPTNUEFhpNHKQGJtl&#10;KbaJJ/nXuQkERtDU8GdwWlAOhDeBpRJ4NNPMg2I5ykKnUgjtEmw0CaWtWA4EJV5xRolRsKkbryuF&#10;VWYh0DHwvsJAAGH7rW99a4FOFHpTF+TbFZ4yH+4ywjnRHoekfMymmRPmnLj99hPLn3zyCZvKmhzZ&#10;TqhyTvzVX/0V9dIVyBrkER26GwW0i6Q4WDshpGM7557+7T7tnbYj/iuOsNRCeRynE3d5QRxJKWmK&#10;0SRTTVlIZcY50QtHkK/IW/JPu//hD39YTrfIq/kxiqEb7dCIfOtyTgvyAd34J1+6f4pnyCfLrpLT&#10;uamDYZJ4yCcKqtr7Spv+ALn79a9/XXRlNtvI6uSkLbvrapAAKX3HUOYwglyB1GV3AuWKma51yEju&#10;wWuUFSOywjjrBcp2knj0b/F5nP4PzQkcF0OieS4Hm/ABTiPoyjvEkeQVeais+52A/CwuYtCNyNg4&#10;vvbccw8uqy4bOyeQ5wwArK+v41AzvtV/ccR8C+BVRhW9DuGjF154AadI1XtbyskoPe3ZeRgemp8f&#10;WVtZGVk8c8ZG3rvhCHIEujp9Uf51vQltTYZhQLscI/+U/7XXXpsjX+m5HQG9jPLBA8RPHmmjLQxc&#10;k9HPP//8jC8LJZBnycBJ8f+Wdi55d4L77G1FfaBvqD4atxPkFEuCyatOzRHw93//9/BCLURLvkSW&#10;1wV5bOKc+OKLL2ac/t4HcKxbuQO2KvCc0xTDEFnQxQGz5ZrSHKce0CVJj7R02WhL3DrOZYNfR+bg&#10;UMeh0ULunIAmBPJLHPR/6LHoUZRFz+Rl9/Q8kO699957Cuct9Vohmyt5HZ6BHqSD0yHRyuInrdRe&#10;PS3rX1O9maMbHlDddNWrlKep1G6szpK8aMTXyH/4spAvowUzV5jFkh5zwOM2yFcVSJvycMx/+Zj7&#10;nKMH8E866b9SD6Bu3aGD3kvedDkPlJOQyu71ZE4m+rRuugnyibQJvM87xb6GeIr3/Zjg+eYd6MZ7&#10;XEt9ShXfB4YVCOyDMHOCjo5pzxjwxcaCQoyhjwKBZxkBjkBMz1hDRQF+9dVXMeybKrP9RLlBHV5d&#10;XZ1AICRBRzAPIZ5jFC0UbwQADVf3rDGjUOB8SVOc9qORdqSJ4JWAmoH+OrWykF/KxXUUH6YJ0pkj&#10;YPQMz5mwocNMwm3fhY14henPUwh4nZJPUwYQ2ih2FR3lbiOcE+1xSJ3ZDEp/GlU1J4XkQZ82xGzu&#10;nEBhQhahtKb2SzCjBrnE9ZMnTzJCN8c/7R5lzkfSPNBOkFvJCO8KZiMxWuXvJmWlqPz04pdR3kHO&#10;kM9U3rIBtAWkqzLN8TzpoiBKTuMQ4j0PW6C2f5iRS2jraeqyyWzigk4enP7Ez31/nhkbFbKwLr96&#10;PRvRJagvYAS87tktkAyYoGzwFPw1OTmyoMtlo7IcnynOyEcMKC8b9Uq5UMRTu56lLDgwkpzMaUHQ&#10;c+vIJ11rI4d4FudEHhe8C68RqGvOyY+n4yHR2kareE4ozpyopBmKPnnnfd4pjHI1pnFTKH+T6DKE&#10;8+cXVl966Ru9nBOeB/tnJBlaU06dWln1362NjaF7YGQUaSTjfplZP+mZWmBYM4OK9u2GEc4tZk6s&#10;ro4spJkT3XAEw5R6U16tbTedOUH7ZNQ9Gfx5O6OPxjnRxnnQA4clq6aRYykNMy7a9J9pWZDY0pwF&#10;xqeUuyKPVm74gDR4nkD9pJkFjUCdoFM5HxB+8YtfwAtFkFaef8n1o+gzlBF6Uh8Y/r2cE7/5zW/U&#10;n+czwkjD8q1/qxcvQznwPPlL6ZlTCUNcNK1yGnTwA/RENhM/75JX4oJm8D/yB/qSf5w01B1tgecw&#10;CnkG5zGyOkUJimkUjydcpiALXB7gACRN7hGQe/Ae94pynUD6XCdf6Or0oSlu0FE2B4NKOMXK9CqW&#10;k/Qoj6el16gDozsyHQO9yvnlQPaSN97nH77U5SbtZgx9PrUJ42noCx2YfaM6LDsn4DNmTlCOqmB0&#10;RIYkmsGHxr8E7vs9P+a++p4tOhB1ii1F35Tigi5WRuqgMEtikWcoA/cVrJ1AA3T4pJuU68Zmt5FX&#10;8kHcHHseCcX6Kp77OwSexynBP2VRvOhM+2G/BXYLCLIhdE7A8MVOgXVrkyj2zsAwM8IOD21hBMAU&#10;QjoqhJI3AAQVHR9TmHgme3RP0JEWQlD5mEQA69Q6KhofjZ9pkIWOYFTH4yoDDZLnTEDxLEsokkd7&#10;L8vRAbzNzPCA/uRJl5bpiKgfOjRd987Tpk8i5Nx7TJ1QH77WUM8Uy7GnZRJPsVZyGsNOp9aJENJU&#10;36Jxtpf5CudEe9j0S/2r/hiZHlmTTbUkuYGhzFrvbQWMAFeiCPBu05kTjAKi+NEuaN905rQNZK/i&#10;hO+RWUeQSVIkp2gPPJc6YluWhvLEPcVXZXzlxh9GCDyMrPM2pvy2cU4wNdfkjIIpEzhQdVx+r3zO&#10;/hS2eayOzZnQa1kHzhvKDG0KaZriheMZp+zly5enoJUHaMfzScG3dsG7PIsSrvNu5YNOZqjzDnRl&#10;Hwtd6/YO9/L+R/SfoGziLYLPnOhpmOLAJe8+AkT5qGfqFBpQb3rM1jRjLCGLMCY9nyig4geR2Jbs&#10;tJH5VmZXOik7sllK57Tihi9OJqW1IyBnUDx5HjqTj/R8HciPObbgc94rjHLl9OszJpaXbXaUFOmJ&#10;1aefvsgsmCbOCQN9DroB+dQpfRK80HXmBPEz6OF04Z89Q3C+p0eMDtlhB4zXoX3i3fR+posxc6KJ&#10;cwJjgbrgXdo2yx90vY4X7Dq6Bm2HspKuGyu6Ze30rbfemulBtzawctLPk0+d2/Rw6TBVSzKqgL5j&#10;zgYdUy+r5BtdR3ms46PJRBNr10p/IcmCRmA2FIYXvKtTk0P/9E//RLsuI6czeqb4wPakoh54V218&#10;UfpQV1nAzAme16G9Q35xPGP4EmiXVQH9jz4g0dRGlDG4RRPaa139W93jxEjvWbrQFj6kTuiDqC90&#10;TD07iS4H/YgbWaXnjdeQVzyn89q0EmzmhP4tUCcErpEufMEMW+Q6aSddd0bB0kR2JFlns4RxnPVa&#10;wqJ3WU5kOihp6ZLxtju1cJZRNpwP9MXIXcpDfsgX6UkGrkOTQjsGGMB5utSPv0O9J+dEz3aD7Kf+&#10;oKNOCblDWPleqZhhOJb63C1y2QP5R24Rp9OXspLH9AxOYf7Re/gnjQ7Hmc82odxe19CdclEf1BNO&#10;FRyLOImoL2hJ2qSX9BOjRclmcUC78UL/Yn0NS1Y45p90KAP9EwGaUA54Pr0zzXMElZcycL2RQzYw&#10;RJAgG/qZE9euXcs7PholAaGGcEIIpMccrEEbZ5YBCoEzP8coinqnbBDvFkgjTwcHC42dTikpRpYv&#10;Oh8EZ0UnbkJEgseEAo1Z11bUgJcQFrp+DEGTPbqnsHK4cKMu6HBRJlCG6BjTcwbO6SRQBAoKmtUf&#10;HWiqPy8HisielAnFDEOKcjhfkT9GRuhE9UixHLulaFchnBPtkTsnoBe0O3v2xJKUyQXqmL0nthMw&#10;SOAJ2p+HJs4JQNt1pYj2QieOok3Q7bz+fKYF9+ns3UEBP6J4kQdkeHq8ElKexhmt8rYFPytsxzlB&#10;8JEO3i+3x3I7aOqcyOOgLDgVoCVp8g+NkdfQiXbpdCIk+XGUNomCRN6UnslDZAjXoV2KvghPk/98&#10;zwnS46tC6XojYMhQNmZNYFjWzJyowhijS+SRPhdZR3lU52NJdud5pKxcpy7pI1hGQp51zxQ3lEWe&#10;s6d7g3rKZ05AZ5atkZd0ryocQjnGOUKfybvQWijOnCgizwt0pQ7JL/RNbbHfcHqdwDlBXZw5M7Gy&#10;XecE+dSp6Qf671DgyyB+2iE0Sby3onpklpA7NSrrBb6F1+knSS/xruLIZn6w5wSbY6bHy/A4j6AD&#10;QGPqEfmAbEn3HNRfMQ9jODC8j/b6JHCMzsEylTSoU5n3thCNjmLgJj4w3QadrSKvWwDvoztQNp3C&#10;8zZyn/i1DiehKfXBv9pWrz1AHFZepclnz43HdWr0qXFO5GBQBtlB2dDh+IfGvWZO/Ou//qvtJaBD&#10;k3kYu+IN15XK7TAPyAKMRWhBOckr9SmasuyichQZWuJUh5akRV3wnsq6gAxiJgrPFHTHXMZSB+g/&#10;umY04X29hxOhlzF+3OmogAG7Tn7RVcVr87QTpblFrivecRxQ8GN619oXcj7xTZk3/XwU/qZdwG/Q&#10;lj6TPhDDWrLaNlGljKlsFtCZRdMZ8krZ+McmKPENtM/TxWCGv7y+k7zoOnNCstqWn1PPqd4tPeIh&#10;MFNFNKhy+m7hgWLAaZPKa2WmT6JvoWzpmSp+6uAT6oF6LsZD2Sin4mFTWeqa96BBXlf0gQz68p6u&#10;m4OEARGVy/WEIuzdQsjzBW1+/vOf25JD0iZQDvQkpYUsLL5HIC7e78WDgWEDFT5EzolcKDgQjAiw&#10;ubk5vKt5I1cjmYXR9ciWdwQz7N3blwSKeXELjXnPQHp4SunYaIi6ZEqnr/1UHZUdJp4/lNYp1qhR&#10;Dp3bGks6KzzChRkje4VRGSPHEUoIKfKEcKEjROjrfmV+koCbpOzqRGyEjUB9ICj1SF7eFHYV1Ad0&#10;pSOGn3TJykI5qA8Zi0WFcdfzU0I4J9qjOHOC+jSFQLxlCgV8t52AcuV87qGpc0IwxSgpdt3qK7+H&#10;rEYZTTxpChcKmI6dHyvjUTsy54TnMSlfrZwTSZEyhYUyJ6O0/F75/CjGLO/o2EY7kUvZrQ64kjHq&#10;jk2XAaRFO1TZi58atmezw+yfe4ziIXtSPnOHc8XU7zJwTtjIFYoYo9665vGD4vEWoJihQMNbLZ0T&#10;wPigULY65OVkFgVTf3VqTmzoCl80MBIcYypnbrzxvuKtGlnuKDfGIDzvdQMfdXFO5MBwTjMnjP92&#10;c1mHcAJdhnpARrZ1TujZcfpd+F2nGBv0xXXGpdfJ4bSsw/caWC3NnCgif0d8aVOn/R3atfKNjNLx&#10;FudEHa3ymRPwbmovXUcRMcKkGy0gw6hD6tKDblu7gZ960K0pvLxjPptSpzblHDo30TXVPo6iq5Ev&#10;Zi2eOnVqHQO8tB9AGb4XgDnfcE5Qt+leT+BEzfaRyWjC/89+9jN4oQ6jf/jDH46iw0FTl7MtnRP5&#10;8gWVeRqaZU/Uwja0xDkJPaEN+l835yqykH29kHcE0oIHlV7lp9wLTgrq8Cj6D2XTqTlE4D10vuyJ&#10;SvA+6xXseQ+ky+ATvJieKcLPR7kP3/C8zunrjD8x7nVc1NN5x/IPX+D0cwcMgfYs+Vh2pGzR87EZ&#10;MMR5V2lPiV9pf+X85eBZb0P8J1uia3+DcwgdPc0I4R1f2mz9FjP3RGvvnxvLyY8++miOmSU6NJsG&#10;3oOPU70W4yjWc0fcyPikU1h+oBttDce5PZBhS35wnMvemGAQAXoj0+ATlatJv5THx0DMf/zHf0wl&#10;PjFbjnaIPKpo71V0qboWGEYgcIZ15gRTuxBCLhQId9xxxykpuEsNppvZLvZ00nTqOrcOiMaAs4P7&#10;9tTW/74DJYaRKzpuGiUNm44br7IadteZHHTcqsMpOl+EAu9TBjocRj/46kd6tF+oy0s+HTvREyFt&#10;nXRhk8sq5PTFq+2CXue2vpHOj05C53vlMKLDn8LYgJ50HNAUoU8nmQT9fiKcE+1xCOcEfEWdenuH&#10;N7P6zQyCtmFp6YTxN/zhcbdwTrQGvIfh4YYT6dI+dNy180fOZc4JRtdok2b8VI3M1GEM5YnyEThu&#10;YpQKRzGwSE/0koI4YctQ0r0ijF9RnBkhQTHUqZURwzkZebVyJ/3bOmpml1BO0qONrKxMLr74YscI&#10;a1U8kzxPH8hmimrnpO3P2X9RSU/Izxn524FzwlGVLwf3/L59oeErJ0y2j8qLL15e/Oyzxk710fn5&#10;kZPJiFe9TkgZ/sGC+Kur8gcfobhCX9Lk/eXl3p/OwzmRZtFZW0mOwqLDuQjOdyJjT1AH+rf6f+qp&#10;+5t+rcMAr1GXtGud2jpw/fsMiEoQf+acyOQC/I5zolvfS1+J8SCDEl6hLZsBlerUdLGmzgk29+V5&#10;NtGkTl58sd5YxPjCYYeukeSfGai0za/o1lfnRA5mpeBkIE3KSfoY1gXnYWUZoZXkwPzs7Oxt8BLy&#10;AScnhkx6pAq5wY9OoThaLev44IMPTroOoFOb8dPDOTHizgnyx/P841ht+rUO6EKgbpCTyPv0SC14&#10;Ru+a411hET0FHcxuVkD1P5GWpZqeJZ3LDL+mjk30Td7hXQJ5RXfVrdq6oK+AjmfOYLQyqj6y8uij&#10;51dlbCIje5WR+0cw5vVveiXpolPCyzxQApu8Hnn4YRx2LAfMeE35rNsDoQqkCT16PotzwtstfJb6&#10;rjrnxChf4YCHeUfnxp/Qhvd1bG1/c3Nj5cMPbQ+8VvjHf/xHdxwhZy2eN9640rifp70zmzPR2mQ1&#10;x+S51Nbq6DKqfsk+r04ZU9shFB08PWn6+9//fpp6y/rj7OtB2DI4QNIjgVsBYsihdE4gJPG8orzS&#10;CFKHZ9PoEOw9vOoGxXGImRII2GIcnEvAlZcgNBFq28FRnCEIAYQB6SPkcExgiDRREHgGDymGCu8T&#10;MMBwcJTWru1KGVDcP/zwwxPURxLOCCQbkeN70ih8dKL2cBdQp3i3vT4oB/8oJg2cTX2BBCHfT2c6&#10;mnUY8ASCFn6graTH9hPhnGgPvqttm5pSrwRdMwUyczBkBkXbgFFHO4NPnFf/7u/+jnppSn+ea1xX&#10;tCFkAu2D9EiXMulWVxmBg9ONSpwTyYjZkXNC/01mXsiIHhGZuzsn3PCn/TPyQtl0agEDoUW7s714&#10;zp5lX4TMOKV+S0tJynnl/CTPZ8rQxIoMjGIdmtzqZgi5Qet9KHtOFL6yUEebHYH1ttQF6eEoePXV&#10;J5ZqnBP2ZZl07LAyk1+V2/j4vfeuM7J8uPRsx3vIxiIfkXZb58Tc3Nx6mjlRzmu/6LTFOdFEF3CI&#10;BuZoSkq+Ocj139o5gYPrj3/8Y9WosDkIMJboKxOv2wgj/Rx14XxU2hCzjj65c4LAu92cE8xMwiGQ&#10;8U62QSGGO59W5l09ov729CrGQBu6NQFOCN/rgLQJ0ACnRXpkC5B5vpwNWYu8Q8/ppVOwjt3lCMYN&#10;gzctnBOjOCckS0zWiQfMmGzqnOBZ+J3/Js4Jlggm/c9kepJ5U02MMXRUpYNzgrIuS5c8xcBUheFu&#10;/KMy2RI2HVpalJGydqNlEaQHr1OH5BcdjzIqnjKv5Pyq9m8OdWSxTteQV088cc+SyteEv4iHGYY4&#10;QKxNki5OrtJovuPQzZsbR+++m0Gu3DmBE8Y2k0/P9AJp5vnvBpwT0IABRcqYDPu6dI6oDZjTzPtT&#10;eBmbhWPdx3GziuOmwjnRMz/unMhk0ITF08Y5wUxrBgeSfmH5Ex8tIAcq+pBKqJ7GmdVHO6WcugRd&#10;ik6onvHgnHCZhkyCruGcuAWhBjt0zgkaC95eBHEyDoyBEcoIXwRoerSIykZBg2REHCFNXCgjNHAE&#10;Do4LPVJ8j+Py+baBQCeNZGDQkM0YVtp8w54ZEY0bI50RBjRe86RQmWBA+UBg2EPd0aYsHc+iXNAp&#10;47WnLkifY4TuL37xixPdFN4C7DodPJ0fU7m8A6RuVYYFHCBNhWQL5PFBcxQ36t9pSB5wHum41jjZ&#10;Y4Rzoj3GUCLocAnUr64t47xD6cXQ2k7ACC4a7fDqbs6cEHLnRErvQDgnHCqXLQPRoZWNQLuvcQxU&#10;pokB9MQTDy95X8Y/U5G7GFrEkzsn4I2KZR1VMycMXP+qTnbknOgl67nvcY1i4EshXqcuezgnisjf&#10;V9hz54QO6ZMYtUW/IK/E74F17ocaKsLd7ptzgkD+7r//NDzU1CgxRxN9aDJKfZp2a+fECy88hf5Q&#10;ZTyZsU07Im6mdqO3KA5oq+s7c05QL/fcY3VS5BcDxnlaAmCyijKKNjO//e1vp/bCOSGM+pR22hl5&#10;4D/pWZWgT4bncGrBR+gCzPzo4iy0MkuXO4nBqEOTWxhZNfVRCZZO0aa9r6Cudss5obLIGMu+2kB6&#10;vMegUjf9j3voufAN+qIumf6I3oSBWUEf6DLKMlno4U518sd0/OyRRrDNSel3oC9xkfeKNpbznjsn&#10;4O3jx0dO4Th48smNObXzYvk6eLWE0Rs3btg+RKoH2xiTfRlU/qqlKIffeGNzkrZAW0Q24gBIsyb6&#10;jqbOCcoK3aCVTo3/0c2ZqUDZvhqczGaV7IdzQu3MNulMPG+6BW0tu9sMyJjvfe975myhPPAZjkLd&#10;aixLwjkRMKhxD7JzggbZwZAIXQQshgWMr0vWySOA6OTaKCIOOhWcHRjULgBpmCgpEoBbNnHsB3Am&#10;EDebQtFJ61LuhW5B/w6BhXIPbdK0PhOCCrYWsce6wG0D/vHREAQ0gU4dZQClPT3WCoqT0at5BHYS&#10;civUjerWHRR9F1Kqi3wjPoQq9U/alEPpNnHu7BXCOdEeHc4JlHJ465133lnik1m//vVHc9sJTGfN&#10;lK7+OCeSokXd1QbaFGmSlvOprneVefDvMDgnUI7SZ1TNKCAgW7K7W1CZJvKIUWtXbEiXNbNd9t8h&#10;noJzYsJme6Xp9KM3b2ZGnv+XA9cl7+xTkN6H7nDmxJY0KsLY9PTIDMo+6bVwTjiIY1+cEyy7xIBi&#10;6SXt73/8j/+x8vHHHy8SlP7CD37wgwUUdkb4MSZTP+mOjCbI95ygbHxOtEm78sAMvayMmfGMbqHr&#10;fXFOQFuMJJ+5QNyMkqc2MYoSn8mT7TsneDc5J8rPm95E20VukD56gvI+/p//+Z8n9sg5YToKo96k&#10;r1PTGehjoWH2RCdwZkATPXcKPoJ32OMl3e6GfFM9ZCRGV2Faf69gm3RjSJJP4iDs5syJlI7VC+ky&#10;2yvpslX5Y68xNpAcxxFBneraGvowtOW6zstgBtUYei55I5AeA0jMnEhtjHbiba0umLwjn7QRaJva&#10;SOVMDVByTqyxGfWVKxtt+p+RX/3qV5Zv0iPf6P84+XSLPBdx6ObNqzO0hdQejc93S4dr6pxgAI++&#10;jOegF44JHGgsTVd9TREH5SK/++WcEGy5IHHo2Oo2OSeK9V8VXL6yQeY4sp0y0maI6/3332fT07r+&#10;dwvCOREwiJkG3TlBcIzRWaEIegNSsM/cSKHYlmPCgXGKoEdZoFHpknn/OEdRSsK7L4DmKApMf0rK&#10;gjVi5X8FY6lNQy4DIcjUaIRd6jRMAcDYTwK6SM/i8XZg+0QgPHRsgbKgCKRlGNsWJnhgEYzJ00zc&#10;9hkpysY9e6hPQKn49re/7TsNm5JAWigW1L2ueTkGQTiGc6I92AXaplN6W4Ov1A6ZEbPtOlWctr4S&#10;OeHKZUvnBPVEh26KptrnpPjuJLKM/3KgDLStlJald5CcExgPaT20lY10kMnZXUNPvkZ2YiCkMsoA&#10;HLHP+UHj9EgZxFlwToysPvKIbSpmn107c2YEHpmem7NPmE0pXvpGOybMzo5MszcA7/r7bZ0TytsY&#10;+YYHMIpwslPXGR/Mq+5HTm5sjEwSOCZQj9CT9LbpnJgivyiye+mcULBp2a68Us9cI9CPUOfePunn&#10;MVwx/JHD0EnPFVFF2w7nBHISA0LXqTcPU2k0r3iNMKn0bc8T8kDeUh+6LedE2nMizyM6BmvlaUPE&#10;T1l5T2W0/p6lOjj2nY/65ZxgQAcZgJEGjUkfIwo+0+0xZjfulXMCPQre9n4dGpOn1M92gPouDxhA&#10;n4b56nBOwIPULde7BGSaHfumkbyf0t815wSGt6dBXt0oxHhF7iMH4GHvF9C5oAuOCNJh9g1p4fRC&#10;d6/RVc2h8WL6whRB12wJMzzo6WDwI3PEd1N1QemRtzXqkLySb8XVyDlB+5C8go6tlsiyaSjl9PTI&#10;N3nWLU/H/9WfXlug/Xs7Qq9W2eucE3k+t4MmzgnaN/p+ume6Jfq4ymCzo+kTuaZyIT/21TnB4AB1&#10;q2ObFYO8R1Y6D2b8kekjzo961niSc9HaN73N2w5O6HBOBFpDjWPQnRMGGjGOieK0exozAouOZJvO&#10;g44Gz+gaQj81TuvEEcAIkjTzYEeCDJAGwohOK3UQdEooUEuMGEmRaCK0yUdlXlAu6egZ/aNR65LR&#10;CU+zBAebT/HZJm/k2y6P4jiMMcE0bAQzNINeeF7pjEppbCcdG2WiI9SxCXXKQeeUhCAdwLbzn2Cb&#10;J4l3ptnkqVjvjCiw6RblzB417DS9fiCcE+1xiKU5SQFEkTAlp5uh3ATiHXNOKE7jGeJv6pygfWAw&#10;oKijiKJoFpU9AsfE6+fED4/6uYIbT12VddJByRhw5wRfrfBpr8bbpMNIn93N0ISvldfpWRQ0+jQM&#10;d2anJXlRBeLMnRP8sxRA15ZRor2dEQ9xcj/92zHXve/0/xbOCftSB/IaA4F8othR7sSrVs/kgXrz&#10;+Dmemxs55QoceWjjnECmXbqEkZyVZQ+dE5SJfSdOUT4P8BR9CI8q0GfZcwTu04+JLnPMGmrQz3c4&#10;J8gjG/HpusXLPzQttquUFg4TG5CgjSX6e/tq7Zx45ZUXVj/99NN8MAAHAc4A+nniJ+AsoD/2Z3TN&#10;HP1ez9txTtDGys4JvkyGXgNfEb/rGqKl6Ro//elPJ/fKOQGYUSK5l39VB1ojA8t1K1lxDJ2F+9QD&#10;soFypNtdAS15z+sR/srq2NoxvFETzNA2Oax/S5e64tpuOSf++Z//2b5GQdpJ/lubIG0C14uBe14u&#10;AnSBntRzxXKOHM6nzge6ZPlEN1Q6xvtcZ58GZE5VyNp+9jWSYn+luMq8kvOfOydoh/AodaDLrfQV&#10;lp5QD8RDevwnw7j87uh7733f5AhtYX7++Bq6cGqLfUcD58Qh8kmbg2Y6X2VJSvpqlX2KkwFJZgRR&#10;L8ji/XZOpHyas8R5jbwRsvgzmckx9/WsOYu4Dh+hX+ma8THXmMnYQG7nCOdEwKDGMQzOCfuOLgKY&#10;xuBMT4P4zne+s4gRm56rQq9G3XGfjtMdIKTlQhvliM4yPbZd2JpLFDzvjHTNOiQ8q228i92AIECR&#10;c3p5oEx0Tq6UbBco+ghXlCvi1SWrE4S04p4uGQI9hWoXjOEUYgpcSgflwOiFcqVj0tl2/HQMeIIR&#10;fil+U0goF/SjM7cHBwvhnGgP29E8dawWUKxQCtL9bQHexPCiHROIP22I2RMYpDg9ix0+PEjedJtg&#10;iim8rmNrY4R0Pz/mGR135dNhcE7QFrmHoqxTC8iTbTgneKbobDDHb1PnhI5lnGVKJEr0bbdl69ad&#10;bjxHnClwbO95oKxNnROSz0eQPzimkEHwQeIBC9QtwZU0T5t8kZflZb4isC3nhO0RlOJU3Hs3c4Jy&#10;6R/l1XieAI9jePh5Kdhz0If+rMGMvBOUx8tGwCgqxgWNXeYToDvpp3bowd5J7Wtbzgl2uddtoyHH&#10;Dz74oDkbiTOVp+NzkRhxWf6275zg+NlnV3OHB/VJX0m7onykSx0yw9Kf2cOZE5YeZcYZkYx+5Kd9&#10;Xaw4MIMhgjxgkIDnoBnPwLvpka7QO0XnRKHuO9trOfC8Xjde1D9BMsB4d9ecE6Jz7pzw/qQoB0oh&#10;5029arxEXwZt0F2zGKvhfEq+CLpk5SVtHcPntixXPGz8Vxe8/ZCu87PeLfNKzq/unPDNp6GzLhdl&#10;VRO5Rfx6P6tP4hMf05fk6SSM/n//319aedw5wR4I5VlM/UIv5wS2CfI98ZXVHw421YXxOrr6W2+9&#10;NUMcWdn2f+ZEorEF6pdQckQRLL+pbdgx//ACtOA/xWGfRg3nRKA1aCSDvCEmHRmGItP5YVKY3RsF&#10;a4n//d//HcEP0/ZL8NiXJ+hUEBikR6CBtpjZsAUoCZubZ8bX1k7OT4jO2SeVss4IBbVfjokCmMpu&#10;3/1PnQ8CxZaRJI9zsaFvEfDpfwuoD9ZD0hl6h0qgblA4Sg6cHdeJO0Koj2SoWZo4EJhKhoKfPdkI&#10;xfyYA4d4kpJknSxpqK4R6P1WzPqFcE60h+05Aa3o/DP+Obv0y1/+ckczJ3BOZB22GUImP//qr/4n&#10;9VIL2jmGweXLl2SQ5s4Iky+0IZQAlnuJ71cY8WFzRnXsfEFiiXNGXcg/7/BuahNdeXXAnRP2LnLl&#10;hz/87sk0ym3tEfkreuFAqou/eN2Pbe2+/tWWUZRGTmHgtHFO3HHHOsazOUIxdPmXfi2jIbuvf1NG&#10;dWz5dGPY+9Amzgn2tHjggXNTboxQl8RJfeJMwZh86qmnVlHsMHSvXr2CgidFb9O+PHDXXbfJmDZ+&#10;LjgnKpX8LemL1uOSqaktZM6Jb3/7m/O6XqZRx7viz/RJ2sxZw38z58TIEk6eLL1sdE2X6YNYu26B&#10;OsOgxOBgeQMbftIW1MZOZQZTpigj665f72qE5V/roGzIyWI/ldI3OZ8UaDtHp8iujcAzKa9Zn6C4&#10;Wjsn3njjKoap0QalGicbaXjaPq3bIkhIzgmrF+Jo7pxgJJu2jdNjkU8I0jbteTb4hP8TDczxjr6h&#10;W97/j/35z38+vpfOiUwX2rQNJ3UqsmQGcvHLYp98wmeFL/lnhS3vrNlHTmRP9IQ5J6C3go1aU9fQ&#10;NmuvdSEbBOE/tXF4xj5J/E//9E8sOavFTmZOkAbp0674d4ca+SAe8s+/nxM/gXNoxzXajOgDT1Xy&#10;CvXJ5sC8Q3q6ZHo0/Q35dnnz0kvPLSNv6sPVPCCTVJcL+i/rxXkeis4J2lbiM+77M5X5LQLnHvVI&#10;3nVqdKhzTvyP/3HV6tkDZUPmpft9BbKK9gyvUEf0s66T8i/azCDPdWr8RF50nOusGO2vv/7yLA7x&#10;lF9zKuyvcyLrV+BDNv2mjsU3ywTl33iEIDtxTfrJGnyT9U1PszzLnkdX4Zx/9hHqsufTFoRzImBA&#10;mA2ycwLFGqO30EmZdxKByI7KdHTZk/2D4mQX5CmUQBoGadLopVBYI9mOgwKD5Pz5k7Y2udjomJFR&#10;Idj7hTEpIzZTIyl4VhYcFjgoREOUjzb0sw356HDpEF3RQsnAG8y0wl2oj1HojXfZHSJ0TKSL0oWi&#10;1dJBYR0CdEmGgXXSCqZM0JnoGCW/73zVJ4Rzoj3SzAl3ToyssmM4u9Sn+9sCzj94hrbs7frmzTdR&#10;aKtgdcKMCdb9JmPXnJQY7YyuMHuKkRYcfOlTeeNsmMWUVAIKGg5Sl0nwLu1A0XY1IpChg+6c4J8R&#10;Xwx7HZvDBqehZHC37/0XjXF7BpmmeuGzc2bkI/dQmBRHHY1IP3dOyDjFkYECjEGBUYpSS8BI9GMP&#10;PHMcGUR9Og90cU7kZX3iieUTm5tsjGgGk/VrGP4o3PAAMwSY8k+/Qb07D8ATBGb3KR7rE6nTLs6J&#10;Iu0sffjrypWnSdfSJt8XLpyt2vi5mPe+OSeSvCIt8kYaHmyaM//I9LS2fhEe97ziPLh506ZEe946&#10;8ih0OCfS1zomybuueR3y78HrEgNqnH09KFtmJG7fOfHaay8tp1keo9Sjrzen/ST9ZYvuon6UPS+s&#10;rRBHc+dEtkcGdCq0TVsyhLzgGuUgbfZwKY+wyxiYwDlB+yTt3XZOAHQe6pY9Zsg7IW1+a8/ggMra&#10;R1aX5F3vtJFZU8SJQUtAviZjdpx6rgsiOnVmy2B0bjxEwFjaLeeE2rU5J6A/5aVvYtlVMuotXzjC&#10;lf9jBOQ5tLj33ntn0OWgDWUkDuoXPSxF7YCm+Z4TtEF4hffQoXR9ijwiVwjFPqcu8BxyiX4qkyf1&#10;sqPonKDvoW1duVIpq+owqjR901DjB+IrOdkco++995rJJniZgN5IPtP9MuraVSNMT0/PoEfCa/RX&#10;yOU00MjXVCbhO9oedYOeLF22g4eZ7fb22y/O4Zzw/mNQnBPU08WLazitrb6pd+rczwmup3iAd9Im&#10;n3bufZeOy/VUi3BOBAximoF1TqgxHxVjujJuxhjCiVGHJID7yawdjZ/GBB3oQLMGzxSx+TXWhmEo&#10;owSnR3uCKWV6fgHB7J7jjY0zK1JebA8IPbIjAdkD9gkjRkxcSeEfQYkxpPveSZCHjnwk5Sm/pnoY&#10;R+GHHjo1ZYu4UCpcIPPcbgBlRmnYJqJ0/PADfEE5ajqpSqhzOMTMDzoNHxkhMEJHOeA5e3BwEc6J&#10;9thX50SxHcGrKEs6FP+NrKGUPPnkQ3NJeSoqbFV1OOqKHvKINkB71vVhdk4UcXRqagReNuWIAL26&#10;KCXFdO0Yw4uRHOjjzsckZ+scmLyXOyegEaM9utZYlmGEIhOdB3rNnECR39w8M4NBSLrIIeoHh2nD&#10;fmWUfZbgAx23cU7YMcYEjnbS1mmSf+ZoKaMj70pvx84J+JURXl0mL1toU8IYzjz6nGIbu3HDlvoU&#10;+60icucEz6KgI/OzW71x9eqZcS8b7SS1r9bOCXgIxZx+C5qhO1DP1BkOgwpjzr5MkRlgWd7bOicK&#10;xttExmObk/AV6VIO+jxkge53xMXXGvbaOYFMhA7knTyTfwxtjG/yfvnyA/Z5U2Qk9YD+At+m15vA&#10;Zk7Q/gk4LNu8zzJinEjUp+tsu7nnBPUD35Ee5f7ud//iZOo3KsE9ZAXOS+iGrEMu65bplfrf8i58&#10;qudteSMBnqSMtLEuMna7yNMvOicoH+XEOZtuF1FX3lFolPjbZLvKLhp9tzgD2N8dvXGDzc2zz0gT&#10;KGMX58SOUHROkL/z58/bsmnqhdneXNNja3ylCH4vG+mD5pxgD7mkW6r/HFl66CHb860NyGe3vPYs&#10;RzgnAoYBcU5sYVgx6BGm86OYIJB0yToZzul0dd6TybeJPF46SQRgNnJjnb5NvcVhoXvkoadBKPqO&#10;MwODabp0/Iz8QOsHH7yb9ZOMnux6g2NKFYIRQ55OEIFJR4bXnKmUTZQ3lBq9PwctFAedNEobnw2d&#10;K4/E9Bk5XVEucKigcOkUI3CZzdVwVhXy0I0vxphtQ/15R8c/xiIdesWIwyAinBPtMTAzJ/SOrVHV&#10;4QpKNyMT16+fK7Yf5AGhWId+nE+Hdv5NxtNBcU4cwTlB/XiAXg2NS8sDMgLFFXmNrEJZS9PB62jE&#10;ewXnxMIqS2lKSmS5fF5HBhzMzgeUtZdzgjxeunRuMRnsRlfl2RzeySApvuPpFK+Nws+ZYdfTOVGE&#10;xQE/YIDyrk6tX1Pw/BbRkXeluVPnhNLM5RV57Yi/Cij6GNXedjEUr1612W3+bjkOc04QyB8Kepe6&#10;B8V6NueEj2DzfmpfrZ0TzEz5+c9/fjINACATrJ5xKomnKx1lO3VOZIaJ6SmTOMwwyKG3dJZTPJOc&#10;+FvopvybI2CXnBPFfHeUAecNbRV94q677jIHCjqf8jP+zW+yjDebVQTv0IbRx9KrdbQo4mRGy2y5&#10;FH08BmO61wuj5OP++9kHINv/Bn7fbefEyspXDusrVx73/Ugoa4e8SeC6BWQBaemYsIwxXqBVDuQo&#10;dZ2cGPC1Ge7osgU91NPz+LcAGVXIWx3ye50O9WwWCv1eul2Moza+H/3oR/aVG+qTwJKB9EnZLe+8&#10;8soDU/fcs5w7NOH93dLtcE54P0P+cE4wuzgNdJm+rcds6QszCrK3vsIgOSeQtejStDudYqssUU+q&#10;7yOpX9oO+IRtq3fDOREwSMgM3MwJ5ekwm9UxSk6D1yXlbcG+OKEGVDX9tJ/oELoojCjISfgj1CWL&#10;7IsR9p1ie6gGX3558/Azz3xt9o472J08U3R4l1EAGdPdpiv3HUqLqYBWDjoJXbLppYzwJA+0g7J3&#10;CBMJ2aMIXYQ80zBRJnRu61dbdPjbRUdeqA+mM6LM6NQ6WPKD0ofSrfOO54tgaqTvXaJTM14oB4ql&#10;Ou5BnzHhCOdEewyCc8IA76IcutJN53/lSuPPqtmXeBj1dkUtKT8Hwjlx4cLIEUZqeF6n5nhE7rRx&#10;ftLGkWuZIsyXLk6vsjxAt+ryyPVezomu0LM2bd95oJdzglG8ixfPrMzNHT8FHyC/SvsA9Wq/Y8w+&#10;oO55v4VzwgDfnj6dKbGUGz7U5b1yTviyjo5+toT8OvKeZZ2+/KWJc4J6oFzIyKeeMp2hsb5w8yZO&#10;eDaAy0ayU/tq7ZzgU6JvvvnmPH2kHrHd6+k/1ZfWtrs+OSeYUTgDzTCQdd9mGWIsQUudb4nHv9ax&#10;S86JWjAAJaPR9AlmpMIb0BF95IknHlb3zH4RGNtLy8X9KIQmbXMKWlJ/9PMMPlQZh3UgvaJzgnrd&#10;zU+JQnfkBv+UtzRzoq7uDejKqm/bZFbBPi9as5+S7d9GvnRsRjNyC31/Fwy/PM9l5wS89uCDtky7&#10;iK5lRG/jfXgcZxPtKjkctrz39tsPHcc5AS2RBan+u7bhBqjMX9k5weApumg2My3rn8krdNfjxNFB&#10;50FyTkiOHUVOFJwTyzjR4ese/SH3ivd75lWofSacEwEDDDlIzgk6LDoGGjcef12yTgtPKZ09+c2e&#10;NDRpBDsGIx0IRzyhOiVYh4/Cj+Jf5Rnk2l9895GTZ89+tZEaijJx6J2qvTJ2vSxMbUb4+BRT6ErD&#10;Z52cylLVcY/ifFAnMIfQTYqalOq5U9QHSo3O90pg5PRBuWcdOfnXqU2LpkysEy3xRxGHRH/zvqey&#10;2ywclG3da2Oo7TfCOdEeA+Wc8HbE8xjjn3zSc88Ur88xRmK/UvQOlnNChuHhl1++ZJuD6dQc04ya&#10;o9hVKEdVaY4yOuz00bl9BYDyZ7crQTy5c4Ld3ZFt6XojMBsrcxhlddrLOfHJJzcnvvGNu035Il2m&#10;BdMn6FalLE1lz+NBxmFUoIjqtJVzQukcRnnO+Cf79CRtAQd0eqSIjryLrnu9rMNG83BQ4ZzI6mdk&#10;7c03v8moK22G98txbHFOiF6Njexr1y5MsE8F73p+dbm1cwIDP/Gh1ZFkxUI2Kml7XxSR5x/HBc+T&#10;LnG0dU6QVwxTjCH4I+lPDCTM8ynG7HGLx/nM6Ceda6/2nNgC2iv8r0OjE8csU0iy2vjsscfOe323&#10;wSQ6AfREjlA/bZwTqlO1aWaoZbobedkt58R//Md/TGEIQnucbzgu2Ry4Sq8sIL/Hshzkjw5teRjl&#10;Vlkr98dAdkgGiL4mO4w+8CbGe4/0yoCHkDfGQ1wo/IP82J0TycFoNL3vvpVFdP30SBXy99FbE4+Y&#10;ownZpbbiS4k7gCNSbfjICy88bF8ySvW3Rr9L/ei4UsaWQNpNnsudE/AYNKXeMxlp9DXnD/qzO0hF&#10;/454B2zmhH3uGMeOTo0XcRIwiwgbKHuqN+CjcjnbIJwTAQPCakCcE7aBkwTOtBrIonfqBDpf1sq1&#10;6Vy2gW6NfxSD+Nvf/vZ84VN3JozwyCvPCPa84VAOhcmz95xYmhBd6XigLUoDCogLqj1CR7mobwQ7&#10;DR4hr0uEZRQC5Qvh7c/njgk6PjoH9xDzbuKRvSxHjsQnEyzPKI4accyGUCojilheDhRvlCA6bviK&#10;QBlQ2nS/0vs+wAjnRHvsp3OCusjrg3zoz5wTGFobG1NzN2/mddfxbBm0XWQjadJ24WPapG4Nu3MC&#10;2Tn65Zcjo2+8sTn58MO2uzn8baPNyKAk+2tpA5BXKIbkEdrokq2/7rFTOHHmzgne5fPU6XojIG/a&#10;OCd+/euPjjMilXjR9h9CblUp2wl5HEprDNkHD+iUteWNnRMojSia0FSn1g7I89e+Nj27uVnJQx15&#10;V5p7NXPCAD18OSL1mb0/IsP5GZwbxTZTxBbnRJs9J5g5Af8xqEC/vV3nRCZrrI2aco3jPM0AKuc3&#10;P2f2TPZOxkdtnRM6VtueN6OYfHPMwAOOr5Ji3xGXf0p0F50TdXkH4xhw+ifkehXH1COG0uOPn2Vp&#10;jOe/W1xF2OairhsgN1VP3ZyUDouf2Rtf//pdtteETq1t77ZzQof2NQucY9euXen4zGwd4D1kBwMt&#10;OqXvWcIhW5CzHfQSHxxigCr1GwQzoImD5WY670XfUfhYYUrtcxq9GLmS7hWRXys6J3Rq4c47JxcY&#10;8CP/9lANMIpxLCCXdWrtkcC1mnZtm+q++OIl5Otqousa9GGGCTPrsseqQXrMYFJ+Z3DY9PrKRNE5&#10;QWDvMudfZBaOn277XQzYnhMjDAQwmxM5AC/yj22gW03aji0hh/eYuYUM+fzzzyea8HER4ZwIGMQ4&#10;g+KcwICQYpB99krn1sFi0NOxJ8N5t1ErABDAotUEyi7CKCktq0ynQzFJU8yATb2mHMdlBOCcWFSn&#10;n3YNn9mDBtZTiNG50BklgW+0lqG+ihGAIc8zCBQ6IDo6V7KoF+oDZaeBwOmZjx1Chswbk4wC+AwI&#10;yoORoLzlXnUdH4bu1AedMB2Gjy5VTPfe7Tz3A+GcaI/8U6I6thEqnBM7/ZSoOu2JTDHJlFfi/au/&#10;+v9Ioxbkww0QRumZuiwF3DdCrGxTSfk7hPFCO4XPU5u0kUbd66rgIVczozJzTvB/7tw5lMsjGCC9&#10;gtrQUXdOkC4KEO/TtpQ3lr3VKXDmnKCsOpaSsbiCcZzd6kBe7ps3rxx96KGNOWY36dTWy+MQ5lOM&#10;aY16uay2MZyC7YkDTXSNYIp62oSsK32EycwQhTcm7LNoyYHcqB35UpvsfZueXVTmtsTx2Wc3jzIa&#10;TB/C8yyxYIYIzi7ltZtcPURa3/rWt5jptq5zMy7goRdfvLzYxTmR04h0MFp1DR7EubCUNqfr2S85&#10;H5FnAjyvyz2nS7OWHnnFO5RZCrx9oQpFtobfDsOb2fT+/JPepnSLxkvvvJN9ojOhTN98Q0yM7aef&#10;tv6gV/3n+Pjjy8dwTiRZ4TOTmjonLF3yyTFthXx7n5k9XYtRd07AR9A28VEj50Tqy+Ffm8auY8mX&#10;edurodfSy6plHbS3NnTrgW7tiNFa+6KBlwG5qH8zZnHiIR917nH05NOEk9Al1YE5KZPx3QjoFjgn&#10;vE6pj15f62BpKGXBmKIsBAZQejknfvazn9lMJh1aftmPrMeGmKzjH6P9qI6mcN6hA2EY694pyup6&#10;XBl6fgw+I48pTdOH0I0YwEE35Jns6a9AXmiTkjvH+Hwm77PJI8Y3/FWR1+K5LVdKn4kmrCETkGG0&#10;C5wMVe8js8gr9ZhsAtO76fOwUarymTD6/PObNkMxtV/ZNadXcRzh1KAc5fSIC/5A5836ygWbdceg&#10;aBcHBXFMO+8SmFUsupq8It9pnxfP5xb5jHMCZyu08f5jc3Njhdl16ZHGUP9o/V8mf/hwwMZKW+cE&#10;9ctmzcgCnBO6ZE5O9BZkNnWS6J7TD1pShy6z0bXhKdHaNpnnnfRoI+CswznhOhV0DOfELQgx2kBs&#10;iEmjYKdYhAKdK40LgYJjAqZPz+03RnFCqLEtJGFpn6miIfpGV3ge2Ssj3TdFHuUaw79GiO85yAOb&#10;CdFxks/M2zqxyrpPpo3TQVFOKdzzlI26IFAvCKlSp7Cf5bENAhGGrpBlQvki3t4JeAovbnKwmMAm&#10;UB/iKcrRL+VrLxHOifY4pLY5DZ/r2JYDwesff/zxjpwTQv7tdTpwlJS///u/hw9r6Z/kh/EhAb7F&#10;YEQJok2KJ/nslikAdOoomVIKJpnlw7OUIbVX3sd46umcoB2gcPlyJvKL0ccMgffff38epUbpzd24&#10;cWO+KrCcjjRJ39NFmeX6P/zDP8xjyKSkQFE2HGPUhXd0bO2uxjmRA9mEDPU16B6QUyj+ooV9bhVD&#10;WfRhZtdxFEqVUcX6asYE70Az7uu8qj6K12TQ5mm13nOCETZkjscxOTnZa6RplD4Wo4L04BsUMBR9&#10;lDuUQPoS/bOBnSnNBJyp8IoUdvumPmkpLvtiEQYJfJNFn5WNd71PQkmkzpxG8AJB7841NdoYdcyc&#10;Eyiux08Rly43cE6sWD+jQzMWMKRSfufgPQJ8xvfw+X/77bfncMAgtwu8biNo5LdGH/D6pC6NB0iH&#10;PZUwLpr2u7/97W+P0Z8kBw75pX11LSP5KezMb/TVP8sqbLkhBgp1aQ93gco2SXmhEf+Jj3rVTdE5&#10;Yc4f8kz9EAeyo0fZR7/44otJeMoNVo7hlwI/7SpwuMHDOkR2mlGCoQbPkI8K2jWpy3xDTEIL54TF&#10;rbLbUi3ooVPT48RH1EctiJ90Eq9bP9PEOaF4pyk/+Uw8jrybTaP8yBFCfszIPv0FbcTf03XjGRwU&#10;ioPZeXWgfGPMqCEt5zdkO3HRLyCbkLEEdFbkrMsQ2qTzCYE2hsyqmMVQrCNzThBIS+e3KZhMoK3R&#10;f8CnpOXpUUb0T2QWbSilZ30Xch0d1WKuAW2S0Xt3bOqS9Zvk/7XXXoOn+JKNfZaVPgJ9UMFkTnre&#10;+nTo8eGHH9bNDqOMU+SNfBXyuYJDUvScQ/5mj1aDNoYDHVrwni5ZHbDUKnuiOZJzwugEnSkLS+Rb&#10;2hyj9Ge8i+6vc+vz4Q/KBA84f0A73TfeoA7hfWQRz0MP3k8zt7r1hY48j//2b/92EnokfcN0jeQs&#10;DefErQRV+H47J2z5AMa9Cz2ECIosgp2G0rJx7SpoIDRMlG6UDxQB8owCRkNEWNOwKAPCijLhYKGM&#10;g9S4EIrUMw0/eXtNoCCAEI5u8FMOyvPoo4/azI9ewnavgeJCRwPdU+dgQh7FjjqiPNSBK4o8hzFT&#10;o+AOA8I50R5jUkTsu/c6NvmC8fsv//IvO5JzbqzRTuAt2s/f/d3frXaTV/Ad7Yhn4UldMn6FL2l3&#10;GMYYOjyDcoUxSvujjZJv0nIFAF5vMnNCStJR2oIOTfkhkD7xETgmPj8vB+65Assx+eYdzvlHiSSd&#10;hGLZzeHMu7yHsl/a2K4S0AiFDRnEe7pko18c05YpP3ILJzDtG9oVaUl6GPooTSXDppi34rGt9ffy&#10;sp+NrjVuQ8rvhOrLlVOMSkZYuypkKNfUMwoc+SVQNmgEH6R6Z7r2NOcoi/ABxgf/0J6gqFZRwHHc&#10;lGUaSjc85PUEbVIwmU5a9AHKeyMjVM/ZZwuJy/ld5z2VaHg0Kbq0P6MRdOZ9D54nQjq3oOctQBul&#10;b3XaQx/Qa9m78An7hyS6NKpPKfjHoTV0Jo5Ul2XjsiMu4kdpJ986NV7Xv5WRttHU+aN2as4JAvRF&#10;tmBApdt1OAJt/D2lbYFrDDQ0qNvR3/3ud+YcSPnPZ1GiI2SP7C7QQeFTHVr6jJb6iCn8uU29yZwT&#10;LrdaOCcMSpNZmTlN+Gcfh268RzlY+gv9dGqGFen2ck7IsDfnhA4tv6keObZ9vjhO9Wp8TYA/CHrH&#10;gy29RQdt0CZH2aeCvKbymS5BGqTNNfiHPCEjkLXUhfOZnrX88Jza62wNjxbplDZ6zZ3p5Nf0feSC&#10;p0l60Jz2xz1kAfegAYFnkYuS7ZSvF0/Y5p/QA3rpPC8f6dBnQC/S8/J5HvWsySg+SS29vdvMu1Hk&#10;M3nlfdIhn8RDutgJPJM9Wg3iJg0cgqRJYIYHyyHSI43xm9/8hk2Src8kFPrbrnkogz5TNLLPEKf6&#10;tnwRnH7OG34NGtDOKD9pQwP6ZsU13WXmSRGex1FmTvB+isucE8z01r1wTtxKQKDuo3PCpoqhiMLc&#10;MLWumVBCIWNqnfI3iAw5xihWGt2zjoiGRKdE3jlXsAZLp5u8vK0ExF4ARwMKjAtWXTJhgKBM5bA6&#10;4VjKCqO7RYV7YMqDAoYDCGGZhKnxUQrWWXAdIcfIbVmJFwaubrognBPtcQglAh6Av1Hq4GkUtHR/&#10;W0AJTM6B3GD/q7/6K+qlG2yWGIYp7c6NaoVcsfF8cu7X6PhReCRjbGNeyoDDIhmoXY0IyaFxzyeB&#10;Nk2cpFEIdq0qcI9nyJcHrnl8aYS3Csdk5M1RBt6hfTLKlu6BOj4dxZDA4E79Qp5HxUU5jC6Uyc8V&#10;7BloigKb+o5GxpXKOEk54QmMUsk5ylXsd7q2J5yjKLK8TzkxaKF5ug2q3h/jPRQ43nE+oFyERF9r&#10;4xxTNp6DHqLjPI57+hvuQVfOy3JNSuEENExxWz1yTFykm0YsGy+XhN/hN/JAWaF1hSG0pb9OfJvX&#10;YQrOR3nwcpNHAvepF9KjfCjaKM4p2jqkpVZ8cSNzTjTlA8D6cB81dN4Xn9WNnBpQvnFOkF+vP9om&#10;NIYPGw6uIBemSNfpK9RtVJ2DPpx0eIfgciGt529St2lDzA3vO83ZxewVlthkj+wuoA+zxrLp6Nms&#10;CeofvinwZxMaFmGjr5SJAP+0dU7QrqApPABPMcusoi7zc+jN8h70J50aLZs4J1jWwWBcagdWD/Ae&#10;QbxkDgqOuc59vZIHzgncx5hMunvPWToqxyGcl8gSyuhxexv09AkpjTxPHGPcs0RC7yLnnAZF2hSP&#10;O5wT8Kj4dhq+pY64rmdM3nnZSRMe4FnOySM82tDhZkBW4KDAUY0sIC7SIm7yoUdUrblBnc8m4z7P&#10;M4urR92Zc4IyEIfOLW7yy2wp8YPLwm48wyzJmUL9rzLbq8tsjVowi9Hrj3jg3x3YcszctP7J86Vr&#10;1BHlNJqlMlt60NGfo64YWFDfw4yxow3ln2Psj3/845THT32gt7Oso2J2TuAgA4G6n84JDF41ggWU&#10;Qp1bp4xyiVApNO79xpbGpYbC53VsOpZOTeihLKeRFp9xgHe4KLwHDbauT0J/EuFCnhEIHBMQsnRC&#10;dLhSfFFCB60ceX5QPFC2EWTUBXlPdWGf1kJgSmmbqunYBrV+qhDOifawz88mY9b4mmO13x3xNCM4&#10;dN7ECX/RVv7mb/6GDrxXnG5823IEZAgGAf+0wWLgGooLSqQ6+knaKmn6fQwYxUfd18lKvoM/zgwG&#10;lAjahsdbDNAk3a8MvMMzKG0Ejj0k50RVmY/gnEApJKBctuhbbCPbVOY5N8BIT/dy45VA3NAPhYgp&#10;u6Kt7YeRRdMTo3r/JPLOacHsFV1HEfIydatPW4aCM91pBD2S3O8KZJHKdQIHNgYx7xKH6G3l4pwy&#10;UzbkWuIBRqLYDNj2DOI5lFD6TBTBFLWB53Aq8xz8Dg2pA5R16qFkrPXkWdWlzRQiTegEHwjF/QAq&#10;4c6JVDbnqS3l5J/Aszj+4Xt0A0bNkj7Qq07JhzkMiYe4iaek1HbNKzM1oZM7JyhvwQFT+a7ydZQ8&#10;kh68CG9CZ+qo5DDqlrbtBQBNnba02TbOCejKP7wkujVea/7FF1+MI7t4X6fWxmlHDUc8dwqjyaef&#10;fjqO/knI1t5PrCKzRduigde17kqwmRPOX/B8C+eE7WfldHW+ZUPFdN/RkSf4gBkn1D3PI1OaOCdw&#10;khd51vWVYpso5MP6fXiM52j7yAUGy/QMn4tvY8Ch/437LDXy7X0BfZrumwGvYHmgPPAJbRK5jPwi&#10;DoUi/Lx43ZwT5J844C/4VvRC959BtnFPz+WDfQRoSCAvXkZkXFtjFycMZcRBRRmLdNV9yxf2B04l&#10;2g7tlrTIXymtLWXFOZHkoNUfx2l2R6O2ozQOv/XWW0YDyk55qQvoq9ttyjnyt3/7twuilc0IIS/M&#10;LISP0+3WgJeQI9DN+w74w/tz8lvmV/QZHEjQvIYXe5Vp7D//8z9VjK+cLKTP7JJwTtxiQKDu57IO&#10;Giej2QgFGJ+GmdLvJhQGAows0GEhkOgsdMmEKg2WERsEv863CLT0v1/YQlc6GZbVIJzpPHSJYAoo&#10;I0IobDofFEdRGXl5oDcjRuQ71Yd9Q52NeVBOdN545GSAEc6J9jAFRR3nFIYoTipdK0/5bw2Udzpv&#10;4kSZ4Z9RsHS7J5B9TP1klAWlVmGRUROWUBE4Zl2x8jmdZi3RBg9JUThBWh7S9dr2SfvGwML4gQYe&#10;oAObm+mRaY6L98qBPPI+6bFDOe3KHQRdnBNjUpROkAaB99MssjYwJwVlVjlYVsYnGW22gM5NAYNu&#10;OCZZu47TeBv1eoxyQQP+e+2LUQaKKHzg70sxRCFs7BxJitw0spbypCV0ZmTSHzL9mvs8h4KGwqw6&#10;OYZiTJrwnmhEmh08AK3T9ZPQnjpM9Ukd8OyWvqAHDlOfzjeFuOreteuetvOBB90iQGujm5/zbNr7&#10;iHbhSm45jaq883/U+ZR8QiPRq0iXcjwdUFpHoSfvEU+qy64zEIifPhJ6YFDzLnlXHfZ0UBUBLUmP&#10;fFNviefr+MjLcYj8kraOTQ4xC6FNG1D+zUmW6sDioi21iWOnYKQ4bcgpA40lCidY5tbT8dUF1qYp&#10;C/8NnVs5kLe867ygS8aL2d0c5K2YP9uwVvIgl6cYhz0+mWk8pz9rp7yT0qMuZgrtzMpR5GvaCLOJ&#10;+JKRylaW/03pZgNUyjOzrOwrC8gc5A8BPfaFF16wmbM44HiGpU+l9KrSKl7LnRP8E/x9b2/obTiF&#10;mYFGuvR9nLOvEY6FRPtyGatQmRdkNHVDXKSFbPXyIXN1zN4IM/AJz+od0irGxXH53JZ2Uje0V/5V&#10;nsk0kNcI0IHZWklOWx0TR+KJVqAO9YfTyPKSZGg3+dwEpjsRJ/WPs426gXZOQ+gH35AecjDRb9tp&#10;/vGPfzQ5SBngf9Ie0MHRwG5CjWPfN8RUHg4jxGF80uY83Rp4oCzSKHFQ6NQ8n3hOVYapYfL0SRCw&#10;OZB9iQSjA4/l+fPn55PA2yKUBwjkx/KE0o4gRVCSf10yrzt8lTYbbNK5DTrCObE9QBM3csqKx05A&#10;XB5GGQHkYhdUpcvnz+yrGCgqKH/EUzC0/Z1i3v3fZUxVvEVwf9shtR2O7atKJ0+eZCaGybsuzgl7&#10;Pv172C7sU9M4hNi0EPooTx6YxebplNEkTZ7J87nNEWN7NwXicnDeBPaeZPBh6h2DA1lGUNlo28U4&#10;DQXe8FBE8boHnt8ST0vkdEqhjOI1O6ZM6Xg7oQn8Of7JX5kufh8Uj+tQfK8pzYrv+HttUY6D4Cge&#10;g/y8wPvFUAn6yHSYI10jeDz2OUb97wngD5yL6KA6lQE7snLx4vm6ZSm1ZatAUW61ec/0uqS/+buE&#10;JjThGX/Pj3vBny2m5YHrdfc8bAfEWYTFhUyRoczn5vnyyDGcNMiiJGs8H0XU5aF4zZd12Ei4DHCW&#10;dRRlLM+a7GN2i/5tY0zV3XiaeVQVfx26PWvlQ74mB8sEezswcyjJfK+3NoAm/p7/exzluLrF7e8R&#10;ynXTFOU46upsO8j73+QMy/vf1Bdv+YrHdlGQR1YO4k1tMXArQRW/r8s60j8MOVbh8e9Xw+oHyvnI&#10;z/GMMzULDyLTe1lXnRrqUEGCxz6V+sgjj6zhPUcxrlJmBhAdeaRzU94XGYFUB7tIBzQk5WiCcE5s&#10;D3U02Wk77Yi3sE67H3VAHL3i8fzvdued5wNHpjsncP51cU70G2V6dE2zRZvviLegODd9v4zie235&#10;i3fr3vF8dstX8X635xzlZ5q80xQe13acPdsB6XkoonhevtcL1EVfZUQN2uaRZ/y5xvlr2Sb2BBjB&#10;bALIcg6drjCDgk9BYvBkT3SgVV1st9/Xe0UHTZHWoFec20mzTfxF8Ox20itip/xdhWKeis6JjpkT&#10;JfCJ1HJZiudubO8nutF6p/XgKMbD8Xbj9Xebvl9+brvpNkWet1TvVekV7wduJeyzc+LAAM8eXsXU&#10;oQ5tQ6Icf/jDH47icBlmgYDCgxe+phMcZoRzIrBfcL46mpwTNjOJY10LngsEAnVw+bBFTrA09vz5&#10;bHNXAuvv04zNwPCiWM+5cwI7A91lc7PxsrdAIHArIpwT/cNB8e6pHKxrHnajvsoLfxAQzonAfiN3&#10;TrAMLM2cOGhOwEAg0D9U9UljrCW/cOFC/rlHnJ3s9cE9eyIwrNjinFhcZMPWiZXz5xfCOREIBLoj&#10;nBOBwFAhnBOB/caxycnJRdYOs/lsjXMieDAQCDhcHjA13/Y0uHLlyiTLR5EhvsHuuXPnyp/hDQwn&#10;tjgnYuZEIBBojHBO7Bh1Sngo5/uPg1gH4ZwI7DeOwnN8sowwPT3NF0rKPBcjn4FAwIF8GOWrQadP&#10;n57d2NiY29zMPiGPUwI5omsrbC7OxojZK4EhRrE/KOw5kdkZuhZ1HAgE6hHOib4ijMLBw0Grk3BO&#10;BPYbhxjd5DNqBAyOdL2IcE4EAgEHfRIyYYqlGzJUVwufYLcZWJcuXVpMn0wODD/COREIBLaPcE4E&#10;AkOFcE4EBgHOY/zHZ74CgUA35M6JzEidkK55epU9azBcWd7BV85KX2sLDC9yHWR5efnEmTNnbM8J&#10;ArpLLOsIBAJdEc6JQAUOsnE77GUL50RgkFCcIRF8FwgEqoBsGHvggQemWL5x//33r/JVDpZ33Hvv&#10;vTNvv/32cemiLktCjgw/8jrEOUGdb2ycWbl48czKo4+eX42lO4FAoCvCOREIDBXCOREIBAKBoQLO&#10;h88+++yo/icVpvjcty7TbzFbIvqsg4lR6plZMdT5Bx98cPKTT25OfPHFF+GcCAQC9QjnRCAwVAjn&#10;RCAQCASGEnzi+7PPPnOHhIfAAQaOKWZLpHoPBAKB7gjnRCAwVAjnRCAQCAQCgUAgEDh4COdEIDBU&#10;COdEIBAIBAKBQUfoIoFAoD3COREIDBXCOREIBAKBg4rovwKBQOBWRjgnAoGhQjgnAoFAIBAIBAKB&#10;wMFDOCcCgaFCOCcCgUAgMMyIPurWRNR7IBDojXBOBAJDhXBOBAKBQCAQCAQCgYOHcE4EAkOFcE4E&#10;AoFAIBAIBAKBg4dwTgQCQ4VwTgQCgUAgEAgEAoGDh3BOBAJDhXBOBAKBQCAQCAQCgYOHcE4EAkOF&#10;cE4EAoFAIBAIBAKBg4dwTgQCQ4VwTgQCgUAgEAgEAoGDh3BOBAJDhXBOBAKBQCAQCAQCgYOHcE4E&#10;AkOFcE4EAoFAIBAIBAKBg4db0DlxEA23YShTGMz9QTgnAoFAIBAIBAKBwMHDLeacOOhGWxilBx/h&#10;nAgEAoFAIBAIBAIHD7GsIxAYKoRzIhAIBAKBQCAQCBw8hHNiKICx6aGIYTdCw4huj3BOBAKBQCAQ&#10;CAQCgYOHW9g5MSwGXBiagSLCOREIBAKBQCAQCAQOHm4V58SXX35ZZbANnRGn+hr74osvDpfKw/Ew&#10;lWV0c3OzaEwHmiOcE4FAIBAIBAKBQODg4VZxTnzyySfTn3/++cS1a9eOpEvDgtzQ/Oyzz47+y7/8&#10;y8mf/vSnkxyny46hMEhxqlAP1Menn346ni4HmiOcE4FAIBAIBAKBQODg4aA7J86dO3dMYVGHK7fd&#10;dtvaiy++uPjb3/72WHZ3INDEkBz77ne/e3Jzc1N1tCCDdGH1mWeemdX1YXG0jKX/0SeeeOLE2bNn&#10;l06fPr16++23L3/zm9+cFw8WDetD6X/QkNfTH/7wh6O//OUvpyiLTvOypf/dRjgnhgvURdTH3qOO&#10;5lEXw4FoN4HAVlS2iZqZwYEMQZtAYNhwkJ0Tly9fPva1r31tdmlpafnEiRPLGPU4KGQYz164cGEo&#10;DHuWcbzzzjsnMOIvXrxozomJiYnVu+++e/natWvT169fHyRHS1e8+OKLxzc2NuaU/xXKQFlwVOja&#10;ZHpk4EF9QPcnnnhiaX19fe6BBx6Y0rXxPVQOwjkxPIh6CPQD8FHwUmA7cN4Zo4+6RYzYW6WclQhH&#10;RY6gQyAwrDiozokrV64cffLJJ+cYoU/G8MqJEyeWMIoXFxdXLl++PPXZZ581GaXfVwGHg2Vzc3OB&#10;cpBv8u/lefDBB5evXr0688knnwy6o2UUx8SlS5cWz5w5Y2XQNQscCwvc5zkeHmSovUxC9/n5+TWd&#10;rmxsbKy89tprc3tYB+GcCAR6gzZQDAcJB7V9Uy6fibaXOEj03E5ZDio/BW5dwNNVfF13PRAIDBIO&#10;onOC2QQY7cwu8JkGx48fP4VzYnl5mZH6lYcffniJcg7YxowdgpPZHYzM45TQqRnDKscajgmOKdvl&#10;y5cX33jjDWYe7IdS1wTmmFCYu+uuu9Yw6gvOCXNUUL6LFy/Os0yCmQn21uBhVHxzVHWitmL1YWVg&#10;5sfzzz8/gzPMntp9hHNieBGKUSAQCBwMDKIsj/4lEAgMPw6ac4IR7Ndff332/vvvN6NXl5YxgNnf&#10;gNkHOCZY5sE99qJ45ZVXmJZfdlDsu4AnT/fee+8M+XZjHscE58w+4JzA8WOPPTYvo3lC54Nm2I8y&#10;8+Nb3/rWAo4iyqGwQp4555964Br/zEhIjpZB62D5usj4Qw89ZEtSdG5OFRwtLBuijLq2V7QP50Qg&#10;cHBB2y2332jPe4+DTPODWDZvN+Wwl9iz9Los3djrMgcCgUD/cZCcE1euXDnExpGFafcYcMt33nnn&#10;Avs2YMTjnHADE4P4G9/4hhnEpRH7fRXwOFhwmmC8+0wDHCsY9I8//vg05eBemkWxirPl/Pnz88xQ&#10;KJVjX8FsAox3X1qjS6vs/YGRz8wWysHMA+5RDvYDYSaI7o3vcznytFECyA95phy6ZE6Jr3/962vM&#10;vnn22WdxCu0lv4RzYshQViR13iFr0v2os10AtC3Tf4jgfFGX/+CZQBP04qOhR00735XyltOpOd+1&#10;tEvp7Uo6BwEVtAoEAsOCg+ScwIjE2GW5A0awLq1huMtINucDxvLm5uYMRqYb9gQMe0bGs1gM+ybQ&#10;cEy8++670zhYkkG/TBmYCcIXOvgU6kcffcQyicV77733FPcVVlSGVfY+oD6JZwDAMohJlnJQDt+Q&#10;dGVlZZFZHsrnYRn8x5m94ktveA7nkcKcwkCUA3qyJAX6sixIl5ZxoohfVn74wx+exCGWPblnCOfE&#10;EKGsqLLPzb//+78fJ/z5z3+2/z/96U/jv//974+EItUfIOu/+OKLcT5Z/Lvf/e7Er3/96+N8epnr&#10;6ZGBh/J/2Mvwi1/84gTHXNOtA80jtAHqysu923Wn9MZoe6QDr6j/nfj444+PNdyPaqABzZyW+p/8&#10;z//8zxN//OMfj6nMhw+SrPG2onqcoKzIVI75p/z9LGuKK48PGkNTl+cEPTPOF73031eedblGPXr5&#10;SGeY5NpuolzP3q6hEzozgfYNDUWzAy9LA4Ghhhrp0DsnEEoqxwT7AaTRbb7OsfTII4/Yp0Mx6LMn&#10;R0Y4ZjSf5RHJgWEzD7h25syZooNir5B3LChEzJjA8E0Gu82O8C9zeDkoLw4XZn2kWQn2LOVIn+ac&#10;KAjqPRfACH7R/qQ7HnRp5dSpU+s4HtLykzxvOIWY2UI5dW7G/9zc3Cnqo1hvCXtaFtJnhgdfSSF/&#10;8Av0hs/2cX+McE60xygzXN56660ZD8mRN5WdP2/h9defmS2Hd9/d0Rdxcj5n6Q9tFgcj/MOsGxyQ&#10;99xzz9J99923yJ4ruj799ttvM/upWJetgKJOOsgLysYSNy/z66+/rDI1C+lTxT35+9NPPx0n7hs3&#10;Xtd7z+i9r83iBE63m2AUmfDyy9D75Vn+JQeny4pmL9AWFSZYCre+PjV3zz3LSw8/fFYB+q4s3nnn&#10;5MKlS6dnX3nlgakKudIEh6kf5AE0LQc2Xy7TsDO8PovhpHhqy4X8Z+YfM8rgBwL8Aa8gS9k4GEe6&#10;6DuNAd2WRtvEGDMLvT1k9fxVuTrbzldldZ57+eWXkeNdlxzCszginnnmkui4MXfu3Mri3Xffvvzg&#10;g7cve/3hsGbWIHWsV4rlbkqD/DnRzXhF7Zq+Fvk+z2bNtEf0Avojnc9SF9AZ3kqvgrr0pINcm/B2&#10;8KMfvd5BK6fTW29dtbbi4ebNt2aQMQTu+f1r165MX7ny+PSnn3b9EtSW6+QV/kYGwEfIFgI8RICf&#10;kD+Um3rR89uWNbTzrJ5pEy9LVl6Zfu21J+eKspRz/mnXV686DTI6ZLTJ7t282VxmQA8+B6+8T9Ie&#10;KSftw8tJXXpQORdom9Rlg+WXHfS8du2C6Pi46oXyZPXos1NV9kO0C+KGngyKwT98xYt8kK5k+Rwz&#10;dpM89HT5r6vPLaCsvI9ODp8SN3Xo/Qa8mgbXZujjSrwKLC2cND/+8Y/RIadpn0We87LBi5988u70&#10;T35yU9e+asM3btxQ3V2dcdnHNQbQuE67pT1ZSgk6P8p92r6/z3vUfybnn9H1q4rjivJwJc8DeVP+&#10;x+FfRdOtnmqhtI988MEHJxlQgjbOE9DLeQR+YSYsOib1e/nyuTJfNK6fQCCwS5AwGGrnBMKbDuDb&#10;3/72PKPbGOq6bHsacI0OWOcIm1zgSJCPI6TuuOOOUzzP8g6UEoTVfn6aE8OETo2ReZ3aUgccDkkp&#10;K48AjFI2OkWWGWA446DAAbDHGzR2wB0sdAg4JqAt/9QNBo/KsUUZwpFBmZODwspB/dTsB7JXOKS6&#10;mEzLTswRQL7o5NikVArJdgycfiCcE+0xNj09bRvkEmjr8BtK5fnzp8Wb8Gd1kEJoe9OcPn169tVX&#10;Xz0Bf6c4m+KQeOYExg6848462ittg/bNJr3eTngGI5hZRSjAWRQd6Fq3ai8TLI0S764QmHGFTKD9&#10;bWwsSj7Uh/vvP63yntF7G5YXRVfV9jrS/+lPfzqJEQmtzpxh75gRZnvx5R3QhA/H5uZGppzexCF5&#10;vqRyNFVOx9bX148ju924nJgYEV2ZcYYsQY7Sdkcki0ZWzp49sYQDgzpp2YaPUk84J6ElfFEMLLOr&#10;oqkHnsGQwRBP8RUxJsV/HDlP3cEDk5OTi7pus+KQO/CLy3h4BsUbg71k+OwGDm9srM9RL8gcAsd+&#10;7sdfBfjo/pw+LH+D98WLlXKcfk1lsE8ze/zoIQTqa3l5ZGllZWRxaSlzDBMn9af4mn6+ueMZ6pz2&#10;RXq0C/pO9TunvK+CvgSuU6cYMuhDFXpBB81v3hwZu3798tTTT1PuM2pvX8mQu+6aX+M/44OMTxYX&#10;aSsT0jtOiGez4NdofzjXCG+8kc36TMl0BbMuRctJ6E07gF7MVIRv6FtVLpM9CjYbkz7WHT41fFlG&#10;By0x1F966Tlr+wTyS1nvvntJcnbJnEtb+SMLTg9kDscPPZTLjK7AcGVggHrB+UAdUk5vHyksESgj&#10;gXpF7otnFqjLOl4s49y5kWPIC8ribRhdBScH8gP6wSOkqcdzea5jW6pKO0Am0U7hV4s0Q0++hbfh&#10;OXQNpTtP/om/UEaTBdQrvMt96EHbKMk14x1mDXznO99Z5Dlo5jzpfEdc6BLz88f51L7tZUZ6PEu5&#10;ec/f5T73VKYVHBblforZCeh/PEf5/XnS8rr3tAnQNuuHz6+6XIPOSbY1auPIEdo16ZLfVC8MdtmA&#10;l4LrcBZo3+gA8ChO642NkcnNzcr+LhAI7Ado1MPmnCgqJR9++OEJGQ0mkJJCrTKcXmUTRpWNDsGf&#10;zTt4Ons86Y8++qgJxEww01lumAKZ3ttTSJjavgYopjo1JYI80dkoP7VCk04SBcQ7Yf4xphDUTTvh&#10;foF6ga50Wgj+1BFY54bDBO+9HtvS2aAY4bhQWc1ZRKeCU4CZIVJG8hkjewhmdExCRx2jzJmzCNoy&#10;OlHq/Pca4ZxoD5QnZgJQl6acK9jXe/QvPs2M12TIFoMpvfAws3lQfDDGGyryOEFttJ02jbJEPLrs&#10;e+GYksd1+Ip7yYAwxQrew9DQc60MT5Ya0d6IW6dm3CpwbOV0w68qcJ9y0xfQDvVOVTk7eAt6QCMd&#10;WplSaOWcUJhS4H2L43vf+14v54THO4qhgqygfpCX0I8ypPLk9Xj8uJXf6h7FFLmPrE8KsKNbfs05&#10;8VUa2T45uu5ltjTrw4QZEEkGgjwtHBPiE3NKwwuJL4nT4nfDMtHZ0uLa+vq6zTDDOaNrRTShe1Mc&#10;ZiZKol1eR9C0qpwnThjPEYqGQaU+Ae2pA+qC8uhSBx1dJyHourURaMSgAu0D45h4GsB5aUztYpY4&#10;vN+Hph7oP1O9kg+jNbyCgUU+qSeLJUPZcTh2+fK5KZwzOiZQ9sXJyRF3MhXporJkvEkZ3SEDTQm6&#10;b+ljuF25cgHnQU8ZAC3pY8kredaldYWic+JUkcbc4xw60M8ywq3+u5fjtYOvoP/TTz9tvKBTq6PC&#10;vwXKV6zH+fmRNcJtt1le7L30fq+6ZIbVEZwp6GmprqjDPKS2aeUi8IzeIx/WXigrMvzy5cvImyZy&#10;9Zj4eSnxtPEF7U3yZhq6FtI2mpJ+or0/b3lCnjOjVf1BI70SPUp1PsE77gwopGWB8hT/qWPSYoYq&#10;PK5oOuqKtIu6Jf/wH84/D5TTy1oIll7x3APpUR/ivQ6+YbAQWadDl1n5+6RJSNe4Z2lm17O2Bw15&#10;HydbhWzbApbVMBNSMmEdenh7Jq7CcU4rT0evWj5ofzgNH3jgXFO+CAQCuw0JwWFyTiBwc6GLBxsB&#10;jofahQ6KKl51BKQe6RDQAucufEaZlofAdmFFZ0YHlhwURaV110BHxAwIlC03VHR5mb0a1KEw/bKu&#10;Q8vLxigrIyV0FghihDDnOAoU/24J2w7aUg5Gln2piXcKdDQ4HhjVSY/W4RDKFfTnHeqTeFT+FZSJ&#10;UgdYrtd+wvji2Wef9SVC1gmj9MFX3Len9g/hnGiPsdnZ2Wnalgd4TKA+1f6ZyWBKEgqaKWlJiVpl&#10;xFbPEMxpAH/Dp+LLsuHeQXMcas5D8LIuoRiaAltQru2feHmOe3rG2g3n8FzFZr1dwTRb3ktpmoJG&#10;XLQrjlO5KkMykNKxvd/IOYER5e/qEqG1cyK9b3E0nTmBbETeQzccB9Qrx9QtRiIzJxh1P3ducpFR&#10;XfKZpZE5gKATCnBDZ+NRZjO4XON9aIqhi5Mgq+etNPUgGX3queeeWy7KQcqIgYdjItU9AfrBm4r6&#10;tjWWchT5lnS4zr+XV8ez4qnd6q8OT02NmHNCwfQDjnXd2oWXjzbDOfyMk5n+i3wSRKsZ3eswYGgf&#10;9AuJLxOvZg4J6mp5mdHvrC2SJs4l6O6OeMoN3UoOg1owCq16Qk5a3omDY/gGHiJu8kF+/ZPX9KM8&#10;Q5los/THqjNmYm4BMydYMoSRQxl0yZwOX/86jpBs9sS5c3Prd9wxd4rRaWjms3sYTeZf71jgmDiY&#10;VcBU+B7OUNuwGZ2FPCZakr61A+hL+ZB18BLPwK/c98BzOBmSztQNHe0ZvYP+mbKQX8rro+KUkzJT&#10;p36fwLFetTrg2HXO9fXeMyfgGabrP/DAA+vUP/Xi/xiztGecD8yK4Zg2yj1oQlAdm5OYZxhkUJRd&#10;5RMzJzDakRvkHZno/FJsg6Th/84/3p7hK573PcMazLyz+mRwjXd0Tr9hszeJk/yTFgF5RH5Ik3t6&#10;xmhLmugESa5ZGdGVmekBT/O8LllQu1qfm7NwirrSNQI0s37D6epyB37C+U2gL0THLMtqZk5wnzyT&#10;T971fPvsIOqetg2vwy+0G3RWvU76NkhFWuj3OB8s4hoofeN/0qGOCU4r8s8g5FNPPbUKj5NnypPo&#10;lcqa8SDLyehTslgb9V2BQGC3oIY9lMs6UPIkxGcQ/Do1QUjngAKBsa9rdcKF635vjOljSTmxEQ0F&#10;E4pMpxNtuikF/cAo0+1YfoJgpUOgDAhOFFmUhbLgL4DreTnUEU3TIaBo6NyUKxwvu7Rp4xbaohyL&#10;blYOnVrnRieJUsSoTvZUjsq6oU6ZKUKnolPrKOlMKQeOD51XvrcDEF8eJyNH8A7KC4qBd2AcF5YI&#10;7TfCOdEetJVpeNL5EqVObYb69IBy7IFz+M1mIaBs8p7OTWFj+mwFT+fAIQi/oiTTnnXJ0sQwgLdQ&#10;pFLalt7c3Bxr3xe8/fIsfIcRgQGGYkm8TYBzAmWMmQQ6lVF019pLL71ke9EwI+GNN95YqQpPP80+&#10;N5khkRkNzZ0TOHBQ8HhPlwhuaDThQ+rGnBOefo1zoiMuDBUcC5IPlNOMTJYQQENGN6Evo24EDBEc&#10;nDiAXYlHsUdZRtaI9pM4V7OYa3E09REmk6jLF154YUnG0iKGxD/8wz/MV9HVA/KDtdB6P08HuYyj&#10;C6Wf+tYlk53wjMoxTx9EOZTHcYKuT3Kd+nU5S/lR6lXPxL0bMmCLc0L8tPb973+f/sn46b333ltW&#10;fS1xfv369cUbN27ME958802+ILWoZyaLRhm05lrBmDbnAIYEBhR9gOqT9mdtU/L/BI4F6opyU2/U&#10;IcfUa5OlVjyXjHL40wxJ+nnal/r/aV0jPWYvHudZrpM/niMt2iXnGGN6roq2NnOi4JwwYw6DCP6g&#10;/qGN6LQgei1CK/79mHviB4ynUxhtBOJiPX638sFD6GvIlSRrjL+hJfIHWQP9dB0Zchye4hr3yzxH&#10;mVlaqnNHuZwd5+6c0CFpWnlxyLLXAuV5//332f+KtpwHyurlhJdc51QcxXTBFhrrfZvxinHJ7BnK&#10;jAxAh8PJh1GvZ8bZB4dj2g7lRV4nGW7lhY/QHRvMgLOZExjQif+NX+GFZKTPkzbtEjmzuro6wTlt&#10;Gp0SOUGgPngPmpMvxVvbNqlPBdPldGqBd0mPPkIyDD5mI3GrT3iX8iETUv0zo8OcJIpnkvh0zXQr&#10;1ckU9UPbpG6QWfAfdUU7hV9IR49bfXqa7B3h7/DP8hDJX+Np9Fc931EeZjPTVnRozhnyRfuFTrrm&#10;7dr6Pto5dYTjBvnM87qODmv6F3Wd5GZXEDfygD4AOrM8hLqA3uSRjTE9IHuyPuLOBWbwINcUhTlO&#10;0jKnOp07EAjsFdQQh845gfBgPwK8oDq1zhWBjFDiek1nXtkhILwRYlJWF3Rq8SEUGWVInXrRCdBX&#10;KO2jbBREOVzhQpBTjrJC1wso64wq0Anr1DoYOlE6cNGLTqFxXG2hjugoSgJl0Kk5izCO6Gwooz30&#10;FepoadeV18N0VqmTSp3GIiOPc8lI62dddMSltG0qJZ0cnTOKBWmjhCSlbVf4oCXCOdEe8D6GrCmL&#10;8BZOM+RIdrsWZkShtNGWdG5yBgMKZZj79lQJbKKHAeBtGnmCg4v2iYMLmVMyhtmgbxyllrYPz/Ee&#10;aRKH2hft15/vWrc4JzAYeJc4UHIxElHYkSc4TqqCyniCESz6AR8lVHR74pxgzwn4mUDaGDDd6oZ7&#10;9FGFkTZz/DA6VpD/HWlDc9FlHFomx405o6kbZBfy0x6shzknkAvQFoMAx6/ychQjRzSspS2B+PVf&#10;rMNRjDv6HecR4sXJQr/DO+m5Ih1sbwr4JJXdHNG8izKOMabzJjRvgy3OCdEyX9pEXRTKBQ5B/8Tj&#10;h9gxv1SXYzKGjiHPybfOrf4wGOFB7um83FexzM42WaZ98B40o53QFnWP9lEL2irPFdqwGah6b6Y4&#10;k8VBeSgfbVV9ziKGHmnhRFRZ6gzajmUdOBdS32vLGaEFcSZeMZoRoA0BmlHv6B16n7q1tfhsjJn4&#10;uRLQC/5NAyzmcEAHoB/DKKt6lzLQTmgzqQ6sLVBOeIv82INb0cFb0BXniw6tPug3cQRCUwJl5jkv&#10;I+WFLzCudZmlB9Z+k3HoMqMriBfHL/IV2VxVf0WQnuQJe/54/YuHs2W/ide6IV/WAf9n/9kgGDSn&#10;/RJ/ejYHNMdRkdq287jRB56D/vbgVtgsWj2zkPJq6cHzOAj03ng5PegKf+k9c2hQh9QrOmW5j+JZ&#10;6EX65JGQ4iNAR9oRy5C8jIvQGp71OuWYNu3nenaLvFH85njUobVtBeKslU20B+QjDheV+6TLWXiT&#10;gKzQY5XvOpTeUYU5+AIepIy6XPsO96l/9ohhJpMuGa2Rozquq59AILBXUCMdKucESoqEim24iADV&#10;JesYUda28SlNF162Npz4EIapk7eRBBQm3XdFsW+gU2CEhg4llcPSxKBH2VI56hSEOoxiFNGJ0Znp&#10;HLrYaAbe5zTzoO+A3ig0dEbkX5dkTy3ZqA3Ke/ZUI+T0xQlBh4QCqVOjiysEDRSKbQG+In5GC6Cb&#10;LlkHjWMCJUTnbetjtxDOifawDTGpV3dOqJ7nUZbT/VrwDKMpyfEGP1obTTxRCdoa7Zr04CH4GFmS&#10;Rs1AZboofmpPZjTwHvlUfm32RFO55s4Jl2Pkg/XkVUZKERi2TCOnH0ARb+Oc8GUdvKtLBKdNEz6k&#10;XTWZOeGwjeJol6lOrF6QcfQLeq+rYokiXOg7jE4NZa4t6+B5eAjFXco5CndbOE3GUKbhEZRx4oVP&#10;dK1XPuzLLy6rdG7GOjIfp67Ou9bzNmDOCdcPcGC98srlbnQu13n5fEz0nqK/pg68/Ixk6l5XfiFN&#10;9ZvT0MnbFuWmLet27buq24XUlxBsWVVyFFYZtsV4bAYUfRG0VRvpZgh3OCfgEQx3vpAAz2WPGKro&#10;g6PCBlyUFo4z4+sGzgn7ahe0FD1MXlBOytvLmQ4t0T/uuSfbpBd6oitAS9GnTtZ0xOfOCdohdUE8&#10;ulzVP1sZs8ORMUbLU9u1PqyNcwKgO5H/Hu0kB307ZXVnJuVEBpTKWUUrW9bhMydwTuBgYHln0kNq&#10;6SuYAxXZomMrJ+kiN2i/9kQJlAcZlnjV2ja8SlvHAWEP1QB6kB51zyyEVP+N6JNwCNmDc9TlCW2k&#10;Lq8VyGnBzAnksbdR5KYud4sn5w/So7+DzrxLSE4+ytKV3tCgoq3wTtW75ih78cWH5tLyI5MpLBvT&#10;va4Or0AgsAdQgx4a5wSCB4NXAjg36FECEIRM08M41zUXQlWCbIuASv+2fhnBjjJPJ69L5rVlxAVD&#10;BEGWPblzEBdOD+JOHbp59BGMdBBJEFehqkxF2K7FKFMIdxQWXTNFSfGyJpUOrlccvZC/T1o4JqA/&#10;9QHd+KcDZlQDYys92haHUAoZ/aFz1rnRiE6bjrffDgrqg2nRdMzQSpdMmYCOKGAFI3antOsHwjnR&#10;HrQnnBNuDNmmsV3aWQdok0mxhRfhD0Yaa9e6o7wyeunKFaOaxKFbLkOK6eZ1BZ/Rpnz2Dgo8o/yk&#10;nZykPYFzIjlGLDDdt6lzgh3TMyUtU9R0uZVzgvd0CTo1NjQEaDHlo5M6XlH7rq0briNbkAsub2Zn&#10;Z29LI749HTjQmGnCMsLymVHQWbJly67zJZhzQv/GAw8+ePfyhx++wwwHp0erNnf9+uVjxOEjpOQD&#10;A72QB+KrjBMaIB9Z+qdTMwKQjcirFsZEU8ADHc4JPr/XhVZd6YChyKwlplBn9TexwrnaY898Q2tk&#10;f2ZYsnwi+3IJa8WVn8q61zuHNjcv6jnr060v5H3oV6i7buCzkUdF817ydbS8rIP29Nlnn7BkpEk6&#10;qtc3Ju+6i1ka7G/Dl7cWV9hzoq7twgebm/fO0Aeo7dDfm76SRo69/ZTTzs8pk+pjhk0UeZd4VlYm&#10;9b7NwCmiMv96f/y552z2Km1XuuMW50Tle8ycyIzgzCFJOHOmXp42RDcaW3vJllqw5PW4zVDS9V5G&#10;aO6c8DpF7qAfN+Ed0ce+IAFdoC38evbsMntiVMpynF+M/LtzApmALpWeL6ZXeUydw6sVTjee6ZVf&#10;+IU+CrpYfi9fvrTI51S5WULXuMrOCbXzrv1lEdAMPRxHDnVEnSU5R/56laGIJmWWPHllinZKe6N+&#10;SBN9P90PBAL7BYTBADsncuGCMoRSyjpfn56JcuMGay/PcgPY/g9uECNYCRgJdBB0+HqmUmFuA5Qz&#10;6EucrhhjgFAO3aNz2HEaist2fydOlcEUfoSuyuW707cR8kXkAl+dM1PxbOdsrw+MKBQ/pdFNeW0E&#10;FDKmY0rZ9nXi6jBt8zffsLTY2W2bZorHRlUYKYBW8BTloVNMdb5dWu0WwjnRHvBHPjMq1TMKUyMe&#10;ZaSXtkRbdR5JU5NBkdZ2jEOA59LzJj8ajLQB7tvGsvA56ZBfnJYoudkj3fG73/3O1vuSPuWFr9UW&#10;e+2pYF+9YOkJ7xGS07SRc4K2QlqUVZdQJNvMKBibnR2ZLhgAazdv/oCZIsU2nadJOVh3/vWv37WG&#10;Q4PP/K2tjd/GshXdblSfTEdGTlFO8s4/a6KRBemRIjzttKwj6ycxQt95Z3uz0b78EifylUk2ftSp&#10;GSLITupJx93qKQf9CHIQuuvUaM8oODKrodHdFIdPnhyZdyMS5wQDARVpNEqTAQTWersjCqPg0iWb&#10;NdGo7kiXPvqJJ+4xQxMeII60F8QWsMacTSnd+XXbbfPsS1K1D9JOYc6Jwuwj06X+9Kcv2Ay0CW1G&#10;f/7zH57kHXdOYNR223Pi5s3Nw1/72vSstx36gi4zQgyldoUxy34JthcH9QudvvvdR8q0LOafYztn&#10;dJ7lA5SVQJsQDbo5mew96SJs+tMv54Tnx+JOKB4bz2AwS8blacILulXV3nP4hphOXxxbOH8KM+Cq&#10;0JE2uhizaaAP8Yi+S+++e61uX4NxlhWkPspkMbptt/rsI0YlSyZJ02n02mvPLX/2WXs9ruicoA9M&#10;Tt1G9YseT/vkXZ2a0xVnRXa3J4q80FEPdaCvJY/QHFmKY//dd9+NfScCgf2GGuGgOieKwmWUEWyE&#10;lhvc6ihOIUwwLFHU+qGQIZDUEUxIwbPNsLyTwFDA2N/pqBQGO/nFWEEZpRyUh018UCq4nx7dKczR&#10;QjnwQNOpYuigECgNHAc7duSIVhOUIzkmCLYrONNfqQ97aodQGkzjtU3g3PghYHCxZrRQ5+XOqBEv&#10;MLODqbR0pJTDaYTCRT0xkpEeHSSEc6I97GsdzkPUMwpTob1V0ct4CkOWEWl/jzhQUAsjvVveRXbo&#10;z5wDvJecaY3rB6UfPtShjdSjPJEHHfdUmKTcTfpmrqSPYyONBHVLc0fOCdojMpKy6hJ5buWcmJ4e&#10;mUkGHWH1b//25kIXWTjKLCdGlTGkmLXBpmZdnt8C5DxLAKEPdKasyLI0864ML28/nBMWF86J69dx&#10;iOK8Ym+gbINNnO/+TAOMps34rL6gPWWpcZrtBH11TtBvPPwwSwky+dVgJsYWIJtx7LhzghFPrqXb&#10;HaAtkYY7JzD41T9VfW1np9hz58TVq5vjfImGeqFs0IG6qXs+oSMv0MdnhZFn/i9csA1CXdZU1bNd&#10;wxF28SKO0H11TvQEvMqMssw5kW3CCb10qysPlJ0TyDhmxWFAp0d6AkcGNNKh6hV9b2Llxo0bs8rT&#10;FlkufWMCHcr1TnRDtYtiXewm+uqcoE/QIeVosqzDgFxGpiFndWrODXhzN+0RyV1mxNm+P8hSyYWV&#10;X/7ylyxbC+dEILCfUCMc+GUdOAWkPM4iPHRqSjfTpnEYpE15+gnbHE5Cay4JSesomAZc+qZzudPu&#10;CoSdzwSg08HQIV7KgaLccGS1Mcin72ydDAdTYhG+0JJ6T4+CNumOsdkTG3el+iDISLh9mdHdXTDo&#10;bQmM6I833cpAQJnneqkT6VWO/L7eY8OzaaYMusNLwRQCpsGX6DNICOdEe8Ajxa91LLGsIxkotjEY&#10;yiK8RODcNwHDkGE0Cwff+Pj4bfAHoy3Od2UjjXbHMzo0A582goJZpYzW4d///d+PM7KvQ3NOEJ/y&#10;wehRT0URZwFOBpxtpH3y5EnW4/dSDHfknCB/pEf7QRFV25xktE9lZm045a4NKO/MWkgGg/G03uET&#10;yqRdxcdjUuCnUfQxODEcUPjTvUYgT6pb27tAp7Y0EIdkWqddhudhx84J5xlh7Pnn+SoRTvaRNUbz&#10;mfWAY1z3GrddnE6UAboTUn810M4J+CzLczZzgvq75x77Mkev9/P7mRF3osM5kfbb2AJohJFPevAX&#10;zizxVpOvs7TFnjonyP+1a89O4OBKbcecmIz6tpE14smjOFudPrq0urFhn1zt2Y9TD9Slt939mjlB&#10;eVUO+vMjHlyG+3XpVzY70tOjvHq3lXMCecqXZIgzPdILo8gUZtLp2Ppq6vfGjTdxcJTrdBS9G70m&#10;tWf7mkyXr8P0G7vqnEBnRP51C7RV+mXKD39AC3R83duWLkacic4dfU4xYFsUnRPMnPj444/DOREI&#10;7Ddo+IPsnGA0C2M6efdNyCO0MfKl9O+GkgHGpMCMM2KP80DnCFlbz9lgY6xKMPOD6ahpupspxRgA&#10;CF/Syp7KhWZfQKfsMwOSN96MDgRwWqPdtJM1QGtGSzDWoIcuWTlQihgdJj17sP9gp32bPu6OFl2T&#10;UnvPEtcLHQm8UMcPxetmjEEXOsDM6Phq003aRHpuEBHOifaAP6aoY69nZisxZZaRMKaIX75836KH&#10;S5fuW2Q/AEa8aC+ZIr1gjkSU06TwVNKYaeTwqA5VN9kmh2oXrQyG//qv/zqO0yzxpWRytrSsykgp&#10;w/djIG3KmZwTvfh5R84JZmcor+Zs5T3aKbIT2kJPRsqrAnTmGWQ7/Ez/oyjX1P5qZ074TBYMUgwM&#10;+i0M5nS7KVBa7dNzOkaW2L5FyGi72wkvb99mTgiSZ2dmKIOOVU/Zvguqt1ZyJzO8sxkrhOSc2NZS&#10;ky7oq3MCg9YdSzql/I1GVYU8fvpf9lQsOieYGZVulzGBjMR4JuDUIA/pXj+x5zMn4L8HH7xdfXvW&#10;F9PeKzbg7Ar6OmQLaep0ZX5+ZO3ZZy8slPbvqgSzdKA/fEF599I58eWXI2OffHLhyKuv3nPiypUL&#10;09/85sV58o1MQTdErjC7ktmjyHmuoTd6esov5W3lnOAdvtiiW03pazNYkeW863zBJzgr5JttiEoe&#10;U3teQR6nTcUbta0dom/OCQbh3DlBvwBfIt/uvHN14eGHz0r2bw23375Ef2e6JM/Th0m3W4EmWaxd&#10;kdMHhxQOIfW5Ezik0Llx9NcF9vkhTQJ9F/RXmwjnRCCw36BzGlTnBHnj6xMY0whsXbJNzFAk2dSs&#10;ToHtBxBOjEK88MILlm4mtBfyDZHaCC8J2cMo1JQjOVlMMUNgqwxstkVcu9IB4TBQ+jMYSQh9XVrC&#10;yJIx4hszNUoXhQeBjxMCGqT6sKmO1AedcEFh7XtZKAdLXx5//PG1tEbWZoR4fVQoy7VgSj5OCGhC&#10;p0TdwldpVKRcr8V4+16ubSCcE+1BneYzJwhSMtcxotfX505hcLFMAIPAA7IQRR36MisARRFlp5fM&#10;+f3vfz9N+4KfaG/waGGqdaN6ES+zkVrHp41RpHS9p7xT/iZdwSOkTxPuiXOCMhOgF4ElZfBpXYC2&#10;PF9Q3JFPdc4JS5e9JZBd7pygnh55xBzIrZCW5ZgMU2AfAr7gsNvOCcfYvffy9RhL25YcTE9Ps+9C&#10;V2OpjGzJghkz1Jn9q1xtjKcm6LtzgnqnzKn8OCdaOWXgDf98rcfD13jS7TKUXmY888+GhIWlL/3E&#10;Puw5cW0Cwy45uazNqu1QNz3lhEPPH2UfL9LU6QpLpL7zncuLf/rTn3AWdM03o+HunCDshXNCZbPP&#10;Tl66dHr2woXVBeQ2X1tQlZ4i78TlDjv0hDvuuMOW/9LXZ7O7svTgGUXX2jmhOOqcBZXXVHdHX3zx&#10;srKQyzdbGlIh39j/w/oOb8vIY9XPXhnKfXVOoJfp0Bym8CW0Z+8N5EdVSA42KzfPS2dlVvREm03V&#10;RT8207QN2pGLBPLhx+UAn5AW9Kb/Im3ov4c0DwQCdaBzGkTnhDqhIzgmECJ0LggOOhg84RJCk3Ud&#10;dj9Bx4KgYoSePOiSCTLOmW7H956zJ+vhU8PT+3k5MD70X9chN1Fm2iD/GoULYYQyeWAmRA9BTF5s&#10;jwm80OQdGhC8HIzW7oUwZ+kLeaDT9k6FTg8vPXko8USlssA0chxFGHA6hxbWSTHSq45skGdMOMI5&#10;0R72KdGCImIzEpLhbjOj6gLtFh6DRxjFScpSJW/x87/+1//yT1xKUV5YhVd5LxlzjeoFPk4zHow/&#10;yQOjm02MDhRclzWkj6xi6mp2txY73nMi0dbe9YCs0SMmN2sC93LnhBtI779/Yx6Hro5zYJTw/+c/&#10;//n4Sy+9hEFqCjTt4Pvff4l02oL4zYFDwGmMsZXd6oCXt58zJ8YuXJidJi7KgdK+HedEttnj1+Ff&#10;ozOKNQ5c+hx7oD/oq3MCGlNmN/h0yZ0Tjd4XeG6UfGDAEw/xJfpVxWHpEcg/zomaet4p9tw5ceXK&#10;5iTGOc/jJNjYOLPyk5/8pJVzAl5Rv7pIvnVq+7c88cTDSywt03kx3x1loL9nFqmIa20Z2j799EX2&#10;/tg154TStM3E6atxHM/NjZxi9kyqX6OBAjpOviQu5c/kaBay9su/rndtb2XnRHJUF3XjJvXKJzrn&#10;SC+lWeecGJXMs1lvmcM2W0qcZg40SWen6PuGmPQJyNXUNxjNFfjfEvQaMsyWdNDfMqMBfSzxfs/y&#10;o0uzPBBZThxOQ8qT/quC93O5cwL6i896DkIEAoFdhhriIDonMIbZCNEMA52b4GD0ME1z2zOvJkoy&#10;Cl+a8UDnwk79p3TddvW1h2pAZ8o+FXQy5F+XrBysb6Z82VO7iqJQP4zwTqMK1klyzEwIDHad13UA&#10;XDevPvWhYxPmiiPfHZ6H9gqkx/KaRFPyssIILZ0hHnvRtZY3UJxwTPCud0rqxE5h+P3hD38YBscE&#10;COdEe+QbYlLv/ONYg4/gHYzDYkDhJ7Cem+dcceG9NDJdpbgYzcVH7FWDrMgVzMuXbT18mzox5wTv&#10;e16bOieQVcWRVN7bbecEspF8ki7/OGeQLeTbaVkVoDW08tFX/hXl8o0bN7Yo724Mf/HFF+MqI2vk&#10;lVecRyM4CTBGWuFCtjTP8k1+CTUj6l7evjonmDlB3ikDdEA263or5wSz1XBI6JDym3OisH9Rv9BX&#10;54RwnDJT19BS521nTpDOGIa7z54hPpwTFXkCYufMKOQ5Zvkk50TT/DbFnjsn/uIvHjlJfVA+6Ilz&#10;Qv1fK+cEztayc+LSpXOLyTlRREcZ0IsUZtjMVadWXpbHqd12q0uLo6VzIk/3oYfWjyOz//t//++3&#10;ucMAHmAWDU4EluywUSq6AG0VuYTjlDrH6Mx0nyw9aKYoWzonrO9oq7cdOn9+DUez8ar+7YsqFXpK&#10;7pygTyef1Ode7jmh0BfnBJuPouOiu9MHQDfqA8dgVT9AgNd5jtmMyGLkMnVXcOzXgllwyE/So890&#10;eU4gPt1fLP574JzZy9SLy6PUhmLmRCCw31AjHDTnxKgEtDkmUOx1boGOhtF/HbcWln3AYZYBIDB1&#10;bAo0QpegY5TcLcITheL111+fRUjzniv8dJxMD+/z6FYTjOGJRrGnA0SI65p5qZn9wPrlmk4Az/+k&#10;l0HnNn0bwZ4cE3vRcXZAnbh9KtUdVwrqzCeYCeIbcpbzNMp0cNZ6upOJusAYo35YIjREnVE4J9qD&#10;up1BQcoMTPvkHutSp3/2s5/N/upXv5r9zW9+Y4Fjrv3oRz+ygHGPkqT3cFCYwS1j30dWnM65TBIf&#10;8SUAU0IVJLNoX7Yefosymv63AMNAaWC0WRzwKecNjM7Rq1eftnXjOjaFT3lhplkv4y93ThRlld5t&#10;5JxIcsGmhmMsMbsNOkBHgozouaqgZyzcd985JWv7EKh+RpZv3nxnKbXHKhqN4miibDxLePxxmz1Q&#10;h6o4xv75n/95BuUVWaZz+0IPPJHd7oC/3w/nhPMAsthG+eAr/tXXzTNdPd1vBGQ2xuTkJCOObIh4&#10;wmd/1PLWNtBv58QJ6o786vgUda7/Kv4kvso4cbb5JrW0Seol7QVQheMYIvqnnkWe1YV77rmHeuu3&#10;vN9r58QoM2cYINCxtVnaL7NN65wZwpZ8QEt0EjYK1enquXNz608++RCzb4qDDsX37Hhjg4008UXm&#10;M6XccOd+1/ShP3XiPEWock4kHrN3LlwYOcJnU6EN8o22i1xGLiLHFcgvfORyA9lFPg4hqxnUQp+k&#10;Xkgv8V8r50SqmybOiZwGkmPj0qdNHkNjZnq8/fbbcypbB/8h7ygHdUifznMs2WEWQtlRWwOj0w7A&#10;+31xTtAnUA54gnqC7jhkpIPN/OM//uNcVaCvZaAMvZK+B5mIroYzSrSpdVDgXGM2Le/o1HRz9ELk&#10;q3hjymcGJxpCc+OJFDhH5iq5bHNe5PqPfxyfEg0E9h1qhIPknDjE6DcGQVIardPD482mRjWG554A&#10;w17Kuu3doFPP2wpKEsayzsmX5Q1BiEDFCYBwRgGlDKyVhrZJCd3rcpDeIb404PtGQGMCZcKgYFSy&#10;2AlgnGC00ElQD5SXZ1GIuL6PAnxUndgxvN5uNBI4ltKDIdihdGDU0TmqPMZPuqTONxtVVl1N0sHV&#10;dX4DiHBOtAd8yp4Txic6JnANOnWlFbOKmP0E38Mzzv/JwLF3i7yDMpTai3gtM9al8NfNtqgERgdK&#10;tw4tr0zdT1OBu45KkldGoVDASRsDh+mxutcr7R05J+66i9knWXl1CWMJI9/p2xVJaZzESOV98l5w&#10;TlRhlDaOUe7OCdpCy/bL7vBzlJGZM5T3qaeeWv3oo4/2bOaEO7tJG2UaQ4u+T/f8mZ7lgdcoe3JO&#10;rGL8qI8caOcEfJZGsOEVtacJlgaS58Z9iTsnaMsE6Kj+oM45cSI5oU7R19E21fdhYHp6VfnmWq/r&#10;5ft7PnMCOYFjgXJBB2bOwFe61bO9p3+jJfKM9HRqRjH7Oah91Bnu9u61a9kXU8gr9EcuSl64c6K2&#10;7fLT1Dkh5Pl8++2HjjMrwttfksXoY+NJhuTPJuTn8CpyigEvTy/xXyvnBO/p2tSVK81lueg4ztc6&#10;SI944AsGrdA50iOAvI4yS4I8phlBtg8S+kkqH7DnskNDucw7AXH1bVkH8kyH9F/8N5mtNEo5cRC7&#10;49F1U5wPBRp0AKcUX9vQoenl6LX0eXqevrIJrYh3nvqlfthg9uOPY+ZEILDvUCMcCOcEwkdhUsLJ&#10;puzrEorHCp0vhjOKt671Uxi3BnlgB2g6Rp0iDEWzBTZewuPro5qjKFsK9hwGMwGlSJ136y9k9Bks&#10;l0Exn8DYyZTEbId9aE4n4DM6yCdT6lhK4+VFCaHzxMNf11nsIrbUPco5Sg7lgMa6tMJ0UdbCpvzx&#10;jn07m87Sy6FgUz3xrJfKsa/81RDhnGiPMUZWUXTgFZQermW3ugPFlnbv/IOhg0Gb2vIWAwd+ggdR&#10;MJGpKJhnz9rMiW7tpaO+aJ84znRodUzbrJEdHenyBZ6kdKMEm4GTZpv14ocdOScooyveuoRzom6K&#10;dhWg4Uny60rxe++9x2hZXf2MSbZOM52cNHFOkK4MuKLjpld5x3BWIvsoL0FlXUl9TBkeVz+dEzJk&#10;Lxs/kgcCxxgnLZwsFkeSAzYzAGMR5Z57PNAn9NU5AW/zFZxkgIk/59euXbvCyHevWSN5/PAqch8+&#10;JdCmcSCm2x3g2WwJQbYpH22JjY8b9F+k5wEUj6uw584JvqiBY8GdE9ChoTMyB84JRqdJU6cW+JKM&#10;3dwKK8eXX2ZlJY+UE9qip+FcK/FFudx2vg3nhAx39prIPkFLu6fcarON5Iw7J2jj8B3pEY9uddXF&#10;qpwTTz65MXfzZs+ZaDnQUTCYPd/EU/GlNJN1GNp8xYg8Itdoa8i6HjpK+bwJqt7hWl+cE8y6oX50&#10;aP2XAn1Zo6Vm8DpyLelzJhvhLdFhi3ygXtFF6ZN16jMmTI4nPmxCG8rX4Zy4efN6OCcCgf2GGuG+&#10;OycQvmxoyK7RbmiiMCJoUCLTiNZ+CgsTcuRTYRLDASUHQY7CirHCbASUBZRDpo5SBu67QsSIRsGB&#10;sa+gHChteKgR7OSTToC8Ysjr/lGmQfIJrPXsyxi2kSYGGuWAZ7KY9hd0IHT0OExw/ugSZbEdmlk6&#10;g2JAOXEUJYPU6oypg5SzxvgadIRzoj2QHTLcsz0R+E/XGgE+g2fEQ/lXYpBLafSLeDroTbvCsECe&#10;MgX5/PmTbPDY1GC3tcfJ+DLljHbHtQqDMAdtVkpdvhQEo4E1vg3T3ZFzghFNFDtGXXUJ2lbNQKjD&#10;mGh00pVDlPIK50SeJjTAiCef/sUGpXuKpVnd6CPk9ygXzllo630NMqJKARb8vX44JxyjzGDLDLRs&#10;I9FE76qvBVUC3sNpn+SAKfJ8qq/B0p+26KtzAicE7YN61qntNfLQQxuNP0ON8QKd0l4bZkzTHtNe&#10;VFvAbEAMJfo56ppn9X5bOlWVbUv599o5AR9LtzA+hoeSzsSsyEb9M7ymZyczXSbbv4Xw/PObdc4J&#10;w82bm4c3NqbmqDveI310IsXXS9YYHbbjnHj88Wy2lI5NTpAeMi+7bc/V0XgUXkVvQy+gfCnfrZ0T&#10;yHL21eArKTho0mO1gL7ZwAgz6TKeoF5Vbz7DpAOU58KFOyUKkEtZms8+u4VXq9LtmZcGII6+OSd8&#10;UCvp800c1qRv5ZAcZrdqZkaZXgpf40TjXoI9R72yVBdZQNtGx0uzKFyGVtGl4xq0XVmZXHSeCOdE&#10;IDAgUCPcL+dELiTwdKIwIMgQMAgaOi8MAjqyHkrnniDlAcPhMIoQjhRGu3TNRlQxkOkwUXIxlF3p&#10;RHCmZxHO+16OAuwLHtCYvOrcaJ9meCxQFh/Z4x4dO46JgkIwEGCmBzM8MODIP/mFf+gcKQf1keoJ&#10;w3KNKfIsEaIeLYIMg1QvvRDOifZA0aha1tEUYywh0j88ZFOYC7OMttA62wQ3m7qOwY7x/sYbV5p+&#10;0cZmBpAG/EzAuOo1Is59eD45CEwZbmH07dA5cdamheMk0CWMziYOEQfx2cwJAkr5X/9115kTo5R1&#10;eZnZ+oyW8VWUkVWU1CZfTwI4BhgtdlkBrVVW9grpVt5+OifMEFGfYWulyQf1jKGZ5GttPQP6Ij4j&#10;qvyaweR5euih9X5/qQP0e8+Jsc3Ne2cYHdaxGWz0QYm/ewIjBcdSck7Qjs0xzaizPVACThz6Mvha&#10;p+aIEq8vVYzygy1lUH0cYtChYhp+GXvunBBGmQWC48XbLI6fNIW+p6yB15hpAS3JL2kiq1555XLV&#10;Epm8DCyxuPPOSRmP2cg4aaMbNJA1FkcL54TDaAtddGy0oZzim24OpiLNzeGLfkmeSU//xFXV3nNU&#10;zZxgk+RXXnlAxmvvgQ14hjaOfEGueV+wuVn9lTaco8hsnDDkj7w+/fTmCgN36ZGugFdVTnTpnnmr&#10;APTqi3OCtoU+Rly0zeQwaKT/0ibpi1wvRTbC3yXnhIFn2QA4q9fsc/Ck1ab86mdsBluSoybXY1lH&#10;IDAA2EfnhAFBgjKPANKpCRiOGQFYlgaqa62F4y4hF6wogIzeoeDqlBEZm1lA3hGSHKMEJaV3gTV4&#10;eq6nYN5roExAe5+yTkfALBBmUFAOPWKjTZRlEB0TDsqBkpY6KRSmfMqvjo2vFFbpKOnMcIbpvIiB&#10;q5suCOdEe6Bo8Nk7m8mkY4xo5EovOtk6WJRplgHp3PgIPsPBVaeMMxrz4INsopnNBGAvgGeeuTRb&#10;pWAVgSxktg+KN/n0gNHaTfFHhuvdGfgbBRjFFoX6kUfuarpMYEfOCcpHeu4YUehmaJRB3UynfJux&#10;2WNZB8vmjmxs8Nm4zPmzujqygPMUp3HJOO/IK3WJDMO4pY+BtpQXxzIOixpa+bW+OicoH7LXFWsF&#10;k0+MtHYb1ec9hQlmjGV1lRla2fr0C9NdDNntou/OCfrORx/li0nZHgc48nxPFcVbrvc8XtXxUZbs&#10;FZYaGr/yLjyRPZU/n7/ndNYhwZxRzHzC6VAoRzn/LIE8yhe5cHxR5tRv1PLlHjon8jyrjU5iyEEH&#10;9A/+VdZZ8tqt7dMWaPPImsRHluZjj52fVzmq+M/ion5wgvEssk2Xcr71Z7rA7m/HOYFDALroWPSZ&#10;WGFkPX1dp5ymn+f/8BVOmGx/mSw9yqt7XY3YKucExxcvrs3T9sUfdX0ux8bnbqQ7raBvybFRzO/Y&#10;5uaGyVPySaBt0NeIB7rqXvAIvMBgDG2kRnZ3A+n31TmhQ1tmm5wTXfs+B22u8Kl3c9oSF3WYPdEB&#10;W9YB/7sMxZGP/dJLDtI2aP8s06adwQ8E2m84JwKBAQDCYB+dExLGm5MIlLm5OQwGUzbo7Liu87LA&#10;HyTY2jiEaDLs6eyYvsa/GffsAN92k7O9BoowS1JQ0CkH5aFDIf90DDgnMPxRDNMrgHIMlPBGORXP&#10;mIGmU+MjV/x1bo4ipkGXHBPl+hi4+qlAOCfaA15l5kSbZR3Q0BQY1rym5U22bAIll9k6NQqQvXfp&#10;EiPz2ScTGZVByRQPYqhUjozDv1LAJpEZiW9zWUj70yN1dWpLBBgdTuWyvRjYSf/FF015B734YUfO&#10;CT6FSZqUV5da7zkh+pxEIXfjQzKzbkNMoy33rl5lc2IUUj4jOTIrWbXODDXdmykYqjl4Bzox4yXJ&#10;CEuLsmLsluRCEV7evjonUI4xXnCqIGOpb/gq5WWm4GTpoDf5lELO6KDJNQXV2YjKcHbpu99tZCC2&#10;Rb+dEzjhxi9fvm8xGWzL9P3nz59f5SsGn3/+eeXGedCDL1HAo9BJl0z+0Tapcx37O/Zf5B8dH0XH&#10;SO/ZIAKbFN64cWO2js4+AEF75D3yqHzjBKszEvfDOWEzSZQn/3wxbddmOeKwSTxdTptzPo9+nFF9&#10;HHQ6t+UOpPnyy7ahZlV+7Rpxfv3rt62lDWmtPcCzOFXtqa9QG0db5wTlv3nzqrV3nSbj2ZYM9Fwq&#10;q7q3DY2hCfUIz/E++dbtrgZ8lXNCl60NfOc7Ly4iT3Tu5bR/2gV1onQnWRabeM7opP9l5FaXfmNk&#10;Y2PkKLNSyGd6x+qTTTQTr/JcUTbankjwKo4J6hOZNj097Xzn+esFnuuLc0Jlz/ecoJ4mJycb7TmB&#10;Ax7Zkm0ganVtchE61jgnRnBIM0ioNm32A2nhiOrmzAd8ve0HP/gBX+6x2YZOb5ym4ZwIBAYAdNz7&#10;5ZxAkNN5MIqB0oHSoI5krWI344EFgpCOFqUe5VWXVlBk8PZ2UWQGCvAASjtLHugMdMmURjpWlD8M&#10;lwpldBBxmE4ZQ4W6QGGjDCi+eONRivXMMJSjG8I50R4oGrbnBM43QoVSW6bZ2JkzZ2wjTNq2zs1h&#10;h/LHaGOaBVFFZ9I6xGceH3nkkTWUM53b8gycDjgRGO3hs6X/+q//ykj39FtvvTWDgkW+9CzB0uJ5&#10;FM6KGRc+rX/m5MmTNgsAgzu1XRulQ0lLI1YYGwSUVYKfd4TJyRFlNfuEG+2Gf0Yn+Wyn7rPkoVKp&#10;/mpZRzaKr0utnROkQXl1bGVAaeylHCKzaNPQiPLqks1sQYbJaFjC8PzJT34yw+fr+Jzpm2++OQ/t&#10;UUZJi4DDEtnNqG+v9ITknMDBNbHCpo47cU4INjLPjDTyoXNrzwrmkGJEjzLwiT3/vC3nlAGepK4S&#10;zVDIqWfy0tqQaIDDyBfSI2xsnGHDucZ7Y9TgMI46ypmMKSs7jgDq7v3335/nU68E6g8aqA0sJqed&#10;1R3vkB/VX5PNmW1vBeoeWsPfBHQO4sUpAn39U8IqG58hLPKK7cfEua5juFQ67S5ffmAK+rghSn7/&#10;9Kc/9XJO+L1R9C76Ktoe+6lw3GNZBxjFMQBPkE+dQyObzUB+4XvKBi2lU81Q1rSkycrFP7S49957&#10;cRDNV8gacJR+laVtyD7ojjzTdcqJvFlCfugYWYK80OMdssZlj13jWd6hjLRd4uM8PctX2aalb3To&#10;Thjm7MeAEYqc8TKiO+IkKPPAH//4x2PokegvDLYgI7OAbMt4SI81cE6wfMxmMlhZFYzOlJ8Rexxm&#10;8AwBeYMsxzGEQ4H6z+RT5nzEiXPz5htdl/dJzh5m5gN5TWka7xGf8yqfYebzm7QNZALXuQ8dPVBm&#10;0XGihd7Gc5PkVf9GI5y9DdrWFqh8tueEDuFHmwkthpCYn53G0V4X4L/UxnmP922W03e+8x1kex0O&#10;+Xs6Jhg/wfuUX+d5+aEFn+mGZtJpTRaQVsZPPnMinBOBwEBAjXA/nBMdApPRexQeBFrq/IfCqAe/&#10;/e1vj9FBMfOAtZt0JBgGQuWmRwOAyjzhSHFFmVFiyoKyyAjxdjqofQLT/CZQ7KkHnESUBwfSAXFM&#10;gHBOtMcYyjWKCIo/fIHyRjvVNXNYcB2lJjMMMkVWz61z7solji7x0UqDNgH9bbkaSlI2YmeOS18a&#10;YqM8pE3cnp7ngefhW7VJd6gVQdw26o689PyiqBMX5+XgCquPiFUF5H+mqGUBGpEP4uactCqWG9gu&#10;+O6c5Tldo4xtNsQ8lOoGWlg8asMLPQwyA8on9MWI0ynGkhlMxEO+yRf33ZhPBpXNDkM+wANKDzld&#10;pYiW29C4x0sekfdpud6OID46qrq2fQOI1/MIPcgzSjeGh9ev7pmRxH0Co4xM+yYe4us3MJYwLMgb&#10;PElQWjtZPuJ0PYRjgfgoI/HrmtUhx9CjGHTdjBXoQ93hWMAIbLpXBaPLPM97vA+vOg11uyO9dC2v&#10;B55PjhT0okpewZhBd/EZiLpmI/X/7//9v+JXRLrKZdF1kvyRJnUNX6MX9aK12sERGcpT3hZIX3FY&#10;PNAS+hK47vXIP88kfjOHq/is+NnKHGonNtOBd1jelt6FRtSLZMXIKZchxVCULcXATDLe4Ys7et/y&#10;Q3zQnvzgUPjFL37R0bagL3tkpXqwvp1nvUweKCd057rXJzRx3czfSfkvOyc66hYHtjs2eF7vniJ9&#10;pwXyQI/Z3lzF9KGrrnuw9HgPp0sFfU2eZ4cZqE/FyWxVqyMP8AR5IS7uFeqRslhdkhayWu222yyf&#10;KpAHc06QFrSqcE505V8He2Qgc3Vogfj0b2VwOpWDP6Ng5aEcd9xxh81W+uKLL7o5u23fFXiGek5O&#10;eduvgrIQN3UCzQiFtIx/Ux9geYC2xPPjH/94OpwTgcA+Y5+cE1uAZxyhhjKULg0NmCKGgqhOZSFt&#10;nEfHOgzCraOzoQ5Ef3MSsQQCA6jX9LhBw5dffnkI77g6KhvloZNXaDOSO+gI50R72Og8ygfKCIqL&#10;BxQ6rqOccO5KigfOUdRQbtU2VmjnkpmNHF3IMtoTBgcKsy6hEHlwQ9MU5UJYRcliynU3vsVBQrye&#10;XxRV3i3n3cuVhU6HRDEwgoky54HnUeqIh3gxuiqcE2MsW/M0yL+uMYJatRa8DvnMiRRsc0vRuGc/&#10;gOJMX8UoGPXDu7rcEbhGoJ7TtdzIVmAkt87wK+afY8puvANdcNymjeqalrMbjilOm4FH3DrPeQWa&#10;6N/ynYKVC5pTBvbQSV+z6kc+qsCo+Sz5cD7CCC8YLW3Tzd/D+KPcGA3wvMfvdeaBa3reDGHqEcOH&#10;dsjsoSpjugoY+DiumW2DYUebpkwefzG9YoDOpJd4pdgXdvAHxow7J6hD4qfN/5//838qP3FaBXiZ&#10;Nk0ZlbZ9rSzNUmncFui74Qvyrss5zxeC8Q+BZ6A7ck2hdiNF5WPSDTvkAfTimDwy6lx2Pnhw2cIx&#10;SyM8+P3knPBZX+aAg260rf/7f/9v1QanNqsAJwzp6xzngDmtKAv54n3oz33kGPlFPjAjB8OT+9CX&#10;e8SnUEQHL5edE/zDP8wypZ5xkOgxp6fRl3wUZQ3n1COOOJ031qVwLNB3QBPKVYwzBU83DzyHDGE/&#10;mtJy4ibg2ZOefwaomJHRtH0VgTxido5obM4b6JZ42uqlKkBfPWtl5HnaHLPE0tKZrkBHZSCg4Hgs&#10;9kcWN2kUZKvRiT6WWXPk0x1a1BX7zNCeiTsQCOwT1Aj30znRITwrBEIb4bqfYNroUYKOCa0F+j4B&#10;+nbQWJ3RUUaj4IsdjI7tK+hQUejotJLCdZA6mnBOtIcZwCghrmzyj4LKsgj+uZeCG+g2swIlCWWY&#10;WUUoSjjw2igutCcUIPHhAoYAAcWI9DEiOEdp4pjrjEyilDLSq9dr08EwRtmmLASUK/KMIuahUJYU&#10;sg06a0Jedp9RgqKXFMdVFHz230jJO8YwEHle7xm9dI2p2Y2cNwmjSscURA/MRGuqFOOMRBFP++bY&#10;zvgYDSiaHtxg4V4aXWbadXmUuJzf8jlyHV7xOlrA2E3TprfT3orvjNJ3MDKcHKrmeMAwSYabKdqU&#10;hevwJGWFT+Avvb+b8u0IbcfrmADt2rSBGhjdkM+qE9uYEf6Hl1N53Ui3OqT+lO4KRg8Gqvomyt2W&#10;7qM42HAiMIsCOsLfxE86um8BWjv9E53ZaLCbYellsQ0Jadse/uVf/gVdqmc+oSfvJ6NuGR7juLC3&#10;Tc84oCU8yUgyfA7NKBtlTHQ1uQBdue6GrGRa5T4fDuqH/KT3zdFKfKm9iyfyUJIn+bXiM/l1lkwQ&#10;B/kgj9CbeBkY+fOf/1w5I4Y+nfrDgYGDwMtI3oiDQNmpP45p66rzKUbDMXZ5Dh5WujhRu9K17Jwg&#10;r8hyaEwedH+RPJNWok1uBHs7VZ2wP0x5H5xubSfPD7yK0Q0Pen0SfzEt+g8CbYPnUv6qeLUb/3CP&#10;PDFzIu8jkalJRnZ7dwvoJ71O4WXiIhBvXYC/aDu8p7IwYxAZ07iNo+/B98TldUL6umUOLKcVNHS+&#10;1zuTiVa2ASdlp07Zx6LFcphAILAbQADss3MihMDg4yDU0UHhtXBObA8Y1nw/PQ86Z+QbQ5rRGc4J&#10;HOcBxZz9I1D8db5toJwiVzGKUMJQjpll5eu4USxRRDH2UbT0Src6HMU5gXKOUoXihTImxayYdy8P&#10;Sr6HCZ6pCunZ/F2WWrhSiSLMKFqFc8IcgUp7PNGTNKBnI8dCAUfIQ4rjBDTQf2MeFr0YtWZp4Dg0&#10;hpZOWwIGSlJ4ZzAqdMxXIXrFX76P8m50JJ+s8++D87achtFS/GEGyfr6+hxt23mFMqBUY4BQ3qYO&#10;nB2Ccne0Hehnd/oHc86k5VJsXjhHnXmAFjgHqdt+lJv3nVegZ5pNMQeNoTlpcZ2Zg3q2iYFk93kW&#10;voBGisf4BAPXnmgQB++r7q3d8j57PaGftTSULB4MRMoA7aAhZdM9O2bkn/0Y9Fy3map5mmXnhGi1&#10;giGoW5ZXylkjT/LgvFN81o+hvTtRSIPZH7/73e+Iw0Fe8vyQZ8rnX1JBnlJvBMrHOXVK3Do2Z7LK&#10;avsA6XXi9f+OeMsoOyeOHz9+SnmkzwC5Q5G0cCSpPAs4u6E1hj2zXnBkVDgLGjknqHfyTX1irDNb&#10;yOvT09F1K2v6Qsc4z6fXi+haTsHvw+s576YlU1xv1d6gOXEU65lzj7cu0HYItHFF041GdSCfRivo&#10;rzhxQBmd6GOhG30sfAAPFRzLrgNY/lL6gUBgP7FPzgkEwkHHIJcx6D+8COfE9lCl7DShE89seW47&#10;IysoyQqHUWp1SkBpPcI5AYVJ543yhOHE5o8o9T4KyvXs9s6BUolS7qOSzJxgf510uw47Sd/ftSny&#10;6bgNeN+UeZRjD05bjqFvSXnnnWJaxfxXlcWf3W4eG4E8FngkD1yDf6oMkO3wYwsYbVMAO0mr9l2c&#10;PWyEjTGnMh71wDnl7jPNrQ6Jl/gJzidcIx+iabf0iuXI6VIweED5uAny51J5W78HeBd6ehvQpZyH&#10;KCvlaxo/Bnky0G0WEjMQkgOxCOJpk1d/dhTnByPs7pxgRpjy7k4Ax5a4KZ/KYDyiU5OllDfxTbmd&#10;l+H3a/Nc4ZxgSUA5X9ZWUx7yfJAvBTeAu6HXfQN15e0i1WdeVuRaqssqdIvf7xX/PR7nZbBF3uwG&#10;SnWWoy0NnVZFOnHsbbuCVrxfjKNXeoFAYLehhjoQe04cEBwkoRYCejARzomdoY3CvxvoR9o2cwLn&#10;hDsQmDmh63UKamvgnMBYwBjBcGjonBgmUA/d6sLvFZ9pctwNPNfk2Tbx7SV65X8nZWtbluLzbd/t&#10;Nzz9cj565bHb86DX+3sCnBMsaUAOMC0eWcA+W+n2TmBlYraQ/mw/F5wAOD9+//vfM+OiX6iiXW6E&#10;p/8tKDsnyJ8ud9tnZqd11C3eqnvl61XnTVD3jh/viXOigKb57gXi6VdcgUBgLxHOiUBgqBDOiZ3h&#10;QCgsTO33T//iRFhfX2dztp2WK3+/OHMCo4Q1z2kfjANBvz7gVqVB1P3eYSBo7c4JHZo8eO6555Z7&#10;fEGhLY5JxrBfDn2aLSH7/PPP++mcqEJP2uKcYGkAchAZ28A5cVAxrOUNWRUIDCvCOREIDBXCOREY&#10;ZY3xxYsXbQ04yvPa2tptut63mROsvWXUEKUcw2Fzc3Oh4msdIHgtEDjA2NjYsI0SdWhfu3j66adX&#10;em2i2RLjyLC0bGKFT1iWPyW6x/ByjbPfS3Ka2BI6/d+KzolAIBDYW4RzIhAYKoRzIsCmcLYhJsYC&#10;in1a1tE3KN6TxC2DYR2jgd3x08yJQCBwCwHnBI5KX9rAso4//vGP/VzidZQ9c4ibNHBOfPjhh/vp&#10;nHDgnGAjUHNOIA+ZRaLj6F8DgUBgNxHOiUBgqBDOicAoyzpY/80O8ij0OCh0vV8zJ0ZZ1sEO/WnE&#10;dJFd4tPu7YFA4BYCBnladmEztQobYu50/x7eJfBlh/wzyHytg88D2xP7i2N86YFPUzKDjE+o4rTV&#10;9XKZo78NBAKBfiKcE4HAUCGcE4Eq9GPTsiqlm4ARUuf4CF4LBG4t7EabH0Q5coxlHTgmcMowc6LG&#10;OREIBAKBfiKcE4HAUCGcE4Gq+o06DwQCe42dyJ2iw7MYz6DIMnNO4JjQ8Roz1ZhRlt0KBAKBwK4h&#10;nBOBwFAhnBOBvUDxO/c+fTv4KhC4NbGXbX+/5Yylv7GxcfTSpUuzbAbMUhZCLG0LBAKBPUA4JwKB&#10;oUI4JwKBQCAQ2EVcuXLl0EcffXRcOvIEXyd54403Jq9du3Yk3Q4EAoHAbiGcE4HAUCGcE4FAIBAI&#10;BAKBQODgIZwTgcBQIZwTgUAgEAgEAoFA4OAhnBOBwFAhnBOBQCAQCAQCgUDg4CGcE4HAUCGcE4FA&#10;IBAIBAKBQODgIZwTgcBQIZwTgUAgEAgEAoFA4OAhnBOBwFAhnBOBQCAQCAQCgUDg4CGcE4HAUCGc&#10;E4FAIBAIBAKBQODgIZwTgcBQIZwTgUAgEAgEAoFA4OAhnBOBwFAhnBOBQCAQCAQCgUDg4CGcE4HA&#10;UCGcE4FAIBAIBAKBQODgIZwTgcBQIZwTgUAgEAgEAoFA4OAhnBOBwFAhnBOBQCAQCAQCgUDg4CGc&#10;E4HAUCGcE4FAIBAIBAKBQODgIZwTgcBQIZwTgUAgEAgEAoFA4ODhFnBO3CqG2kCX88svvxwVr42l&#10;08D2Ec6JQCAQCAQCgUAgcPAQMycCe4BRnBPpOLAzhHMiEAgEAoFAIBAIHDzcCs6JF1988fiFCxcm&#10;rl69Oq7yHh5WQ/nKlSuHKIvKMD5kZcjzyuwJ6uHatWsTb7/99vHPPvvsULpVhUEv437kL5wTgUAg&#10;EAgEAoFA4ODhgDsnxjCCX3jhhaXbb799+dKlS4s6n/7444+PpftDg3Pnzh07c+bMzPLy8tLZs2eX&#10;7rnnnhO67EYo/wNvkOJceeWVV6aoB+V/6YknnliiPnAYpUfKGLQy5fSGh5TviS+++KIu77uFcE4E&#10;AoFAIBAIBAKBg4eD7JxghH5zc3Ph61//+trx48fXbrvttjWdr+j6DOXWI8NgxI1evnz5mAz62TNn&#10;zqzofHViYmIVJ8XGxsYk9+2pAS8Ljokf/vCHJ5977rll6kGXVhYXF1cefPDBZRwW3M+eHAjU0pIZ&#10;Kw899NDxJ598cg4nC22li3NlNxDOiUAgEAgEAoFAIHDwcECdE6MXLlw4ojC9tLS0LGMeo57/VQxj&#10;DGIcFNevXx/oGRSqG1sC4Y4JjHldXlRYxtly9913Lz/77LMTPGcvDDA2NzfHVR8Lp0+fNueKLq1Q&#10;L+fPn1/FyL9y5crkAJWj0rgnfwoTFy9enBfM4XXfffctvvHGG5M9lqf0E+GcCAQCgUAgEAgEAgcP&#10;MrYOnHNChvBhHBMs5cAAJiSjeOXEiRPLGPoYxHqOmQcDa9irbsZffPHFOZ8xoUD+l1KZVjc2NlaY&#10;GYJhP2AzDzpAfdx7770zqRwWFhYWVjHwqQ/qhmUezBCxFwYQyTExCb1TOWz2x8WLF1dee+21OdqR&#10;Pbj7COdEIBAIBAKBQCAQOHg4YM4JPld5GGN9ZWVlkZFtAobwQw89dAqjEuOewCwEnkl7NwycgwKD&#10;/rHHHpvHAYEBr0u5Q4LZBl4Wlncweq8yT/NO9vbg4Pe///0R0X4O5wNOFV2y8lAGnBPpmjmOmCHC&#10;TBGdD4pxneeDzTvZu4R869TyjFPlm9/85jz39tA5FM6JwUXQPRDojmFuI+Q92nggcDARbTsQGBQc&#10;JOcEBqJvuIgBjMHLMg4MSmYgXL58efH++++3pR0Y+iz5YKlBxdKIfRVSlGNzc3MSBwROFMqCg+Xc&#10;uXOLjz/++DR5phyUQY8v8wwj+nzJI4thC/alPNeuXTvC8hmM+FQfMqYXbBkHsw2oD5am6FFzWvAc&#10;jow0g2JgOoqNjY2jzPyAj+ApXbLZOM47Ot/LvIZzojn69QnbpnHwnIfAV+gXPTyeJvENVB004MOB&#10;ym9g4AB/7AaPEOeeD870QS73kx694upnWvsNBvAGdrbwHsLrtBzaYDvvgGH7tP4w5TVwUHCQnBPv&#10;vPPOCfaT8OUCGO3MNHjmmWdmP/nkkyMKEzLgF7/2ta+tc29yctKm6DPzgK96pGjAXjXGLenQcXz3&#10;u989iSNCpxjC5phgU08Z7bZxJMa7yjXH9fSMOTFUrlkdD4RhD73feuutGZY9eD6PHz9+inM2xuRr&#10;F7/4xS9OyLhfoI50n2fWKAf1VfFFlX0pE7NRzp49my8R0iWrjzvvvHNB93yWx17mLZwT7RH06B+g&#10;JcrtXvN9EbupXBfL108U49uN+Nugn2lvKy6U86SgF0MvbCutXUDT/O4FdiMfveLc7fJ3i3u30y7D&#10;09urdMvpcFwlL/YiL11B+02ODs/zTvNUFUfdtd3sA4YBToMq+gQCw48hdk50NMgzZ86wceRimk1g&#10;I9yMxLNUoLjcQeUdZ7kETgmewdBkFkKPmQe7gSqhMspIPJ/YTIbwCrM7yB9GPHWVPTYygoOCWQYY&#10;8zq15Sscq8xsnrlfSyNsaQOd1pUrV6Yff/zxtcKGpLYMhZkfvnkkz8FrlLfooFBdrLz++uuz+71h&#10;6YULF46cO3duCkdR0RFEfeBASso12Etah3OiHntV7luVvv3CrUC/4JHhwXbqqs07uxJ/of9pit0u&#10;Zz+x23lt8mz5mf2ixXYxbPkddvSi907vBwK3DobYOZFDxuOx9fX14kwCWz5QGN3OQYf+0UcfHccg&#10;1nvrPIdRf9ddd9mXF1iKkB7dUyhfY6+++uoJlgq4QY9zhZkGyTExUVRGOGamCIY8y1Qw/Nl/4uzZ&#10;s0u6NsNShPToXoL8jbJvBLRkpgT5oizMPMDQ1/2OvRlwAFy/fn2q6JCh3JSLmSI63xeB7UuEyDf1&#10;AY/gACJvL7/88qzovy98IoRzohmMF1MYSKT2PNB5dBRlzz6gH2kPe/6bYj/Lud8zQg4ayrTkvG7E&#10;eDt0551yKKPu+k6w4zgr5NF24iu+w/FYFzlXdX07aVahX/H0wm6WYTfRLY/7NoOiZZ9Yfpbz7dB+&#10;O++U4WlvN65+5CEQ6I5hd07IiDyKMY7xiHGLAXnHHXeckmG7mDZXrASzJNbW1uZ1yJ4HGMa2F8Uj&#10;jzxC2fe08UnI2ScqMdDJgy7lMyZ8w0Vd8zzlQkXvHWKGwdNPP23GPzRYX18/xdIWDGs2o+S5vQR5&#10;pRw6NLoq2OwJZnlQVzwjdKx7VP0dZkYFjhWd2uwJ6kNYuHDhwgSOAntwj0CnwzKfhx9+eAl6khev&#10;D5acfPbZZ/vh+HGEc2LwMIj0HkYe6JVn7u92ufYijd1AXZ69PMNYpkHCQNCwpUF0UDBoZR6E/PTb&#10;ETiIfFXM0146Pg86XQOBwccwOyfYl4BR7LQkYJl9JhjZ/sY3vrH8xhtvTBYM4EoBIYP5OLMrcGrw&#10;Lv8YyBjKe2gQj8o4H7948eI8+0qwX4auWT4w6FWG8W4KCQ4IGdLTvtcGzhlmg2BYMyPBl1DsAUZZ&#10;hoEzxcugsERecBSVlmhUlcccFCy30bG9j7OFGRiiT7Eudx3OF/ASjgloinMCJ9h+OHxKCOdEQ9CG&#10;014zR8Q/h7cTaD/MpiIOnIgp6m4Y5R29iwOLtmfve/BrOOr0zG7xNPWf8wDyQ4E8VZaxV6A8Hr74&#10;4gs7b2Ik6V2croTD0I93060cSc4eYgaVB84JiebldBrxdsr3UeLQaaN3iiDf5NfLy7ku94wn0eko&#10;fVMqb/EdlrtZ2QjwA+XFOZuub5cfSKMjb5SfQNykA78VaNuoLA0AX42lMufB064LxWfJm661KXe5&#10;nGPFdqXAsQVomujaFk5Pa8vUo8pp+U7XG4Pywgv6P5reb4sx6i7NhDycBiroS4+ytJP4eWibsPLR&#10;p+mf+ItlM7qmdKEnn2d32lKObfEQ7Zk8Q48//OEPW2Rgub1XnMNvR6kT4oA25TjagLwU6EtbZECL&#10;42PMyNV/OW7y05EnlxPEtZ1AHRSDruW0pfypzMaH8HOZJk3BeylNoz1xplsg36Sx8FxtKOTVy77t&#10;OigjpT+G7NIpeUSOUS/Gh4SUj5xOLWF8T98A728n7+Qxya6jSf5U5YNr+XXS4XmlDc8iU9rm3fJd&#10;DNuIowPEAR3IT49gfan++1bPgUBXwHTD6JygUb377rvTjz76qPJ8GkPNPg+KMct+AAjM7MkcWxoV&#10;jY1NGxkRx/hkCQKGNUspcG5sU7FpBcqhTn8aI56AgwSDGOO46WdOURqIg2UdOl2amBixpR4PP3zP&#10;kq4XN/rcLcFCZzLO8pP0qU1mTaxyzP4eP/3pTyftqa9QFKj5MUrct7/9bft8KnUJPYgDJw0zXfZA&#10;MI6ipCjMwQfUgzutWDaEEpOe20+Ec6IB1P7Hads3btyYF98s3Lz5gy3hvfeuLxb/i+EHP/jBwvXr&#10;1xfff//9eY6JR/w5lYzdLUBJQJliqRUO029961sLzPwhsGcJzkY+XezXmIGTli25ArxrdUbeaD8y&#10;bHB2qnw3Veb3VObOY/6rAvf++q//2o6hA/Gwqa2u9zKMDiOLeZ/3qA/auK6bkY4TkLYtGbWAvHP6&#10;MKONNih6zjzxxBMsXeuVThHIoon3379h9cbMMuqE69nt3sDoo2+hzIQ333xznrrqlQ/owYw1/c8l&#10;us0omMz4+OPrx+hXkSOUj3Lec8/ZpbNnl5coO3TAOUs97aTfQVEmDuJ66KEN0fZO4z8C6Vy8eH6e&#10;fZiYIYg820Fah5Drqlf2BlqE1h6KvFMMooXdo015u+T5xCNt6tgUfcoKTaEdm1srLHqgrPCV6mxB&#10;jx+jj+Sd7O1GsDbz13/93uLf/q21E9oOdUt99uIlyxv8zdeqKLPOFxSmE//3BLzG3lHUE+WjbZw8&#10;eXKeT3KvrEzqeGR+c/PCwpUrj09vbp4Z39w0+d+Yx4n/nXdePUGbdHnHflfp9hhlJ+/QEF6FnuhW&#10;0JZ86P0ZlqEmA75RuqKdpfmjH92Y1bG1TfEfukG39zvu/fa3H6ttXpv+27/9W5Ndb775bfiIemkl&#10;I+AHHD3PP/+8lRH6wkMuf7K2cnEe/qKdKH7nnY78JINt6saNN+fpR8rB+xPn/3Ib4Rq84deRNcie&#10;NOt39Ne//vVx2ljiH7uvd1oP1mT1/Y5o/6NZZBpfS1MclV8a4znoS3AZ6MHLQPtFxnJOnkQjya6H&#10;jiM7k0xprat99tmVQ5T7+vVXpl5++ZlZZNfq6iTtd5FBK+pnampkjjq6dOm+RfpQ2gc6Wwt6GG/f&#10;uPH6LOWApnqXQbzGuh1pIfucFrSTDz/8kD6mFvTB4pUJeD7x7txPf3pz8ssvmw92wYfQ3XkFvoCH&#10;W5TdBgNU5iPIFuwLeA3edT4leL1m/PmVPvT226817fcDgZ1DjDZMzgkEqSm25BEnQjIiVxBezB5I&#10;Slc3hasojEdRFnz2BcYwxihx8YnLkkK6RYi3QOW7xI1ihsKBIaxLNlKv6ytcx3GRPdkIYzKAppdu&#10;P7F8YmlEBjVfxxg5hVKq+KyjS6HvYFYEToW0JMWcEziMmL3RS2gXgQD/9NNPx+k4/ROjXreqi0Uc&#10;RrrWrQw7qiPKgTMl1YXVCfyFoUTHkD227wjnRANIEZjWHzQSDzELh6VSfHY3OybMz4+snThhbUXt&#10;nplXfImFNph9JSd7N9sHBdnw3HPPLUteFp19htThT6DMIkf8HQLHBcdj7nxEyecaTosHHnhgCmVB&#10;z7dW6Jpibm5uinRxwOKITce2nwr5WFycyOlSFTz/vI/jEFoUDK06fjuK0p/KvIKjEWMAZRL5zbnf&#10;I04PxWs4jjHOeCfF2RX0Z6+88oLVIYH6/N73vrfUVKHCaEHpReYoD5Y/ZJkCX0Lq2q6Qs8yygkY6&#10;pf4X19fXj3P9iSfuWdrYsM2LE1+wQXAmp0kD+pIO/KA88Lno1qNUyCgcxPSLGQ2zdBSgRx6o6zNn&#10;JlaQzzhTkmxr66Q49Pd///fLLCdUmdlbyHiJ9Kr456uQ1bHeJ4/WLnQ8o9C4rNRl6v/niYv0s/Ja&#10;fVmdkR89aumkAYd5jGn6XF1rIh9HaTPwD4G84xTQ9V7vm1ODGYTQhnyk8i7D7xgU3UY7qXMMPHiQ&#10;eiQOLxtxQd8ko/Jw991Ly5cubdkIm//adD7++PKxS5fOLX4l86yvO0kfKBpNojekfNu9TEZkbVPX&#10;7B9effLJJ+eQfQ15dezcuZEpaEk54HfKp+vd6Jnj5k1mkVyYPn8eWfRV+Z966tFVpb9FLteAwaAJ&#10;+nn0xVRGKw8ho3Euv1eRAzgv0AWR84l/gOU5yf2cv51fnGfocwhJfnq8eXsnfW87um5pky/VAw6X&#10;MYz11MZMrrA3mvKAUV00anvSb3l5+QT1lWS/DV7Rhqp4Eb4nX5Sd/5T3FDrbM+ceOEdeK38z4p8t&#10;+4sJxbTyY8p5/frlY88/f+/MPfcsL1G/yCdPA/rpMeujOabOPb3bbju+Rv0kOVYlw6poM8G7WT0t&#10;rEJvvhyX7vVEtmfdwwwC5vn4n//zfyLHautBdB7DwM/q3HTzNRzT//ZvP29sa9EH0i6pP/Kd6qc8&#10;8FdEB42934V/yAc8RVz0B5SDoEcJijbLI+epnFbWK1eeXqH8xBkI7CrEtMM2c4IOwjpPGpfObco9&#10;5z4apGu1QiKho9EqjNPJojzQ4ImPxo/yVmEQ98WAUJo2yoYRnsqhxj9hghIFBo98NyWmAH9mVDQ4&#10;9uSTG3MXLyK0MmFDOUijMCoCeCd/T6FtmfJ80UnSGRWMMjMIGSFk5KilgwVYh6z45qiLrEPM9gNB&#10;oSh0ysUy7BQ28wMegFakh/CmTAhylNqajm8/EM6J3hj9yU9+MpM6XykDXyk6OCSKx18ZiJlCyTXv&#10;iLP243ReWGUvFfFJhxIMXyAjkBUYQbpk/J/4VumUlbuOYPeRO/AZRo3e3ZW6S84JFGFzLnylmCya&#10;8UY5nS5VgTLoHdt/heOmzglGu0iHQDlRJHGiMvqlPK2nexYnbbxAK5MlXEM55x2Uqyzaeqh+2jgn&#10;yvkeow9BBkAXnedLBZFn3Len6jEBXaFxKpfJQUZhxWc2o21ubuSUK30Kznv2LIF0UfChUxo9bQIz&#10;aJkRgfGC3CTfum5xU38FvoY/7R71TlmRq/SputaG98Z+9rOf2QbMyrfVWVZ3mVFWFzJeM4eE1XGi&#10;M86JRvKVesTBRTmJh3ISSJ+4nJ8JXNMrdg+aUFb6qqQj9MJ2nBOj1ANpuBGha8ZLHMP/jJzW9esq&#10;GzMuJvjqmPOgl81lmR6zOiVPHBM4xqC7806bldXIUVDhnOCz6/TZ1u/SNvUYfEr65N/qN9Ud6Vqd&#10;0zYYOCDfutYr3R05J65ePTN+8eLafJbfr0JT5wSymvZN22JAiLJ81UfkTjNbGkuZdWxlJ5/U3b33&#10;3juTyplDcU66c4J8lYPzPfGkYHQj7YK8M/mq6Cw/6IBphNpm4MAP8Du8AF9zPy3vaUQ3ys1MqpSG&#10;8RN5LpfF4c4J9GB3ZhRCTvdyWefnM7rxDmXD6U7aKdravFKWxx67OH/2LHIzixu+JEC7ojOKdPxY&#10;Qe0jc/ygqzGgV0ivG24V54QBPkJHwUHrzs7UPyT+xvGY0cPLlIK19XTNrodzIrBnEOMOk3PiUJrm&#10;q/xmXn0aKYYBilkSTE0EdvkZUyronJOyZZ0UcaNY6rg4dbFJ/FXI32PJiTsmlJYafTY7gA4Qxati&#10;SUq3NIv3Rq9de3biW9/CM8pIC8J9wpQ1BFNSdlEgtluGDkBvlFpXUJMiJSXOpmfT8W2bVop3HEUp&#10;1bPRCRqh+ClUGRrbBqNFxdkzpEVdMAo5YI4JEM6Jeni5D+GcoC7hnzNnFlduv/3EMgG6LS+PLBFS&#10;Z2wdMcYb95CDHrKZFplzAd6DH+iYi8YFvOHOCfhGl6zj53kUCdodckVKySyGKm2Ddg9/0VZ4HoWU&#10;51Eg+83bjoJzwtoSxgdKJOek3805kY3+Ldlz2bOtnRMmpykjyhFpco5cgr7ID2iF0cA/zyl/p/S+&#10;KbsE0m8wK247zgnPu8kcnCaUkTzqWp7X1Ma6Gl/MkuBd5xnK7fRO+VllZPDOO22qMpsxLzBCmCmH&#10;mSHKjBrKD39Q3iYOatFtQs/PuyGheMzwuu02Zn2x1HFlkXDu3OSitwEMCb1q9UJa9HNpyVJPw9ZR&#10;5Zxwg6IusPSQ8qV3dM3kO7NSmvD9YUawMSbgHZ3ncRAnvAMdKAv5whAg6DlzxlA38B90RWEnwi5o&#10;7ZyAN2nDtG+dLjsPu8MIg5gRcV0rvp8fo4Mw44LyUC5dMmOVspJvAss5yAf1WhzxzOg7sQL/Jien&#10;ozKvZecE/AD/wTuk7YE0iZN2DE3hFfKke8lwyZwu6F8Y0lnshqp0t+2cuHmTPanOTsO/3pY8NHRO&#10;2Gfa4RFva7pmZaFuqDPqh3KSJ67pvgXKyPM8i56QZLTlmXTZ4wz56bxSDpljMGsjXp+ZkZo5RGi3&#10;qc71fGYswyfwE+0fnVA8a44iBfv0fQtD3AatcEASt84tLfistH9WsQ6mU37zPEEf8kXaFy9urGTh&#10;zMrGBoFP2DOAlMkUBXsPWmNLSD4V0ynDluGxTIN6hQ+Jy+UkYW1tZP706ZFZ/ldXRxYI8AF01fvw&#10;gPESZUwyrBduKecEej8DKyWeNn6E11n+zewr6vH++xmUy/Qlrt11123i3bythXMisHeQYBgK5wSC&#10;2B0TdIbeuNhzgiUFdV7gFkCwHGO9oZTMU3QiOrdO6Wtf+xqGxXZGNbc8j1KEVxyBqFPrLOicMG6Y&#10;ylnq4FuD+DGoWR9Kx4HyQcBAu3z5vsV+jc4qHdvAEmEJjaiLpKTYDBY94spfm7SKz47i4EDRhD4o&#10;TaRDx6rOblrCvi8OAzpO8dY0wpt0dMmMEein63uy70hLhHOiN0Y///zzCYwL8eeUlGrxKcdzOp6d&#10;Vuc7ybHahX9VxhR/1uPfddf8SSk9J3kueyd7n1Eg5A98bykUQOePYoQRQjzwJ88yc0j8w9eEeAc+&#10;om0fZ60nMguFL8mZpCQ8zGeAm46WtwK0UBs1ecY/iooCI9YYS7TjqQceqA7QRErVLO/RzmmD23FO&#10;8B4BBY2ypxF7RrInKbfywN4AE1yj/fEc+VU8JiuRBb3kF/3ZdpZ1IAdIFxlAnSBvdNloRd6np6cx&#10;oLsatNS3Gx68Q7l5nzKgzCv+hStXNieTI/wofcrm5sakT+HnXZ4lEAeGdq8RUpRe6IIhTJ551/sT&#10;6MueBPSNKv/422+/ePy73/2Lk1z/xjcetDR4XtFYvSTDudHyGYBzAr6ljJQVxwN8VsVDBPhodnZ2&#10;mrp1+pCuooK2PeUs9IJvkpKNo8B4iZH75NgzPoK+lBm6vvDCC7lcJ5BXHIaJj7rVZ2vnBH03dUzZ&#10;dLrEV8OgCU528pfkRyV9dX0MvQsHuU5NtsOHlI/3cYBSpgsXRo5Qj6zLf+aZS7P33YczD8M2Mzh4&#10;vuQoIK9b8lt2Ttx+e7bUS7fMIQjv0S+SLvQkoFdAU5wU8CohvWOOIcqn42Ja5XS35ZzAQH/22QsT&#10;GEsYdeRZ79PGLTRxTkAP6JLqBplrchdnMXVD2RJPHOZfsvwkbZ6ywm+0E9XHOryWnjN+Za8Cxc2X&#10;xqbhb8I59Rt+TD+ytnaSpaJmFMLv0IpZGKThAfnrAf2pKOfYAwJ563HQzzDLk76F+z0wRn+DfuPt&#10;nTaEDgpd0zP8F4/VN2ayhPqljiijaDzFHgW//OXHUz//+QcnP/jghxbgReTM889vzjBjQu9b+4TW&#10;6Lm0SyKuA7NrKTN8DP/ThoiTgTbRgz7GNvbd2BiRcT5yjD1WLl9+gH7ZnLC6b3ohMpS+xCLN4GUq&#10;41ZwTlheRA9zmJJuaqsmP6EVcph7yB3x9dQrr1yeyuh+ZZp+iv7g6tUrtFVva+GcCOwd6CwH3TmB&#10;8GIzGZQqGhmdNg2NBspoZuqYqgRDrbBI8Pv5c3QUODzwECMESAeBKcVoLgnKHYFOHmWSjl2npnST&#10;DoYCAtge6g7y2rNcKLUI+TSF2AQi0+NQdBqmUws6NdF8EhqlzshGzzhng62CYgR6jlCl/y1AsNLZ&#10;IEhTJ2SCmc6V0QSd1yqKDTGKcC8qILq2TP2ozlF0d0SnXUI4JxoA3tEfvNcR0nXoc4xRav2bMgVP&#10;Iff8ft37ClugtmCbbMGTzIhKfNOtDmg/RxmFk0xZR7GCB3Hu4ZBLz/QVZecEiklSgItlI8+VgfaA&#10;wko7J79NnROMutJ2CaRLwIEp+qLsjhfqwzGGo4C8oTQi73WNYDMScPx0a5fQdRvOiUPIfXiANBKd&#10;bN8IykveZag02RfhhNMHg9jLyzFKfVLqimU12pJnlH/kHPKUOCg35WcZgJ6pS3cUowrZxTvkmX4F&#10;YwJDMdHJ6xUYXzNTjJFX4k+GuzlGRHP7MlL2aG+w50RK24Ly7DMgrFxVgT4UAzfR2Wir6z2dE5QF&#10;gw66kGfKeurUKTMW08BBsZyADej4yg7OLqsD533aGf0gfJaerUJr5wSONXe86HRZ+WXPJ5cH5fx1&#10;gLag923WjjslcDBhPFBfesRpaNDzY5TPp2tDS6cnfJzq0flmS7pl5wS0IV34D51K/Oif8C6+y/Eh&#10;2iYDNgXjEP3oFA4NHXczmLflnKB9sLmrqtmWRG3DOcFXLiahC2XUOTPHTtHPF9pJOQ+2aSZ9ghv2&#10;8Dr0TnRxFL/AQxzlQNwn4Tv920wU+omkIxWfo648+DUD9YwzwmUTbZVZHvBbeqSI/L2EQzjWKTtl&#10;oL7gK2R3yTlRRIdzAjrBg/CcB971wLneofw4duZ4R8fWVyBj0mBVV0BreB2+xQhPcZbzlYM641l4&#10;UKfWrnEGYiMU3uW/CrfMzAnsDfrb1B/ZjEnRzRzRxKdHqDfoZDSjPr3dY3exKWahrYVzIrB3UEMe&#10;dOdEvsGUGpMpNB7oDJmql55rgrLw8PP8Og0TRZEOyZU+V/jokEUvXxrRGhIK4xJOswh9nZqhgDKQ&#10;jOFip14r5NoAuq2sYNBnytXS7dkIcUFhag2ELB06HZx3drpsna5oh8HRxJvfGHTivuTCO0zqhdED&#10;vL1pqcqWemwAW5IC7V1RVrBy0JmWFJBBQjgn6lEsdy8auHOCtdX5VNmk2IBe73O/LAe4VvWeP9tx&#10;D1lCuvCfTl3Rb6wktUFmaOUOApsZlIyeRmBWAO2Pd8lvG+eEK9W8Sx5oz4w4pmfqMIohgCEpg4I6&#10;MoUMZbQkKzuA/GnrnKBs9CXIFeQLeWXE2/NL/ls4J6ysHg/vYlT3kicYIJJlMzgo6G94F5mH8V33&#10;LjIcxZM0dGqOFT5HjZLfIz37sgzpoZiTFkYbab/99tvIkkb4m7/5GzMwvcz0bbpcxwsG2hfpet+a&#10;eL6nc8INf0+LsmKg4ZxJj1QCZRtFHL7hHQJ9Luc4StJjVWjlnMC4Ek1niJf86RLLtNi8sNtMKIsH&#10;mtB3QkudmvOFsqGHwBc80wXWHxdok8+eIE/pmS0oOyd0aQ0HQ9XStSoQt+rQZhqRJo4i+k6hW320&#10;dk7Ap9CVqeboMbyX3ufYQi/nBAYaRnPSH40Hkr7iX70opt/RxpEbyCHoib6hS+W8+nldGeDrKdoX&#10;gTzA/xh+2e1mQCfhXfIOvV1PSfkvoiMfKuNRnFfII9oaehPygffq6hi+T/IL2WtOnORM6QnkOu/p&#10;0Gid9KtGDs+2NKEfSHxvjlkcTpzrltOkrk5uGecEchNdnXZKv0I7xYHT45P4OU+98847Xk4razgn&#10;AnsGCalBd04cRljSIHWcZgEs2tQv5X07o4y1AqSAUToj7wx0nit+TMdG4GePNYaNjtFBMppCJ6Vr&#10;piThBEGAZI/1HaNPPHGPFJeVxYXT2VRRBDlCDYWG+ymUO7ha8H1s8kxHoNNFlHjKQQfYTRnaCVDQ&#10;GG2jPpICZKOaL7zwwiqKZ6lTa1K/JrQxDDF+dGred+jCJyDpBOyhDI3i20OEc6IZijSoosdhlhzo&#10;30bi4AVmPejcn23cJgTe6aokVgGFj7aEAqhTUx5RXFFksif6B2To0lI2MwieuXz5Ep+FayzHGJ1G&#10;YUV2kc92yzqyjctcOVe6KFQ96QNwGmA00eaRwbzfbXYJZUpTUT3UOScsfV0fY2SRtk/5SIPypWnu&#10;yZBZWk7LOroqzzg5oDFp6pSwwmcXG8rFMaZv44wgHzo3A5dyY6DZEwVgWIhXzLlFOXXJ+hP6pwYG&#10;rQFakR5l1Kn1DdCqKr0qMHMChdcNmSb7ckBvZtdBb+jEe7rcZObEJAq2DgnmXMD5ruNGfIRDnnIS&#10;SDPRuKvjYG5uRHpHppijH6XPGlbShry4EUAa1Jv6JtqYPU+57cEKQG+MDrUPc8LBdxhZOF56OQkE&#10;m41C/wvf6lxlzPaegD+yR7aiwjlhbYt+tsSvxfQ7jqGp1wllpm/G8NW5l7Wc9zFoCi3h2ayddXdO&#10;0KYwHpk1oVP66YW2X+tgFinLe5w+/EPfEp/X5oE6SPVY+4xQdw++Rn8lrzZrBweg84XQLc4ixqED&#10;S3V1bPRT/ntt7mqOq6TjGO8TB86a7PYWWF7Upk+mNm0zYpTOQsU+aIDnPThGeS8rb+akU4An+glL&#10;T2U/xIwS5J742Ixo5EKh/yzmqwhlLesb4AXarWRmYx18p84J3tEl5bWtc4JlLXz9Ch5Gjzd5VnZO&#10;FPNg9e8OU+qEARnJJnT/bnI6l8XiU6OTlzWcE4E9g5hvv5wTNKJiQ9rSsBE+eKtRZNygp4ExqlBQ&#10;jHcFooutAWU6HIKagCDT/xKKenqsETDoX3rpJWYsmPJBHCiVGCZp5seWsvcLEopH6QzVwVinjJCi&#10;k6Jc0BYap0d7go6Qjor60KkFBJ8ELsolnVdXxXQnQGFiBJKOFoVYl2yaIp555cmVMOhYlYcOPsMI&#10;gPbwks7xtC//t//2326Tgrn4X//1X7vKV31AOCf6gzHaAvRD7jEyx/fz072mgM7bpjWjFzII5tJI&#10;OfW5jAOzx6jGtoBzAqNFh1bep566fzWNhjXNv+2ngOxAjqDsN3FO8AUB0sMIgmcxCpJC3UhWYHhh&#10;NOnQZBeyMylXlWnSnxWcE6ZQvffee8s1mwzbJnmUSccWSIs12kpiCYVX11YxjJg1p+NeeVZcyNes&#10;L2WDOPZa0PXGPAJ9cCbrEH5Ye/DB25cx5u1mCThY2VCTcvrnCksOtl4wA5PyQ1udo7wiT6sMkS34&#10;1a9+xTKE3Nmu0Mg5cePG6ya/oBF5r3D8dOSfGT4XLtyJk8v46K675teYMdKGfzHU0RvcmULfQVtT&#10;furK6s4Joy+b77Eh35UrHcsWPO0x6Ahv6tj616eeegrHea/2YVAeJniXOkAO8M/gSEXfTDxb4uI5&#10;8e1kcYNM8lyYVbKlTsrOCeRg4oGikVaZnoO2w2wb0iJNeJGvLuhWpU7Bp0DdOZG1ke7OCeqMfhoH&#10;CHSBz5h19Y//+I/mAPTQzTnx5Zcjox9++OoJZpBSTkasaePinbLeVVvOHQJaTDuNyMPNm2/PtZ0l&#10;AG7evDYB7+uQdrCEoyKVYwtoZ6SB0yrxvO0Pg3OiV/umr9CfyUOcE2mpRNU7W/hD+ibPmSyh3tBz&#10;07KOftLX0qWMfHYeOrjMTQ74XhA7ZbPF4EEctCU9vDavOKr4PD6bSHqdknYb54ROLVAf//t//+8i&#10;bWrfBzgn0hdNrKw4J1S3Zdrmx9AH5wQOCWSeLpmO0WvpaFHu0HemclpZwzkR2DOIgQdy5gSC1b9o&#10;gXBFmNDpo2Ak73xr4d4QeeMmD3T63rhdMccgR4FNj1WBOCweFCiEe1KwERAmFCmXhMBkxahaUdD0&#10;BShJeJgzRSLzZvOPgpc+WdVTGVX+j6KgZyNemRLlMyYY3dAjjYyNHYB170xrcyXQvm1PfTBKlPJQ&#10;hQ5hjWMCAwCeoh4oB3WD0wVlX4/tdjl2inBO9Af9cE4UsR2a8w4jH6Z8w8uSFwuSO41nNDTFfjkn&#10;zp9fm6dv0bHkpxn/bOTWWHbjnEDB1aG1VeQP8h9lL3uiE/RnaVmHBYyvknMiz6vycRTHKnyAfEeZ&#10;RsYhk9kRnnf1mDkZcIzquKtsQOnLRrPc+BpZZVM83WrMG8ihzc0Nm/ZLYBNAZtOk2x2gn2ZXdR0y&#10;M8WMOKagZ3cbYQxaQlNXXqnfplOcVf/2OW/qRafUMU6GrmVFBrd1TjDSi5PL65N32by2DR9R1+Il&#10;2w+CsvJPn9jFULNlHV6XhOlpK1/5eXNw0cdjbMBLBIzqNLOjJ37605/arBDoCD0xYJjB0KZ8DJjg&#10;UMOA0KnxREFH2VInZecEsgH6iB7dZpN0gHphQ87U1oxG1ItuVea77JzgywzMMNGtKp45onY4TV8P&#10;Pakv2iq6jHjIeMFDjXPC4sSYvHnzlSmcd/48/f0wOic+++zmUb5iQVzUG7JGPGJLNNIjRYx++umn&#10;to8JfAXPw584vXSvqxxLBq852tQGThFH6iscvF9Fr1FmoenfHCjIEmYlpBk8XdMsgHh5tvZ56pR/&#10;2gfOKma2wU/Qto1zArqsra3dRltFL/R4ewHjvMz37ZZ1ZF8Xwo74wx/+0HgWIZuBNnBOFGGyiXpP&#10;8iVfzlQoK//l93Pas3QvldPKGs6JwJ4BZW7QnBMoDGwghtDAAEaI0LDw+qKokef06G6g3FgP0Uki&#10;UDwfCGycJEnodoPtlMtyEB270mC7mquMvrFSWTDsCsgrghwhpVNToKAnyxjSCIvno1x+W5LCJk4I&#10;1qSM2vREpnaXBN1ewEabWTtHPsgPRhNOEpQl3S/nPwcdLEqfl4NAvaKkMvVTj+xlObaLcE70B/12&#10;ThRhozq0b/0fhu8w5FEW6dhlKI/DbyjIqe7MWIIX20zLb4P9ck5kO9Xnsm+ZrzXYnYbAOaH+yEa4&#10;XO5Ao5ppxmXnBEZ72TnhMMOcOAlJJi8kGTKCc4I+kXi265zAIJIx0cjQd2A8PPooX6OyUd5TKNsp&#10;7Q5g3LBZJmnodGVycmSRLw+o/F1HxUoYFQ9MP/3007ZhpM5tacivfvUrDJiuQOb/9V//tRn78IQu&#10;EXbFOQEP8ElBr1OClPtKh00daIv0G6kfNx5Os2G6OCe+WtZBXsnDG29sTtKXfvTR28f5Z1SY2Xv0&#10;KcQJHQlpSUYVv5TpM6Z2ZPvBeJ/EvgD0t9AqPdMTKpu1NfhOp1aXbPJqNytQdk5gLDGCrDSbOCe8&#10;DIe/9rXTs6kerV742pmub8c5UaQLe6JM4izRselbbFLONfhOeWzsnECXvHHjZc+jAo6tiywtGzrn&#10;BPx06dJpazvEhTwvyqwCjJ7soZSm9Fu50VlLMwQqQV+hP+sroD38rfaDzs178KQHNixnjzbbwJhR&#10;+lRnpu/SDpQ/+Jg2ZnlS6AV/ztNiz5Fx+hraG4Fj+JQ+lNlPOGjhJ2jb1jmhY2Y0s//SFHESdzFw&#10;DYeYn3PMzImdOCdIG6cb6YoPpotl8nSqAvxfdE7glOnhnID/bTkQfTeyhfRxpFKO9EhXfP/738+d&#10;eqQbzonAnkENYtCcE6OkT2dEJ4LHl8ZM54lhSSPlmezRXUOHUkADx3uMAuGefBo5XmEMjiolBKGN&#10;kEcAMUtCl8yQxmuPkNH5lnd2ATmd6NQRSCi/KASUgc6DzgtFD+UmPco7ed7oeFCCyXdS7EyJajPr&#10;og8o1rdtlKdOyRRjVwgpB0K3rvNV/R1RXUyhwMNT/u76+vqcyk8dbnlnQBHOif6g784JtYUxFEXa&#10;t/7tE6QPZV/HWcCYl0xgpGuFJV449jAG4F2Xb7QvlK0D6JyAV82ATcpUY0BP0cucEzq16fjQrY5G&#10;9GfFPScy58T3y84JjJ9xZAayDHmQlpvko1hMA09LJiTrbcZGT+eEZMwEU4z9PRwG6+sjrRQ5ydlJ&#10;lG3eZ+YEzoeUdgcoD8quOyfIL+uRVf42zgnoNcUSBHcwQOcbN25gYHYF8vI73/mObc7m7yY51JWf&#10;aCNtnRPCMZxFPAtdCHzuN91rilHaI/nN2n3+edha5wRpwD+kR16pVwz6F154eOmll75hn2RMsyXg&#10;TTPImMXXY9ZDuWxjDMQQhwdkAfJD93jWAyi/mwO+Z9YCedUpebbZF9ndrSg7J9QNnmIwCH0mPdIN&#10;ng9bzoIM9Xqhvet6I+cE71XNnKBtqh2YI0mnRg/kIn0499/r/IJAa+eErg2lcwK8884TJy5ezPdr&#10;seW5OAXSbQNtTH+jbCIPn1Nm/lNf1FNfo6/geQLOCeqBtqN/5CN8SVDzGZnBOfXss5sL6OrIZvoz&#10;/pGn8LDagTs1egL+uH6dzwA/Kzm6YZ/7Jn72R3rttdfYz2QNRyrHOKzVB9EXrLtDGNq2dU7wz+Bh&#10;cn7ZPmYE+ue//MtXZAtladKnvPDCU9bvce/06XzfE0u7jXMCukJTHMF/+Zd/aXFSJtJBP8C5XhU2&#10;Ny+upL7BZGcT5wR9PM580tWptSeOsQNwinCfQH8qnjzKv/J6mKWl2AuxIWZg30CnNkjOCTomHAE0&#10;XBowwoPGzOhRhaCrO+437NOcxambumZK2auvvspmax0dHR0PBjTP8gwCG8We6cmsH64b9dsFbKGJ&#10;lIljEk72vW8Uc12SYruyiLAqGyt0ZPACHaAr8SgKBNVRcWr1btJ+C0Tvw9QHHaB3otAZocsMirJX&#10;mHIxSooxQt1RDp6lXKVZI8OAcE70B31zTqAMwmMYt2l3cpNZ/BOUjvEogTRTKI4422gr52+++Wav&#10;nbS3hf1yTmBUYmTr2JSbtMyhMWjLr7zyitPKaIQc7uWcQInDmKRfKzsniFOybcbrA/nnyznSIyMY&#10;/cThxhsyU5d7OidcUaasOCeYiptuNwV5sP0uoBtxVTknKCeKI3IAxZERNaZ8iy6tnBM4mFHOoYVO&#10;jQ/T50u7AucE8leHPmXYjB+dd+Un2sp2nBOiZe6coE624Zyg77ONtQmpvD2cE/O2bIY0dW78R9rw&#10;BnmnT4Qf6U90z+Tx+fPn59WuyoZvEeXrYyxf9XyluBZ7LBvdAtoiehM8Q36Z7YPzSLcqebbsnIC2&#10;9J1JJjSF0Yj3dWw838Y5gTzCOQFPpEesr6ZtOk8hc3BU6JncadLGOUHcP/nJWzPeTogTIzS1k2Jd&#10;1NXXTtFX5wQ68LPPXlhg1gnxocfoWsfSDtomz6HfUF4CuqjK3XQJgfEjdaBj42v4nHh0bLL8q+vZ&#10;XiPkRefWRhjIYpZuUZ5WoIP2PMvm7U8+uTFHX8weL04zZGohL9YH0PbIo9qLbm1/5gTxEl8xeL/g&#10;cZIHjqE57YWgOLie32u7rIN8kwa6NMdc02MWUrxVwWltsjNbztKxIeaW9OELlqwwmJhkCwMENkiK&#10;rkLbQm5TXzgxcALeuHFjlr08OMZRU0w/nBOBPYOYd8+dEwjPdFiE7SmAkphG9k2Zp/HS4WNUp+eK&#10;aCJo+wLyjKcRxZg86RJh8YEHHlincbsgVqdgjgl1BAvunKAcKoPtxI8SkcrvYa9BR2CfZcMrrnMT&#10;8uQ1jfjkMyhUH5Mo7jpOQnMCpwR7M2DEtVFi+o7UAdvUT4QtNIbWOCDSiBGd/yhGCfzMlEbqjWcI&#10;nOOwqDNyBhjhnOgP+uKcoL1jjLA0KDku1Ylnssv5knRQDAgcw38oJDxfULLsHkrBQXJOFI1KjLpz&#10;52zKcGPUOSfUb1UalfRnOCcyAxIH0MjKzZvvLLlzgvpSmPY+BuUUBS1tcpyXAyUQw1SHqhdGltdp&#10;Y12dE4rzRB+cE8gtFGBzTui40jmB3OLLGqSlUymqJ5bZn+Lzzz9v7ZzAaU6d6rSNc+IQ/KvDfPYA&#10;yqzOu/ITyvJOnRPU7Q6cE9Y+Ez91dU5gSCdjH9qojWaOicwY+mqAgkCctGX6H9LRvao2TLnKZaty&#10;Tiy0dU4w4wEDhPyST5wT0jcYiXW6dqRbdk7wD58Vnm+CHToncqPT82azZqEhtCTQTytPk0VjXjxU&#10;HM2tc04Y4LeCc8Jo7M6Jkh5arpd+gXz3zTkhjF25cmEa+ZTV3cIqOhByT/fyMuDg+f/bO5cXy6pz&#10;gXd1t2139aOqu7qe3UYUjU2Dj0vjtdMYCrzESDQxg26Qa0S8lyu5inEQQnTUI3MVEoIYAkIgJI6S&#10;kWQgBAeZSMjAQQaBgJBJ/hHv9/v2Wqd3nTr7PKpOd9Wp/H6wOPvs51rf+tba6/vWY9PeIb2cg+Mp&#10;5FjbdqNoOydSzynj3I86tcqdbeJBqHVenJtrsvE+jPrgBPLnhgPoxZV4oXurq4eiPttyr1r/Zjpi&#10;O/eRnvreZLteg2wncU4UHcsFfflPaL2n0elcdyNCOiS4P8+hDqgyIG7sm8Q5wfNiF7+sm5b1bn0u&#10;29yvK1QnG3EZ4JwYCGWaUSw4I9rOmJrmWg7pEEaelDnsFY7xv51WnRNyx6BS2w8jJ6IyPU6Fhkev&#10;FNIcUlYaonjNb9fLYxLmrl69egIDnUom/lO4s2EXFTLe62M4Jhj2xb5aEbBNw6005vc8HSHrozSI&#10;nnrqqYxf7Mpw7do1GjTpQOHFEhVUDguslRcvKAz6OLf9Yt2z9FDpMqQRB0p9wdR4Mr3jk08+YR7f&#10;GRojGFZxSaaXIXx4ipFDc6dMw37Qr3HQOTEdpuKcwCmJQ5WXOTrGPQnUYwzTDB2jrsAIwmChXiXk&#10;NtfV+qE0iHLNiYPknDh9+lAONadxhwF95cr9E8m4Oid4JvKhgTzKORH1QuRBMy2C33feeXu5OCfS&#10;kUTji3shc3oXyxD6LcZCbXDHZt6n5OFQWeGcQMbIl8bchM6Jeu8jxJmGenVOFGfwFkgPPePINf5m&#10;XHFOTDhygvn7ONIzT+N/yjcan9QnncQ1h7/44ou70fn4m4YL1+NYa87ohmt345wgvcjmgQmdXMA7&#10;OvI99Yj3ROzqrzfb5LQO8oLnlt+Uc20rcQ/aAUV2acjwHxn2j8QZwuGQSZTNxsFBQC9bzglkMVTv&#10;gHcdw+vpcY6/abwzXSe2q1y33KPfOUG8iTPv1HJKpV43KB6HyQeeFdspn0nWnEBOpDsO5X2pj3Cw&#10;sD/+pnxpbxQ59p5dpm2l7jTpHO6c+L//+9+zOGuIH+UTfZ/RkRPEcY6pHYyUIu/QF2RIvdZ2tpBG&#10;9qNLGJ2sYTLBM7OcFJ1MvaTNRC86Uxt4d9y4sbn28svfinfc42tMM6lOCgxu2mPUCXXKSZ8TaBvU&#10;v0yHQz5NHrFw8nLk0+W1p57i06dP0kHWe3/yLovfBRxjdLLxXrlVJsd3TtQ0omf8UgZq+eWXezFa&#10;gikcbFNnkUbq2ZKfmac8ewcjJ3rOALZvPbuRY1fYiXMCKNe0iWmPsAYFz4zdmb9VBsgj9uUC8zWe&#10;hHZadU7IHSMq7z13TtAAZfQBlUKpNHI+FvPYWp/D2kvalQ7b83xyrfF8Nt5UXhYPPHBqmW8X03uG&#10;0RPnZcMFIz8qBRpBQyvpOwnxYcEk5plSEcWulDkOCxbJjIrsPC8XDBJ6GanQMJyikmt73/c6PTw/&#10;P5fEImLFI52OLSph0kH6SmOHsIpOlbmQvKj3TX5MgM6J6XCYly11HmEXzol5ykl92fPpNRrYOClp&#10;bEf9yoJe5A09SORLL5RGN4ZZvPgbJ+dBm9aBUUkjmjqSz+B95zv5WblxoYwefvbZZxnhFdXQ6gpO&#10;n4j3+S4Z8T6rzona4Lp48Ux+ISQaiEfpPSKvSAf5hkO8Vaf10kE9zjmxyfuIhuNYzgkascg3/m7g&#10;mNncvHcix3rEn/V/slcv/ma9O8g5EfBJu0hi07tJ3vK5TfSRY3nGaHL9nkcffTTlS75SV37wwQej&#10;1pyYow4tzomsb3mHlHbD0GeTDzgn0Ifa4B3gnKhwL8Ld1cnFNYi5LKw6tlyDOUa/0LaIbUYsXSj1&#10;ZpfB1nZOZFhbO4WRhM4T0JnjkR7WPzqHLnFO7FvHqfT4483Qdozj2DeUX//614v0Nsdmr0cYY7I5&#10;2pMBtOuQSm5TFjHU0AP0NXatFxkNfH6/cwIjjPdlWXOi/xldzDFNizwpMkJ/iHeXTIkLzow06NAZ&#10;6pTYlwsI887GqCX+yCB0+TyjVfPKVnzi3DqKJsMA50Tv3EbfXs859+QLZZoy1XJOtOM6Mq92APef&#10;5siJdIgz2ov2GnIiTeR9yCDrsfjfdjhmZw1D+2N7nDwFynHGlXjjlCAfaKdTV0bZ7/3evHnjWMSF&#10;T8wfZ1oG67DFtTmalboJnRpmzDI9l3xu6mTenycuMG3l5s03znCML5TwrDiVvEFmpKG3He+CBZwF&#10;sZ3xLaPdRhFiq6MultO5Sls49vNOIbTLeN2u+4+9+GLPmZJ5SrwncU6UOK4T7zffzC8xce/2swYG&#10;3i+sK9ToEVN1xndOFChjR9F9ykDVn9hPnZELz/LLsYcffvhiddKUdGZadU7IHYMKbY+cE/lCinCc&#10;hXvqvFcKR4R1Cgi9+3G8q2djzyBONM6IY/ztVVA18J/9FH4qXkYh5IX7i5yXSDposMf/9ObWBioV&#10;Nr+1Aqe3Eu881+XV+4dc6JMGIo1ldCf25S+6FNuZFxHyW9986oqXO9eVMGvonJgOu3ZOUHdSLoqe&#10;pROM3kpW8x7VW1TgHOranGJAOGgjJ9bXT6VzgsbNgw+eu/DMM/mpuf7zu66njjrCiC5kTPlFxpT1&#10;9hoSbcgTRlpwPnUYcf3JT36yREM3js1zfZyWDlnqb5zfsX+bUYKxWM7N9Mb5GNBDjRe+1kGDEfli&#10;CEW6V8b8lGjveMTzHCM7MJ7jbzonWKeoOdojz8f4JY7oDXHkXcPIvnp8DHJF/7ZzArkMeF6l3pdG&#10;bjpRYjuNauSFgZJHh4CscU5UGVEGi2w7jTWmdJ4+zcKq8zkCDh0sXzCp8RmZXp7L0Haujb/FaZVT&#10;dbqem1MW6vucXwyD2N92NCZhaKbBUlbSD91rRgWQH/HcqqftOG6Jb1y/gK7GZuYj11IPFL3k3Hr+&#10;lusKqZMYigzvR0akLXaRzk7DZbtzYmkj7rFMOSmntBn0XAx/DNNzNc2M2mABQwygcko/xLXnnKh5&#10;GftyTS/0CQck8UefaJsMkt9Pf/rTUc6JHjgBGA1aHZXIlue01ppq5//Q8r1DuP8CMibN/O7WOUGd&#10;SPlrDMfGOUGnSzUaI41ZNqseoPchn5Fls0XbObHG9KBx3mfoa4RF8hBDN3ZlvKJ91l/n97ZxjuLY&#10;i80MrFF0/frWKXZB3a75w//cxxS0J57IspPxLY6KUczX9xi/PJ93djkGtdxV2tvpUHniiXRGpnzI&#10;10mcE4yAiF35meiPPrpZZUPof+4WIk/zc8jkea0nIv6TOCcg63zyhbRzL/SE/3QQ8/WhyMNTTPfj&#10;PBxTtZyRVp0TcscIRdzLkRNzNOh4EUVldjH+Zw8khY4XE8fzrOa3s9DuBVHZ3PXee++dZhEyhgzy&#10;YqYxysuebeTIqvwh34Ee/X3EYYaQ0jiisor/2XjjlwqQl1y8CGujdz+CTA/3OSgy7vzGseyFZGRF&#10;pGXYMN5ZQefEdJiGc2KekTlVz2jk0OM5RkMuj8f1udp9bZATDppzonytAwMvG2U0gMpzYeSz6bHj&#10;me1ewmGfSOR9hnMiNtPQQ6YsWsyCv4xgIw1xLB0PNPC7jISdOCdYt6LpuW7Syzv18uWhBnA/h9Ef&#10;9KHEMzZzwcCBzgnqbeKIXEgnccboGtMxlkZOXLNQ7xG7cjE7DN3mjMHQ80YPKXHkuRgiNJpHXQfo&#10;PM4Peg/RQ+ZvD+vhB+5L3mFgVv2jpzjSOW5dPoeu4vSpRhP3QBeHGNJzlBniWPOy5ZzYxo0bl489&#10;/vjGEqODmvxvDOHi0B9EzxD585//zBTKNJRwwPEuxulJ/nB8HOJZx9vrQ/HsuH5s5wRGEwZKX0fK&#10;MD2aY5g4RhrXN/dJI2fYopqkueecQK7EmbzhujpaiLjgfOrKm9Ch6gTKMGxBTCBNtCvRcX6RM0ZY&#10;HBpVTjg+VAbldxhTd07AlStX5ikT6Bm6jP7gBIgyUQ3YnC6AHoQcT1HuyqXjkCOGaGPw+9prr/U7&#10;J7q2yRs67qoeblBv0/kY+3NURxvuST7Xehr58KnUzc2RbTSemZ2btPkYxRD/U7Y7cU5QL0wyHS6e&#10;e/xrX2NqYGOwE++dOCewHT7++L2xba1pOCeoS3lPxGbW99yL+zB9qjj8U7YRknfeeac6YTKtOifk&#10;jkGlscfTOo7Q2KyebeY70WAf0mjYNxDHN998fpE5d7WnjJc0DRQ++/Puuz9emKSBsVcwkoDhzbzg&#10;qKxiV1ZeVICMquj6POd+AwcKL2wadyUdaczQ4GaoPXrNC605e2bROTEdpumcyJ5HDMnYvW0Ychd/&#10;+9vfGA57nnKHnhIO2rSOjY0cjt9rxFEWhxhs24j6kzxZKQ3YlBEN8+bodnif0dMXm3UNkHWmqtX3&#10;C4F7UU8Mc7juxDkRnKA88g6I7VyschLnRDSQ78JgxqiIvxlXjLcuedGDh0OsGF6pQ8irz/Ahb2rY&#10;AvkfaVysBlvsWkVWfYZIP/SOnsI5UK9jPjq90+MYXLwPGcpcFpULY/HQ6sLCAs6Xzmt5PyF/nhch&#10;nYHkDY6rcgoMizNpzVEzyCn+ZrzjvsOcIuM4J9rPPPLoowuLly6hp+mcSL3BKRbHBj2jd23I+wjl&#10;gjiRvti1wnu3rw3UmT7kHkbHmaqvBO5HPuUJA+h3TjBVhoVRB7T9+p9b/+eC2RiGyIb78E4q06S6&#10;8hI5bHFOUGdioJL2MqUlF+SLtHf29L/99tvoTuYLocM50YtDxPMYukOexN+oClb4cgU6dyfaAsTj&#10;djgn7kJ/0TEC8uNdEnreczYSGHnVV07GYcfOCWBKcPzkOmA4J5ja0XpXtDnM6KUm35vnPfvsw72R&#10;N0Pqocy3yPPDzTp1t905sSUe1Lsz5pzoxYt6gjyJzeyApK1cRqENrGuYOljSmWnVOSF3DBpzezWt&#10;o/wSh6N47lhIkmH3sWtXFfedBPlFJbFYKwwCvUo0EruGHu9D5qhw8HhTeVYjhMWtovHAcLc78RKf&#10;BnM0aljYK7bzBUB66IWiR7HlGe5i2LH9gs6J6TBV5wSBhja95+XwSJjfjXFJY6E2ng/etI5Dcfqt&#10;RlzI50KZTz/yuTTAkW9sVhlnY2qYU4H6GOcE55ee2DTUynY2yughHuVw3aFzYr7fOfHVr67jbB85&#10;oiDIxSl5LnGP/ykrnPWxPVAfWASRhnXRnUxvyGzsaYQY7HUNjiKfdeQ9zDmB4YlBgEzi7wY6gTwZ&#10;Ajzsukp1TqATOPRjF2tOdDkneverHRgY7+gB9TrGcTkMQ59N+4JrSGv8jaK6ujJMj4KJRk7A1auH&#10;Tly5sp5tKXSAPEGHQqbtIeOD4nmYfGvFL69jnYDQiapzXelj3v08BiHXx/8s4xil1E8c56R++p0T&#10;sWvlwQcfvMCipjjJmrOGcphRNzyT9BIwuv7rv7Lt2BVX0tJzTlBW0KOSrxGPxuDC6B6W7jjWNpi6&#10;nBO9sho6dwx5lPKcz0HPO6awbANjOeI0X5wuXWnr4rY4J4Jca6s6tqv8qB9L2cxf9Ir0N5eMR1lr&#10;Jd8T8Xc1dGIcgz+hDsAZcerUqXRORBm6MMQ5MRf6c7bWd/3OiVFE2u5ixA3v7vibsp3UOUEYMK1j&#10;KDPinCAuW+LD6GJsk6ofEfJ9wWiKPOEWeR363lfWdE7InSOUb0+ndZTf7DVi/tmAirSzwO8XqDSi&#10;Ql3EuKeRgPxKw38Q+zI9VJ684HmRRFrWaICWRu6oBvl+ocqVht48lS4NEtJDw3kKjYH9gs6J6bBr&#10;5wQvaXqaS+Mqh8QzzHRMpyTz9k/VRhKNSxod6OtBck6wICbvltpTzj0i3dWA7qpbcsguBiXTseJ/&#10;xrsYLiz62Ckf3mc4J4hnbfS2ttOBNGLl+kzLTpwT1Dv1U6L1fcoaFOXaTsOGtIZMcu0lnoWMYvcq&#10;aS+fRR74XOpsHLEYd2EIMF0h0zfoCwd95HpD1PGkEdlwfcmbodOSeE8zCq06M5AtoyjG7Z0lrTdv&#10;vrmIfKpzYsi0jl48cPrRMOd5BOJN2nH8cM9yWj9cz+KdOZQZQ4kyhozRoxFG28TOiStXDt21uXnv&#10;ls9WIqfiLB8aR9bXYuQCeUHAiHnrrbfOFkOgMx8jsODuIg6iquekj7wdNEy7MsA5sYp8MF54Xw6T&#10;DfLG0In6Lp1UyIaprI89trb8xhtDp/Ygg5Zz4nyuy0Wcqf/IU0YO9ZXvbXGP54/jnOjB/VifBSM0&#10;/ma+IC/qgbiuyqiyZRs5kDc4M+g4o5yyvzk8FrfLOZFOF/SY8h9/09hEpsiT/8iT6Stx3kTP4osq&#10;yLXqBdOT45c0j0w3Rj6djKXuzLqMzqFBDi/qmTqtI/6mbJgaRXu6OWMLW56NDkZenMIZQ50bu/L6&#10;WXJOENc7Na0DHUDWvFO4nvKGDNDpIfqhc0L2jlC+vZ7W0YMKp2zOHLzkIhynkcZ22T1r5NxcehVp&#10;0M1YfrRfDIfJB14i0Qg4NsP5MQidE9NhGiMnjjJsuzSuekPcmfvbpXM0BHAKRKPtNL3WGC80Jmkw&#10;8HsAnRPLOCZYY4AGDsYQjUEa1fT8EYdSz3CPORrtOC4wCKoRjFziGD3la8VY74xz3KvnnCCeXMtv&#10;ySN6sRkyfnSYAQ47cU6srq6ebL7UdKsxh8xpCEZ9eobRW+300mBFT2gYky56QWM/a2qkcyLiyZBq&#10;Gp/tuG6JN/UcelQdGjyL0RQ0RKnDkWdNK78YCcSjGmtFRmmw8Tyu4dw2xJnAMdLB/WM3skmHHE4V&#10;6lmeVc/tCsSXryc0ciG+3OMiaz8c5zg6xX3ywVvTeiQa5qHDjXOCUI1ZdIV8b6eVPEaPorydYmpM&#10;daYQSDfpGGG0pXOCdhH5iA4zCib2d75L+FTma69tnsLouOeepVyAmeciI2SOQY8MyfdySS995AuO&#10;zmqkx64ckh/pyGmV5bPYPf3D4MZhE8dzQcGi39krWp/XnJls09t+50QpY1nWyF/0gzwtMsp48nzy&#10;B+cFcsco5nzkw/sIx8yNG70RMO28qxCPbSMnyEv0j3QXp2WbLfchf995550w0HplbJhzol57uDEo&#10;vxaGVlPX8kzkhoOCZxaHSJZLAuWS/dTvnEeZxKFBuUJPuemYII/b4pwI5iJep3FIxjYhR6GQRrbJ&#10;x8i/iTv7ysiJjGv8XWMNH3SBwFRE3k8EdLYGnoO8eC8gW4zwuDb1EmdpbG97LnmJ/DkXPeSZGO7f&#10;+c5Dp199tdMBnXmDDlI+yMvy9YuM722a1rGFaTonyoKYYxHlelLnRL5PQ17HIo0neaeV90Rezzu4&#10;1Pdd8UbWOidkb0Bx94tzQkRGonNid1TZHG0a5szVn1/7+tfTWJ/IORHM0TPFl4aqcUjDkMYsPZcY&#10;3zRkCBgYGAzUrTRwMVw4l95j4tC8/OfXXn31ufM0ApvbT5VTzCuPX/Rmg4XsSsN1XF2Zbzsn6B3D&#10;2CrHuu6RzgkaNbXxGb+Zbu4VxtU5epUxAjHso/HFJ/AWaTTRYOQ5cY+UC8/FsRBx7hrKn9vFAE6D&#10;kt5c5Movn0ok/WXY+UiaHrlmVAHbxLUc6iTiPU+ceXb8zTgwvLnegxEGkcZzGBSkNdKygFOCdGFQ&#10;ks64Lqf5kF4MwAHGxRZo4GNoc38M29iVDXaMlMcfv7R05cr9CzRgV1cPnbx27aHTm5uPhny/GvK9&#10;P05pDBnijIGDkR/Xb8nLeP4RPv/65JMPn2VxUz6VSnkhbejtpUsspIjT6Mmzzz//6OLTT18+x3O7&#10;w+NLGOHcg3s191teK2uAnKOX9d133x1YDnFgoBvFeEcv0rigvHEtcqDMIds4j9EjqUfIhXNrWokD&#10;TpK4xzDdL86JxnHDb3FODDVMn3nmgbtJJ/FCpjwTXceoID5hwJ2jPiinb4H4cw7XxN/MR4wZ0kB9&#10;gnMm9mNEzWPwITMcU5xDuqosMKgx4LhnYVs6tzsnmtFJyIp78UzKIoGyub5+aP7f//2BM6SN0UA4&#10;4ShbzRdX5tcZVYIBFPeozxok25ZzoinT6DrxR1ZM74l49ztS6n16+/laB7pX6++QxUaHcdmLA3qM&#10;zG45VOZz1AYOB5ygyKzIt1cPIVvygHORSejYhaJnXaNDBqUZJ8QisorfLDNMnenLnx0TZSGdkyVd&#10;qas1tEaGTAp1ZOYv4dq1f9ugfF+//vS5//7v6+def/2lJcJLL3136bvf/Y8l9m9uUtZuGb+1DkNH&#10;h8grDX3k34ygaUZT8cle3gu8W6M+n2f6IwYx70/qTvLm1jVN2WzKOM6ZrANHkc4JAtfhtJrEOUFc&#10;GkdXjsLJ9+kvf/lL3q39utsDvSbfG+dEs74Kv5999vHYtlboZ44AI961vEcY+D7kvYBs0QHeObx7&#10;6vuMEPmSTqOiH/1620tHHM88aXRhfu2FF77dv8i/yO0hFE3nhMjsoHNiOiCvaqwz/HWjr94bS4Y0&#10;vDB2aHTE32KU3mogYizQkMF4rIH99KzywqfeJcR12dh+/fXv3pY1J4LsYaMxRsOIxt2ETpDjEW/S&#10;iMGVvbotw7lLVrnmBI040kY6MWLKfOSL1RDiN0LKiAYU+6r8CDTCMNqiUYrR0NbzdmMwt4nT//zP&#10;i9lI5X1W5UtvFQsWfvnlePmKrAixmUYm6+80R7qhJ7tpxDWOCZ7PmhHFmK7GQy+9Na0lvcg2ewDJ&#10;H+RLwzz+j4xvND6P4fCi4Vruk41u6gbSjewJ1Bl8WaoYoyljZIvcMc5Cxtv0DnljkLLQI9cRYnem&#10;r6S1FRqHQz1vUOAc4hb3qOWF7TQykAeNZhZhi33boBeQkSTobru8NWlt5tsjA35rAx55cByjCWMG&#10;Qy4MTD4rO8iQ6Mma4zgnMPoI3K/owNCyiRHMUGniUPOW53M96SPuxYjfBj3QOEiRAecXOaXTqf6P&#10;sMJIkGqMxvEMpJO6BqMu8mzkFBucE88881iOaiJfYlfWDcinLTeeg4NxdfVQyPVk6hDliW2ubbbv&#10;YyRUnUo0iCpXZH6aeHP/+kt6iTd63JzWg+va16bR9f777y/zTOoRZMrnm8cwLvOT47WurvlCQLYE&#10;4hLn9fK7/E9ZcA31OHmLAzTvuJ2e/rTIkRM1v0grn78M/dqJ02AbxAWHCXIgngTiTp1F/dGh56PI&#10;NScI6AZ5Tvmvgf81UMc0z23Oj2tTllEXXiCt6AVlorntdogfRjJTmmp5QU41X9BpnLcEHGbkO2mt&#10;eRg6k+Wq5hnXlVtDOz/a2yd5Rvxm/cN9JxkN8Lvf/S7XZ4tnpaMgdm18+umn1A2D0tnTX5wTtxwq&#10;TVz7RjiN4hhln2trR0GEfudEPg+Z4+xEPlWeBPKKOFAPlffLIP3o7WNESI0rsn/llVeWSX8castT&#10;ZPpE5aBzQmR20DkxHdI5gSFIYPRD+bxcZYw9dYoAABLZSURBVFwZ5pz2aIgt0SCrPUclpIHCy51t&#10;Gga1Uby5eTkaWIfOnj59aIm6N46v07vPyInPPx9rQbpRtOOfvcClQZY9uTSuGKLbHB4LnBM1XWkI&#10;4gjII92yyq91tI1jeuBxMtCgpJEU52TjqTSAMEoJ1ZBPAxODk17NPscEbGtYMez8hRdeSAM8/mbP&#10;Lgb61asXz7388r1jr1qP4UM+xWb26hbDdKhOtJwTGXguIxXo9UZeNKjRtTg15Rjpy8Z83SZfOIde&#10;9lav1rgw/zwNW/QQ2cW+lHs1IiNO7ZC6iN4yYqJM0anp66VzkHOCwP2a+5JHzeij+gx+B4XmWGMI&#10;hj5eIBAH0o0+VKMj0j3QOQEYwDS6MRQ5t0+GaaSUfMvAPp7BuXFtTiWK/V0GWy/dGE0RrzSk42/e&#10;Z4hzgut612Iw0ltJnqPjPJ9AuosR1TUUO6fdvPzyy4v0dA5IXxpurTSyP+/Ns9CZUiZ7cemi3zkR&#10;esJivudo+yFbFscMXc3PrkaI9Df5Th6yr+rB/fefzCkgZRTVqOcid+rYTEv8ZvrIlw5DaYtcgeHx&#10;P/jBDzI/kAG6w1S6yK+RvbnkKecxWqnlyKvy7cWHexP4T3klH8oUm7om2kj5tkjnRMmv/KQ5o2ci&#10;HlNxTpAmygNlp8YbnaMOQZfKaRPBtI5BZZdQ6xPqthpwSDIqDQdWdUqgvzhyisNpqLzQHZyjGNLI&#10;urwLevpNqLpI+tB30sszvv/971cHQeZdua7S9VzqgHQCE3CA9DknOuOLcwxHGMZ9/M33e/xeYDRP&#10;/Pbnae8+5BOLXVOu4m/WCZTZX/ziF8OmZfSzzTlBHRX7t8UX5wT1AXKKv4ReXUh60ZlxdLBMV8n6&#10;hmtpNxRZdcpIZCqEguqcEJkddE5Mh7tooEaDM+faM1d2wl6MLTDfll45hqzTwOJFjhERjcSLNBbr&#10;y51tGlUMs4/LjtIQxFHx9a9fWr96ldXyn55Ww7WnAzSMouGXi4cRNwIN5DJygvPG0ZdcGR5DgKHQ&#10;pLXVUO+6vuecoGGLgVtX8y/D78+VBnUaqITaYGQfjS/Ooae5o5G77bm8z1555foyIwQoIwS+oHDj&#10;xuVTrAlQThtJ6EQuDIzTCmONkQmxe6ic6JHHwYQhx/t0be3Q8ubmvceRE72bNGjJgzg1G97oQ2lY&#10;p8HOc2iko0uxr7O3sY9enDCKIyzwnDLqI+V+8eKJCxcunLhYjQt+GZpPnJhuFOnsbFRzDOcEcqwG&#10;KffjP4YJv3U0Rg1V7v0BB0Z1QlSjPR6RRluENArZ98Mf/rDTOVE4gjVUdKO3NggGDMYR+sN/AnJF&#10;FjTUMYIoC7Gf9A3NS4wQnoGux3MyIK+ih4PYolucxxB0jAnKDXpE7zBGbhwb2NtZwbAo+XKe59f6&#10;hEC5QE6kmftiaBAv5uBPUm/0OyfQidhN2UwDnl5e4lr0kyHsUUbzc+mpv+TnE0/ct8rXFRg+jrxi&#10;/yiOYExR7yJP0oaxg3MM3S3ntNl2T/IvnpefPUcu/FLnEuc4PCgO/fv4otdR2rjUw8Sh6GHqC9uk&#10;ucqXMhnnL1IHkS95h8lIJxf5RHxJd9xnUsfjUNAV7o1eEDCAy9o8XQzNK95J7fJc9KOGdFaw71a5&#10;bhyVOCeQacht6Urzuedtsi+//eSoFgxmnCp1FEQ7H0gX/0kno3t4fzA1680331zkfPKN80q9x3My&#10;DNJLyjW6zbuMwLu/jAYYCxy5lE3iwzOpbz744IOho6pwqjFiBn3iGvSAuuuPf/wj7YAuuWyBOoUR&#10;JPHsLDtc3+WcQL+o8ygbpc5Zo/7h+qJ/g+qxbfd56623copalX3o2vm4dtJFYUUmByXVOSEyM+ic&#10;2B3IJr8GQWPovffeO0340Y9+ROO+y/AYCxqvLG7IfenFxkikEUHPYDTIF+hJom5lxEJdOI6GPXPs&#10;//SnP4XxfPNM6YGcOhGnu3/1q1+d5jm///3vT03SGAN64SJuZz766KOUGb0nyLAc7tK33rQOGq8t&#10;50SCQVJlFY2nNN5pPDHSgH2MZIlnTNSIJ06RxuM1rfRMIeM4NFGZ4LpI8wJ5Q76UewwFI4HpOrxL&#10;STNfKondqVN8OSHuc5xGNQ3KhYWFszTkCdHoO4tuMGUhztmVDgb5hQHignGMs4MG6re+9a01GvU4&#10;WWi01meNYVQevXRpY4tz4u2331iO9Cz+/e9/P/2Xv/zlzOeff77A7yeffHImdGuB/4PCp59+usBx&#10;ruMXXUK+GAdMqyqG9zjOicpR8iXSe4ovfkRZW0J/KG+kEx2iIY4RMyCdQ9PN+TjvSFeNZ/m0Z5c+&#10;DrrfHA6rYnynHqFX4+RxfT7llPRhIFdjmjSSr+Qj+hTpnLiHfIBzgvdJLZs5giPimWt3UHehOxjY&#10;lFP0ijjdvPlqdWyNW7ZylBn1B/Ik/Pa3v0WmyGPcexyi/kR/KJ9FnqdCXpM6DuZCJ0njPGWPUSNM&#10;wcLgI421jPTVczthDv37+OOPqcvorab+3W0Z30JT7zRfPcGIxwgtC+nuCOpPyus//vGPVuD/5wtf&#10;fPHFmVruKc+Ezz77LOvav/71r2loh26QF+38qA7BUcw98MADfAUm9Q6nG04A6gd0jvcB5ZlOhMjv&#10;zJP4f4x3989//vNF6h/eUdyHY4Vtz+W9wzW8I8gTrimjCMfSQfSB9zz1AoF4/fOf/xz5jqGuIu7o&#10;As+nPpmk7IbeHCHO77//fr6DuUcZ8bYN4sjzSBvnUQex/Yc//AGn0dhlhYV4iW+Nc3Gc76Y8iIxH&#10;KLHOCZHZQefE7mi/WAe9pJHdJPLj3N49ixGU10fdikHKZ4ZrA37gfWlIlE0YeM4UYNXufE47jpPQ&#10;uq7/2q57bXFOPPTQ0saNG7ly+0CQFw332vAcwsRxbzHxtUVuI68LA4dpHZlWjL3Syzyo8ci9mBNM&#10;T36vUdynB5PA9QPjR55hhDUOsR31/KZzojommvbBtWl9mnmOxjmOmuqYGMM50ZkPyK8Y1ZM4EMai&#10;Qwe67jfp/krndTwfmWMsF4NkkK5w/ahnJP3OiTJ6YNCXA/KeGIFh1M1jPJZ9uyHvWeqTQeTxZrOb&#10;Vj2x2/gwWiTlG7+MdNqpbnfFI3Wn6NBU4d2CI4VebfKQgJOOclBOmTVq3udXOcKgvrs4htt5Us/p&#10;UXVhjHdH0qd77Wu23LeP9rFR+lthu/7vP7/r+lHkdX3PH3Sv3ejc1HVVZCJCeXVOiMwOOid2x6iG&#10;CPsmld+oa+rxSe+7G/qfNez/buPVdT1f68A5kUN/GTnx4ovPVAOo65rdxmXPWF/HtmYBzUMrpJff&#10;2N12TkyStknlgF4Pu2anct3mnMAY6hiGvxOO8pUGjKoJnBPDGs7D0omB03XtTuUzjNtxz4EUQ2Xs&#10;503gnBiX25nWrnvXvKzH9yIObW7n8wcxR082I2oYdk8e4qRgJEg5vhdQxnYqh2HlelJ2eq9hcZ84&#10;XSMcCDuV07QYFp+9jpv8q6NzQmSm0DmxO9qyGdRDxvFpyG+cxlH7OQcxz9I5Eb9hdB5aY456yzlx&#10;u7gdchzrngyx5/NwLBLIInGsORG7hw3h3g95PioORxjy3m4fMLSaXs1yfKfU5/acE9W4YpG7cuyg&#10;sdv8btcpu7oXzonnnrtyvjonWA+kzF9vU58x8llDepFvG/HMfufEJPRfw//2/XZi3N5RGTDCg+kP&#10;rMswX9ZkYG2B2DdycdAZpkvG/fk1Kv/ax+9Uvu1Epwax0/hy3R3VUZEdo3NCZKbQOSGzwrHyhYNc&#10;EJSFuZj72hw6eDBXGkOhDrFmMcT4P/YXQvYZtQ45wpoYdVE0QnFOTKuhfYT1IrgvoyZYU+Hb3/42&#10;02EqxGNaz5KSr9U5Udt9zddW8isivjv2KTiAKHcEpm38+Mc/XqBOjUO0BTZYbJe1SSZZx0BEZF+i&#10;c0JkptA5IfuVfr07Rq87RifGZzSc18qCZQcSeixJZx0FwOdIyxz9WSTzkjntbecEK+PjnGjNy99t&#10;XZPOCXp+WfUexw4r2pdjcFvm6v+r88YbjXOCNl8T5tf53HAc8t2xT4lycJxFCfkyS/2aCnVrHNrg&#10;s7xR/5yPcjnVxTZFRPYEnRMiM4XOCdmvbHNOhIHOtI78PCifU+SrBc2hgwfOCYz3+ik8nBNl5MQs&#10;lkfinAtWPv/884v1ix8vvPDCKgZSy2Gwq7SxdkW9P5/14/6vv/46o23aWJ9NmZdf3jzOmhPVOdGa&#10;1tGfr8p+f8CXTs7gkOBTlA899FDvU7w4KPhPOeK8PFtEZJbROSEyU+ickP1Kfw/3saKbq3Vax7/C&#10;yIk6egLnROyextcN9pLD9MbyOcQaaDOUY7uGoercn88hEvgixIDPtlqfTQfkmLJkWsdLL/3H0n33&#10;nVxl3YnWtA7Zn8wxsoW6BWcE9SmBEUc4Q/nsZvnMo4jI7KNzQmSm0Dkh+5Utenf58uVj6+vr50+c&#10;OHGBRjTTOg76yInqmFhaWtoozolZHWaNo6mdn+PUKZPUO/3n8r8d5DZy8+bm8evXn1zmPUK779y5&#10;ExcGLIgp+4fDTH+qdQvTn1j8knUmHn744bPUtXGO5UZEDgY6J0RmCp0Tst+p+neUhjMGO9M7+P5+&#10;ebccSP3EObG6urrCQpgnT55cKVNamNYx6KswB5FJ8pVz6/kHUh/2Mzdv3jj2/POPLpav6Syjq3wK&#10;N7bNi/3JEZxHOHupX/h86Obm5nmmehTHhIjIwUHnhMhMoXNC9jtV/+h9rz3wDN8/MsWFFPcjuUYD&#10;vyXs5pv/s0ZN87hMer5Mh7bMax6YF7PBtvq0bAO//ypOUBE56OicEJkpdE6IiIiIiMjBQ+eEyEyh&#10;c0JERERERA4eOidEZgqdEyIiIiIicvDQOSEyU+icEBERERGRg4fOCZGZQueEiIiIiIgcPHROiMwU&#10;OidEREREROTgoXNCZKbQOSEiIiIiIgcPnRMiM4XOCREREREROXjonBCZKXROiIiIiIjIwUPnhMhM&#10;oXNCREREREQOHjonRGYKnRMiIiIiInLw0DkhMlPonBARERERkYOHzgmRmULnhIiIiIiIHDx0TojM&#10;FDonRERERETk4IFz4rnnnju/snJodXl5fg1j59q1azonRPYnc//5n8+enZ8/lM6J+XmdEyIiIiIi&#10;cgCozomTJ0+urqysrPK7ubl5qhwWkf3HQoR0TERY0zkhIiIiIiIzT79zglCcExo4IvuHWh7n3n33&#10;3QWcEsvLy2s6J0RERERE5ECAc2Jzc/N8bK5i6Jw/f3796tWr577xjW+cfPXVV+cNBsPehp/97Gcn&#10;vve975388MMP569fv37iN7/5zRKOiXvvvTcdFDonRERERERk5ulzTqwvLS1tXL58ee2xxx5b5tdg&#10;MOxteOSRR1aeeOIJRjSd39jYWPrmN7+Z601EcOSEiIiIiIgcDNrOCaZ20BN76dKldXplMXwMBsPe&#10;hiibOaKJKVexvXLPPfdsxG91TrggpoiIiIiIzD51zQmMoDqH/b777utN8TAYDHsbopiufeUrX1mn&#10;fOJAZF9xWuS2zgkREREREZl5Pvzww7uefvrpc3UOO0bP/fffvxJG0EpdINNgMOxdiGK6yvQOtnFO&#10;UEYpn7F/hXIbv4sR2s4JERERERGR2eLLL788fOPGjWNXrlyZf+SRR04aDIbZCevr6/NRjI9HOJwF&#10;WkREREREZMZxKLjIbGLZFRERERGRA4HGjcjBwfIsIiIiIiIiInuKzgkREREREZk5MGQIzFknaNiI&#10;iIiIiIiIiIiIiIiIiIiIiMhs4agn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ZlxDh36fw19Z7kilDCoAAAAAElFTkSuQmCCUEsDBBQABgAIAAAAIQDWoGsW4AAAAAkB&#10;AAAPAAAAZHJzL2Rvd25yZXYueG1sTI9BS8NAEIXvgv9hGcGb3SSlTYiZlFLUUxFsBfG2zU6T0Oxs&#10;yG6T9N+7nvT0GN7w3veKzWw6MdLgWssI8SICQVxZ3XKN8Hl8fcpAOK9Yq84yIdzIwaa8vytUru3E&#10;HzQefC1CCLtcITTe97mUrmrIKLewPXHwznYwyodzqKUe1BTCTSeTKFpLo1oODY3qaddQdTlcDcLb&#10;pKbtMn4Z95fz7vZ9XL1/7WNCfHyYt88gPM3+7xl+8QM6lIHpZK+snegQ0iRM8QjLKGjw03Uagzgh&#10;JKssA1kW8v+C8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C&#10;q8/AIAMAAMAHAAAOAAAAAAAAAAAAAAAAADoCAABkcnMvZTJvRG9jLnhtbFBLAQItAAoAAAAAAAAA&#10;IQBf0QlG9RIBAPUSAQAUAAAAAAAAAAAAAAAAAIYFAABkcnMvbWVkaWEvaW1hZ2UxLnBuZ1BLAQIt&#10;ABQABgAIAAAAIQDWoGsW4AAAAAkBAAAPAAAAAAAAAAAAAAAAAK0YAQBkcnMvZG93bnJldi54bWxQ&#10;SwECLQAUAAYACAAAACEAqiYOvrwAAAAhAQAAGQAAAAAAAAAAAAAAAAC6GQEAZHJzL19yZWxzL2Uy&#10;b0RvYy54bWwucmVsc1BLBQYAAAAABgAGAHwBAACtG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720;top:300;width:6951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E6346" w:rsidRDefault="00FF16CC">
                        <w:pPr>
                          <w:spacing w:line="267" w:lineRule="exact"/>
                          <w:ind w:left="415"/>
                        </w:pPr>
                        <w:r>
                          <w:t xml:space="preserve">де </w:t>
                        </w:r>
                        <w:r>
                          <w:rPr>
                            <w:i/>
                          </w:rPr>
                          <w:t>С</w:t>
                        </w:r>
                        <w:proofErr w:type="spellStart"/>
                        <w:r>
                          <w:rPr>
                            <w:i/>
                            <w:position w:val="-3"/>
                            <w:sz w:val="18"/>
                          </w:rPr>
                          <w:t>тз</w:t>
                        </w:r>
                        <w:proofErr w:type="spellEnd"/>
                        <w:r>
                          <w:rPr>
                            <w:i/>
                            <w:position w:val="-3"/>
                            <w:sz w:val="18"/>
                          </w:rPr>
                          <w:t xml:space="preserve"> </w:t>
                        </w:r>
                        <w:r>
                          <w:t>– вартість товарного знаку, грн.;</w:t>
                        </w:r>
                      </w:p>
                      <w:p w:rsidR="00EE6346" w:rsidRDefault="00FF16CC">
                        <w:pPr>
                          <w:spacing w:line="242" w:lineRule="auto"/>
                          <w:ind w:left="131" w:firstLine="283"/>
                        </w:pPr>
                        <w:r>
                          <w:rPr>
                            <w:i/>
                          </w:rPr>
                          <w:t xml:space="preserve">К </w:t>
                        </w:r>
                        <w:r>
                          <w:t>– коефіцієнт, що враховує характер виробництва продукції, захищеної товарним знаком, визначається за наступною шкалою:</w:t>
                        </w:r>
                      </w:p>
                      <w:p w:rsidR="00EE6346" w:rsidRDefault="00FF16CC">
                        <w:pPr>
                          <w:ind w:left="415" w:right="2558"/>
                        </w:pPr>
                        <w:r>
                          <w:rPr>
                            <w:i/>
                          </w:rPr>
                          <w:t xml:space="preserve">К = </w:t>
                        </w:r>
                        <w:r>
                          <w:t xml:space="preserve">до 0,1 – індивідуальне виробництво; </w:t>
                        </w:r>
                        <w:r>
                          <w:rPr>
                            <w:i/>
                          </w:rPr>
                          <w:t xml:space="preserve">К= </w:t>
                        </w:r>
                        <w:r>
                          <w:t xml:space="preserve">0,1-0,22 – дрібносерійне виробництво; </w:t>
                        </w:r>
                        <w:r>
                          <w:rPr>
                            <w:i/>
                          </w:rPr>
                          <w:t xml:space="preserve">К </w:t>
                        </w:r>
                        <w:r>
                          <w:t>= 0,2-0,3 – серійн</w:t>
                        </w:r>
                        <w:r>
                          <w:t>е виробництво;</w:t>
                        </w:r>
                      </w:p>
                      <w:p w:rsidR="00EE6346" w:rsidRDefault="00FF16CC">
                        <w:pPr>
                          <w:spacing w:line="252" w:lineRule="exact"/>
                          <w:ind w:left="415"/>
                        </w:pPr>
                        <w:r>
                          <w:rPr>
                            <w:i/>
                          </w:rPr>
                          <w:t xml:space="preserve">К = </w:t>
                        </w:r>
                        <w:r>
                          <w:t>0,3-0,4 – крупносерійне виробництво;</w:t>
                        </w:r>
                      </w:p>
                      <w:p w:rsidR="00EE6346" w:rsidRDefault="00FF16CC">
                        <w:pPr>
                          <w:spacing w:line="252" w:lineRule="exact"/>
                          <w:ind w:left="415"/>
                        </w:pPr>
                        <w:r>
                          <w:rPr>
                            <w:i/>
                          </w:rPr>
                          <w:t xml:space="preserve">К </w:t>
                        </w:r>
                        <w:r>
                          <w:t>= 0,4-0,5 – масове виробництво;</w:t>
                        </w:r>
                      </w:p>
                      <w:p w:rsidR="00EE6346" w:rsidRDefault="00FF16CC">
                        <w:pPr>
                          <w:spacing w:line="252" w:lineRule="exact"/>
                          <w:ind w:left="415"/>
                        </w:pPr>
                        <w:r>
                          <w:rPr>
                            <w:i/>
                          </w:rPr>
                          <w:t xml:space="preserve">П </w:t>
                        </w:r>
                        <w:r>
                          <w:t>– прибуток від реалізації продукції, захищеної товарним знаком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20;top:368;width:6951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fSvwAAANsAAAAPAAAAZHJzL2Rvd25yZXYueG1sRE9Ni8Iw&#10;EL0v+B/CCHtZNFVRpBpFXAp7EuwunodmTIrNpDSp1n9vFhb2No/3Odv94Bpxpy7UnhXMphkI4srr&#10;mo2Cn+9isgYRIrLGxjMpeFKA/W70tsVc+wef6V5GI1IIhxwV2BjbXMpQWXIYpr4lTtzVdw5jgp2R&#10;usNHCneNnGfZSjqsOTVYbOloqbqVvVPgTF8WenlcfPjhZHVvis/LpVDqfTwcNiAiDfFf/Of+0mn+&#10;HH5/SQfI3QsAAP//AwBQSwECLQAUAAYACAAAACEA2+H2y+4AAACFAQAAEwAAAAAAAAAAAAAAAAAA&#10;AAAAW0NvbnRlbnRfVHlwZXNdLnhtbFBLAQItABQABgAIAAAAIQBa9CxbvwAAABUBAAALAAAAAAAA&#10;AAAAAAAAAB8BAABfcmVscy8ucmVsc1BLAQItABQABgAIAAAAIQBTDWfSvwAAANsAAAAPAAAAAAAA&#10;AAAAAAAAAAcCAABkcnMvZG93bnJldi54bWxQSwUGAAAAAAMAAwC3AAAA8w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EE6346" w:rsidRDefault="00EE6346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EE6346" w:rsidRDefault="00EE6346">
      <w:pPr>
        <w:rPr>
          <w:sz w:val="15"/>
        </w:rPr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EE6346">
      <w:pPr>
        <w:pStyle w:val="a3"/>
        <w:ind w:left="0" w:firstLine="0"/>
        <w:jc w:val="left"/>
        <w:rPr>
          <w:b/>
          <w:sz w:val="24"/>
        </w:rPr>
      </w:pPr>
    </w:p>
    <w:p w:rsidR="00EE6346" w:rsidRDefault="00EE6346">
      <w:pPr>
        <w:pStyle w:val="a3"/>
        <w:ind w:left="0" w:firstLine="0"/>
        <w:jc w:val="left"/>
        <w:rPr>
          <w:b/>
          <w:sz w:val="29"/>
        </w:rPr>
      </w:pPr>
    </w:p>
    <w:p w:rsidR="00EE6346" w:rsidRDefault="00FF16CC">
      <w:pPr>
        <w:pStyle w:val="a3"/>
        <w:ind w:left="515" w:firstLine="0"/>
        <w:jc w:val="left"/>
      </w:pPr>
      <w:r>
        <w:t xml:space="preserve">де </w:t>
      </w:r>
      <w:r>
        <w:rPr>
          <w:i/>
        </w:rPr>
        <w:t xml:space="preserve">Н </w:t>
      </w:r>
      <w:r>
        <w:t>– норма прибутку;</w:t>
      </w:r>
    </w:p>
    <w:p w:rsidR="00EE6346" w:rsidRDefault="00FF16CC">
      <w:pPr>
        <w:spacing w:before="91"/>
        <w:ind w:left="220"/>
        <w:rPr>
          <w:i/>
        </w:rPr>
      </w:pPr>
      <w:r>
        <w:br w:type="column"/>
      </w:r>
      <w:r>
        <w:rPr>
          <w:i/>
        </w:rPr>
        <w:t>П</w:t>
      </w:r>
      <w:proofErr w:type="spellStart"/>
      <w:r>
        <w:rPr>
          <w:i/>
          <w:position w:val="-3"/>
          <w:sz w:val="18"/>
        </w:rPr>
        <w:t>рп</w:t>
      </w:r>
      <w:proofErr w:type="spellEnd"/>
      <w:r>
        <w:rPr>
          <w:i/>
          <w:position w:val="-3"/>
          <w:sz w:val="18"/>
        </w:rPr>
        <w:t xml:space="preserve"> </w:t>
      </w:r>
      <w:r>
        <w:rPr>
          <w:i/>
        </w:rPr>
        <w:t>= Н · Q · Ц,</w:t>
      </w:r>
    </w:p>
    <w:p w:rsidR="00EE6346" w:rsidRDefault="00EE6346">
      <w:pPr>
        <w:sectPr w:rsidR="00EE6346">
          <w:type w:val="continuous"/>
          <w:pgSz w:w="8420" w:h="11900"/>
          <w:pgMar w:top="720" w:right="640" w:bottom="280" w:left="620" w:header="720" w:footer="720" w:gutter="0"/>
          <w:cols w:num="2" w:space="720" w:equalWidth="0">
            <w:col w:w="2730" w:space="40"/>
            <w:col w:w="4390"/>
          </w:cols>
        </w:sectPr>
      </w:pPr>
    </w:p>
    <w:p w:rsidR="00EE6346" w:rsidRDefault="00FF16CC">
      <w:pPr>
        <w:pStyle w:val="a3"/>
        <w:spacing w:before="2"/>
        <w:jc w:val="left"/>
      </w:pPr>
      <w:r>
        <w:rPr>
          <w:i/>
        </w:rPr>
        <w:t xml:space="preserve">Q </w:t>
      </w:r>
      <w:r>
        <w:t>– обсяг реалізованої продукції за основний термін дії товарного знаку;</w:t>
      </w:r>
    </w:p>
    <w:p w:rsidR="00EE6346" w:rsidRDefault="00FF16CC">
      <w:pPr>
        <w:pStyle w:val="a3"/>
        <w:tabs>
          <w:tab w:val="left" w:pos="673"/>
          <w:tab w:val="left" w:pos="1724"/>
          <w:tab w:val="left" w:pos="3323"/>
          <w:tab w:val="left" w:pos="4350"/>
          <w:tab w:val="left" w:pos="5703"/>
        </w:tabs>
        <w:ind w:left="231" w:right="232"/>
        <w:jc w:val="right"/>
        <w:rPr>
          <w:i/>
        </w:rPr>
      </w:pPr>
      <w:r>
        <w:rPr>
          <w:i/>
        </w:rPr>
        <w:t xml:space="preserve">Ц </w:t>
      </w:r>
      <w:r>
        <w:t xml:space="preserve">– </w:t>
      </w:r>
      <w:r>
        <w:rPr>
          <w:spacing w:val="-5"/>
        </w:rPr>
        <w:t xml:space="preserve">ймовірна </w:t>
      </w:r>
      <w:r>
        <w:rPr>
          <w:spacing w:val="-4"/>
        </w:rPr>
        <w:t xml:space="preserve">ціна </w:t>
      </w:r>
      <w:r>
        <w:rPr>
          <w:spacing w:val="-5"/>
        </w:rPr>
        <w:t>одиниці продукції, захищеної товарним</w:t>
      </w:r>
      <w:r>
        <w:rPr>
          <w:spacing w:val="7"/>
        </w:rPr>
        <w:t xml:space="preserve"> </w:t>
      </w:r>
      <w:r>
        <w:rPr>
          <w:spacing w:val="-5"/>
        </w:rPr>
        <w:t>знаком,</w:t>
      </w:r>
      <w:r>
        <w:rPr>
          <w:spacing w:val="-4"/>
        </w:rPr>
        <w:t xml:space="preserve"> грн.</w:t>
      </w:r>
      <w:r>
        <w:t xml:space="preserve"> </w:t>
      </w:r>
      <w:r>
        <w:t>У</w:t>
      </w:r>
      <w:r>
        <w:tab/>
        <w:t>випадку</w:t>
      </w:r>
      <w:r>
        <w:tab/>
        <w:t>неможливості</w:t>
      </w:r>
      <w:r>
        <w:tab/>
        <w:t>точного</w:t>
      </w:r>
      <w:r>
        <w:tab/>
        <w:t>визначення</w:t>
      </w:r>
      <w:r>
        <w:tab/>
      </w:r>
      <w:r>
        <w:rPr>
          <w:spacing w:val="-1"/>
        </w:rPr>
        <w:t xml:space="preserve">характеру </w:t>
      </w:r>
      <w:r>
        <w:t>виробництва продукції, захищеної товарним знаком, коефіцієнт</w:t>
      </w:r>
      <w:r>
        <w:rPr>
          <w:spacing w:val="1"/>
        </w:rPr>
        <w:t xml:space="preserve"> </w:t>
      </w:r>
      <w:r>
        <w:rPr>
          <w:i/>
        </w:rPr>
        <w:t>К</w:t>
      </w:r>
    </w:p>
    <w:p w:rsidR="00EE6346" w:rsidRDefault="00FF16CC">
      <w:pPr>
        <w:pStyle w:val="a3"/>
        <w:spacing w:line="252" w:lineRule="exact"/>
        <w:ind w:firstLine="0"/>
        <w:jc w:val="left"/>
      </w:pPr>
      <w:r>
        <w:t>в</w:t>
      </w:r>
      <w:r>
        <w:t>изначається експертним шляхом як</w:t>
      </w:r>
    </w:p>
    <w:p w:rsidR="00EE6346" w:rsidRDefault="00EE6346">
      <w:pPr>
        <w:pStyle w:val="a3"/>
        <w:spacing w:before="11"/>
        <w:ind w:left="0" w:firstLine="0"/>
        <w:jc w:val="left"/>
        <w:rPr>
          <w:sz w:val="14"/>
        </w:rPr>
      </w:pPr>
    </w:p>
    <w:p w:rsidR="00EE6346" w:rsidRDefault="00CA5A47">
      <w:pPr>
        <w:spacing w:before="142" w:line="163" w:lineRule="auto"/>
        <w:ind w:left="537" w:right="215"/>
        <w:jc w:val="center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48512" behindDoc="1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274955</wp:posOffset>
                </wp:positionV>
                <wp:extent cx="32004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59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FF21" id="Line 2" o:spid="_x0000_s1026" style="position:absolute;z-index:-164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05pt,21.65pt" to="240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RiyAEAAIEDAAAOAAAAZHJzL2Uyb0RvYy54bWysU8GO0zAQvSPxD5bvNGmBFURN99CyXApU&#10;2uUDpraTWNgey3ab9u8ZO21Z4LbaHCzbM/P85r3J8v5kDTuqEDW6ls9nNWfKCZTa9S3/+fTw7hNn&#10;MYGTYNCplp9V5Pert2+Wo2/UAgc0UgVGIC42o2/5kJJvqiqKQVmIM/TKUbDDYCHRMfSVDDASujXV&#10;oq7vqhGD9AGFipFuN1OQrwp+1ymRfnRdVImZlhO3VNZQ1n1eq9USmj6AH7S40IAXsLCgHT16g9pA&#10;AnYI+j8oq0XAiF2aCbQVdp0WqvRA3czrf7p5HMCr0guJE/1Npvh6sOL7cReYli2/48yBJYu22im2&#10;yMqMPjaUsHa7kHsTJ/fotyh+ReZwPYDrVWH4dPZUNs8V1V8l+RA94e/HbygpBw4Ji0ynLtgMSQKw&#10;U3HjfHNDnRITdPme/P1AnolrqILmWudDTF8VWpY3LTdEueDCcRtT5gHNNSU/4/BBG1O8No6NLf/4&#10;uZ6XgohGyxzMaTH0+7UJ7Ah5WspXmqLI87SMvIE4THklNM1RwIOT5ZVBgfxy2SfQZtoTK+MuImVd&#10;JoX3KM+7cBWPfC70LzOZB+n5uVT/+XNWvwEAAP//AwBQSwMEFAAGAAgAAAAhAASdeeHdAAAACQEA&#10;AA8AAABkcnMvZG93bnJldi54bWxMjz1vwjAQhvdK/AfrkLoVm0AjlMZBFVK7MKACbVcTX+Oo8Tmy&#10;DQn/vkYd2u0+Hr33XLkebccu6EPrSMJ8JoAh1U631Eg4Hl4eVsBCVKRV5wglXDHAuprclarQbqA3&#10;vOxjw1IIhUJJMDH2BeehNmhVmLkeKe2+nLcqptY3XHs1pHDb8UyInFvVUrpgVI8bg/X3/mwlvB9j&#10;/uk32eshy/KPaGi7G8JWyvvp+PwELOIY/2C46Sd1qJLTyZ1JB9ZJWC7EPKG3YgEsAcuVeAR2+h3w&#10;quT/P6h+AAAA//8DAFBLAQItABQABgAIAAAAIQC2gziS/gAAAOEBAAATAAAAAAAAAAAAAAAAAAAA&#10;AABbQ29udGVudF9UeXBlc10ueG1sUEsBAi0AFAAGAAgAAAAhADj9If/WAAAAlAEAAAsAAAAAAAAA&#10;AAAAAAAALwEAAF9yZWxzLy5yZWxzUEsBAi0AFAAGAAgAAAAhAJ225GLIAQAAgQMAAA4AAAAAAAAA&#10;AAAAAAAALgIAAGRycy9lMm9Eb2MueG1sUEsBAi0AFAAGAAgAAAAhAASdeeHdAAAACQEAAA8AAAAA&#10;AAAAAAAAAAAAIgQAAGRycy9kb3ducmV2LnhtbFBLBQYAAAAABAAEAPMAAAAsBQAAAAA=&#10;" strokeweight=".16392mm">
                <w10:wrap anchorx="page"/>
              </v:line>
            </w:pict>
          </mc:Fallback>
        </mc:AlternateContent>
      </w:r>
      <w:r w:rsidR="00FF16CC">
        <w:rPr>
          <w:i/>
          <w:position w:val="-9"/>
          <w:sz w:val="26"/>
        </w:rPr>
        <w:t xml:space="preserve">К  </w:t>
      </w:r>
      <w:r w:rsidR="00FF16CC">
        <w:rPr>
          <w:rFonts w:ascii="Symbol" w:hAnsi="Symbol"/>
          <w:position w:val="-9"/>
          <w:sz w:val="26"/>
        </w:rPr>
        <w:t></w:t>
      </w:r>
      <w:r w:rsidR="00FF16CC">
        <w:rPr>
          <w:position w:val="-9"/>
          <w:sz w:val="26"/>
        </w:rPr>
        <w:t xml:space="preserve">  </w:t>
      </w:r>
      <w:r w:rsidR="00FF16CC">
        <w:rPr>
          <w:i/>
          <w:position w:val="7"/>
          <w:sz w:val="26"/>
        </w:rPr>
        <w:t>П</w:t>
      </w:r>
      <w:proofErr w:type="spellStart"/>
      <w:r w:rsidR="00FF16CC">
        <w:rPr>
          <w:i/>
          <w:sz w:val="13"/>
        </w:rPr>
        <w:t>доп</w:t>
      </w:r>
      <w:proofErr w:type="spellEnd"/>
      <w:r w:rsidR="00FF16CC">
        <w:rPr>
          <w:i/>
          <w:sz w:val="13"/>
        </w:rPr>
        <w:t xml:space="preserve">  </w:t>
      </w:r>
      <w:r w:rsidR="00FF16CC">
        <w:rPr>
          <w:i/>
          <w:position w:val="-7"/>
          <w:sz w:val="28"/>
        </w:rPr>
        <w:t>,</w:t>
      </w:r>
    </w:p>
    <w:p w:rsidR="00EE6346" w:rsidRDefault="00FF16CC">
      <w:pPr>
        <w:spacing w:line="291" w:lineRule="exact"/>
        <w:ind w:left="901" w:right="215"/>
        <w:jc w:val="center"/>
        <w:rPr>
          <w:i/>
          <w:sz w:val="13"/>
        </w:rPr>
      </w:pPr>
      <w:r>
        <w:rPr>
          <w:i/>
          <w:position w:val="7"/>
          <w:sz w:val="26"/>
        </w:rPr>
        <w:t xml:space="preserve">П </w:t>
      </w:r>
      <w:proofErr w:type="spellStart"/>
      <w:r>
        <w:rPr>
          <w:i/>
          <w:sz w:val="13"/>
        </w:rPr>
        <w:t>рп</w:t>
      </w:r>
      <w:proofErr w:type="spellEnd"/>
    </w:p>
    <w:p w:rsidR="00EE6346" w:rsidRDefault="00EE6346">
      <w:pPr>
        <w:spacing w:line="291" w:lineRule="exact"/>
        <w:jc w:val="center"/>
        <w:rPr>
          <w:sz w:val="13"/>
        </w:rPr>
        <w:sectPr w:rsidR="00EE6346">
          <w:type w:val="continuous"/>
          <w:pgSz w:w="8420" w:h="11900"/>
          <w:pgMar w:top="720" w:right="640" w:bottom="280" w:left="620" w:header="720" w:footer="720" w:gutter="0"/>
          <w:cols w:space="720"/>
        </w:sectPr>
      </w:pPr>
    </w:p>
    <w:p w:rsidR="00EE6346" w:rsidRDefault="00FF16CC">
      <w:pPr>
        <w:pStyle w:val="a3"/>
        <w:spacing w:before="181" w:line="275" w:lineRule="exact"/>
        <w:ind w:left="515" w:firstLine="0"/>
      </w:pPr>
      <w:r>
        <w:rPr>
          <w:noProof/>
        </w:rPr>
        <w:lastRenderedPageBreak/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-4054</wp:posOffset>
            </wp:positionV>
            <wp:extent cx="1546225" cy="368297"/>
            <wp:effectExtent l="0" t="0" r="0" b="0"/>
            <wp:wrapNone/>
            <wp:docPr id="2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r>
        <w:rPr>
          <w:i/>
        </w:rPr>
        <w:t>П</w:t>
      </w:r>
      <w:proofErr w:type="spellStart"/>
      <w:r>
        <w:rPr>
          <w:i/>
          <w:position w:val="-3"/>
          <w:sz w:val="18"/>
        </w:rPr>
        <w:t>рп</w:t>
      </w:r>
      <w:proofErr w:type="spellEnd"/>
      <w:r>
        <w:rPr>
          <w:i/>
          <w:position w:val="-3"/>
          <w:sz w:val="18"/>
        </w:rPr>
        <w:t xml:space="preserve"> </w:t>
      </w:r>
      <w:r>
        <w:t>– додатковий прибуток, створюваний товарним знаком.</w:t>
      </w:r>
    </w:p>
    <w:p w:rsidR="00EE6346" w:rsidRDefault="00FF16CC">
      <w:pPr>
        <w:pStyle w:val="a3"/>
        <w:ind w:left="231" w:right="231"/>
      </w:pPr>
      <w:r>
        <w:t>Загалом мається цілий ряд нематеріальних активів, вартість яких може бути оцінена тільки на основі витратного підходу. Методом розрахунку кошторисних витрат визначається й враховується вартість таких нематеріальних активів, як цільові організаційні витрати</w:t>
      </w:r>
      <w:r>
        <w:t>, вартість результатів НДДКР, вартість ліцензій на право займатися визначеними видами діяльності тощо. Тому, вартість визначається як підсумок витрат за схемою: витрати плюс прибуток.</w:t>
      </w:r>
    </w:p>
    <w:p w:rsidR="00EE6346" w:rsidRDefault="00EE6346">
      <w:pPr>
        <w:pStyle w:val="a3"/>
        <w:spacing w:before="6"/>
        <w:ind w:left="0" w:firstLine="0"/>
        <w:jc w:val="left"/>
        <w:rPr>
          <w:sz w:val="21"/>
        </w:rPr>
      </w:pPr>
    </w:p>
    <w:sectPr w:rsidR="00EE6346">
      <w:pgSz w:w="8420" w:h="11900"/>
      <w:pgMar w:top="720" w:right="640" w:bottom="900" w:left="62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6CC" w:rsidRDefault="00FF16CC">
      <w:r>
        <w:separator/>
      </w:r>
    </w:p>
  </w:endnote>
  <w:endnote w:type="continuationSeparator" w:id="0">
    <w:p w:rsidR="00FF16CC" w:rsidRDefault="00FF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FF16CC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.6pt;margin-top:548.85pt;width:16.05pt;height:12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ER6AEAALUDAAAOAAAAZHJzL2Uyb0RvYy54bWysU9tu2zAMfR+wfxD0vthx26Ew4hRdiw4D&#10;ugvQ7gMYWbaF2aJGKbGzrx8lx1m3vQ17EWiKPDo8PN7cTEMvDpq8QVvJ9SqXQluFtbFtJb8+P7y5&#10;lsIHsDX0aHUlj9rLm+3rV5vRlbrADvtak2AQ68vRVbILwZVZ5lWnB/ArdNryZYM0QOBParOaYGT0&#10;oc+KPH+bjUi1I1Tae87ez5dym/CbRqvwuWm8DqKvJHML6aR07uKZbTdQtgSuM+pEA/6BxQDG8qNn&#10;qHsIIPZk/oIajCL02ISVwiHDpjFKpxl4mnX+xzRPHTidZmFxvDvL5P8frPp0+ELC1JW8lMLCwCt6&#10;1lMQ73ASRVRndL7koifHZWHiNG85TerdI6pvXli868C2+pYIx05DzezWsTN70Trj+AiyGz9izc/A&#10;PmACmhoaonQshmB03tLxvJlIRXGyyC+uL66kUHy1viou87S5DMql2ZEP7zUOIgaVJF58AofDow+R&#10;DJRLSXzL4oPp+7T83v6W4MKYSeQj35l5mHbTSYwd1kceg3D2Enufgw7phxQj+6iS/vseSEvRf7As&#10;RTTdEtAS7JYArOLWSgYp5vAuzObcOzJtx8iz2BZvWa7GpFGirjOLE0/2Rprw5ONovpffqerX37b9&#10;CQAA//8DAFBLAwQUAAYACAAAACEAwWnEMuAAAAAMAQAADwAAAGRycy9kb3ducmV2LnhtbEyPPW+D&#10;MBCG90r5D9ZF6tbYUCkUiomiqp0qVSV06GjwBVDwmWInof++Zmq2+3j03nP5bjYDu+DkeksSoo0A&#10;htRY3VMr4at6e3gC5rwirQZLKOEXHeyK1V2uMm2vVOLl4FsWQshlSkLn/Zhx7poOjXIbOyKF3dFO&#10;RvnQTi3Xk7qGcDPwWIgtN6qncKFTI7502JwOZyNh/03la//zUX+Wx7KvqlTQ+/Yk5f163j8D8zj7&#10;fxgW/aAORXCq7Zm0Y4OEJI0DGeYiTRJgCxFFj8DqpYijBHiR89snij8AAAD//wMAUEsBAi0AFAAG&#10;AAgAAAAhALaDOJL+AAAA4QEAABMAAAAAAAAAAAAAAAAAAAAAAFtDb250ZW50X1R5cGVzXS54bWxQ&#10;SwECLQAUAAYACAAAACEAOP0h/9YAAACUAQAACwAAAAAAAAAAAAAAAAAvAQAAX3JlbHMvLnJlbHNQ&#10;SwECLQAUAAYACAAAACEAsguBEegBAAC1AwAADgAAAAAAAAAAAAAAAAAuAgAAZHJzL2Uyb0RvYy54&#10;bWxQSwECLQAUAAYACAAAACEAwWnEMuAAAAAMAQAADwAAAAAAAAAAAAAAAABCBAAAZHJzL2Rvd25y&#10;ZXYueG1sUEsFBgAAAAAEAAQA8wAAAE8FAAAAAA==&#10;" filled="f" stroked="f">
              <v:textbox inset="0,0,0,0">
                <w:txbxContent>
                  <w:p w:rsidR="00EE6346" w:rsidRDefault="00FF16CC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>
              <wp:simplePos x="0" y="0"/>
              <wp:positionH relativeFrom="page">
                <wp:posOffset>4624070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FF16CC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64.1pt;margin-top:548.85pt;width:16.05pt;height:12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QK6QEAALwDAAAOAAAAZHJzL2Uyb0RvYy54bWysU8Fu1DAQvSPxD5bvbLIpRVW02aq0KkIq&#10;UKnlA7yOnVjEHjP2brJ8PWNnsxS4IS7WeDx+fu/NeHM92YEdFAYDruHrVcmZchJa47qGf32+f3PF&#10;WYjCtWIApxp+VIFfb1+/2oy+VhX0MLQKGYG4UI++4X2Mvi6KIHtlRViBV44ONaAVkbbYFS2KkdDt&#10;UFRl+a4YAVuPIFUIlL2bD/k242utZPyidVCRDQ0nbjGvmNddWovtRtQdCt8beaIh/oGFFcbRo2eo&#10;OxEF26P5C8oaiRBAx5UEW4DWRqqsgdSsyz/UPPXCq6yFzAn+bFP4f7Dy8+ERmWkbXnHmhKUWPasp&#10;svcwsXVyZ/ShpqInT2VxojR1OSsN/gHkt8Ac3PbCdeoGEcZeiZbY5ZvFi6szTkggu/ETtPSM2EfI&#10;QJNGm6wjMxihU5eO584kKpKSVXlxdXHJmaSj9WX1tsydK0S9XPYY4gcFlqWg4UiNz+Di8BAiyaDS&#10;pSS95eDeDENu/uB+S1BhymTyie/MPE67Kbt09mQH7ZHUIMwjRV+Agh7wB2cjjVPDw/e9QMXZ8NGR&#10;I2n2lgCXYLcEwkm62vDI2RzexnlG9x5N1xPy7LmDG3JNm6wo2TuzONGlEclCT+OcZvDlPlf9+nTb&#10;nwAAAP//AwBQSwMEFAAGAAgAAAAhAEwC16LhAAAADQEAAA8AAABkcnMvZG93bnJldi54bWxMj8FO&#10;wzAMhu9IvENkJG4saZGarTSdJgQnJERXDhzTJmurNU5psq28PebEjvb/6ffnYru4kZ3tHAaPCpKV&#10;AGax9WbATsFn/fqwBhaiRqNHj1bBjw2wLW9vCp0bf8HKnvexY1SCIdcK+hinnPPQ9tbpsPKTRcoO&#10;fnY60jh33Mz6QuVu5KkQGXd6QLrQ68k+97Y97k9Owe4Lq5fh+735qA7VUNcbgW/ZUan7u2X3BCza&#10;Jf7D8KdP6lCSU+NPaAIbFch0nRJKgdhICYwQmYlHYA2tkjSRwMuCX39R/gIAAP//AwBQSwECLQAU&#10;AAYACAAAACEAtoM4kv4AAADhAQAAEwAAAAAAAAAAAAAAAAAAAAAAW0NvbnRlbnRfVHlwZXNdLnht&#10;bFBLAQItABQABgAIAAAAIQA4/SH/1gAAAJQBAAALAAAAAAAAAAAAAAAAAC8BAABfcmVscy8ucmVs&#10;c1BLAQItABQABgAIAAAAIQD4G/QK6QEAALwDAAAOAAAAAAAAAAAAAAAAAC4CAABkcnMvZTJvRG9j&#10;LnhtbFBLAQItABQABgAIAAAAIQBMAtei4QAAAA0BAAAPAAAAAAAAAAAAAAAAAEMEAABkcnMvZG93&#10;bnJldi54bWxQSwUGAAAAAAQABADzAAAAUQUAAAAA&#10;" filled="f" stroked="f">
              <v:textbox inset="0,0,0,0">
                <w:txbxContent>
                  <w:p w:rsidR="00EE6346" w:rsidRDefault="00FF16CC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6CC" w:rsidRDefault="00FF16CC">
      <w:r>
        <w:separator/>
      </w:r>
    </w:p>
  </w:footnote>
  <w:footnote w:type="continuationSeparator" w:id="0">
    <w:p w:rsidR="00FF16CC" w:rsidRDefault="00FF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C10"/>
    <w:multiLevelType w:val="hybridMultilevel"/>
    <w:tmpl w:val="349CBA68"/>
    <w:lvl w:ilvl="0" w:tplc="9F725D9E">
      <w:numFmt w:val="bullet"/>
      <w:lvlText w:val="-"/>
      <w:lvlJc w:val="left"/>
      <w:pPr>
        <w:ind w:left="232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536F16A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EE8C2F2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80B89A5E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927AC37C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E1B6C206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E9B20AC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AE4AC2B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83FCD18E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1" w15:restartNumberingAfterBreak="0">
    <w:nsid w:val="093E4F22"/>
    <w:multiLevelType w:val="hybridMultilevel"/>
    <w:tmpl w:val="1F16D242"/>
    <w:lvl w:ilvl="0" w:tplc="EB047D34">
      <w:start w:val="1"/>
      <w:numFmt w:val="decimal"/>
      <w:lvlText w:val="%1)"/>
      <w:lvlJc w:val="left"/>
      <w:pPr>
        <w:ind w:left="752" w:hanging="238"/>
        <w:jc w:val="left"/>
      </w:pPr>
      <w:rPr>
        <w:rFonts w:hint="default"/>
        <w:i/>
        <w:spacing w:val="-1"/>
        <w:w w:val="100"/>
        <w:lang w:val="uk-UA" w:eastAsia="en-US" w:bidi="ar-SA"/>
      </w:rPr>
    </w:lvl>
    <w:lvl w:ilvl="1" w:tplc="A978EA56">
      <w:numFmt w:val="bullet"/>
      <w:lvlText w:val="•"/>
      <w:lvlJc w:val="left"/>
      <w:pPr>
        <w:ind w:left="1400" w:hanging="238"/>
      </w:pPr>
      <w:rPr>
        <w:rFonts w:hint="default"/>
        <w:lang w:val="uk-UA" w:eastAsia="en-US" w:bidi="ar-SA"/>
      </w:rPr>
    </w:lvl>
    <w:lvl w:ilvl="2" w:tplc="698A53DE">
      <w:numFmt w:val="bullet"/>
      <w:lvlText w:val="•"/>
      <w:lvlJc w:val="left"/>
      <w:pPr>
        <w:ind w:left="2040" w:hanging="238"/>
      </w:pPr>
      <w:rPr>
        <w:rFonts w:hint="default"/>
        <w:lang w:val="uk-UA" w:eastAsia="en-US" w:bidi="ar-SA"/>
      </w:rPr>
    </w:lvl>
    <w:lvl w:ilvl="3" w:tplc="FD94B57E">
      <w:numFmt w:val="bullet"/>
      <w:lvlText w:val="•"/>
      <w:lvlJc w:val="left"/>
      <w:pPr>
        <w:ind w:left="2680" w:hanging="238"/>
      </w:pPr>
      <w:rPr>
        <w:rFonts w:hint="default"/>
        <w:lang w:val="uk-UA" w:eastAsia="en-US" w:bidi="ar-SA"/>
      </w:rPr>
    </w:lvl>
    <w:lvl w:ilvl="4" w:tplc="151E8DE6">
      <w:numFmt w:val="bullet"/>
      <w:lvlText w:val="•"/>
      <w:lvlJc w:val="left"/>
      <w:pPr>
        <w:ind w:left="3320" w:hanging="238"/>
      </w:pPr>
      <w:rPr>
        <w:rFonts w:hint="default"/>
        <w:lang w:val="uk-UA" w:eastAsia="en-US" w:bidi="ar-SA"/>
      </w:rPr>
    </w:lvl>
    <w:lvl w:ilvl="5" w:tplc="1CC65C94">
      <w:numFmt w:val="bullet"/>
      <w:lvlText w:val="•"/>
      <w:lvlJc w:val="left"/>
      <w:pPr>
        <w:ind w:left="3960" w:hanging="238"/>
      </w:pPr>
      <w:rPr>
        <w:rFonts w:hint="default"/>
        <w:lang w:val="uk-UA" w:eastAsia="en-US" w:bidi="ar-SA"/>
      </w:rPr>
    </w:lvl>
    <w:lvl w:ilvl="6" w:tplc="26469F3A">
      <w:numFmt w:val="bullet"/>
      <w:lvlText w:val="•"/>
      <w:lvlJc w:val="left"/>
      <w:pPr>
        <w:ind w:left="4600" w:hanging="238"/>
      </w:pPr>
      <w:rPr>
        <w:rFonts w:hint="default"/>
        <w:lang w:val="uk-UA" w:eastAsia="en-US" w:bidi="ar-SA"/>
      </w:rPr>
    </w:lvl>
    <w:lvl w:ilvl="7" w:tplc="1862B0E8">
      <w:numFmt w:val="bullet"/>
      <w:lvlText w:val="•"/>
      <w:lvlJc w:val="left"/>
      <w:pPr>
        <w:ind w:left="5240" w:hanging="238"/>
      </w:pPr>
      <w:rPr>
        <w:rFonts w:hint="default"/>
        <w:lang w:val="uk-UA" w:eastAsia="en-US" w:bidi="ar-SA"/>
      </w:rPr>
    </w:lvl>
    <w:lvl w:ilvl="8" w:tplc="4F40DE1C">
      <w:numFmt w:val="bullet"/>
      <w:lvlText w:val="•"/>
      <w:lvlJc w:val="left"/>
      <w:pPr>
        <w:ind w:left="5880" w:hanging="238"/>
      </w:pPr>
      <w:rPr>
        <w:rFonts w:hint="default"/>
        <w:lang w:val="uk-UA" w:eastAsia="en-US" w:bidi="ar-SA"/>
      </w:rPr>
    </w:lvl>
  </w:abstractNum>
  <w:abstractNum w:abstractNumId="2" w15:restartNumberingAfterBreak="0">
    <w:nsid w:val="0C251F09"/>
    <w:multiLevelType w:val="hybridMultilevel"/>
    <w:tmpl w:val="BFEC650A"/>
    <w:lvl w:ilvl="0" w:tplc="B3B6E270">
      <w:numFmt w:val="bullet"/>
      <w:lvlText w:val="–"/>
      <w:lvlJc w:val="left"/>
      <w:pPr>
        <w:ind w:left="23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E3ED740">
      <w:numFmt w:val="bullet"/>
      <w:lvlText w:val="•"/>
      <w:lvlJc w:val="left"/>
      <w:pPr>
        <w:ind w:left="932" w:hanging="166"/>
      </w:pPr>
      <w:rPr>
        <w:rFonts w:hint="default"/>
        <w:lang w:val="uk-UA" w:eastAsia="en-US" w:bidi="ar-SA"/>
      </w:rPr>
    </w:lvl>
    <w:lvl w:ilvl="2" w:tplc="3EE2EB38">
      <w:numFmt w:val="bullet"/>
      <w:lvlText w:val="•"/>
      <w:lvlJc w:val="left"/>
      <w:pPr>
        <w:ind w:left="1624" w:hanging="166"/>
      </w:pPr>
      <w:rPr>
        <w:rFonts w:hint="default"/>
        <w:lang w:val="uk-UA" w:eastAsia="en-US" w:bidi="ar-SA"/>
      </w:rPr>
    </w:lvl>
    <w:lvl w:ilvl="3" w:tplc="82E6307C">
      <w:numFmt w:val="bullet"/>
      <w:lvlText w:val="•"/>
      <w:lvlJc w:val="left"/>
      <w:pPr>
        <w:ind w:left="2316" w:hanging="166"/>
      </w:pPr>
      <w:rPr>
        <w:rFonts w:hint="default"/>
        <w:lang w:val="uk-UA" w:eastAsia="en-US" w:bidi="ar-SA"/>
      </w:rPr>
    </w:lvl>
    <w:lvl w:ilvl="4" w:tplc="5CCA17A4">
      <w:numFmt w:val="bullet"/>
      <w:lvlText w:val="•"/>
      <w:lvlJc w:val="left"/>
      <w:pPr>
        <w:ind w:left="3008" w:hanging="166"/>
      </w:pPr>
      <w:rPr>
        <w:rFonts w:hint="default"/>
        <w:lang w:val="uk-UA" w:eastAsia="en-US" w:bidi="ar-SA"/>
      </w:rPr>
    </w:lvl>
    <w:lvl w:ilvl="5" w:tplc="4C78153E">
      <w:numFmt w:val="bullet"/>
      <w:lvlText w:val="•"/>
      <w:lvlJc w:val="left"/>
      <w:pPr>
        <w:ind w:left="3700" w:hanging="166"/>
      </w:pPr>
      <w:rPr>
        <w:rFonts w:hint="default"/>
        <w:lang w:val="uk-UA" w:eastAsia="en-US" w:bidi="ar-SA"/>
      </w:rPr>
    </w:lvl>
    <w:lvl w:ilvl="6" w:tplc="3F1A1462">
      <w:numFmt w:val="bullet"/>
      <w:lvlText w:val="•"/>
      <w:lvlJc w:val="left"/>
      <w:pPr>
        <w:ind w:left="4392" w:hanging="166"/>
      </w:pPr>
      <w:rPr>
        <w:rFonts w:hint="default"/>
        <w:lang w:val="uk-UA" w:eastAsia="en-US" w:bidi="ar-SA"/>
      </w:rPr>
    </w:lvl>
    <w:lvl w:ilvl="7" w:tplc="5524DA70">
      <w:numFmt w:val="bullet"/>
      <w:lvlText w:val="•"/>
      <w:lvlJc w:val="left"/>
      <w:pPr>
        <w:ind w:left="5084" w:hanging="166"/>
      </w:pPr>
      <w:rPr>
        <w:rFonts w:hint="default"/>
        <w:lang w:val="uk-UA" w:eastAsia="en-US" w:bidi="ar-SA"/>
      </w:rPr>
    </w:lvl>
    <w:lvl w:ilvl="8" w:tplc="9716911C">
      <w:numFmt w:val="bullet"/>
      <w:lvlText w:val="•"/>
      <w:lvlJc w:val="left"/>
      <w:pPr>
        <w:ind w:left="5776" w:hanging="166"/>
      </w:pPr>
      <w:rPr>
        <w:rFonts w:hint="default"/>
        <w:lang w:val="uk-UA" w:eastAsia="en-US" w:bidi="ar-SA"/>
      </w:rPr>
    </w:lvl>
  </w:abstractNum>
  <w:abstractNum w:abstractNumId="3" w15:restartNumberingAfterBreak="0">
    <w:nsid w:val="1BAA0D12"/>
    <w:multiLevelType w:val="hybridMultilevel"/>
    <w:tmpl w:val="210E70CC"/>
    <w:lvl w:ilvl="0" w:tplc="9D3231A0">
      <w:numFmt w:val="bullet"/>
      <w:lvlText w:val="—"/>
      <w:lvlJc w:val="left"/>
      <w:pPr>
        <w:ind w:left="23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3C5BEE">
      <w:numFmt w:val="bullet"/>
      <w:lvlText w:val="•"/>
      <w:lvlJc w:val="left"/>
      <w:pPr>
        <w:ind w:left="932" w:hanging="310"/>
      </w:pPr>
      <w:rPr>
        <w:rFonts w:hint="default"/>
        <w:lang w:val="uk-UA" w:eastAsia="en-US" w:bidi="ar-SA"/>
      </w:rPr>
    </w:lvl>
    <w:lvl w:ilvl="2" w:tplc="0DAE3A92">
      <w:numFmt w:val="bullet"/>
      <w:lvlText w:val="•"/>
      <w:lvlJc w:val="left"/>
      <w:pPr>
        <w:ind w:left="1624" w:hanging="310"/>
      </w:pPr>
      <w:rPr>
        <w:rFonts w:hint="default"/>
        <w:lang w:val="uk-UA" w:eastAsia="en-US" w:bidi="ar-SA"/>
      </w:rPr>
    </w:lvl>
    <w:lvl w:ilvl="3" w:tplc="504A9D6A">
      <w:numFmt w:val="bullet"/>
      <w:lvlText w:val="•"/>
      <w:lvlJc w:val="left"/>
      <w:pPr>
        <w:ind w:left="2316" w:hanging="310"/>
      </w:pPr>
      <w:rPr>
        <w:rFonts w:hint="default"/>
        <w:lang w:val="uk-UA" w:eastAsia="en-US" w:bidi="ar-SA"/>
      </w:rPr>
    </w:lvl>
    <w:lvl w:ilvl="4" w:tplc="60F87260">
      <w:numFmt w:val="bullet"/>
      <w:lvlText w:val="•"/>
      <w:lvlJc w:val="left"/>
      <w:pPr>
        <w:ind w:left="3008" w:hanging="310"/>
      </w:pPr>
      <w:rPr>
        <w:rFonts w:hint="default"/>
        <w:lang w:val="uk-UA" w:eastAsia="en-US" w:bidi="ar-SA"/>
      </w:rPr>
    </w:lvl>
    <w:lvl w:ilvl="5" w:tplc="52867518">
      <w:numFmt w:val="bullet"/>
      <w:lvlText w:val="•"/>
      <w:lvlJc w:val="left"/>
      <w:pPr>
        <w:ind w:left="3700" w:hanging="310"/>
      </w:pPr>
      <w:rPr>
        <w:rFonts w:hint="default"/>
        <w:lang w:val="uk-UA" w:eastAsia="en-US" w:bidi="ar-SA"/>
      </w:rPr>
    </w:lvl>
    <w:lvl w:ilvl="6" w:tplc="752C9824">
      <w:numFmt w:val="bullet"/>
      <w:lvlText w:val="•"/>
      <w:lvlJc w:val="left"/>
      <w:pPr>
        <w:ind w:left="4392" w:hanging="310"/>
      </w:pPr>
      <w:rPr>
        <w:rFonts w:hint="default"/>
        <w:lang w:val="uk-UA" w:eastAsia="en-US" w:bidi="ar-SA"/>
      </w:rPr>
    </w:lvl>
    <w:lvl w:ilvl="7" w:tplc="153855EA">
      <w:numFmt w:val="bullet"/>
      <w:lvlText w:val="•"/>
      <w:lvlJc w:val="left"/>
      <w:pPr>
        <w:ind w:left="5084" w:hanging="310"/>
      </w:pPr>
      <w:rPr>
        <w:rFonts w:hint="default"/>
        <w:lang w:val="uk-UA" w:eastAsia="en-US" w:bidi="ar-SA"/>
      </w:rPr>
    </w:lvl>
    <w:lvl w:ilvl="8" w:tplc="65C843BE">
      <w:numFmt w:val="bullet"/>
      <w:lvlText w:val="•"/>
      <w:lvlJc w:val="left"/>
      <w:pPr>
        <w:ind w:left="5776" w:hanging="310"/>
      </w:pPr>
      <w:rPr>
        <w:rFonts w:hint="default"/>
        <w:lang w:val="uk-UA" w:eastAsia="en-US" w:bidi="ar-SA"/>
      </w:rPr>
    </w:lvl>
  </w:abstractNum>
  <w:abstractNum w:abstractNumId="4" w15:restartNumberingAfterBreak="0">
    <w:nsid w:val="2D9E4378"/>
    <w:multiLevelType w:val="hybridMultilevel"/>
    <w:tmpl w:val="31807336"/>
    <w:lvl w:ilvl="0" w:tplc="5072A71E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CD8AAF16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68CE0B1A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56BAB1DA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86B0AD96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DC4000D4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1F847D8A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8DAC8FEA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6AC2EBFE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abstractNum w:abstractNumId="5" w15:restartNumberingAfterBreak="0">
    <w:nsid w:val="30045442"/>
    <w:multiLevelType w:val="hybridMultilevel"/>
    <w:tmpl w:val="6CC09880"/>
    <w:lvl w:ilvl="0" w:tplc="F162DF72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1824B9C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25663EDC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F6FE3864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E4AADA3C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BFF24530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C13CC842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1B8E7A38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43D6EF1A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6" w15:restartNumberingAfterBreak="0">
    <w:nsid w:val="478167DF"/>
    <w:multiLevelType w:val="hybridMultilevel"/>
    <w:tmpl w:val="266081A0"/>
    <w:lvl w:ilvl="0" w:tplc="61184D80">
      <w:start w:val="1"/>
      <w:numFmt w:val="decimal"/>
      <w:lvlText w:val="%1."/>
      <w:lvlJc w:val="left"/>
      <w:pPr>
        <w:ind w:left="232" w:hanging="4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35829FE">
      <w:numFmt w:val="bullet"/>
      <w:lvlText w:val="•"/>
      <w:lvlJc w:val="left"/>
      <w:pPr>
        <w:ind w:left="932" w:hanging="432"/>
      </w:pPr>
      <w:rPr>
        <w:rFonts w:hint="default"/>
        <w:lang w:val="uk-UA" w:eastAsia="en-US" w:bidi="ar-SA"/>
      </w:rPr>
    </w:lvl>
    <w:lvl w:ilvl="2" w:tplc="4086E2E8">
      <w:numFmt w:val="bullet"/>
      <w:lvlText w:val="•"/>
      <w:lvlJc w:val="left"/>
      <w:pPr>
        <w:ind w:left="1624" w:hanging="432"/>
      </w:pPr>
      <w:rPr>
        <w:rFonts w:hint="default"/>
        <w:lang w:val="uk-UA" w:eastAsia="en-US" w:bidi="ar-SA"/>
      </w:rPr>
    </w:lvl>
    <w:lvl w:ilvl="3" w:tplc="60086A4C">
      <w:numFmt w:val="bullet"/>
      <w:lvlText w:val="•"/>
      <w:lvlJc w:val="left"/>
      <w:pPr>
        <w:ind w:left="2316" w:hanging="432"/>
      </w:pPr>
      <w:rPr>
        <w:rFonts w:hint="default"/>
        <w:lang w:val="uk-UA" w:eastAsia="en-US" w:bidi="ar-SA"/>
      </w:rPr>
    </w:lvl>
    <w:lvl w:ilvl="4" w:tplc="3C6A2A80">
      <w:numFmt w:val="bullet"/>
      <w:lvlText w:val="•"/>
      <w:lvlJc w:val="left"/>
      <w:pPr>
        <w:ind w:left="3008" w:hanging="432"/>
      </w:pPr>
      <w:rPr>
        <w:rFonts w:hint="default"/>
        <w:lang w:val="uk-UA" w:eastAsia="en-US" w:bidi="ar-SA"/>
      </w:rPr>
    </w:lvl>
    <w:lvl w:ilvl="5" w:tplc="FEC2E4EC">
      <w:numFmt w:val="bullet"/>
      <w:lvlText w:val="•"/>
      <w:lvlJc w:val="left"/>
      <w:pPr>
        <w:ind w:left="3700" w:hanging="432"/>
      </w:pPr>
      <w:rPr>
        <w:rFonts w:hint="default"/>
        <w:lang w:val="uk-UA" w:eastAsia="en-US" w:bidi="ar-SA"/>
      </w:rPr>
    </w:lvl>
    <w:lvl w:ilvl="6" w:tplc="D4544190">
      <w:numFmt w:val="bullet"/>
      <w:lvlText w:val="•"/>
      <w:lvlJc w:val="left"/>
      <w:pPr>
        <w:ind w:left="4392" w:hanging="432"/>
      </w:pPr>
      <w:rPr>
        <w:rFonts w:hint="default"/>
        <w:lang w:val="uk-UA" w:eastAsia="en-US" w:bidi="ar-SA"/>
      </w:rPr>
    </w:lvl>
    <w:lvl w:ilvl="7" w:tplc="9B3A6E66">
      <w:numFmt w:val="bullet"/>
      <w:lvlText w:val="•"/>
      <w:lvlJc w:val="left"/>
      <w:pPr>
        <w:ind w:left="5084" w:hanging="432"/>
      </w:pPr>
      <w:rPr>
        <w:rFonts w:hint="default"/>
        <w:lang w:val="uk-UA" w:eastAsia="en-US" w:bidi="ar-SA"/>
      </w:rPr>
    </w:lvl>
    <w:lvl w:ilvl="8" w:tplc="CF1036A2">
      <w:numFmt w:val="bullet"/>
      <w:lvlText w:val="•"/>
      <w:lvlJc w:val="left"/>
      <w:pPr>
        <w:ind w:left="5776" w:hanging="432"/>
      </w:pPr>
      <w:rPr>
        <w:rFonts w:hint="default"/>
        <w:lang w:val="uk-UA" w:eastAsia="en-US" w:bidi="ar-SA"/>
      </w:rPr>
    </w:lvl>
  </w:abstractNum>
  <w:abstractNum w:abstractNumId="7" w15:restartNumberingAfterBreak="0">
    <w:nsid w:val="5EA93D19"/>
    <w:multiLevelType w:val="hybridMultilevel"/>
    <w:tmpl w:val="4DB6D112"/>
    <w:lvl w:ilvl="0" w:tplc="27AEA384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9E78DCF2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D542025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435CB230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4C92D7B6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FF4EFD72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999C8E5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040221C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2AD20B76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8" w15:restartNumberingAfterBreak="0">
    <w:nsid w:val="72A045AD"/>
    <w:multiLevelType w:val="hybridMultilevel"/>
    <w:tmpl w:val="A15849E4"/>
    <w:lvl w:ilvl="0" w:tplc="359C2DC6">
      <w:numFmt w:val="bullet"/>
      <w:lvlText w:val="–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8A639A">
      <w:numFmt w:val="bullet"/>
      <w:lvlText w:val="•"/>
      <w:lvlJc w:val="left"/>
      <w:pPr>
        <w:ind w:left="932" w:hanging="161"/>
      </w:pPr>
      <w:rPr>
        <w:rFonts w:hint="default"/>
        <w:lang w:val="uk-UA" w:eastAsia="en-US" w:bidi="ar-SA"/>
      </w:rPr>
    </w:lvl>
    <w:lvl w:ilvl="2" w:tplc="75E665CA">
      <w:numFmt w:val="bullet"/>
      <w:lvlText w:val="•"/>
      <w:lvlJc w:val="left"/>
      <w:pPr>
        <w:ind w:left="1624" w:hanging="161"/>
      </w:pPr>
      <w:rPr>
        <w:rFonts w:hint="default"/>
        <w:lang w:val="uk-UA" w:eastAsia="en-US" w:bidi="ar-SA"/>
      </w:rPr>
    </w:lvl>
    <w:lvl w:ilvl="3" w:tplc="671C388A">
      <w:numFmt w:val="bullet"/>
      <w:lvlText w:val="•"/>
      <w:lvlJc w:val="left"/>
      <w:pPr>
        <w:ind w:left="2316" w:hanging="161"/>
      </w:pPr>
      <w:rPr>
        <w:rFonts w:hint="default"/>
        <w:lang w:val="uk-UA" w:eastAsia="en-US" w:bidi="ar-SA"/>
      </w:rPr>
    </w:lvl>
    <w:lvl w:ilvl="4" w:tplc="8656FE8A">
      <w:numFmt w:val="bullet"/>
      <w:lvlText w:val="•"/>
      <w:lvlJc w:val="left"/>
      <w:pPr>
        <w:ind w:left="3008" w:hanging="161"/>
      </w:pPr>
      <w:rPr>
        <w:rFonts w:hint="default"/>
        <w:lang w:val="uk-UA" w:eastAsia="en-US" w:bidi="ar-SA"/>
      </w:rPr>
    </w:lvl>
    <w:lvl w:ilvl="5" w:tplc="A192C5BA">
      <w:numFmt w:val="bullet"/>
      <w:lvlText w:val="•"/>
      <w:lvlJc w:val="left"/>
      <w:pPr>
        <w:ind w:left="3700" w:hanging="161"/>
      </w:pPr>
      <w:rPr>
        <w:rFonts w:hint="default"/>
        <w:lang w:val="uk-UA" w:eastAsia="en-US" w:bidi="ar-SA"/>
      </w:rPr>
    </w:lvl>
    <w:lvl w:ilvl="6" w:tplc="ED2EB132">
      <w:numFmt w:val="bullet"/>
      <w:lvlText w:val="•"/>
      <w:lvlJc w:val="left"/>
      <w:pPr>
        <w:ind w:left="4392" w:hanging="161"/>
      </w:pPr>
      <w:rPr>
        <w:rFonts w:hint="default"/>
        <w:lang w:val="uk-UA" w:eastAsia="en-US" w:bidi="ar-SA"/>
      </w:rPr>
    </w:lvl>
    <w:lvl w:ilvl="7" w:tplc="3F5E7974">
      <w:numFmt w:val="bullet"/>
      <w:lvlText w:val="•"/>
      <w:lvlJc w:val="left"/>
      <w:pPr>
        <w:ind w:left="5084" w:hanging="161"/>
      </w:pPr>
      <w:rPr>
        <w:rFonts w:hint="default"/>
        <w:lang w:val="uk-UA" w:eastAsia="en-US" w:bidi="ar-SA"/>
      </w:rPr>
    </w:lvl>
    <w:lvl w:ilvl="8" w:tplc="C74C3F1A">
      <w:numFmt w:val="bullet"/>
      <w:lvlText w:val="•"/>
      <w:lvlJc w:val="left"/>
      <w:pPr>
        <w:ind w:left="5776" w:hanging="161"/>
      </w:pPr>
      <w:rPr>
        <w:rFonts w:hint="default"/>
        <w:lang w:val="uk-UA" w:eastAsia="en-US" w:bidi="ar-SA"/>
      </w:rPr>
    </w:lvl>
  </w:abstractNum>
  <w:abstractNum w:abstractNumId="9" w15:restartNumberingAfterBreak="0">
    <w:nsid w:val="7C6E5406"/>
    <w:multiLevelType w:val="hybridMultilevel"/>
    <w:tmpl w:val="6460289A"/>
    <w:lvl w:ilvl="0" w:tplc="FB94F350">
      <w:start w:val="1"/>
      <w:numFmt w:val="decimal"/>
      <w:lvlText w:val="%1)"/>
      <w:lvlJc w:val="left"/>
      <w:pPr>
        <w:ind w:left="232" w:hanging="23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uk-UA" w:eastAsia="en-US" w:bidi="ar-SA"/>
      </w:rPr>
    </w:lvl>
    <w:lvl w:ilvl="1" w:tplc="F13AF294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C8AC2A8E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F3C6A1BC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1DACC59C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758E34E2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3C0ACD16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62B07794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0308837E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6"/>
    <w:rsid w:val="00090597"/>
    <w:rsid w:val="00106C60"/>
    <w:rsid w:val="001A3CE6"/>
    <w:rsid w:val="00366E85"/>
    <w:rsid w:val="004009A3"/>
    <w:rsid w:val="005902FD"/>
    <w:rsid w:val="00746940"/>
    <w:rsid w:val="00991191"/>
    <w:rsid w:val="00A8016F"/>
    <w:rsid w:val="00CA5A47"/>
    <w:rsid w:val="00D52AFE"/>
    <w:rsid w:val="00EE6346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0D78F-348E-42F4-93E4-52EAC9BF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15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4" w:line="250" w:lineRule="exact"/>
      <w:ind w:left="515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2" w:lineRule="exact"/>
      <w:ind w:left="232"/>
    </w:pPr>
  </w:style>
  <w:style w:type="paragraph" w:styleId="20">
    <w:name w:val="toc 2"/>
    <w:basedOn w:val="a"/>
    <w:uiPriority w:val="1"/>
    <w:qFormat/>
    <w:pPr>
      <w:spacing w:before="1" w:line="252" w:lineRule="exact"/>
      <w:ind w:left="232"/>
    </w:pPr>
    <w:rPr>
      <w:b/>
      <w:bCs/>
      <w:i/>
    </w:rPr>
  </w:style>
  <w:style w:type="paragraph" w:styleId="a3">
    <w:name w:val="Body Text"/>
    <w:basedOn w:val="a"/>
    <w:uiPriority w:val="1"/>
    <w:qFormat/>
    <w:pPr>
      <w:ind w:left="232" w:firstLine="283"/>
      <w:jc w:val="both"/>
    </w:pPr>
  </w:style>
  <w:style w:type="paragraph" w:styleId="a4">
    <w:name w:val="List Paragraph"/>
    <w:basedOn w:val="a"/>
    <w:uiPriority w:val="1"/>
    <w:qFormat/>
    <w:pPr>
      <w:ind w:left="23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Gyrocopter_UA</dc:creator>
  <cp:lastModifiedBy>Gyrocopter_UA</cp:lastModifiedBy>
  <cp:revision>3</cp:revision>
  <dcterms:created xsi:type="dcterms:W3CDTF">2020-10-17T18:14:00Z</dcterms:created>
  <dcterms:modified xsi:type="dcterms:W3CDTF">2020-10-17T18:15:00Z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2020-10-17T00:00:00Z</vt:filetime>
  </property>
</Properties>
</file>