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3E" w:rsidRDefault="00FE003E" w:rsidP="00FE003E">
      <w:pPr>
        <w:ind w:firstLine="709"/>
        <w:jc w:val="both"/>
        <w:rPr>
          <w:rFonts w:ascii="Times New Roman" w:hAnsi="Times New Roman" w:cs="Times New Roman"/>
          <w:b/>
          <w:i/>
          <w:sz w:val="24"/>
          <w:szCs w:val="24"/>
          <w:lang w:val="uk-UA"/>
        </w:rPr>
      </w:pPr>
      <w:r w:rsidRPr="00FE003E">
        <w:rPr>
          <w:rFonts w:ascii="Times New Roman" w:eastAsia="Times New Roman" w:hAnsi="Times New Roman" w:cs="Times New Roman"/>
          <w:b/>
          <w:i/>
          <w:sz w:val="24"/>
          <w:szCs w:val="24"/>
          <w:lang w:val="uk-UA"/>
        </w:rPr>
        <w:t>Лекція</w:t>
      </w:r>
      <w:r w:rsidRPr="00FE003E">
        <w:rPr>
          <w:rFonts w:ascii="Times New Roman" w:eastAsia="Times New Roman" w:hAnsi="Times New Roman" w:cs="Times New Roman"/>
          <w:b/>
          <w:i/>
          <w:sz w:val="24"/>
          <w:szCs w:val="24"/>
        </w:rPr>
        <w:t xml:space="preserve"> 1. </w:t>
      </w:r>
      <w:r w:rsidRPr="00FE003E">
        <w:rPr>
          <w:rFonts w:ascii="Times New Roman" w:eastAsia="Times New Roman" w:hAnsi="Times New Roman" w:cs="Times New Roman"/>
          <w:b/>
          <w:i/>
          <w:sz w:val="24"/>
          <w:szCs w:val="24"/>
          <w:lang w:val="uk-UA"/>
        </w:rPr>
        <w:t xml:space="preserve">Місце </w:t>
      </w:r>
      <w:r w:rsidRPr="00FE003E">
        <w:rPr>
          <w:rFonts w:ascii="Times New Roman" w:eastAsia="Times New Roman" w:hAnsi="Times New Roman" w:cs="Times New Roman"/>
          <w:b/>
          <w:i/>
          <w:sz w:val="24"/>
          <w:szCs w:val="24"/>
        </w:rPr>
        <w:t xml:space="preserve">курсу </w:t>
      </w:r>
      <w:r w:rsidRPr="00FE003E">
        <w:rPr>
          <w:rFonts w:ascii="Times New Roman" w:hAnsi="Times New Roman" w:cs="Times New Roman"/>
          <w:b/>
          <w:i/>
          <w:sz w:val="24"/>
          <w:szCs w:val="24"/>
          <w:lang w:val="uk-UA"/>
        </w:rPr>
        <w:t xml:space="preserve">«Вітчизняні та зарубіжні системи </w:t>
      </w:r>
      <w:r w:rsidR="00947C4A">
        <w:rPr>
          <w:rFonts w:ascii="Times New Roman" w:hAnsi="Times New Roman" w:cs="Times New Roman"/>
          <w:b/>
          <w:i/>
          <w:sz w:val="24"/>
          <w:szCs w:val="24"/>
          <w:lang w:val="uk-UA"/>
        </w:rPr>
        <w:t>початкової</w:t>
      </w:r>
      <w:r w:rsidRPr="00FE003E">
        <w:rPr>
          <w:rFonts w:ascii="Times New Roman" w:hAnsi="Times New Roman" w:cs="Times New Roman"/>
          <w:b/>
          <w:i/>
          <w:sz w:val="24"/>
          <w:szCs w:val="24"/>
          <w:lang w:val="uk-UA"/>
        </w:rPr>
        <w:t xml:space="preserve"> освіти» серед інших педагогічних дисциплін</w:t>
      </w:r>
    </w:p>
    <w:p w:rsidR="00FE003E" w:rsidRPr="00FE003E" w:rsidRDefault="00FE003E" w:rsidP="00FE003E">
      <w:pPr>
        <w:ind w:firstLine="709"/>
        <w:jc w:val="both"/>
        <w:rPr>
          <w:rFonts w:ascii="Times New Roman" w:eastAsia="Times New Roman" w:hAnsi="Times New Roman" w:cs="Times New Roman"/>
          <w:b/>
          <w:i/>
          <w:sz w:val="24"/>
          <w:szCs w:val="24"/>
        </w:rPr>
      </w:pPr>
    </w:p>
    <w:p w:rsidR="00FE003E" w:rsidRPr="00FE003E" w:rsidRDefault="00FE003E" w:rsidP="00FE003E">
      <w:pPr>
        <w:shd w:val="clear" w:color="auto" w:fill="FFFFFF"/>
        <w:ind w:left="225" w:right="525" w:firstLine="709"/>
        <w:jc w:val="both"/>
        <w:rPr>
          <w:rFonts w:ascii="Times New Roman" w:eastAsia="Times New Roman" w:hAnsi="Times New Roman" w:cs="Times New Roman"/>
          <w:i/>
          <w:color w:val="424242"/>
          <w:sz w:val="24"/>
          <w:szCs w:val="24"/>
          <w:lang w:val="uk-UA"/>
        </w:rPr>
      </w:pPr>
      <w:r w:rsidRPr="00FE003E">
        <w:rPr>
          <w:rFonts w:ascii="Times New Roman" w:eastAsia="Times New Roman" w:hAnsi="Times New Roman" w:cs="Times New Roman"/>
          <w:b/>
          <w:bCs/>
          <w:i/>
          <w:color w:val="424242"/>
          <w:sz w:val="24"/>
          <w:szCs w:val="24"/>
        </w:rPr>
        <w:t xml:space="preserve">Об'єкт, предмет, функції та завдання </w:t>
      </w:r>
      <w:r w:rsidRPr="00FE003E">
        <w:rPr>
          <w:rFonts w:ascii="Times New Roman" w:eastAsia="Times New Roman" w:hAnsi="Times New Roman" w:cs="Times New Roman"/>
          <w:b/>
          <w:bCs/>
          <w:i/>
          <w:color w:val="424242"/>
          <w:sz w:val="24"/>
          <w:szCs w:val="24"/>
          <w:lang w:val="uk-UA"/>
        </w:rPr>
        <w:t>курсу</w:t>
      </w:r>
      <w:r>
        <w:rPr>
          <w:rFonts w:ascii="Times New Roman" w:eastAsia="Times New Roman" w:hAnsi="Times New Roman" w:cs="Times New Roman"/>
          <w:b/>
          <w:bCs/>
          <w:i/>
          <w:color w:val="424242"/>
          <w:sz w:val="24"/>
          <w:szCs w:val="24"/>
          <w:lang w:val="uk-UA"/>
        </w:rPr>
        <w:t xml:space="preserve"> </w:t>
      </w:r>
      <w:r w:rsidRPr="00FE003E">
        <w:rPr>
          <w:rFonts w:ascii="Times New Roman" w:hAnsi="Times New Roman" w:cs="Times New Roman"/>
          <w:b/>
          <w:i/>
          <w:sz w:val="24"/>
          <w:szCs w:val="24"/>
          <w:lang w:val="uk-UA"/>
        </w:rPr>
        <w:t xml:space="preserve">«Вітчизняні та зарубіжні системи </w:t>
      </w:r>
      <w:r w:rsidR="00947C4A">
        <w:rPr>
          <w:rFonts w:ascii="Times New Roman" w:hAnsi="Times New Roman" w:cs="Times New Roman"/>
          <w:b/>
          <w:i/>
          <w:sz w:val="24"/>
          <w:szCs w:val="24"/>
          <w:lang w:val="uk-UA"/>
        </w:rPr>
        <w:t>початкової</w:t>
      </w:r>
      <w:r w:rsidRPr="00FE003E">
        <w:rPr>
          <w:rFonts w:ascii="Times New Roman" w:hAnsi="Times New Roman" w:cs="Times New Roman"/>
          <w:b/>
          <w:i/>
          <w:sz w:val="24"/>
          <w:szCs w:val="24"/>
          <w:lang w:val="uk-UA"/>
        </w:rPr>
        <w:t xml:space="preserve"> освіти» в контексті порівняльної педагогіки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Об'єкт науки </w:t>
      </w:r>
      <w:r w:rsidRPr="00FE003E">
        <w:rPr>
          <w:rFonts w:ascii="Times New Roman" w:eastAsia="Times New Roman" w:hAnsi="Times New Roman" w:cs="Times New Roman"/>
          <w:i/>
          <w:iCs/>
          <w:color w:val="424242"/>
          <w:sz w:val="24"/>
          <w:szCs w:val="24"/>
        </w:rPr>
        <w:t>— </w:t>
      </w:r>
      <w:r w:rsidRPr="00FE003E">
        <w:rPr>
          <w:rFonts w:ascii="Times New Roman" w:eastAsia="Times New Roman" w:hAnsi="Times New Roman" w:cs="Times New Roman"/>
          <w:color w:val="424242"/>
          <w:sz w:val="24"/>
          <w:szCs w:val="24"/>
        </w:rPr>
        <w:t>це частина об'єктивної реальності, певна система або широкий багатогранний процес, явище, на які спрямоване наукове дослідження. </w:t>
      </w:r>
      <w:r w:rsidRPr="00FE003E">
        <w:rPr>
          <w:rFonts w:ascii="Times New Roman" w:eastAsia="Times New Roman" w:hAnsi="Times New Roman" w:cs="Times New Roman"/>
          <w:i/>
          <w:iCs/>
          <w:color w:val="424242"/>
          <w:sz w:val="24"/>
          <w:szCs w:val="24"/>
        </w:rPr>
        <w:t>Об'єктом </w:t>
      </w:r>
      <w:r w:rsidRPr="00FE003E">
        <w:rPr>
          <w:rFonts w:ascii="Times New Roman" w:eastAsia="Times New Roman" w:hAnsi="Times New Roman" w:cs="Times New Roman"/>
          <w:color w:val="424242"/>
          <w:sz w:val="24"/>
          <w:szCs w:val="24"/>
        </w:rPr>
        <w:t>порівняльної педагогіки є:</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освіта як процес соціокультурного відтворення людини в сучасному світі та соціальний інститут у глобальному, регіональному та національному масштабах (3. Н. Курлянд, О. С. Цокур, І. М. Богданова та ін.);</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розвиток освіти на сучасному етапі (Б. Л. Вульфсон, 3. А. Малькова);</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педагогічна теорія і практика в різних країнах і регіонах світу (М. А. Родіонов);</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освіта і виховання на сучасному етапі (А. Н. Джуринський).</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Об'єктом дослідження порівняльної педагогіки є розвиток освіти на глобальному (світовому), регіональному (окремих материків, частин світу) та локальному (окремих держав — національному, частин держав — етнічному) рівнях в її минулому, сучасному та майбутньому аспектах. Деякі вчені вважають порівняльну педагогіку дисципліною яка вивчає лише закордонний педагогічний досвід. Слід зауважити, що ця наука водночас є національною й інтернаціональною. Науковці кожної країни розглядають закордонний досвід крізь призму і пріоритети вітчизняної школи і педагогіки.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Предмет науки </w:t>
      </w:r>
      <w:r w:rsidRPr="00FE003E">
        <w:rPr>
          <w:rFonts w:ascii="Times New Roman" w:eastAsia="Times New Roman" w:hAnsi="Times New Roman" w:cs="Times New Roman"/>
          <w:i/>
          <w:iCs/>
          <w:color w:val="424242"/>
          <w:sz w:val="24"/>
          <w:szCs w:val="24"/>
        </w:rPr>
        <w:t>— </w:t>
      </w:r>
      <w:r w:rsidRPr="00FE003E">
        <w:rPr>
          <w:rFonts w:ascii="Times New Roman" w:eastAsia="Times New Roman" w:hAnsi="Times New Roman" w:cs="Times New Roman"/>
          <w:color w:val="424242"/>
          <w:sz w:val="24"/>
          <w:szCs w:val="24"/>
        </w:rPr>
        <w:t>це сторони, аспекти, елементи об'єкта, що підлягають безпосередньому вивченню й опосередковані людиною в процесі наукового дослідження з певною метою в конкретних умовах. П</w:t>
      </w:r>
      <w:r w:rsidRPr="00FE003E">
        <w:rPr>
          <w:rFonts w:ascii="Times New Roman" w:eastAsia="Times New Roman" w:hAnsi="Times New Roman" w:cs="Times New Roman"/>
          <w:i/>
          <w:iCs/>
          <w:color w:val="424242"/>
          <w:sz w:val="24"/>
          <w:szCs w:val="24"/>
        </w:rPr>
        <w:t>редметом </w:t>
      </w:r>
      <w:r w:rsidRPr="00FE003E">
        <w:rPr>
          <w:rFonts w:ascii="Times New Roman" w:eastAsia="Times New Roman" w:hAnsi="Times New Roman" w:cs="Times New Roman"/>
          <w:color w:val="424242"/>
          <w:sz w:val="24"/>
          <w:szCs w:val="24"/>
        </w:rPr>
        <w:t>порівняльної педагогіки є:</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стан, тенденції та закономірності розвитку світового (зарубіжного й вітчизняного) педагогічного досвіду, а також сучасних національних педагогічних культур (3. Н. Курлянд, О. С. Цокур, І. М. Богданова та ін.);</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стан, основні тенденції та закономірності розвитку освіти в різних країнах, геополітичних регіонах і в глобальному масштабі; співвідношення загальних тенденцій і національної або регіональної специфіки, позитивні й негативні аспек</w:t>
      </w:r>
      <w:r w:rsidRPr="00FE003E">
        <w:rPr>
          <w:rFonts w:ascii="Times New Roman" w:eastAsia="Times New Roman" w:hAnsi="Times New Roman" w:cs="Times New Roman"/>
          <w:color w:val="424242"/>
          <w:sz w:val="24"/>
          <w:szCs w:val="24"/>
        </w:rPr>
        <w:softHyphen/>
        <w:t>ти міжнародного педагогічного досвіду, форми і способи взаємозбагачення національних педагогічних культур (Б. Л. Вульфсон, 3. А. Малькова);</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компаративізм (порівняння) й узагальнення виховання та освіти, шкільного педагогічного досвіду країн з яскраво вираженими відмінностями (А. Н. Джуринський).</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lang w:val="uk-UA"/>
        </w:rPr>
      </w:pPr>
      <w:r w:rsidRPr="00FE003E">
        <w:rPr>
          <w:rFonts w:ascii="Times New Roman" w:eastAsia="Times New Roman" w:hAnsi="Times New Roman" w:cs="Times New Roman"/>
          <w:color w:val="424242"/>
          <w:sz w:val="24"/>
          <w:szCs w:val="24"/>
        </w:rPr>
        <w:t>Предметом дослідження порівняльної педагогіки можна вважати стан, тенденції та закономірності розвитку освіти на глобальному, регіональному та локальному рівнях, порівняння (компаративізм) міжнародного та вітчизняного педагогічного досвіду з метою взаємозбагачення національних освітніх культур. Терміном «компаративізм» широко послуговувалися як у вітчизняному літературознавстві (один із методів зіставлення творів літератур різних країн і народів), так і в мовознавстві (порівняльно-історичний метод для встановлення та дослідження спорідненості мов). Компаративістику розглядали як розділ мовознавства, присвячений порівняльно-історичному вивченню споріднених мов. Нині цей термін уживається в ширшому значенні. Щодо порівняльної педагогіки компаративізм розглядається як виявлення та порівняння спільних і специфічних закономірностей, тенденцій розвитку освітньо-виховних (педагогічних) систем різних країн світу з метою подальшого їх удосконалення.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 xml:space="preserve">Основними функціями </w:t>
      </w:r>
      <w:r>
        <w:rPr>
          <w:rFonts w:ascii="Times New Roman" w:eastAsia="Times New Roman" w:hAnsi="Times New Roman" w:cs="Times New Roman"/>
          <w:b/>
          <w:bCs/>
          <w:color w:val="424242"/>
          <w:sz w:val="24"/>
          <w:szCs w:val="24"/>
          <w:lang w:val="uk-UA"/>
        </w:rPr>
        <w:t>курсу</w:t>
      </w:r>
      <w:r w:rsidRPr="00FE003E">
        <w:rPr>
          <w:rFonts w:ascii="Times New Roman" w:eastAsia="Times New Roman" w:hAnsi="Times New Roman" w:cs="Times New Roman"/>
          <w:b/>
          <w:bCs/>
          <w:color w:val="424242"/>
          <w:sz w:val="24"/>
          <w:szCs w:val="24"/>
        </w:rPr>
        <w:t> </w:t>
      </w:r>
      <w:r w:rsidRPr="00FE003E">
        <w:rPr>
          <w:rFonts w:ascii="Times New Roman" w:eastAsia="Times New Roman" w:hAnsi="Times New Roman" w:cs="Times New Roman"/>
          <w:color w:val="424242"/>
          <w:sz w:val="24"/>
          <w:szCs w:val="24"/>
        </w:rPr>
        <w:t>є:</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аналіз (у порівняльному плані) стану, закономірностей і тенденцій розвитку освіти і виховання у різних країнах світу;</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розкриття співвідношення загальних тенденцій і національної (регіональної) специфіки;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виявлення позитивних і негативних аспектів міжнародного педагогічного досвіду, форм і способів взаємозбагачення національних освітніх культур;</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lastRenderedPageBreak/>
        <w:t>• прогнозування напрямів розвитку освіти (школи і педагогіки) в майбутньому;</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уніфікація, впорядкування та адаптація зарубіжних термінів і понять з метою вивчення і запровадження міжнародного педагогічного досвіду (наприклад, у різних країнах світу по-різному трактують поняття «виховання», «середня освіта», «вища освіта» тощо).</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Завдання порівняльної педагогіки </w:t>
      </w:r>
      <w:r w:rsidRPr="00FE003E">
        <w:rPr>
          <w:rFonts w:ascii="Times New Roman" w:eastAsia="Times New Roman" w:hAnsi="Times New Roman" w:cs="Times New Roman"/>
          <w:color w:val="424242"/>
          <w:sz w:val="24"/>
          <w:szCs w:val="24"/>
        </w:rPr>
        <w:t>полягають у систематичному аналізі джерельної бази освітніх систем різних країн світу з метою виявлення глобальних закономірностей і тенденцій розвитку освіти та врахування їх специфіки у віт</w:t>
      </w:r>
      <w:r w:rsidRPr="00FE003E">
        <w:rPr>
          <w:rFonts w:ascii="Times New Roman" w:eastAsia="Times New Roman" w:hAnsi="Times New Roman" w:cs="Times New Roman"/>
          <w:color w:val="424242"/>
          <w:sz w:val="24"/>
          <w:szCs w:val="24"/>
        </w:rPr>
        <w:softHyphen/>
        <w:t>чизняній педагогіці; виявленні суперечностей і тенденцій сучасного та перспективного розвитку вітчизняної освіти на основі аналізу досягнень і недоліків у зарубіжному педагогічному досвіді; розробленні та використанні уніфікованих, науково обґрунтованих критеріїв оцінки якості та ефективності освіти країн з метою здійснення об'єктивного порівняння (виявлення досягнень і недоліків, специфічних відмінностей та подібних рис); зіставленні педагогічних ідей і шкільної практики та формулюванні на цій основі теоретичних підходів універсального, прогностичного характеру.</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1.2. </w:t>
      </w:r>
      <w:r w:rsidRPr="00FE003E">
        <w:rPr>
          <w:rFonts w:ascii="Times New Roman" w:eastAsia="Times New Roman" w:hAnsi="Times New Roman" w:cs="Times New Roman"/>
          <w:b/>
          <w:bCs/>
          <w:color w:val="424242"/>
          <w:sz w:val="24"/>
          <w:szCs w:val="24"/>
        </w:rPr>
        <w:t>Внутрішньопедагогічні та міжгалузеві зв'язки порівняльної педагогіки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Місце порівняльної педагогіки в структурі педагогічної науки. </w:t>
      </w:r>
      <w:r w:rsidRPr="00FE003E">
        <w:rPr>
          <w:rFonts w:ascii="Times New Roman" w:eastAsia="Times New Roman" w:hAnsi="Times New Roman" w:cs="Times New Roman"/>
          <w:color w:val="424242"/>
          <w:sz w:val="24"/>
          <w:szCs w:val="24"/>
        </w:rPr>
        <w:t>Порівняльна педагогіка передбачає аналіз сучасного стану та перспектив розвитку всіх ланок систем зарубіжної і вітчизняної освіти (</w:t>
      </w:r>
      <w:bookmarkStart w:id="0" w:name="_GoBack"/>
      <w:r w:rsidRPr="00FE003E">
        <w:rPr>
          <w:rFonts w:ascii="Times New Roman" w:eastAsia="Times New Roman" w:hAnsi="Times New Roman" w:cs="Times New Roman"/>
          <w:color w:val="424242"/>
          <w:sz w:val="24"/>
          <w:szCs w:val="24"/>
        </w:rPr>
        <w:t>дошкільн</w:t>
      </w:r>
      <w:bookmarkEnd w:id="0"/>
      <w:r w:rsidRPr="00FE003E">
        <w:rPr>
          <w:rFonts w:ascii="Times New Roman" w:eastAsia="Times New Roman" w:hAnsi="Times New Roman" w:cs="Times New Roman"/>
          <w:color w:val="424242"/>
          <w:sz w:val="24"/>
          <w:szCs w:val="24"/>
        </w:rPr>
        <w:t>а — шкільна — позашкільна — професійно-технічна — вища — післядипломна, або освіта дорослих) та порівняння національних систем виховання й освіти, специфіки підготовки кадрів, управління закладами освіти. Усе це потребує широкого використання даних зарубіжної та вітчизняної педагогіки, що нагромадилися в інших галузях педагогічного знання: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proofErr w:type="gramStart"/>
      <w:r w:rsidRPr="00FE003E">
        <w:rPr>
          <w:rFonts w:ascii="Times New Roman" w:eastAsia="Times New Roman" w:hAnsi="Times New Roman" w:cs="Times New Roman"/>
          <w:color w:val="424242"/>
          <w:sz w:val="24"/>
          <w:szCs w:val="24"/>
        </w:rPr>
        <w:t>а</w:t>
      </w:r>
      <w:proofErr w:type="gramEnd"/>
      <w:r w:rsidRPr="00FE003E">
        <w:rPr>
          <w:rFonts w:ascii="Times New Roman" w:eastAsia="Times New Roman" w:hAnsi="Times New Roman" w:cs="Times New Roman"/>
          <w:color w:val="424242"/>
          <w:sz w:val="24"/>
          <w:szCs w:val="24"/>
        </w:rPr>
        <w:t>) в методології педагогічної науки, теорії навчання і виховання, теорії управління педагогічними системами, педагогічної майстерності та наукової організації праці педагога, школознавстві;</w:t>
      </w:r>
    </w:p>
    <w:p w:rsidR="00FE003E" w:rsidRPr="00FE003E" w:rsidRDefault="00947C4A" w:rsidP="00FE003E">
      <w:pPr>
        <w:shd w:val="clear" w:color="auto" w:fill="FFFFFF"/>
        <w:ind w:left="225" w:right="525" w:firstLine="709"/>
        <w:jc w:val="both"/>
        <w:rPr>
          <w:rFonts w:ascii="Times New Roman" w:eastAsia="Times New Roman" w:hAnsi="Times New Roman" w:cs="Times New Roman"/>
          <w:color w:val="424242"/>
          <w:sz w:val="24"/>
          <w:szCs w:val="24"/>
        </w:rPr>
      </w:pPr>
      <w:proofErr w:type="gramStart"/>
      <w:r>
        <w:rPr>
          <w:rFonts w:ascii="Times New Roman" w:eastAsia="Times New Roman" w:hAnsi="Times New Roman" w:cs="Times New Roman"/>
          <w:color w:val="424242"/>
          <w:sz w:val="24"/>
          <w:szCs w:val="24"/>
        </w:rPr>
        <w:t>б</w:t>
      </w:r>
      <w:proofErr w:type="gramEnd"/>
      <w:r>
        <w:rPr>
          <w:rFonts w:ascii="Times New Roman" w:eastAsia="Times New Roman" w:hAnsi="Times New Roman" w:cs="Times New Roman"/>
          <w:color w:val="424242"/>
          <w:sz w:val="24"/>
          <w:szCs w:val="24"/>
        </w:rPr>
        <w:t xml:space="preserve">) в </w:t>
      </w:r>
      <w:r w:rsidR="00FE003E" w:rsidRPr="00FE003E">
        <w:rPr>
          <w:rFonts w:ascii="Times New Roman" w:eastAsia="Times New Roman" w:hAnsi="Times New Roman" w:cs="Times New Roman"/>
          <w:color w:val="424242"/>
          <w:sz w:val="24"/>
          <w:szCs w:val="24"/>
        </w:rPr>
        <w:t>педагогіці школи, професійно-технічній педагогіці, педагогіці вищої школи, виробничій, соціальній педагогіці, педагогіці сім'ї, дорослих (андрагогіці), професійній (військовій, інженерній, медичній тощо) педагогіці, спеціальній педагогіці, історії педагогіки, методиці та дидактиці окремих педагогічних дисциплін.</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Зв'язок порівняльної педагогіки з іншими науками. </w:t>
      </w:r>
      <w:r w:rsidRPr="00FE003E">
        <w:rPr>
          <w:rFonts w:ascii="Times New Roman" w:eastAsia="Times New Roman" w:hAnsi="Times New Roman" w:cs="Times New Roman"/>
          <w:color w:val="424242"/>
          <w:sz w:val="24"/>
          <w:szCs w:val="24"/>
        </w:rPr>
        <w:t>Предмет порівняльної педагогіки міждисциплінарний. Вона тісно пов'язана з низкою галузей наукового знання, а саме: філософією та економікою освіти, правознавством, політологією, психологією, соціологією (освіти, праці, науки, молоді, сім'ї, пізнання), історією, демографією, культурологією, менеджментом тощо. Порівняльна педагогіка не лише запозичує дані інших наук, результатами її досліджень широко послуговуються філософи, економісти, юристи, політологи, психологи, соціологи, історики, демографи, культурологи, управлінці з метою глибокого розуміння власних проблем.</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Соціальна роль </w:t>
      </w:r>
      <w:r w:rsidRPr="00FE003E">
        <w:rPr>
          <w:rFonts w:ascii="Times New Roman" w:eastAsia="Times New Roman" w:hAnsi="Times New Roman" w:cs="Times New Roman"/>
          <w:color w:val="424242"/>
          <w:sz w:val="24"/>
          <w:szCs w:val="24"/>
        </w:rPr>
        <w:t>порівняльної педагогіки полягає в тому, що отримані нею нові знання виступають як одна з провідних складових теоретичного підґрунтя освітньої політики та широко використовуються фахівцями інших наукових галузей.</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Як </w:t>
      </w:r>
      <w:r w:rsidRPr="00FE003E">
        <w:rPr>
          <w:rFonts w:ascii="Times New Roman" w:eastAsia="Times New Roman" w:hAnsi="Times New Roman" w:cs="Times New Roman"/>
          <w:i/>
          <w:iCs/>
          <w:color w:val="424242"/>
          <w:sz w:val="24"/>
          <w:szCs w:val="24"/>
        </w:rPr>
        <w:t>теоретична </w:t>
      </w:r>
      <w:r w:rsidRPr="00FE003E">
        <w:rPr>
          <w:rFonts w:ascii="Times New Roman" w:eastAsia="Times New Roman" w:hAnsi="Times New Roman" w:cs="Times New Roman"/>
          <w:color w:val="424242"/>
          <w:sz w:val="24"/>
          <w:szCs w:val="24"/>
        </w:rPr>
        <w:t>і </w:t>
      </w:r>
      <w:r w:rsidRPr="00FE003E">
        <w:rPr>
          <w:rFonts w:ascii="Times New Roman" w:eastAsia="Times New Roman" w:hAnsi="Times New Roman" w:cs="Times New Roman"/>
          <w:i/>
          <w:iCs/>
          <w:color w:val="424242"/>
          <w:sz w:val="24"/>
          <w:szCs w:val="24"/>
        </w:rPr>
        <w:t>наукова </w:t>
      </w:r>
      <w:r w:rsidRPr="00FE003E">
        <w:rPr>
          <w:rFonts w:ascii="Times New Roman" w:eastAsia="Times New Roman" w:hAnsi="Times New Roman" w:cs="Times New Roman"/>
          <w:color w:val="424242"/>
          <w:sz w:val="24"/>
          <w:szCs w:val="24"/>
        </w:rPr>
        <w:t>дисципліна порівняльна педагогіка науково обґрунтовує проекти та прогнози розвитку вітчизняної теорії і практики навчання і виховання особистості з урахуванням завдань на рівні держави й національної специфіки.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Порівняльна педагогіка має велике практичне значення в періоди інтенсивного реформування освіти, виявляючи способи врахування та специфічного перетворення найважливіших глобальних закономірностей і тенденцій розвитку су</w:t>
      </w:r>
      <w:r w:rsidRPr="00FE003E">
        <w:rPr>
          <w:rFonts w:ascii="Times New Roman" w:eastAsia="Times New Roman" w:hAnsi="Times New Roman" w:cs="Times New Roman"/>
          <w:i/>
          <w:iCs/>
          <w:color w:val="424242"/>
          <w:sz w:val="24"/>
          <w:szCs w:val="24"/>
        </w:rPr>
        <w:t>часної освіти в різних країнах. Як навчальна дисципліна </w:t>
      </w:r>
      <w:r w:rsidRPr="00FE003E">
        <w:rPr>
          <w:rFonts w:ascii="Times New Roman" w:eastAsia="Times New Roman" w:hAnsi="Times New Roman" w:cs="Times New Roman"/>
          <w:color w:val="424242"/>
          <w:sz w:val="24"/>
          <w:szCs w:val="24"/>
        </w:rPr>
        <w:t>порівняльна педагогіка відіграє важливу роль у професійній підготовці майбутнього вчителя: розширенні наукового і загальнокультурного світогляду; зростанні професійної ерудиції та компетентності; зміцненні педагогічних поглядів і переконань; розвитку інтелектуальних умінь аналізувати, порівнювати, узагальнювати факти, події, процеси; глибокому осмисленні актуальних вітчизняних і міжнародних педагогічних проблем. У підготовці фахівців з іноземної філології курс порівняльної педагогіки значно розширює знання про країни, мови яких вивчаються, відкриває додаткові можливості для ознайомлення зі спеціальною літературою, термінологією. Так, у Хмельницькій гуманітарно-</w:t>
      </w:r>
      <w:r w:rsidRPr="00FE003E">
        <w:rPr>
          <w:rFonts w:ascii="Times New Roman" w:eastAsia="Times New Roman" w:hAnsi="Times New Roman" w:cs="Times New Roman"/>
          <w:color w:val="424242"/>
          <w:sz w:val="24"/>
          <w:szCs w:val="24"/>
        </w:rPr>
        <w:lastRenderedPageBreak/>
        <w:t>педагогічній академії цей курс викладається англійською, німецькою та французькою мовами, що дає студентам можливість успішно адаптувати та використовувати понятійно-термінологічний апарат, брати участь у міжнародних конференціях, спілкуватися із зарубіжними колегами, складати іспити кандидатського мінімуму з іноземної мови, здійснювати порівняльно-педагогічні дослідження з використанням джерел іноземною мовою.</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Щодо визначення поняття «порівняльна педагогіка» є різні підходи. На думку французького компаративіста X. В. Даеля, «порівняльна педагогіка — це міждисциплінарна складова педагогічної науки, яка вивчає педагогічні явища і факти у взаємозв'язку з соціальним, політичним, економічним і культурним контекстом у їх порівнянні за принципами подібності й відмінності у двох чи більше регіонах, континентах або ж загалом у світовому вимірі з метою усвідомлення унікальних особливостей власної освітньої системи та встановлення загальних чи універсальних законів (фактів) як цінних і корисних для цієї системи з метою її вдосконалення».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1.3</w:t>
      </w:r>
      <w:r w:rsidRPr="00FE003E">
        <w:rPr>
          <w:rFonts w:ascii="Times New Roman" w:eastAsia="Times New Roman" w:hAnsi="Times New Roman" w:cs="Times New Roman"/>
          <w:b/>
          <w:bCs/>
          <w:color w:val="424242"/>
          <w:sz w:val="24"/>
          <w:szCs w:val="24"/>
        </w:rPr>
        <w:t>. Методи порівняльно-педагогічних досліджень</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Порівняльно-педагогічне дослідження — це спеціально організований процес пізнання, в якому формуються теоретичні систематизуючі знання про сутність педагогічних фактів, явищ, процесів, що відбуваються в різних освітніх системах на глобальному (світовому), регіональному (континентальному) та локальному (національному, етнічному) рівнях з метою виявлення загальних спільних і відмінних рис, педагогічного досвіду для подальшого удосконалення цих систем. Порівняльно-педагогічне дослідження, як і будь-яке наукове, має бути: об'єктивним, відтворюваним, доказовим і наочним. </w:t>
      </w:r>
      <w:r w:rsidRPr="00FE003E">
        <w:rPr>
          <w:rFonts w:ascii="Times New Roman" w:eastAsia="Times New Roman" w:hAnsi="Times New Roman" w:cs="Times New Roman"/>
          <w:i/>
          <w:iCs/>
          <w:color w:val="424242"/>
          <w:sz w:val="24"/>
          <w:szCs w:val="24"/>
        </w:rPr>
        <w:t>Методологічною основою порівняльно-педагогічних досліджень </w:t>
      </w:r>
      <w:r w:rsidRPr="00FE003E">
        <w:rPr>
          <w:rFonts w:ascii="Times New Roman" w:eastAsia="Times New Roman" w:hAnsi="Times New Roman" w:cs="Times New Roman"/>
          <w:color w:val="424242"/>
          <w:sz w:val="24"/>
          <w:szCs w:val="24"/>
        </w:rPr>
        <w:t>є такі підходи: а) цивілізаційний (освітній процес роз</w:t>
      </w:r>
      <w:r w:rsidRPr="00FE003E">
        <w:rPr>
          <w:rFonts w:ascii="Times New Roman" w:eastAsia="Times New Roman" w:hAnsi="Times New Roman" w:cs="Times New Roman"/>
          <w:color w:val="424242"/>
          <w:sz w:val="24"/>
          <w:szCs w:val="24"/>
        </w:rPr>
        <w:softHyphen/>
        <w:t>глядається з позицій тих чи тих аспектів цивілізації — матеріальних, політичних, культурних, наукових, релігійних тощо); б) антропологічний (освітній процес розглядається з позицій людини, її потреб); в) синхронний (просторове розгортання освітнього процесу у співвідношенні з іншими цивілізаціями, регіонами) та діахронний (просторове розгортання освітнього процесу у співвідношенні різних культурно-історичних циклів у межах однієї цивілізації).</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порівняльній педагогіці застосовують різні методи досліджень. Розгляньмо їх.</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Вивчення джерел </w:t>
      </w:r>
      <w:r w:rsidRPr="00FE003E">
        <w:rPr>
          <w:rFonts w:ascii="Times New Roman" w:eastAsia="Times New Roman" w:hAnsi="Times New Roman" w:cs="Times New Roman"/>
          <w:color w:val="424242"/>
          <w:sz w:val="24"/>
          <w:szCs w:val="24"/>
        </w:rPr>
        <w:t>різних країн, а саме:</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державних документів — конституцій, актів, законів, постанов, інструкцій різних рівнів, що регулюють діяльність освітніх установ і є найважливішим першоджерелом при вивченні як стану, так і тенденцій розвитку освіти в країні, оскільки на сучасному етапі у більшості країн освіта має переважно державний характер;</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документів і матеріалів громадських, професійних та політичних організацій, їх форумів, присвячених програмним діям у справі розвитку освіти;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міжнародних документів — матеріалів і документів ООН, ЮНЕСКО, ЮНІСЕФ, міжнародних конференцій з питань освіти під егідою Міжнародного бюро освіти, Всесвітньої ради товариств порівняльної педагогіки, міжнародних про</w:t>
      </w:r>
      <w:r w:rsidRPr="00FE003E">
        <w:rPr>
          <w:rFonts w:ascii="Times New Roman" w:eastAsia="Times New Roman" w:hAnsi="Times New Roman" w:cs="Times New Roman"/>
          <w:color w:val="424242"/>
          <w:sz w:val="24"/>
          <w:szCs w:val="24"/>
        </w:rPr>
        <w:softHyphen/>
        <w:t>фесійних учительських спілок; матеріали та рекомендації форумів (Ради Європи, зокрема Болонська декларація, країн Африки, Латинської Америки, арабських країн тощо);</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документів, у яких безпосередньо фіксуються змістовний (навчальні плани, програми, підручники, навчальні посібники, поурочні плани вчителів, програми або плани роботи конкретних шкіл), процесуальний (класні журнали, педа</w:t>
      </w:r>
      <w:r w:rsidRPr="00FE003E">
        <w:rPr>
          <w:rFonts w:ascii="Times New Roman" w:eastAsia="Times New Roman" w:hAnsi="Times New Roman" w:cs="Times New Roman"/>
          <w:color w:val="424242"/>
          <w:sz w:val="24"/>
          <w:szCs w:val="24"/>
        </w:rPr>
        <w:softHyphen/>
        <w:t>гогічні щоденники вчителів, протоколи засідань педагогічних рад, батьківських зборів) та результативний (контрольні та творчі роботи учнів, тести, іспити) компоненти освіти і навчальний процес;</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xml:space="preserve">• літературних, які відображають повсякденне життя шкіл та інших навчальних закладів, їхні проблеми, основні напрями і способи модернізації освіти (педагогічні журнали і газети; науково-педагогічні, психологічні, соціологічні журнали; книги з питань освіти; публікації міжнародних організацій - МПБ, ЮНЕСКО, ООН, ЮНІСЕФ; наукові праці з питань освіти; всесвітня мережа Інтернет тощо). Вивчення джерельної бази супроводжується </w:t>
      </w:r>
      <w:proofErr w:type="gramStart"/>
      <w:r w:rsidRPr="00FE003E">
        <w:rPr>
          <w:rFonts w:ascii="Times New Roman" w:eastAsia="Times New Roman" w:hAnsi="Times New Roman" w:cs="Times New Roman"/>
          <w:color w:val="424242"/>
          <w:sz w:val="24"/>
          <w:szCs w:val="24"/>
        </w:rPr>
        <w:t>аналізом,зіставленням</w:t>
      </w:r>
      <w:proofErr w:type="gramEnd"/>
      <w:r w:rsidRPr="00FE003E">
        <w:rPr>
          <w:rFonts w:ascii="Times New Roman" w:eastAsia="Times New Roman" w:hAnsi="Times New Roman" w:cs="Times New Roman"/>
          <w:color w:val="424242"/>
          <w:sz w:val="24"/>
          <w:szCs w:val="24"/>
        </w:rPr>
        <w:t>, порівнянням, виокремленням найхарактерніших рис дійсності тощо.</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lastRenderedPageBreak/>
        <w:t>Вивчення статистичних даних, </w:t>
      </w:r>
      <w:r w:rsidRPr="00FE003E">
        <w:rPr>
          <w:rFonts w:ascii="Times New Roman" w:eastAsia="Times New Roman" w:hAnsi="Times New Roman" w:cs="Times New Roman"/>
          <w:color w:val="424242"/>
          <w:sz w:val="24"/>
          <w:szCs w:val="24"/>
        </w:rPr>
        <w:t>які характеризують освіту кожної країни: в одних країнах збирання даних обмежуєть</w:t>
      </w:r>
      <w:r w:rsidRPr="00FE003E">
        <w:rPr>
          <w:rFonts w:ascii="Times New Roman" w:eastAsia="Times New Roman" w:hAnsi="Times New Roman" w:cs="Times New Roman"/>
          <w:color w:val="424242"/>
          <w:sz w:val="24"/>
          <w:szCs w:val="24"/>
        </w:rPr>
        <w:softHyphen/>
        <w:t>ся невеликим числом параметрів; в інших — статистика містить найрізноманітніші відомості (США, Франція, Японія).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До найпоширеніших параметрів статистичної звітності в освіті належать: кількість учнів, студентів у навчальних закладах різного типу; частка охоплення учнів початковою, основною, старшою школою, кількість студентів на 10 тис. чол. населення, кількість учителів (чоловічої та жіночої статі, загалом), рівень їхньої професійної підготовки; частка витрат на освіту у ВНП; витрати на навчання одного учня, студента; середня кількість комп'ютерів на школу, на кількість студентів; частка повністю неграмотного та функціонально неграмотного населення. Деякі показники освіти враховуються ООН при визначенні індексу людського розвитку для кожної країни. Важливим є здійснення кількісного та якісного аналізу статистичних даних.</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Метод спостереження — </w:t>
      </w:r>
      <w:r w:rsidRPr="00FE003E">
        <w:rPr>
          <w:rFonts w:ascii="Times New Roman" w:eastAsia="Times New Roman" w:hAnsi="Times New Roman" w:cs="Times New Roman"/>
          <w:color w:val="424242"/>
          <w:sz w:val="24"/>
          <w:szCs w:val="24"/>
        </w:rPr>
        <w:t>один із провідних у комплексі методів вивчення освіти інших народів, що залежить від знання мови країни, в якій воно здійснюється, та вміння контактувати з об'єктами спостереження. Спостереження може бути звичайне або включене.</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Звичайне спостереження здійснюється дослідником зі сторони. Залежно від цілей дослідження воно може бути: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екстенсивним — використовується переважно для ознайомлення із системою освіти, її типовими рисами, виявлення спільного й особливого в діяльності навчальних закладів;</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інтенсивним — дослідник упродовж певного часу відвідує одну або дві школи; щоб глибше проникнути в зміст ро</w:t>
      </w:r>
      <w:r w:rsidRPr="00FE003E">
        <w:rPr>
          <w:rFonts w:ascii="Times New Roman" w:eastAsia="Times New Roman" w:hAnsi="Times New Roman" w:cs="Times New Roman"/>
          <w:color w:val="424242"/>
          <w:sz w:val="24"/>
          <w:szCs w:val="24"/>
        </w:rPr>
        <w:softHyphen/>
        <w:t>боти й атмосферу школи, присутній на уроках, позакласних заходах, учительських і батьківських зборах. Включене спостереження — спостерігач безпосередньо бере участь у педагогічному процесі, спостерігає його «зсередини» як член колективу, щоб отримати більше інформації про життя школи.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Бесіда та інтерв'ю </w:t>
      </w:r>
      <w:r w:rsidRPr="00FE003E">
        <w:rPr>
          <w:rFonts w:ascii="Times New Roman" w:eastAsia="Times New Roman" w:hAnsi="Times New Roman" w:cs="Times New Roman"/>
          <w:color w:val="424242"/>
          <w:sz w:val="24"/>
          <w:szCs w:val="24"/>
        </w:rPr>
        <w:t>допомагають дослідникові уточнити незрозумілі питання, отримати інформацію про явища в галузі освіти з перших рук.</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Бесіда відрізняється від інтерв'ю організацією і змістом, менш формальною атмосферою та стосунками між співрозмовниками. Проте це не означає, що бесіда не повинна бути організованою заздалегідь. Відповідно до поставленого завдання дослідник:</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розробляє план бесіди;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визначає ключові питання;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використовує засоби фіксації бесіди.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Методи математичного та статистичного оброблення даних </w:t>
      </w:r>
      <w:r w:rsidRPr="00FE003E">
        <w:rPr>
          <w:rFonts w:ascii="Times New Roman" w:eastAsia="Times New Roman" w:hAnsi="Times New Roman" w:cs="Times New Roman"/>
          <w:color w:val="424242"/>
          <w:sz w:val="24"/>
          <w:szCs w:val="24"/>
        </w:rPr>
        <w:t>дають можливість науково обґрунтовано, об'єктивно опрацювати різнопланову інформацію.</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Системний метод </w:t>
      </w:r>
      <w:r w:rsidRPr="00FE003E">
        <w:rPr>
          <w:rFonts w:ascii="Times New Roman" w:eastAsia="Times New Roman" w:hAnsi="Times New Roman" w:cs="Times New Roman"/>
          <w:color w:val="424242"/>
          <w:sz w:val="24"/>
          <w:szCs w:val="24"/>
        </w:rPr>
        <w:t>розглядає досліджуваний предмет, явище, процес як цілісну систему і встановлює найвіддаленіші зв'язки.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Структурний метод </w:t>
      </w:r>
      <w:r w:rsidRPr="00FE003E">
        <w:rPr>
          <w:rFonts w:ascii="Times New Roman" w:eastAsia="Times New Roman" w:hAnsi="Times New Roman" w:cs="Times New Roman"/>
          <w:color w:val="424242"/>
          <w:sz w:val="24"/>
          <w:szCs w:val="24"/>
        </w:rPr>
        <w:t>передбачає «розчленування» досліджуваного явища, процесу як системи на складові і встановлення найближчих зв'язків. Процес декомпозиції системи доречний допоки характеристики виділених складових певного рівня відрізнятимуться від характеристик самої системи.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Конструктивно-генетичний метод </w:t>
      </w:r>
      <w:r w:rsidRPr="00FE003E">
        <w:rPr>
          <w:rFonts w:ascii="Times New Roman" w:eastAsia="Times New Roman" w:hAnsi="Times New Roman" w:cs="Times New Roman"/>
          <w:color w:val="424242"/>
          <w:sz w:val="24"/>
          <w:szCs w:val="24"/>
        </w:rPr>
        <w:t>передбачає аналіз змін у досліджуваному предметі, явищі, процесі загалом та в окремих складових у просторі, часі й виявлення їх походження. Це дасть змогу встановити можливі причинно-наслідкові зв'язки між явищами, процесами, визначити провідні чинники тощо.</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i/>
          <w:iCs/>
          <w:color w:val="424242"/>
          <w:sz w:val="24"/>
          <w:szCs w:val="24"/>
        </w:rPr>
        <w:t>Порівняльний {порівняльно-зіставний) </w:t>
      </w:r>
      <w:r w:rsidRPr="00FE003E">
        <w:rPr>
          <w:rFonts w:ascii="Times New Roman" w:eastAsia="Times New Roman" w:hAnsi="Times New Roman" w:cs="Times New Roman"/>
          <w:color w:val="424242"/>
          <w:sz w:val="24"/>
          <w:szCs w:val="24"/>
        </w:rPr>
        <w:t>метод сприяє виявленню в системах освіти рис подібності й відмінності; дає можливість фіксувати спільні та специфічні вияви педагогічних закономірностей; на основі застосування математичного апарату та комп'ютерної техніки може розкривати різні взаємозв'язки і закономірності.</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Залежно від мети порівняльно-педагогічного дослідження можуть використовуватися зіставно-історичні, системно-зіставні, порівняльно-індуктивні, порівняльно-дедуктивні методи.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Важливий аспект цих методів — розроблення </w:t>
      </w:r>
      <w:r w:rsidRPr="00FE003E">
        <w:rPr>
          <w:rFonts w:ascii="Times New Roman" w:eastAsia="Times New Roman" w:hAnsi="Times New Roman" w:cs="Times New Roman"/>
          <w:i/>
          <w:iCs/>
          <w:color w:val="424242"/>
          <w:sz w:val="24"/>
          <w:szCs w:val="24"/>
        </w:rPr>
        <w:t>показників порівняння.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1.4. </w:t>
      </w:r>
      <w:r w:rsidRPr="00FE003E">
        <w:rPr>
          <w:rFonts w:ascii="Times New Roman" w:eastAsia="Times New Roman" w:hAnsi="Times New Roman" w:cs="Times New Roman"/>
          <w:b/>
          <w:bCs/>
          <w:color w:val="424242"/>
          <w:sz w:val="24"/>
          <w:szCs w:val="24"/>
        </w:rPr>
        <w:t>Основні історичні періоди розвитку порівняльної педагогіки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lastRenderedPageBreak/>
        <w:t>Періодизацію розвитку порівняльної педагогіки як галузі наукових знань досліджували зарубіжні й вітчизняні вчені: Дж. Бередей, В. Брікман, С. Б. Робінсон, Дж. Шривер і Б. Холмз, Д. Н. Вілсон, Б. Л. Вульфсон, 3. А. Малькова, Л. П. Пуховська, А. А. Сбруєва, О. С. Цокур, 3. Н. Курлянд та ін. Враховуючи погляди цих учених та сучасні тенденції розвитку педагогічної компаративістики, можна виокремити п'ять історичних періодів.</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Перший період</w:t>
      </w:r>
      <w:r w:rsidRPr="00FE003E">
        <w:rPr>
          <w:rFonts w:ascii="Times New Roman" w:eastAsia="Times New Roman" w:hAnsi="Times New Roman" w:cs="Times New Roman"/>
          <w:color w:val="424242"/>
          <w:sz w:val="24"/>
          <w:szCs w:val="24"/>
        </w:rPr>
        <w:t>— класичний (за В. Брікманом — передісторичний) — з найдавніших часів до XIX ст. Інтерес до виховання підростаючого покоління в чужоземних країнах виявлявся ще з давніх часів. Наприклад:</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давньогрецький історик Геродот розповідав про виховання у Вавилоні та Єгипті;</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давньогрецький письменник та історик Плутарх, автор праці «Порівняльні життєописи», розповідав про виховання афінських і спартанських дітей;</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давньоримський історик Тацит у нарисі «Германія» відзначав особливості виховання давніх германців;</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давньогрецький філософ Платон застосував метод порівняльного аналізу для характеристики особливостей фізичного виховання спартанської (спрямованої на розвиток грубої фізичної сили) та афінської (спрямованої на досягнення гармонії всіх сил людини) виховних систем, прихильником яких він був;</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давньогрецький письменник та історик Ксенофонт, автор «Грецької історії» (у 7 книгах), писав про найкращі запозичені засоби виховання молодих аристократів у Персії. Проте всі ці описи були складовою історичних і філософських праць і саме з цих позицій висвітлювали особливості освіти та виховання.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607 р. за наказом японського принца Шокоту було здійснено дипломатичну та академічну місію до сусіднього Китаю з метою вивчення досвіду розвитку освіти. Тож можна вважати, що становленню освітньої системи Японії сприяло вивчення зарубіжного досвіду, зокрема китайського. Значний вплив на розвиток освіти в Японії мали також роботи французьких авторів.</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середні віки дуже активно розвивалася наука у країнах Сходу, зокрема арабських: наприклад, трактати вченого із Тунісу Абд-аль Рахмана Ібн-Кадуна (1332 — 1406) висвітлювали особливості освіти і виховання інших народів. Здебільшого вони мали описовий літературний або філософський характер. У Європі в цей час монополістом в освіті була церква, тому національні особливості не мали істотного значення, а запозичення досвіду мусульманських країн заборонялося. Досвід цих країн проголошувався єретичним, хоча чимало у системі лицарського виховання та обізнаності у галузях математики, медицини, природничих наук було запозичено на Сході під час хрестових походів 1096—1270 рр</w:t>
      </w:r>
      <w:proofErr w:type="gramStart"/>
      <w:r w:rsidRPr="00FE003E">
        <w:rPr>
          <w:rFonts w:ascii="Times New Roman" w:eastAsia="Times New Roman" w:hAnsi="Times New Roman" w:cs="Times New Roman"/>
          <w:color w:val="424242"/>
          <w:sz w:val="24"/>
          <w:szCs w:val="24"/>
        </w:rPr>
        <w:t>. у</w:t>
      </w:r>
      <w:proofErr w:type="gramEnd"/>
      <w:r w:rsidRPr="00FE003E">
        <w:rPr>
          <w:rFonts w:ascii="Times New Roman" w:eastAsia="Times New Roman" w:hAnsi="Times New Roman" w:cs="Times New Roman"/>
          <w:color w:val="424242"/>
          <w:sz w:val="24"/>
          <w:szCs w:val="24"/>
        </w:rPr>
        <w:t xml:space="preserve"> Сирію, Палестину, Північну Африку. В часи Великих географічних відкриттів (середина XV — середина XVII ст.) відбулося певне пожвавлення в дослідженнях.</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В епоху Відродження (XIV—XVI ст.) та в часи Реформації (XVI ст.) посилюється інтерес до вивчення освітніх систем інших країн, який має інтернаціональний характер. У провідних країнах починають формуватися освітні системи на рівні початкової школи. Виникає потреба у здійсненні зару</w:t>
      </w:r>
      <w:r w:rsidRPr="00FE003E">
        <w:rPr>
          <w:rFonts w:ascii="Times New Roman" w:eastAsia="Times New Roman" w:hAnsi="Times New Roman" w:cs="Times New Roman"/>
          <w:color w:val="424242"/>
          <w:sz w:val="24"/>
          <w:szCs w:val="24"/>
        </w:rPr>
        <w:softHyphen/>
        <w:t>біжних поїздок педагогів («педагогічні мандрівки») з метою вивчення та запозичення досвіду. У середині XVII ст. чеський педагог Ян Амос Коменський (1592 — 1670) відвідав Англію, Швецію, Литву, Угорщину, пропагуючи не тільки власну ідею загального навчання, а й удосконалену методику вивчення латинської мови, основи класно-урочної системи навчання тощо. Я. А. Коменський у своїй статті «Шлях світла» та 7-томному трактаті «Загальна порада про виправлення людських справ» розробив ідею міжнародного співробітництва та взаємодопомоги в освітній сфері.</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слов'яно-греко-латинських школах в Україні, які започаткували українську національну традицію Нового часу, спостерігалося творче поєднання східно-слов'янської та західноєвропейської освітніх традицій. Підтвердженням цього є вивчення грецької мови та православ'я, що були основою освіти Візантії, в поєднанні з вивченням латинської мови і «семи вільних мистецтв», характерних для країн Західної Європи. Проте запозичення зарубіжного досвіду не завжди відбувалося з доброї волі українського народу (єзуїтська освітньо-виховна система, католицизм).</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lastRenderedPageBreak/>
        <w:t>Засновники українських братських шкіл та академій XVI — XVIII ст. були неабиякими знавцями зарубіжного шкільництва, оскільки здобували й удосконалювали свою освіту у відомих західноєвропейських університетах та академіях. Наприклад, відомий учений, поет, громадський та культурний діяч українського Відродження Юрій Котермак, який увійшов в історію під ім'ям Юрій Дрогобич (бл. 1450—1494), здобув середню освіту у Дрогобичі і Львові у кафедральній школі, потім навчався у Краківському та Болонському університетах. У 1478 — 1482 рр. Ю. Котермак викладав астрономію і медицину, був ректором Болонського і Краківського університетів. Повертаючись додому, українські просвітителі використовували на освітянській ниві усе найкраще з побаченого за кордоном. Створена у 1632 р. Києво-Могилянська академія стала національною гордістю українського народу. Вона здобула світову славу як один із найбільших освітніх і культурних центрів Європи і впливала на розвиток школи та педагогічної думки не лише в Україні, а й далеко за її межами.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На початку XIX ст. вітчизняні педагоги здійснили педагогічну мандрівку до Бургдорфського інституту імені Й. Г. Песталоцці з метою вивчення педагогічного досвіду. Хоча роботи видатного педагога й було перекладено російською мовою, проте його освітньо-виховна система не знайшла підтримки в офіційної влади.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Підсумком першого періоду стало усвідомлення багатьма вченими потреби у розвитку окремої галузі знань — порівняльної педагогіки.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Другий період</w:t>
      </w:r>
      <w:r w:rsidRPr="00FE003E">
        <w:rPr>
          <w:rFonts w:ascii="Times New Roman" w:eastAsia="Times New Roman" w:hAnsi="Times New Roman" w:cs="Times New Roman"/>
          <w:color w:val="424242"/>
          <w:sz w:val="24"/>
          <w:szCs w:val="24"/>
        </w:rPr>
        <w:t> — період запозичень (за Дж. Бередеєм), або описовий період (за Д. Вілсоном), — тривав упродовж XIX ст. Він характеризується виникненням і розвитком по</w:t>
      </w:r>
      <w:r w:rsidRPr="00FE003E">
        <w:rPr>
          <w:rFonts w:ascii="Times New Roman" w:eastAsia="Times New Roman" w:hAnsi="Times New Roman" w:cs="Times New Roman"/>
          <w:color w:val="424242"/>
          <w:sz w:val="24"/>
          <w:szCs w:val="24"/>
        </w:rPr>
        <w:softHyphen/>
        <w:t>рівняльної педагогіки як самостійної галузі педагогічного знання.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Кінець XVIII — початок XIX ст. — важливий етап в еволюції європейської педагогічної думки, зокрема компаративісти</w:t>
      </w:r>
      <w:r w:rsidRPr="00FE003E">
        <w:rPr>
          <w:rFonts w:ascii="Times New Roman" w:eastAsia="Times New Roman" w:hAnsi="Times New Roman" w:cs="Times New Roman"/>
          <w:color w:val="424242"/>
          <w:sz w:val="24"/>
          <w:szCs w:val="24"/>
        </w:rPr>
        <w:softHyphen/>
        <w:t>ки. Вийшовши за межі окремих країн, отримали загальноєвропейський резонанс белланкастерська система, педагогіка Песталоцці; «вільне виховання» Ж.-Ж. Руссо, постулати І. Канта про моральне виховання тощо.</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Виникнення порівняльної педагогіки пов'язують з публікацією у 1817 р. французьким ученим М.-А. Жульєном Паризьким (1775 — 1848) «Нарисів та попередніх нотаток до досліджень із порівняльної педагогіки». «Нариси...» ви</w:t>
      </w:r>
      <w:r w:rsidRPr="00FE003E">
        <w:rPr>
          <w:rFonts w:ascii="Times New Roman" w:eastAsia="Times New Roman" w:hAnsi="Times New Roman" w:cs="Times New Roman"/>
          <w:color w:val="424242"/>
          <w:sz w:val="24"/>
          <w:szCs w:val="24"/>
        </w:rPr>
        <w:softHyphen/>
        <w:t>падково було знайдено у 1935 р. в одній з паризьких букіністичних крамничок. У роботі аналізувався шкільний педагогічний досвід Франції і Швейцарії. Автор уперше в цій праці вжив терміни «порівняльна педагогіка», «порівняльне виховання», визначив мету, функції порівняльно-педагогічних досліджень, а також окреслив деякі методи збирання й систематизації певного фактологічного матеріалу в різних країнах. У зарубіжній літературі М.-А. Жульєн Паризький вважається засновником порівняльної педагогіки. Він уперше порушив питання про вивчення міжнародного досвіду розвитку освіти як особливий напрям наукових досліджень. Значення його досліджень обґрунтовано в докторській ди</w:t>
      </w:r>
      <w:r w:rsidRPr="00FE003E">
        <w:rPr>
          <w:rFonts w:ascii="Times New Roman" w:eastAsia="Times New Roman" w:hAnsi="Times New Roman" w:cs="Times New Roman"/>
          <w:color w:val="424242"/>
          <w:sz w:val="24"/>
          <w:szCs w:val="24"/>
        </w:rPr>
        <w:softHyphen/>
        <w:t>сертації П. Россело «Жульєн Паризький — батько порівняльної педагогіки та попередник Міжнародного бюро освіти».</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Під порівняльною педагогікою М.-А. Жульєн Паризький розумів:</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вивчення змісту та способів виховання і навчання;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створення теорії, яка була б результатом аналітичного зіставлення практики освіти в різних країнах;</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вивчення педагогічного досвіду різних країн з метою створення найраціональнішої системи освіти й виховання в масштабах Європи та світу.</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М.-А. Жульєн Паризький вважав за необхідне впорядковувати та аналізувати фактологічний матеріал різних країн, визначати способи його систематизації. Для отримання достовірних даних він уклав детальний питальник, який містив понад 250 питань з різнобічної діяльності школи, і пропонував розіслати його урядам європейських країн для збирання кількісних та фактологічних даних. Питання стосувалися тривалості навчальних занять протягом дня, кількості місяців у навчальному році, порядку проведення іспитів, виявлення та врахування індивідуальних особливостей учнів тощо.</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 xml:space="preserve">Жульєн Паризький вбачав у порівняльній педагогіці один із найважливіших засобів удосконалення теорії і практики освіти, вироблення загальної для всіх </w:t>
      </w:r>
      <w:r w:rsidRPr="00FE003E">
        <w:rPr>
          <w:rFonts w:ascii="Times New Roman" w:eastAsia="Times New Roman" w:hAnsi="Times New Roman" w:cs="Times New Roman"/>
          <w:color w:val="424242"/>
          <w:sz w:val="24"/>
          <w:szCs w:val="24"/>
        </w:rPr>
        <w:lastRenderedPageBreak/>
        <w:t>європейських країн педагогічної теорії. Він вважав за необхідне створення між</w:t>
      </w:r>
      <w:r w:rsidRPr="00FE003E">
        <w:rPr>
          <w:rFonts w:ascii="Times New Roman" w:eastAsia="Times New Roman" w:hAnsi="Times New Roman" w:cs="Times New Roman"/>
          <w:color w:val="424242"/>
          <w:sz w:val="24"/>
          <w:szCs w:val="24"/>
        </w:rPr>
        <w:softHyphen/>
        <w:t>народного дослідницького органу для класифікації і порівняння змісту й методів навчання у виховних установах різних країн Європи, а також міжнародного педагогічного журналу.</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Праця Паризького про порівняльну педагогіку не набула визнання за його життя. Проте у XIX ст. педагоги звернулися до питання вивчення зарубіжного досвіду шкільництва і спробували застосувати його на практиці. Вивчення такого досвіду відбувалося під час педагогічних мандрівок, які здійснювалися з власної ініціативи вчених, або під час офіційних відряджень за завданням уряду.</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b/>
          <w:bCs/>
          <w:color w:val="424242"/>
          <w:sz w:val="24"/>
          <w:szCs w:val="24"/>
        </w:rPr>
        <w:t>Дослідники порівняльної педагогіки в зарубіжних країнах. </w:t>
      </w:r>
      <w:r w:rsidRPr="00FE003E">
        <w:rPr>
          <w:rFonts w:ascii="Times New Roman" w:eastAsia="Times New Roman" w:hAnsi="Times New Roman" w:cs="Times New Roman"/>
          <w:color w:val="424242"/>
          <w:sz w:val="24"/>
          <w:szCs w:val="24"/>
        </w:rPr>
        <w:t>У </w:t>
      </w:r>
      <w:r w:rsidRPr="00FE003E">
        <w:rPr>
          <w:rFonts w:ascii="Times New Roman" w:eastAsia="Times New Roman" w:hAnsi="Times New Roman" w:cs="Times New Roman"/>
          <w:i/>
          <w:iCs/>
          <w:color w:val="424242"/>
          <w:sz w:val="24"/>
          <w:szCs w:val="24"/>
        </w:rPr>
        <w:t>Франції </w:t>
      </w:r>
      <w:r w:rsidRPr="00FE003E">
        <w:rPr>
          <w:rFonts w:ascii="Times New Roman" w:eastAsia="Times New Roman" w:hAnsi="Times New Roman" w:cs="Times New Roman"/>
          <w:color w:val="424242"/>
          <w:sz w:val="24"/>
          <w:szCs w:val="24"/>
        </w:rPr>
        <w:t>першим «педагогічним мандрівником» став філософ, професор Сорбонни і член Вищої ради народної освіти В.Кузен (1792-1867). За доручкнням уряду він кілька разів виїздив до Пруссії для вивчення системи освіти. Результатом його поїздок були доповіді про прусські навчальні заклади, зміст і методи їхньої діяльності.</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1865 р. видатний освітянин Ж.-М. Бодуен написав «Доповідь про сучасний стан початкової освіти в Бельгії, Німеччині і Швейцарії».</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80 —90-х роках XIX ст. Е. Дрейфус-Бріссак опублікував 3-томну працю «Нове виховання: порівняльно-педагогічне вивчення».</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Серед робіт початку XX ст. слід відзначити книжки В. Фріделя: «Підготовка вчителів у зарубіжних країнах» (1903) і «Педагогіка за рубежем» (1910). Друга книжка містить порівняльний опис організації обов'язкового навчання в дев'яти країнах світу. Це одна з перших європейських робіт, де поряд із розглядом шкіл західних країн — Великої Британії, Німеччини, Італії, США — характеризується організація освіти в Японії та Єгипті.</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w:t>
      </w:r>
      <w:r w:rsidRPr="00FE003E">
        <w:rPr>
          <w:rFonts w:ascii="Times New Roman" w:eastAsia="Times New Roman" w:hAnsi="Times New Roman" w:cs="Times New Roman"/>
          <w:i/>
          <w:iCs/>
          <w:color w:val="424242"/>
          <w:sz w:val="24"/>
          <w:szCs w:val="24"/>
        </w:rPr>
        <w:t>Німеччині </w:t>
      </w:r>
      <w:r w:rsidRPr="00FE003E">
        <w:rPr>
          <w:rFonts w:ascii="Times New Roman" w:eastAsia="Times New Roman" w:hAnsi="Times New Roman" w:cs="Times New Roman"/>
          <w:color w:val="424242"/>
          <w:sz w:val="24"/>
          <w:szCs w:val="24"/>
        </w:rPr>
        <w:t>в XIX ст. найпопулярнішим дослідником зарубіжної педагогічної проблематики був професор Мюнхенського університету Ф. Тірш (1774 — 1860). Результатом його закордонних поїздок, розпочатих за завданням шкільної адміністрації, була 3-томна праця «Про сучасний стан суспільної (громадської) освіти в західних державах Німеччини, в Голландії, Франції і Бельгії» (1838). Ф. Тірш першим порушив питання про «європейське виховання» як передумову зближення європейських країн і народів.</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наступні десятиліття серед робіт німецьких педагогів можна назвати книжки Л. Штерна «Початкова і професійна освіта в Німеччині, Англії, Франції та інших країнах» (1868) і А. Баумейстера «Організація вищої освіти в країнах Європи та Північної Америки» (1897).</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w:t>
      </w:r>
      <w:r w:rsidRPr="00FE003E">
        <w:rPr>
          <w:rFonts w:ascii="Times New Roman" w:eastAsia="Times New Roman" w:hAnsi="Times New Roman" w:cs="Times New Roman"/>
          <w:i/>
          <w:iCs/>
          <w:color w:val="424242"/>
          <w:sz w:val="24"/>
          <w:szCs w:val="24"/>
        </w:rPr>
        <w:t>Великій Британії </w:t>
      </w:r>
      <w:r w:rsidRPr="00FE003E">
        <w:rPr>
          <w:rFonts w:ascii="Times New Roman" w:eastAsia="Times New Roman" w:hAnsi="Times New Roman" w:cs="Times New Roman"/>
          <w:color w:val="424242"/>
          <w:sz w:val="24"/>
          <w:szCs w:val="24"/>
        </w:rPr>
        <w:t>у другій половині XIX ст. найвідомішими дослідниками проблем порівняльної педагогіки були М. Арнольд (1822-1888) і М. Седлер (1861-1943).</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М. Арнольд у педагогічних працях «Народна освіта у Франції» (1861), «Вища освіта в Німеччині» (1874) зробив спробу визначити і вибудувати у певній ієрархічній системі ті чинники, які визначають розвиток освіти як у самій Великій Британії, так і в інших країнах. На його думку, такими чинниками є історичні традиції і національний характер: саме вони визначають специфіку системи освіти в тій чи тій країні. Вчений звертається до проблем змісту освіти, поступового відходу від класичної програми освіти, її поповнення природничо-науковим і практичним компонентами; висвітлює проблему взаємозв'язку середньої та вищої шкіл.</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М. Седлер у праці «Яку практичну цінність може мати ознайомлення із зарубіжними системами освіти» (1900) не лише проаналізував чинники, які впливають на розвиток освіти в різних країнах, а й здійснив порівняльний аналіз англійських граматичних шкіл, французьких ліцеїв та німецьких гімназій з погляду таких соціальних чинників, як економіка, державна система, церква, сім'я. У 1894 р. з ініціативи Седлера в Лондоні було створено спеціальну установу, яка мала збирати інформацію про розвиток англійської і зарубіжної школи; складати каталоги новітніх книжок, статей, педагогічної документації і готувати відповідні аналітичні доповіді.</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w:t>
      </w:r>
      <w:r w:rsidRPr="00FE003E">
        <w:rPr>
          <w:rFonts w:ascii="Times New Roman" w:eastAsia="Times New Roman" w:hAnsi="Times New Roman" w:cs="Times New Roman"/>
          <w:i/>
          <w:iCs/>
          <w:color w:val="424242"/>
          <w:sz w:val="24"/>
          <w:szCs w:val="24"/>
        </w:rPr>
        <w:t>США </w:t>
      </w:r>
      <w:r w:rsidRPr="00FE003E">
        <w:rPr>
          <w:rFonts w:ascii="Times New Roman" w:eastAsia="Times New Roman" w:hAnsi="Times New Roman" w:cs="Times New Roman"/>
          <w:color w:val="424242"/>
          <w:sz w:val="24"/>
          <w:szCs w:val="24"/>
        </w:rPr>
        <w:t xml:space="preserve">в XIX ст. вагомий внесок у вивчення зарубіжного досвіду розвитку освіти зробили Г. Манн (1796 — 1859) і Г. Барнард (1811 —1900). Відвідавши сім </w:t>
      </w:r>
      <w:r w:rsidRPr="00FE003E">
        <w:rPr>
          <w:rFonts w:ascii="Times New Roman" w:eastAsia="Times New Roman" w:hAnsi="Times New Roman" w:cs="Times New Roman"/>
          <w:color w:val="424242"/>
          <w:sz w:val="24"/>
          <w:szCs w:val="24"/>
        </w:rPr>
        <w:lastRenderedPageBreak/>
        <w:t xml:space="preserve">європейських країн і докладно ознайомившись із їхніми школами, Г. Манн написав низку доповідей, які мали суспільний резонанс і вплинули на прийняття урядових рішень про подальший розвиток шкільної освіти. Як керівник </w:t>
      </w:r>
      <w:proofErr w:type="gramStart"/>
      <w:r w:rsidRPr="00FE003E">
        <w:rPr>
          <w:rFonts w:ascii="Times New Roman" w:eastAsia="Times New Roman" w:hAnsi="Times New Roman" w:cs="Times New Roman"/>
          <w:color w:val="424242"/>
          <w:sz w:val="24"/>
          <w:szCs w:val="24"/>
        </w:rPr>
        <w:t>Ради</w:t>
      </w:r>
      <w:proofErr w:type="gramEnd"/>
      <w:r w:rsidRPr="00FE003E">
        <w:rPr>
          <w:rFonts w:ascii="Times New Roman" w:eastAsia="Times New Roman" w:hAnsi="Times New Roman" w:cs="Times New Roman"/>
          <w:color w:val="424242"/>
          <w:sz w:val="24"/>
          <w:szCs w:val="24"/>
        </w:rPr>
        <w:t xml:space="preserve"> у справах освіти (штат Массачусетс), він став ініціатором введення обов'язкової безоплатної початкової освіти, практичного використання в школах методів Песталоцці.</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Ретельно вивчав зарубіжний досвід Г. Барнард, який був першим керівником Федерального бюро освіти США, створеного в 1867 р. Він здійснив чимало «педагогічних подорожей» до європейських країн. У педагогічних колах набула популярності його 2-томна монографія «Системи, установи і статистика народної освіти в різних країнах» (1872), в якій проаналізовано питання шкільної політики та управління освітою.</w:t>
      </w:r>
    </w:p>
    <w:p w:rsidR="00FE003E" w:rsidRPr="00FE003E" w:rsidRDefault="00FE003E" w:rsidP="00FE003E">
      <w:pPr>
        <w:shd w:val="clear" w:color="auto" w:fill="FFFFFF"/>
        <w:ind w:left="225" w:right="525" w:firstLine="709"/>
        <w:jc w:val="both"/>
        <w:rPr>
          <w:rFonts w:ascii="Times New Roman" w:eastAsia="Times New Roman" w:hAnsi="Times New Roman" w:cs="Times New Roman"/>
          <w:color w:val="424242"/>
          <w:sz w:val="24"/>
          <w:szCs w:val="24"/>
        </w:rPr>
      </w:pPr>
      <w:r w:rsidRPr="00FE003E">
        <w:rPr>
          <w:rFonts w:ascii="Times New Roman" w:eastAsia="Times New Roman" w:hAnsi="Times New Roman" w:cs="Times New Roman"/>
          <w:color w:val="424242"/>
          <w:sz w:val="24"/>
          <w:szCs w:val="24"/>
        </w:rPr>
        <w:t>У 1898/99 навчальному році Дж. Рассел першим у світовій практиці прочитав курс з порівняльної педагогіки («Порівняльний аналіз системи освіти») студентам педагогічного коледжу Колумбійського університету.</w:t>
      </w:r>
    </w:p>
    <w:sectPr w:rsidR="00FE003E" w:rsidRPr="00FE003E" w:rsidSect="00143C14">
      <w:pgSz w:w="11900" w:h="16838"/>
      <w:pgMar w:top="855" w:right="846" w:bottom="148" w:left="142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97E1B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10882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CA0C5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3584BC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415E286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7C58FD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23D86A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5C10FE20"/>
    <w:lvl w:ilvl="0" w:tplc="FFFFFFFF">
      <w:start w:val="1"/>
      <w:numFmt w:val="lowerRoman"/>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0E7FFA2A"/>
    <w:lvl w:ilvl="0" w:tplc="FFFFFFFF">
      <w:start w:val="1"/>
      <w:numFmt w:val="bullet"/>
      <w:lvlText w:val="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3C5991AA"/>
    <w:lvl w:ilvl="0" w:tplc="FFFFFFFF">
      <w:start w:val="1"/>
      <w:numFmt w:val="bullet"/>
      <w:lvlText w:val="У"/>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4BD8591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78DF6A54"/>
    <w:lvl w:ilvl="0" w:tplc="FFFFFFFF">
      <w:start w:val="1"/>
      <w:numFmt w:val="bullet"/>
      <w:lvlText w:val="у"/>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39B7AAA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2B0D8DB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6C80E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379E21B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0069E3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2C27173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14"/>
    <w:rsid w:val="00143C14"/>
    <w:rsid w:val="006174A4"/>
    <w:rsid w:val="00947C4A"/>
    <w:rsid w:val="009A6C77"/>
    <w:rsid w:val="00AF381B"/>
    <w:rsid w:val="00BF102E"/>
    <w:rsid w:val="00BF2E73"/>
    <w:rsid w:val="00FE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C37D1-5579-45AD-A97A-E251D424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C14"/>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C14"/>
    <w:rPr>
      <w:rFonts w:ascii="Tahoma" w:hAnsi="Tahoma" w:cs="Tahoma"/>
      <w:sz w:val="16"/>
      <w:szCs w:val="16"/>
    </w:rPr>
  </w:style>
  <w:style w:type="character" w:customStyle="1" w:styleId="a4">
    <w:name w:val="Текст выноски Знак"/>
    <w:basedOn w:val="a0"/>
    <w:link w:val="a3"/>
    <w:uiPriority w:val="99"/>
    <w:semiHidden/>
    <w:rsid w:val="00143C14"/>
    <w:rPr>
      <w:rFonts w:ascii="Tahoma" w:eastAsia="Calibri" w:hAnsi="Tahoma" w:cs="Tahoma"/>
      <w:sz w:val="16"/>
      <w:szCs w:val="16"/>
      <w:lang w:eastAsia="ru-RU"/>
    </w:rPr>
  </w:style>
  <w:style w:type="character" w:styleId="a5">
    <w:name w:val="Hyperlink"/>
    <w:basedOn w:val="a0"/>
    <w:uiPriority w:val="99"/>
    <w:unhideWhenUsed/>
    <w:rsid w:val="00143C14"/>
    <w:rPr>
      <w:color w:val="0000FF" w:themeColor="hyperlink"/>
      <w:u w:val="single"/>
    </w:rPr>
  </w:style>
  <w:style w:type="paragraph" w:styleId="a6">
    <w:name w:val="Normal (Web)"/>
    <w:basedOn w:val="a"/>
    <w:uiPriority w:val="99"/>
    <w:semiHidden/>
    <w:unhideWhenUsed/>
    <w:rsid w:val="00FE003E"/>
    <w:pPr>
      <w:spacing w:before="100" w:beforeAutospacing="1" w:after="100" w:afterAutospacing="1"/>
    </w:pPr>
    <w:rPr>
      <w:rFonts w:ascii="Times New Roman" w:eastAsia="Times New Roman" w:hAnsi="Times New Roman" w:cs="Times New Roman"/>
      <w:sz w:val="24"/>
      <w:szCs w:val="24"/>
    </w:rPr>
  </w:style>
  <w:style w:type="character" w:styleId="a7">
    <w:name w:val="Strong"/>
    <w:basedOn w:val="a0"/>
    <w:uiPriority w:val="22"/>
    <w:qFormat/>
    <w:rsid w:val="00FE0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18513</Words>
  <Characters>10553</Characters>
  <Application>Microsoft Office Word</Application>
  <DocSecurity>0</DocSecurity>
  <Lines>87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Андрющенко</cp:lastModifiedBy>
  <cp:revision>3</cp:revision>
  <dcterms:created xsi:type="dcterms:W3CDTF">2020-10-18T17:45:00Z</dcterms:created>
  <dcterms:modified xsi:type="dcterms:W3CDTF">2020-10-18T17:48:00Z</dcterms:modified>
</cp:coreProperties>
</file>