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D4B" w:rsidRPr="00E83D4B" w:rsidRDefault="00E83D4B" w:rsidP="00BB614F">
      <w:pPr>
        <w:widowControl w:val="0"/>
        <w:tabs>
          <w:tab w:val="left" w:pos="8931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  <w:r w:rsidRPr="00E83D4B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  <w:t>завдання</w:t>
      </w:r>
    </w:p>
    <w:p w:rsidR="00E83D4B" w:rsidRPr="00E83D4B" w:rsidRDefault="00E83D4B" w:rsidP="00BB614F">
      <w:pPr>
        <w:spacing w:after="0" w:line="240" w:lineRule="auto"/>
        <w:ind w:left="360"/>
        <w:jc w:val="both"/>
        <w:rPr>
          <w:rFonts w:ascii="Calibri" w:eastAsia="Times New Roman" w:hAnsi="Calibri" w:cs="Times New Roman"/>
          <w:i/>
          <w:sz w:val="28"/>
          <w:szCs w:val="28"/>
          <w:lang w:val="uk-UA" w:eastAsia="ru-RU"/>
        </w:rPr>
      </w:pPr>
      <w:r w:rsidRPr="00E83D4B">
        <w:rPr>
          <w:rFonts w:ascii="Calibri" w:eastAsia="Times New Roman" w:hAnsi="Calibri" w:cs="Times New Roman"/>
          <w:i/>
          <w:sz w:val="28"/>
          <w:szCs w:val="28"/>
          <w:lang w:val="uk-UA" w:eastAsia="ru-RU"/>
        </w:rPr>
        <w:t>І.</w:t>
      </w:r>
      <w:r w:rsidR="00BB614F" w:rsidRPr="00E83D4B">
        <w:rPr>
          <w:rFonts w:ascii="Calibri" w:eastAsia="Times New Roman" w:hAnsi="Calibri" w:cs="Times New Roman"/>
          <w:b/>
          <w:i/>
          <w:sz w:val="28"/>
          <w:szCs w:val="28"/>
          <w:lang w:val="uk-UA" w:eastAsia="ru-RU"/>
        </w:rPr>
        <w:t>Теоретичне</w:t>
      </w:r>
      <w:r w:rsidRPr="00E83D4B">
        <w:rPr>
          <w:rFonts w:ascii="Calibri" w:eastAsia="Times New Roman" w:hAnsi="Calibri" w:cs="Times New Roman"/>
          <w:b/>
          <w:i/>
          <w:sz w:val="28"/>
          <w:szCs w:val="28"/>
          <w:lang w:val="uk-UA" w:eastAsia="ru-RU"/>
        </w:rPr>
        <w:t xml:space="preserve">. </w:t>
      </w:r>
      <w:r w:rsidRPr="00E83D4B">
        <w:rPr>
          <w:rFonts w:ascii="Calibri" w:eastAsia="Times New Roman" w:hAnsi="Calibri" w:cs="Times New Roman"/>
          <w:i/>
          <w:sz w:val="28"/>
          <w:szCs w:val="28"/>
          <w:lang w:val="uk-UA" w:eastAsia="ru-RU"/>
        </w:rPr>
        <w:t xml:space="preserve">Підготувати повідомлення в письмовій формі на задану тему </w:t>
      </w:r>
      <w:r w:rsidRPr="00E83D4B">
        <w:rPr>
          <w:rFonts w:ascii="Calibri" w:eastAsia="Times New Roman" w:hAnsi="Calibri" w:cs="Times New Roman"/>
          <w:i/>
          <w:sz w:val="28"/>
          <w:szCs w:val="28"/>
          <w:lang w:val="uk-UA" w:eastAsia="ru-RU"/>
        </w:rPr>
        <w:t xml:space="preserve"> (план, виклад змісту, література, </w:t>
      </w:r>
      <w:r w:rsidR="00BB614F" w:rsidRPr="00E83D4B">
        <w:rPr>
          <w:rFonts w:ascii="Calibri" w:eastAsia="Times New Roman" w:hAnsi="Calibri" w:cs="Times New Roman"/>
          <w:i/>
          <w:sz w:val="28"/>
          <w:szCs w:val="28"/>
          <w:lang w:val="uk-UA" w:eastAsia="ru-RU"/>
        </w:rPr>
        <w:t>посилання</w:t>
      </w:r>
      <w:r w:rsidRPr="00E83D4B">
        <w:rPr>
          <w:rFonts w:ascii="Calibri" w:eastAsia="Times New Roman" w:hAnsi="Calibri" w:cs="Times New Roman"/>
          <w:i/>
          <w:sz w:val="28"/>
          <w:szCs w:val="28"/>
          <w:lang w:val="uk-UA" w:eastAsia="ru-RU"/>
        </w:rPr>
        <w:t>).</w:t>
      </w:r>
    </w:p>
    <w:p w:rsidR="00E83D4B" w:rsidRPr="00E83D4B" w:rsidRDefault="00E83D4B" w:rsidP="00BB614F">
      <w:pPr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E83D4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Історико-соціальний досвід застосування музики як засобу соціально-психологічної  реабілітації. </w:t>
      </w:r>
    </w:p>
    <w:p w:rsidR="00E83D4B" w:rsidRPr="00E83D4B" w:rsidRDefault="00E83D4B" w:rsidP="00BB614F">
      <w:pPr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E83D4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Роль мистецтва в життєдіяльності людини. </w:t>
      </w:r>
    </w:p>
    <w:p w:rsidR="00E83D4B" w:rsidRPr="00E83D4B" w:rsidRDefault="00E83D4B" w:rsidP="00BB614F">
      <w:pPr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E83D4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Функції мистецтва. </w:t>
      </w:r>
    </w:p>
    <w:p w:rsidR="00E83D4B" w:rsidRPr="00E83D4B" w:rsidRDefault="00E83D4B" w:rsidP="00BB614F">
      <w:pPr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E83D4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Основні типи інформ</w:t>
      </w:r>
      <w:r w:rsidR="000E5679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аційної системи музичного твору  (</w:t>
      </w:r>
      <w:r w:rsidRPr="00E83D4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Зміст пізнавальної, інтелектуальної, художньої,  естетичної, емоційної, моральної, психологічної, психоенергетичної, індивідуально-авто</w:t>
      </w:r>
      <w:r w:rsidR="000E5679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рської, прагматичної інформації)</w:t>
      </w:r>
      <w:r w:rsidRPr="00E83D4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. </w:t>
      </w:r>
    </w:p>
    <w:p w:rsidR="00E83D4B" w:rsidRPr="00E83D4B" w:rsidRDefault="00E83D4B" w:rsidP="00BB614F">
      <w:pPr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E83D4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Психофізіологічні особливості слухового сприйняття. </w:t>
      </w:r>
    </w:p>
    <w:p w:rsidR="00E83D4B" w:rsidRPr="00E83D4B" w:rsidRDefault="00E83D4B" w:rsidP="00BB614F">
      <w:pPr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E83D4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Поняття «слух», слуховий аналізатор (фізіологія).</w:t>
      </w:r>
    </w:p>
    <w:p w:rsidR="00E83D4B" w:rsidRPr="00E83D4B" w:rsidRDefault="00E83D4B" w:rsidP="00BB614F">
      <w:pPr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E83D4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Прості і складні звуки. </w:t>
      </w:r>
    </w:p>
    <w:p w:rsidR="00E83D4B" w:rsidRPr="00E83D4B" w:rsidRDefault="00E83D4B" w:rsidP="00BB614F">
      <w:pPr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E83D4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Функції слухового сприйняття: когнітивна, комунікативна, регулятивна, експресивна.</w:t>
      </w:r>
    </w:p>
    <w:p w:rsidR="00E83D4B" w:rsidRPr="00E83D4B" w:rsidRDefault="00E83D4B" w:rsidP="00BB614F">
      <w:pPr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E83D4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Психологічні особливості сприйняття музичного мистецтва.</w:t>
      </w:r>
    </w:p>
    <w:p w:rsidR="00E83D4B" w:rsidRPr="00E83D4B" w:rsidRDefault="00E83D4B" w:rsidP="00BB614F">
      <w:pPr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E83D4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Поняття «музичне сприйняття».</w:t>
      </w:r>
    </w:p>
    <w:p w:rsidR="00E83D4B" w:rsidRPr="00E83D4B" w:rsidRDefault="00E83D4B" w:rsidP="00BB614F">
      <w:pPr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E83D4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Властивості музичного сприйняття.</w:t>
      </w:r>
    </w:p>
    <w:p w:rsidR="00E83D4B" w:rsidRPr="00E83D4B" w:rsidRDefault="00E83D4B" w:rsidP="00BB614F">
      <w:pPr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E83D4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Специфічні особливості музики як виду мистецтва. </w:t>
      </w:r>
    </w:p>
    <w:p w:rsidR="00E83D4B" w:rsidRPr="00E83D4B" w:rsidRDefault="00E83D4B" w:rsidP="00BB614F">
      <w:pPr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E83D4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Психологічні установки на сприйняття музики.</w:t>
      </w:r>
    </w:p>
    <w:p w:rsidR="00E83D4B" w:rsidRPr="00E83D4B" w:rsidRDefault="00E83D4B" w:rsidP="00BB614F">
      <w:pPr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E83D4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Компоненти музичного сприйняття.</w:t>
      </w:r>
    </w:p>
    <w:p w:rsidR="00E83D4B" w:rsidRPr="00E83D4B" w:rsidRDefault="00E83D4B" w:rsidP="00BB614F">
      <w:pPr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E83D4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Вплив музики на психіку людини.</w:t>
      </w:r>
      <w:r w:rsidRPr="00E83D4B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.</w:t>
      </w:r>
      <w:r w:rsidRPr="00E83D4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</w:p>
    <w:p w:rsidR="00406508" w:rsidRDefault="00E83D4B" w:rsidP="00BB614F">
      <w:pPr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E83D4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Музика як медіум у реабілітаційній роботі соціального педагога.</w:t>
      </w:r>
      <w:r w:rsidR="0040650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</w:p>
    <w:p w:rsidR="00E83D4B" w:rsidRPr="00406508" w:rsidRDefault="00406508" w:rsidP="00BB614F">
      <w:pPr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4065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Сфери застосування музикотерапії.</w:t>
      </w:r>
    </w:p>
    <w:p w:rsidR="00406508" w:rsidRPr="00E83D4B" w:rsidRDefault="00406508" w:rsidP="00BB614F">
      <w:pPr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Принципи музикотерапії. </w:t>
      </w:r>
      <w:r w:rsidRPr="009704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Функції музикотерапевта (соціального педагога)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83D4B" w:rsidRPr="00E83D4B" w:rsidRDefault="00E83D4B" w:rsidP="00BB614F">
      <w:pPr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E83D4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Значення музичних інструментів</w:t>
      </w:r>
      <w:r w:rsidRPr="00E83D4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в музикотерапевтичній технології</w:t>
      </w:r>
      <w:r w:rsidRPr="00E83D4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. Їх різновиди. </w:t>
      </w:r>
    </w:p>
    <w:p w:rsidR="00E83D4B" w:rsidRPr="00E83D4B" w:rsidRDefault="00E83D4B" w:rsidP="00BB614F">
      <w:pPr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E83D4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Роль імпровізації у музикотерапії.</w:t>
      </w:r>
    </w:p>
    <w:p w:rsidR="00E83D4B" w:rsidRPr="00E83D4B" w:rsidRDefault="00E83D4B" w:rsidP="00BB614F">
      <w:pPr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E83D4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Грати – це спілкуватися.</w:t>
      </w:r>
      <w:r w:rsidRPr="00E83D4B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  </w:t>
      </w:r>
      <w:r w:rsidRPr="00E83D4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Місце музикотерапії у  реабілітаційній роботі. </w:t>
      </w:r>
    </w:p>
    <w:p w:rsidR="00E83D4B" w:rsidRPr="00E83D4B" w:rsidRDefault="00E83D4B" w:rsidP="00BB614F">
      <w:pPr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E83D4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Форми та методи реабілітаційної роботи соціального педагога. </w:t>
      </w:r>
    </w:p>
    <w:p w:rsidR="00E83D4B" w:rsidRPr="00E83D4B" w:rsidRDefault="00E83D4B" w:rsidP="00BB614F">
      <w:pPr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E83D4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Застосування різних видів арттерапії у реабілітаційній роботі соціального педагога. </w:t>
      </w:r>
    </w:p>
    <w:p w:rsidR="00E83D4B" w:rsidRPr="00E83D4B" w:rsidRDefault="00E83D4B" w:rsidP="00BB614F">
      <w:pPr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E83D4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Музикотерапія в системі артотерапії. </w:t>
      </w:r>
    </w:p>
    <w:p w:rsidR="00E83D4B" w:rsidRPr="00E83D4B" w:rsidRDefault="00E83D4B" w:rsidP="00BB614F">
      <w:pPr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E83D4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Значення голосу для людини та використання його у музикотерапії.  </w:t>
      </w:r>
    </w:p>
    <w:p w:rsidR="00E83D4B" w:rsidRPr="00E83D4B" w:rsidRDefault="00E83D4B" w:rsidP="00BB614F">
      <w:pPr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E83D4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Вокальні імпровізації в музикотерапевтичній технології. </w:t>
      </w:r>
    </w:p>
    <w:p w:rsidR="00E83D4B" w:rsidRPr="00E83D4B" w:rsidRDefault="00E83D4B" w:rsidP="00BB614F">
      <w:pPr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E83D4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Танцювальна терапія  в музикотерапевтичній технології</w:t>
      </w:r>
    </w:p>
    <w:p w:rsidR="00E83D4B" w:rsidRPr="00E83D4B" w:rsidRDefault="00E83D4B" w:rsidP="00BB614F">
      <w:pPr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E83D4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Образотворча терапія   в музикотерапевтичній технології</w:t>
      </w:r>
    </w:p>
    <w:p w:rsidR="00E83D4B" w:rsidRPr="00E83D4B" w:rsidRDefault="00E83D4B" w:rsidP="00BB614F">
      <w:pPr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E83D4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Казкотерапія  в музикотерапевтичній технології</w:t>
      </w:r>
    </w:p>
    <w:p w:rsidR="00E83D4B" w:rsidRPr="00E83D4B" w:rsidRDefault="00E83D4B" w:rsidP="00BB614F">
      <w:pPr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E83D4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Драмотерапія  в музикотерапевтичній технології</w:t>
      </w:r>
    </w:p>
    <w:p w:rsidR="00E83D4B" w:rsidRPr="00E83D4B" w:rsidRDefault="00E83D4B" w:rsidP="00BB614F">
      <w:pPr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E83D4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Естетотерапія  в музикотерапевтичній технології.. </w:t>
      </w:r>
    </w:p>
    <w:p w:rsidR="00E83D4B" w:rsidRPr="00E83D4B" w:rsidRDefault="00E83D4B" w:rsidP="00BB614F">
      <w:pPr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E83D4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Зміст рецептивної музикотерапії та використання її у роботі з різними    типами клієнтів.</w:t>
      </w:r>
    </w:p>
    <w:p w:rsidR="00E83D4B" w:rsidRPr="00E83D4B" w:rsidRDefault="00E83D4B" w:rsidP="00BB614F">
      <w:pPr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E83D4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lastRenderedPageBreak/>
        <w:t xml:space="preserve"> Методи та прийоми рецептивної музикотерапії. </w:t>
      </w:r>
    </w:p>
    <w:p w:rsidR="00E83D4B" w:rsidRPr="00E83D4B" w:rsidRDefault="00E83D4B" w:rsidP="00BB614F">
      <w:pPr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E83D4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Реабілітаційна робота соціального педагога  з девіантними підлітками засобами музики.</w:t>
      </w:r>
    </w:p>
    <w:p w:rsidR="00E83D4B" w:rsidRDefault="00E83D4B" w:rsidP="00BB614F">
      <w:pPr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E83D4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Реабілітаційна робота  соціального педагога  з літніми людьми засобами музики. </w:t>
      </w:r>
    </w:p>
    <w:p w:rsidR="00406508" w:rsidRPr="00406508" w:rsidRDefault="00406508" w:rsidP="00BB614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65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Музика – соціальний педагог – клієнт.</w:t>
      </w:r>
    </w:p>
    <w:p w:rsidR="00406508" w:rsidRPr="00E83D4B" w:rsidRDefault="00406508" w:rsidP="00BB614F">
      <w:pPr>
        <w:spacing w:after="0" w:line="240" w:lineRule="auto"/>
        <w:ind w:left="720" w:right="-1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E83D4B" w:rsidRPr="00E83D4B" w:rsidRDefault="00E83D4B" w:rsidP="00BB614F">
      <w:pPr>
        <w:spacing w:after="0" w:line="240" w:lineRule="auto"/>
        <w:ind w:left="360"/>
        <w:jc w:val="both"/>
        <w:rPr>
          <w:rFonts w:ascii="Calibri" w:eastAsia="Times New Roman" w:hAnsi="Calibri" w:cs="Times New Roman"/>
          <w:i/>
          <w:sz w:val="28"/>
          <w:szCs w:val="28"/>
          <w:lang w:val="uk-UA" w:eastAsia="ru-RU"/>
        </w:rPr>
      </w:pPr>
    </w:p>
    <w:p w:rsidR="00E83D4B" w:rsidRPr="00E83D4B" w:rsidRDefault="00E83D4B" w:rsidP="00BB614F">
      <w:pPr>
        <w:spacing w:after="0" w:line="240" w:lineRule="auto"/>
        <w:rPr>
          <w:rFonts w:ascii="Calibri" w:eastAsia="Times New Roman" w:hAnsi="Calibri" w:cs="Times New Roman"/>
          <w:i/>
          <w:sz w:val="28"/>
          <w:szCs w:val="28"/>
          <w:lang w:val="uk-UA" w:eastAsia="ru-RU"/>
        </w:rPr>
      </w:pPr>
      <w:r w:rsidRPr="00E83D4B">
        <w:rPr>
          <w:rFonts w:ascii="Calibri" w:eastAsia="Times New Roman" w:hAnsi="Calibri" w:cs="Times New Roman"/>
          <w:i/>
          <w:sz w:val="28"/>
          <w:szCs w:val="28"/>
          <w:lang w:val="uk-UA" w:eastAsia="ru-RU"/>
        </w:rPr>
        <w:t xml:space="preserve"> </w:t>
      </w:r>
    </w:p>
    <w:p w:rsidR="00E83D4B" w:rsidRPr="00E83D4B" w:rsidRDefault="00E83D4B" w:rsidP="00BB614F">
      <w:pPr>
        <w:spacing w:after="0" w:line="240" w:lineRule="auto"/>
        <w:rPr>
          <w:rFonts w:ascii="Calibri" w:eastAsia="Times New Roman" w:hAnsi="Calibri" w:cs="Times New Roman"/>
          <w:i/>
          <w:sz w:val="28"/>
          <w:szCs w:val="28"/>
          <w:lang w:val="uk-UA" w:eastAsia="ru-RU"/>
        </w:rPr>
      </w:pPr>
    </w:p>
    <w:p w:rsidR="00E83D4B" w:rsidRPr="00E83D4B" w:rsidRDefault="00E83D4B" w:rsidP="00BB614F">
      <w:pPr>
        <w:spacing w:after="0" w:line="240" w:lineRule="auto"/>
        <w:rPr>
          <w:rFonts w:ascii="Calibri" w:eastAsia="Times New Roman" w:hAnsi="Calibri" w:cs="Times New Roman"/>
          <w:i/>
          <w:sz w:val="28"/>
          <w:szCs w:val="28"/>
          <w:lang w:val="uk-UA" w:eastAsia="ru-RU"/>
        </w:rPr>
      </w:pPr>
    </w:p>
    <w:p w:rsidR="00E83D4B" w:rsidRPr="00E83D4B" w:rsidRDefault="00BB614F" w:rsidP="00BB614F">
      <w:pPr>
        <w:spacing w:after="0" w:line="240" w:lineRule="auto"/>
        <w:rPr>
          <w:rFonts w:ascii="Calibri" w:eastAsia="Times New Roman" w:hAnsi="Calibri" w:cs="Times New Roman"/>
          <w:i/>
          <w:sz w:val="28"/>
          <w:szCs w:val="28"/>
          <w:lang w:val="uk-UA" w:eastAsia="ru-RU"/>
        </w:rPr>
      </w:pPr>
      <w:r>
        <w:rPr>
          <w:rFonts w:ascii="Calibri" w:eastAsia="Times New Roman" w:hAnsi="Calibri" w:cs="Times New Roman"/>
          <w:i/>
          <w:sz w:val="28"/>
          <w:szCs w:val="28"/>
          <w:lang w:val="uk-UA" w:eastAsia="ru-RU"/>
        </w:rPr>
        <w:t xml:space="preserve">         </w:t>
      </w:r>
      <w:proofErr w:type="spellStart"/>
      <w:r w:rsidRPr="00BB614F">
        <w:rPr>
          <w:rFonts w:ascii="Calibri" w:eastAsia="Times New Roman" w:hAnsi="Calibri" w:cs="Times New Roman"/>
          <w:b/>
          <w:i/>
          <w:sz w:val="28"/>
          <w:szCs w:val="28"/>
          <w:lang w:val="uk-UA" w:eastAsia="ru-RU"/>
        </w:rPr>
        <w:t>ІІ</w:t>
      </w:r>
      <w:r w:rsidR="00E83D4B" w:rsidRPr="00E83D4B">
        <w:rPr>
          <w:rFonts w:ascii="Calibri" w:eastAsia="Times New Roman" w:hAnsi="Calibri" w:cs="Times New Roman"/>
          <w:b/>
          <w:i/>
          <w:sz w:val="28"/>
          <w:szCs w:val="28"/>
          <w:lang w:val="uk-UA" w:eastAsia="ru-RU"/>
        </w:rPr>
        <w:t>.</w:t>
      </w:r>
      <w:r w:rsidRPr="00BB614F">
        <w:rPr>
          <w:rFonts w:ascii="Calibri" w:eastAsia="Times New Roman" w:hAnsi="Calibri" w:cs="Times New Roman"/>
          <w:b/>
          <w:i/>
          <w:sz w:val="28"/>
          <w:szCs w:val="28"/>
          <w:lang w:val="uk-UA" w:eastAsia="ru-RU"/>
        </w:rPr>
        <w:t>Практичне</w:t>
      </w:r>
      <w:proofErr w:type="spellEnd"/>
      <w:r w:rsidRPr="00BB614F">
        <w:rPr>
          <w:rFonts w:ascii="Calibri" w:eastAsia="Times New Roman" w:hAnsi="Calibri" w:cs="Times New Roman"/>
          <w:b/>
          <w:i/>
          <w:sz w:val="28"/>
          <w:szCs w:val="28"/>
          <w:lang w:val="uk-UA" w:eastAsia="ru-RU"/>
        </w:rPr>
        <w:t>.</w:t>
      </w:r>
      <w:r>
        <w:rPr>
          <w:rFonts w:ascii="Calibri" w:eastAsia="Times New Roman" w:hAnsi="Calibri" w:cs="Times New Roman"/>
          <w:i/>
          <w:sz w:val="28"/>
          <w:szCs w:val="28"/>
          <w:lang w:val="uk-UA" w:eastAsia="ru-RU"/>
        </w:rPr>
        <w:t xml:space="preserve"> </w:t>
      </w:r>
      <w:r w:rsidR="00E83D4B" w:rsidRPr="00E83D4B">
        <w:rPr>
          <w:rFonts w:ascii="Calibri" w:eastAsia="Times New Roman" w:hAnsi="Calibri" w:cs="Times New Roman"/>
          <w:i/>
          <w:sz w:val="28"/>
          <w:szCs w:val="28"/>
          <w:lang w:val="uk-UA" w:eastAsia="ru-RU"/>
        </w:rPr>
        <w:t xml:space="preserve">Підготувати приклади завдань для    роботи  з різними категоріями клієнтів:  обдарованими дітьми, девіантними підлітками та дітьми з обмеженими можливостями, людьми похилого віку, </w:t>
      </w:r>
      <w:proofErr w:type="spellStart"/>
      <w:r w:rsidR="00E83D4B" w:rsidRPr="00E83D4B">
        <w:rPr>
          <w:rFonts w:ascii="Calibri" w:eastAsia="Times New Roman" w:hAnsi="Calibri" w:cs="Times New Roman"/>
          <w:i/>
          <w:sz w:val="28"/>
          <w:szCs w:val="28"/>
          <w:lang w:val="uk-UA" w:eastAsia="ru-RU"/>
        </w:rPr>
        <w:t>онкохворими</w:t>
      </w:r>
      <w:proofErr w:type="spellEnd"/>
      <w:r w:rsidR="00E83D4B" w:rsidRPr="00E83D4B">
        <w:rPr>
          <w:rFonts w:ascii="Calibri" w:eastAsia="Times New Roman" w:hAnsi="Calibri" w:cs="Times New Roman"/>
          <w:i/>
          <w:sz w:val="28"/>
          <w:szCs w:val="28"/>
          <w:lang w:val="uk-UA" w:eastAsia="ru-RU"/>
        </w:rPr>
        <w:t xml:space="preserve">  та ін. :</w:t>
      </w:r>
    </w:p>
    <w:p w:rsidR="00E83D4B" w:rsidRPr="00E83D4B" w:rsidRDefault="00E83D4B" w:rsidP="00BB614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3D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Комплекс музикотерапії з </w:t>
      </w:r>
      <w:proofErr w:type="spellStart"/>
      <w:r w:rsidRPr="00E83D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ізотерапією</w:t>
      </w:r>
      <w:proofErr w:type="spellEnd"/>
      <w:r w:rsidRPr="00E83D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E83D4B" w:rsidRPr="00E83D4B" w:rsidRDefault="00E83D4B" w:rsidP="00BB614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3D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Комплекс музикотерапії з </w:t>
      </w:r>
      <w:proofErr w:type="spellStart"/>
      <w:r w:rsidRPr="00E83D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бібліотерапією</w:t>
      </w:r>
      <w:proofErr w:type="spellEnd"/>
      <w:r w:rsidRPr="00E83D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</w:p>
    <w:p w:rsidR="00E83D4B" w:rsidRPr="00E83D4B" w:rsidRDefault="00E83D4B" w:rsidP="00BB614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3D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Комплекс музикотерапії з </w:t>
      </w:r>
      <w:proofErr w:type="spellStart"/>
      <w:r w:rsidRPr="00E83D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вокалотерапією</w:t>
      </w:r>
      <w:proofErr w:type="spellEnd"/>
      <w:r w:rsidRPr="00E83D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E83D4B" w:rsidRPr="00E83D4B" w:rsidRDefault="00E83D4B" w:rsidP="00BB614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3D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Комплекс музикотерапії з </w:t>
      </w:r>
      <w:proofErr w:type="spellStart"/>
      <w:r w:rsidRPr="00E83D4B">
        <w:rPr>
          <w:rFonts w:ascii="Times New Roman" w:eastAsia="Times New Roman" w:hAnsi="Times New Roman" w:cs="Times New Roman"/>
          <w:sz w:val="28"/>
          <w:lang w:val="uk-UA" w:eastAsia="ru-RU"/>
        </w:rPr>
        <w:t>данстерапіїєю</w:t>
      </w:r>
      <w:proofErr w:type="spellEnd"/>
      <w:r w:rsidRPr="00E83D4B">
        <w:rPr>
          <w:rFonts w:ascii="Times New Roman" w:eastAsia="Times New Roman" w:hAnsi="Times New Roman" w:cs="Times New Roman"/>
          <w:sz w:val="28"/>
          <w:lang w:val="uk-UA" w:eastAsia="ru-RU"/>
        </w:rPr>
        <w:t>;</w:t>
      </w:r>
    </w:p>
    <w:p w:rsidR="00E83D4B" w:rsidRPr="00BB614F" w:rsidRDefault="00E83D4B" w:rsidP="00BB614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3D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Комплекс музикотерапії з </w:t>
      </w:r>
      <w:proofErr w:type="spellStart"/>
      <w:r w:rsidRPr="00E83D4B">
        <w:rPr>
          <w:rFonts w:ascii="Times New Roman" w:eastAsia="Times New Roman" w:hAnsi="Times New Roman" w:cs="Times New Roman"/>
          <w:sz w:val="28"/>
          <w:lang w:val="uk-UA" w:eastAsia="ru-RU"/>
        </w:rPr>
        <w:t>казкотерапією</w:t>
      </w:r>
      <w:proofErr w:type="spellEnd"/>
      <w:r w:rsidRPr="00E83D4B">
        <w:rPr>
          <w:rFonts w:ascii="Times New Roman" w:eastAsia="Times New Roman" w:hAnsi="Times New Roman" w:cs="Times New Roman"/>
          <w:sz w:val="28"/>
          <w:lang w:val="uk-UA" w:eastAsia="ru-RU"/>
        </w:rPr>
        <w:t>.</w:t>
      </w:r>
    </w:p>
    <w:p w:rsidR="00BB614F" w:rsidRPr="00BB614F" w:rsidRDefault="00BB614F" w:rsidP="00BB614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BB614F" w:rsidRDefault="00BB614F" w:rsidP="00BB614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lang w:val="uk-UA" w:eastAsia="ru-RU"/>
        </w:rPr>
      </w:pPr>
    </w:p>
    <w:p w:rsidR="00BB614F" w:rsidRPr="00E83D4B" w:rsidRDefault="00BB614F" w:rsidP="00BB614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83D4B" w:rsidRPr="00E83D4B" w:rsidRDefault="00E83D4B" w:rsidP="00BB614F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607A6C" w:rsidRPr="00E83D4B" w:rsidRDefault="00607A6C" w:rsidP="00BB614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07A6C" w:rsidRPr="00E83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E1F27"/>
    <w:multiLevelType w:val="hybridMultilevel"/>
    <w:tmpl w:val="A1B89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846DC"/>
    <w:multiLevelType w:val="hybridMultilevel"/>
    <w:tmpl w:val="72FA5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7C8"/>
    <w:rsid w:val="000E5679"/>
    <w:rsid w:val="000F125E"/>
    <w:rsid w:val="00406508"/>
    <w:rsid w:val="004D17C8"/>
    <w:rsid w:val="00607A6C"/>
    <w:rsid w:val="00BB614F"/>
    <w:rsid w:val="00E8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5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2020-10-20T04:13:00Z</dcterms:created>
  <dcterms:modified xsi:type="dcterms:W3CDTF">2020-10-20T04:33:00Z</dcterms:modified>
</cp:coreProperties>
</file>