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FCA2" w14:textId="77777777" w:rsidR="007905BD" w:rsidRDefault="007905BD" w:rsidP="007905BD">
      <w:pPr>
        <w:jc w:val="center"/>
        <w:outlineLvl w:val="0"/>
        <w:rPr>
          <w:b/>
          <w:bCs/>
          <w:color w:val="000000"/>
          <w:sz w:val="28"/>
          <w:szCs w:val="28"/>
        </w:rPr>
      </w:pPr>
      <w:r w:rsidRPr="003E68D5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>5</w:t>
      </w:r>
      <w:r w:rsidRPr="003E68D5">
        <w:rPr>
          <w:b/>
          <w:color w:val="000000"/>
          <w:sz w:val="28"/>
          <w:szCs w:val="28"/>
        </w:rPr>
        <w:t>:</w:t>
      </w:r>
      <w:r w:rsidRPr="003E68D5">
        <w:rPr>
          <w:b/>
          <w:bCs/>
          <w:color w:val="000000"/>
          <w:sz w:val="28"/>
          <w:szCs w:val="28"/>
        </w:rPr>
        <w:t xml:space="preserve"> «Повчання» Володимира Мономаха</w:t>
      </w:r>
    </w:p>
    <w:p w14:paraId="3A27B10A" w14:textId="77777777" w:rsidR="007905BD" w:rsidRDefault="007905BD" w:rsidP="007905BD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14:paraId="1FBF8C8D" w14:textId="77777777" w:rsidR="007905BD" w:rsidRPr="003E68D5" w:rsidRDefault="007905BD" w:rsidP="007905BD">
      <w:pPr>
        <w:jc w:val="both"/>
        <w:outlineLvl w:val="0"/>
        <w:rPr>
          <w:b/>
          <w:bCs/>
          <w:color w:val="000000"/>
          <w:sz w:val="28"/>
          <w:szCs w:val="28"/>
        </w:rPr>
      </w:pPr>
      <w:r w:rsidRPr="00E91809">
        <w:rPr>
          <w:b/>
          <w:color w:val="000000"/>
          <w:sz w:val="28"/>
          <w:szCs w:val="28"/>
        </w:rPr>
        <w:t>Мета практичного заняття:</w:t>
      </w:r>
      <w:r>
        <w:rPr>
          <w:b/>
          <w:color w:val="000000"/>
          <w:sz w:val="28"/>
          <w:szCs w:val="28"/>
        </w:rPr>
        <w:t xml:space="preserve"> </w:t>
      </w:r>
      <w:r w:rsidRPr="00F47FED">
        <w:rPr>
          <w:bCs/>
          <w:color w:val="000000"/>
          <w:sz w:val="28"/>
          <w:szCs w:val="28"/>
        </w:rPr>
        <w:t>з’ясувати час та причини написання «Повчання» Володимира Мономаха, його джерельну базу, жанрову самобутність, композицію та зміст, образ державного діяча в творі.</w:t>
      </w:r>
      <w:r>
        <w:rPr>
          <w:b/>
          <w:color w:val="000000"/>
          <w:sz w:val="28"/>
          <w:szCs w:val="28"/>
        </w:rPr>
        <w:t xml:space="preserve"> </w:t>
      </w:r>
    </w:p>
    <w:p w14:paraId="127FAE61" w14:textId="77777777" w:rsidR="007905BD" w:rsidRPr="003E68D5" w:rsidRDefault="007905BD" w:rsidP="007905BD">
      <w:pPr>
        <w:jc w:val="both"/>
        <w:rPr>
          <w:b/>
          <w:bCs/>
          <w:color w:val="000000"/>
          <w:sz w:val="28"/>
          <w:szCs w:val="28"/>
        </w:rPr>
      </w:pPr>
    </w:p>
    <w:p w14:paraId="475178B5" w14:textId="77777777" w:rsidR="007905BD" w:rsidRPr="003E68D5" w:rsidRDefault="007905BD" w:rsidP="007905BD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3E68D5">
        <w:rPr>
          <w:color w:val="000000"/>
          <w:sz w:val="28"/>
          <w:szCs w:val="28"/>
        </w:rPr>
        <w:t>Авторство, час і причини появи повчання.</w:t>
      </w:r>
    </w:p>
    <w:p w14:paraId="1B909DCF" w14:textId="77777777" w:rsidR="007905BD" w:rsidRPr="003E68D5" w:rsidRDefault="007905BD" w:rsidP="007905BD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3E68D5">
        <w:rPr>
          <w:color w:val="000000"/>
          <w:sz w:val="28"/>
          <w:szCs w:val="28"/>
        </w:rPr>
        <w:t xml:space="preserve">Жанрова специфіка твору. </w:t>
      </w:r>
    </w:p>
    <w:p w14:paraId="1602D0D0" w14:textId="77777777" w:rsidR="007905BD" w:rsidRPr="003E68D5" w:rsidRDefault="007905BD" w:rsidP="007905BD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3E68D5">
        <w:rPr>
          <w:color w:val="000000"/>
          <w:sz w:val="28"/>
          <w:szCs w:val="28"/>
        </w:rPr>
        <w:t xml:space="preserve">Композиція «Повчання». </w:t>
      </w:r>
    </w:p>
    <w:p w14:paraId="05118166" w14:textId="77777777" w:rsidR="007905BD" w:rsidRPr="003E68D5" w:rsidRDefault="007905BD" w:rsidP="007905BD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3E68D5">
        <w:rPr>
          <w:color w:val="000000"/>
          <w:sz w:val="28"/>
          <w:szCs w:val="28"/>
        </w:rPr>
        <w:t xml:space="preserve">Образ державного діяча у творі. </w:t>
      </w:r>
    </w:p>
    <w:p w14:paraId="0B9DE4A0" w14:textId="77777777" w:rsidR="007905BD" w:rsidRPr="003E68D5" w:rsidRDefault="007905BD" w:rsidP="007905BD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3E68D5">
        <w:rPr>
          <w:color w:val="000000"/>
          <w:sz w:val="28"/>
          <w:szCs w:val="28"/>
        </w:rPr>
        <w:t xml:space="preserve">Стиль і мова повчання. </w:t>
      </w:r>
    </w:p>
    <w:p w14:paraId="435874F0" w14:textId="77777777" w:rsidR="007905BD" w:rsidRDefault="007905BD" w:rsidP="007905BD">
      <w:pPr>
        <w:jc w:val="both"/>
        <w:rPr>
          <w:color w:val="000000"/>
          <w:sz w:val="28"/>
          <w:szCs w:val="28"/>
        </w:rPr>
      </w:pPr>
    </w:p>
    <w:p w14:paraId="338AF879" w14:textId="77777777" w:rsidR="007905BD" w:rsidRPr="00D15059" w:rsidRDefault="007905BD" w:rsidP="007905BD">
      <w:pPr>
        <w:jc w:val="both"/>
        <w:rPr>
          <w:color w:val="000000"/>
          <w:sz w:val="28"/>
          <w:szCs w:val="28"/>
        </w:rPr>
      </w:pPr>
      <w:r w:rsidRPr="002C4DA0">
        <w:rPr>
          <w:b/>
          <w:i/>
          <w:color w:val="000000"/>
          <w:sz w:val="28"/>
          <w:szCs w:val="28"/>
        </w:rPr>
        <w:t>Поняття і терміни:</w:t>
      </w:r>
      <w:r>
        <w:rPr>
          <w:b/>
          <w:i/>
          <w:color w:val="000000"/>
          <w:sz w:val="28"/>
          <w:szCs w:val="28"/>
        </w:rPr>
        <w:t xml:space="preserve"> </w:t>
      </w:r>
      <w:r w:rsidRPr="001B2AF9">
        <w:rPr>
          <w:i/>
          <w:color w:val="000000"/>
          <w:sz w:val="28"/>
          <w:szCs w:val="28"/>
        </w:rPr>
        <w:t xml:space="preserve">батьківське повчання дітям, жанровий синкретизм, повчання, послання, мемуари, </w:t>
      </w:r>
      <w:proofErr w:type="spellStart"/>
      <w:r w:rsidRPr="001B2AF9">
        <w:rPr>
          <w:i/>
          <w:color w:val="000000"/>
          <w:sz w:val="28"/>
          <w:szCs w:val="28"/>
        </w:rPr>
        <w:t>автобіграфія</w:t>
      </w:r>
      <w:proofErr w:type="spellEnd"/>
      <w:r w:rsidRPr="001B2AF9">
        <w:rPr>
          <w:i/>
          <w:color w:val="000000"/>
          <w:sz w:val="28"/>
          <w:szCs w:val="28"/>
        </w:rPr>
        <w:t>.</w:t>
      </w:r>
    </w:p>
    <w:p w14:paraId="756B1943" w14:textId="77777777" w:rsidR="007905BD" w:rsidRPr="00D15059" w:rsidRDefault="007905BD" w:rsidP="007905BD">
      <w:pPr>
        <w:jc w:val="both"/>
        <w:rPr>
          <w:color w:val="000000"/>
          <w:sz w:val="28"/>
          <w:szCs w:val="28"/>
        </w:rPr>
      </w:pPr>
    </w:p>
    <w:p w14:paraId="28B52158" w14:textId="77777777" w:rsidR="007905BD" w:rsidRPr="00D15059" w:rsidRDefault="007905BD" w:rsidP="007905BD">
      <w:pPr>
        <w:jc w:val="center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Література</w:t>
      </w:r>
    </w:p>
    <w:p w14:paraId="47CCE624" w14:textId="77777777" w:rsidR="007905BD" w:rsidRPr="00D15059" w:rsidRDefault="007905BD" w:rsidP="007905BD">
      <w:pPr>
        <w:jc w:val="both"/>
        <w:outlineLvl w:val="0"/>
        <w:rPr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Основна:</w:t>
      </w:r>
    </w:p>
    <w:p w14:paraId="1AA5BD42" w14:textId="77777777" w:rsidR="007905BD" w:rsidRDefault="007905BD" w:rsidP="007905BD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D15059">
        <w:rPr>
          <w:color w:val="000000"/>
          <w:sz w:val="28"/>
          <w:szCs w:val="28"/>
        </w:rPr>
        <w:t>Білоус П. Історія української літератури ХІ–ХVІІІ ст. Київ : ВЦ «Академія», 2009. С. 105–123.</w:t>
      </w:r>
    </w:p>
    <w:p w14:paraId="635A6012" w14:textId="77777777" w:rsidR="007905BD" w:rsidRDefault="007905BD" w:rsidP="007905BD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bookmarkStart w:id="0" w:name="_Hlk208923088"/>
      <w:r w:rsidRPr="00C15176">
        <w:rPr>
          <w:color w:val="000000"/>
          <w:sz w:val="28"/>
          <w:szCs w:val="28"/>
        </w:rPr>
        <w:t xml:space="preserve">Сліпушко О., Лісовська О. Давня українська література : Середньовіччя (Х–ХV століття) : </w:t>
      </w:r>
      <w:proofErr w:type="spellStart"/>
      <w:r w:rsidRPr="00C15176">
        <w:rPr>
          <w:color w:val="000000"/>
          <w:sz w:val="28"/>
          <w:szCs w:val="28"/>
        </w:rPr>
        <w:t>навч</w:t>
      </w:r>
      <w:proofErr w:type="spellEnd"/>
      <w:r w:rsidRPr="00C15176">
        <w:rPr>
          <w:color w:val="000000"/>
          <w:sz w:val="28"/>
          <w:szCs w:val="28"/>
        </w:rPr>
        <w:t xml:space="preserve">. </w:t>
      </w:r>
      <w:proofErr w:type="spellStart"/>
      <w:r w:rsidRPr="00C15176">
        <w:rPr>
          <w:color w:val="000000"/>
          <w:sz w:val="28"/>
          <w:szCs w:val="28"/>
        </w:rPr>
        <w:t>посіб</w:t>
      </w:r>
      <w:proofErr w:type="spellEnd"/>
      <w:r w:rsidRPr="00C15176">
        <w:rPr>
          <w:color w:val="000000"/>
          <w:sz w:val="28"/>
          <w:szCs w:val="28"/>
        </w:rPr>
        <w:t xml:space="preserve">.  Київ : ВПЦ «Київський університет», 2020.  </w:t>
      </w:r>
      <w:r w:rsidRPr="00A1301E">
        <w:rPr>
          <w:color w:val="000000"/>
          <w:sz w:val="28"/>
          <w:szCs w:val="28"/>
        </w:rPr>
        <w:t>С. 212–222.</w:t>
      </w:r>
    </w:p>
    <w:p w14:paraId="1D247D3D" w14:textId="77777777" w:rsidR="007905BD" w:rsidRPr="00C15176" w:rsidRDefault="007905BD" w:rsidP="007905BD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proofErr w:type="spellStart"/>
      <w:r w:rsidRPr="00C15176">
        <w:rPr>
          <w:color w:val="000000"/>
          <w:sz w:val="28"/>
          <w:szCs w:val="28"/>
        </w:rPr>
        <w:t>Ісіченко</w:t>
      </w:r>
      <w:proofErr w:type="spellEnd"/>
      <w:r w:rsidRPr="00C15176">
        <w:rPr>
          <w:color w:val="000000"/>
          <w:sz w:val="28"/>
          <w:szCs w:val="28"/>
        </w:rPr>
        <w:t xml:space="preserve"> І. Історія української літератури Х–XVI ст. : курс лекцій. </w:t>
      </w:r>
      <w:r w:rsidRPr="00C15176">
        <w:rPr>
          <w:color w:val="000000"/>
          <w:sz w:val="28"/>
          <w:szCs w:val="28"/>
          <w:lang w:val="en-US"/>
        </w:rPr>
        <w:t>URL</w:t>
      </w:r>
      <w:r w:rsidRPr="00C15176">
        <w:rPr>
          <w:color w:val="000000"/>
          <w:sz w:val="28"/>
          <w:szCs w:val="28"/>
        </w:rPr>
        <w:t>: https://www.bishop.kharkov.ua/курси-лекцій/історія-української-літератури-х-xvi-ст</w:t>
      </w:r>
    </w:p>
    <w:bookmarkEnd w:id="0"/>
    <w:p w14:paraId="1BE559D0" w14:textId="77777777" w:rsidR="007905BD" w:rsidRDefault="007905BD" w:rsidP="007905BD">
      <w:pPr>
        <w:jc w:val="both"/>
        <w:rPr>
          <w:b/>
          <w:bCs/>
          <w:color w:val="000000"/>
          <w:sz w:val="28"/>
          <w:szCs w:val="28"/>
        </w:rPr>
      </w:pPr>
    </w:p>
    <w:p w14:paraId="48B3536F" w14:textId="77777777" w:rsidR="007905BD" w:rsidRPr="00C15176" w:rsidRDefault="007905BD" w:rsidP="007905BD">
      <w:pPr>
        <w:jc w:val="both"/>
        <w:rPr>
          <w:b/>
          <w:bCs/>
          <w:color w:val="000000"/>
          <w:sz w:val="28"/>
          <w:szCs w:val="28"/>
        </w:rPr>
      </w:pPr>
      <w:r w:rsidRPr="00C15176">
        <w:rPr>
          <w:b/>
          <w:bCs/>
          <w:color w:val="000000"/>
          <w:sz w:val="28"/>
          <w:szCs w:val="28"/>
        </w:rPr>
        <w:t>Додаткова:</w:t>
      </w:r>
    </w:p>
    <w:p w14:paraId="22949F1F" w14:textId="77777777" w:rsidR="007905BD" w:rsidRDefault="007905BD" w:rsidP="007905B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Антофійчук</w:t>
      </w:r>
      <w:proofErr w:type="spellEnd"/>
      <w:r w:rsidRPr="00D15059">
        <w:rPr>
          <w:color w:val="000000"/>
          <w:sz w:val="28"/>
          <w:szCs w:val="28"/>
        </w:rPr>
        <w:t xml:space="preserve"> В. Рецепція жанру псалма у творах Володимира Мономаха. </w:t>
      </w:r>
      <w:r w:rsidRPr="00D15059">
        <w:rPr>
          <w:i/>
          <w:color w:val="202122"/>
          <w:sz w:val="28"/>
          <w:szCs w:val="28"/>
          <w:shd w:val="clear" w:color="auto" w:fill="FFFFFF"/>
        </w:rPr>
        <w:t>Наш голос</w:t>
      </w:r>
      <w:r w:rsidRPr="00D15059">
        <w:rPr>
          <w:color w:val="202122"/>
          <w:sz w:val="28"/>
          <w:szCs w:val="28"/>
          <w:shd w:val="clear" w:color="auto" w:fill="FFFFFF"/>
        </w:rPr>
        <w:t xml:space="preserve"> : літературно-культурний журнал українських письменників Румунії. </w:t>
      </w:r>
      <w:proofErr w:type="spellStart"/>
      <w:r w:rsidRPr="00D15059">
        <w:rPr>
          <w:sz w:val="28"/>
          <w:szCs w:val="28"/>
        </w:rPr>
        <w:t>Buharest</w:t>
      </w:r>
      <w:proofErr w:type="spellEnd"/>
      <w:r w:rsidRPr="00D15059">
        <w:rPr>
          <w:sz w:val="28"/>
          <w:szCs w:val="28"/>
        </w:rPr>
        <w:t xml:space="preserve"> : «S.C. SMART ORGANIZATION S.R.L.», </w:t>
      </w:r>
      <w:r w:rsidRPr="00D15059">
        <w:rPr>
          <w:color w:val="202122"/>
          <w:sz w:val="28"/>
          <w:szCs w:val="28"/>
          <w:shd w:val="clear" w:color="auto" w:fill="FFFFFF"/>
        </w:rPr>
        <w:t xml:space="preserve">2016. </w:t>
      </w:r>
      <w:r w:rsidRPr="00D15059">
        <w:rPr>
          <w:color w:val="000000"/>
          <w:sz w:val="28"/>
          <w:szCs w:val="28"/>
        </w:rPr>
        <w:t>№ 264 (червень). С. 12–15.</w:t>
      </w:r>
    </w:p>
    <w:p w14:paraId="3AA91AEA" w14:textId="77777777" w:rsidR="007905BD" w:rsidRDefault="007905BD" w:rsidP="007905B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C15176">
        <w:rPr>
          <w:color w:val="000000"/>
          <w:sz w:val="28"/>
          <w:szCs w:val="28"/>
        </w:rPr>
        <w:t xml:space="preserve">Возняк М. Історія української літератури : у 2 </w:t>
      </w:r>
      <w:proofErr w:type="spellStart"/>
      <w:r w:rsidRPr="00C15176">
        <w:rPr>
          <w:color w:val="000000"/>
          <w:sz w:val="28"/>
          <w:szCs w:val="28"/>
        </w:rPr>
        <w:t>кн</w:t>
      </w:r>
      <w:proofErr w:type="spellEnd"/>
      <w:r w:rsidRPr="00C15176">
        <w:rPr>
          <w:color w:val="000000"/>
          <w:sz w:val="28"/>
          <w:szCs w:val="28"/>
        </w:rPr>
        <w:t xml:space="preserve">. Львів : Світ, 1994. </w:t>
      </w:r>
      <w:proofErr w:type="spellStart"/>
      <w:r w:rsidRPr="00C15176">
        <w:rPr>
          <w:color w:val="000000"/>
          <w:sz w:val="28"/>
          <w:szCs w:val="28"/>
        </w:rPr>
        <w:t>Кн</w:t>
      </w:r>
      <w:proofErr w:type="spellEnd"/>
      <w:r w:rsidRPr="00C15176">
        <w:rPr>
          <w:color w:val="000000"/>
          <w:sz w:val="28"/>
          <w:szCs w:val="28"/>
        </w:rPr>
        <w:t>. 1. С. 146–158</w:t>
      </w:r>
      <w:r>
        <w:rPr>
          <w:color w:val="000000"/>
          <w:sz w:val="28"/>
          <w:szCs w:val="28"/>
        </w:rPr>
        <w:t>.</w:t>
      </w:r>
    </w:p>
    <w:p w14:paraId="047A54C2" w14:textId="77777777" w:rsidR="007905BD" w:rsidRDefault="007905BD" w:rsidP="007905B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C15176">
        <w:rPr>
          <w:color w:val="000000"/>
          <w:sz w:val="28"/>
          <w:szCs w:val="28"/>
        </w:rPr>
        <w:t xml:space="preserve">Грицай М., </w:t>
      </w:r>
      <w:proofErr w:type="spellStart"/>
      <w:r w:rsidRPr="00C15176">
        <w:rPr>
          <w:color w:val="000000"/>
          <w:sz w:val="28"/>
          <w:szCs w:val="28"/>
        </w:rPr>
        <w:t>Микитась</w:t>
      </w:r>
      <w:proofErr w:type="spellEnd"/>
      <w:r w:rsidRPr="00C15176">
        <w:rPr>
          <w:color w:val="000000"/>
          <w:sz w:val="28"/>
          <w:szCs w:val="28"/>
        </w:rPr>
        <w:t xml:space="preserve"> В., Шолом Ф. Давня українська література. Київ : Вища школа, 1989. С. 39–48.</w:t>
      </w:r>
    </w:p>
    <w:p w14:paraId="64125078" w14:textId="77777777" w:rsidR="007905BD" w:rsidRPr="00C15176" w:rsidRDefault="007905BD" w:rsidP="007905B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C15176">
        <w:rPr>
          <w:color w:val="000000"/>
          <w:sz w:val="28"/>
          <w:szCs w:val="28"/>
        </w:rPr>
        <w:t xml:space="preserve">Єфремов С. Історія українського письменства. Київ : </w:t>
      </w:r>
      <w:proofErr w:type="spellStart"/>
      <w:r w:rsidRPr="00C15176">
        <w:rPr>
          <w:color w:val="000000"/>
          <w:sz w:val="28"/>
          <w:szCs w:val="28"/>
        </w:rPr>
        <w:t>Femina</w:t>
      </w:r>
      <w:proofErr w:type="spellEnd"/>
      <w:r w:rsidRPr="00C15176">
        <w:rPr>
          <w:color w:val="000000"/>
          <w:sz w:val="28"/>
          <w:szCs w:val="28"/>
        </w:rPr>
        <w:t>, 1995. С. 89–90.</w:t>
      </w:r>
    </w:p>
    <w:p w14:paraId="2DA5FC10" w14:textId="77777777" w:rsidR="007905BD" w:rsidRPr="00D15059" w:rsidRDefault="007905BD" w:rsidP="007905B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color w:val="000000"/>
          <w:sz w:val="28"/>
          <w:szCs w:val="28"/>
        </w:rPr>
      </w:pPr>
      <w:r w:rsidRPr="00D15059">
        <w:rPr>
          <w:rFonts w:eastAsia="Calibri"/>
          <w:color w:val="000000"/>
          <w:sz w:val="28"/>
          <w:szCs w:val="28"/>
          <w:lang w:eastAsia="en-US"/>
        </w:rPr>
        <w:t xml:space="preserve">Іщенко О. Володимир Мономах у </w:t>
      </w:r>
      <w:r w:rsidRPr="00D15059">
        <w:rPr>
          <w:color w:val="000000"/>
          <w:sz w:val="28"/>
          <w:szCs w:val="28"/>
        </w:rPr>
        <w:t>«</w:t>
      </w:r>
      <w:r w:rsidRPr="00D15059">
        <w:rPr>
          <w:rFonts w:eastAsia="Calibri"/>
          <w:color w:val="000000"/>
          <w:sz w:val="28"/>
          <w:szCs w:val="28"/>
          <w:lang w:eastAsia="en-US"/>
        </w:rPr>
        <w:t>Сказанні про Бориса та Гліба</w:t>
      </w:r>
      <w:r w:rsidRPr="00D15059">
        <w:rPr>
          <w:color w:val="000000"/>
          <w:sz w:val="28"/>
          <w:szCs w:val="28"/>
        </w:rPr>
        <w:t>»</w:t>
      </w:r>
      <w:r w:rsidRPr="00D15059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D15059">
        <w:rPr>
          <w:rFonts w:eastAsia="Calibri"/>
          <w:i/>
          <w:color w:val="000000"/>
          <w:sz w:val="28"/>
          <w:szCs w:val="28"/>
          <w:lang w:eastAsia="en-US"/>
        </w:rPr>
        <w:t>Сіверянський літопис</w:t>
      </w:r>
      <w:r w:rsidRPr="00D15059">
        <w:rPr>
          <w:rFonts w:eastAsia="Calibri"/>
          <w:color w:val="000000"/>
          <w:sz w:val="28"/>
          <w:szCs w:val="28"/>
          <w:lang w:eastAsia="en-US"/>
        </w:rPr>
        <w:t>. 2013. № 2. С. 3–8.</w:t>
      </w:r>
    </w:p>
    <w:p w14:paraId="53C3BDF0" w14:textId="77777777" w:rsidR="007905BD" w:rsidRDefault="007905BD" w:rsidP="007905B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Костомаров М. Князь Володимир Мономах. </w:t>
      </w:r>
      <w:r w:rsidRPr="00D15059">
        <w:rPr>
          <w:i/>
          <w:color w:val="000000"/>
          <w:sz w:val="28"/>
          <w:szCs w:val="28"/>
        </w:rPr>
        <w:t>Костомаров М. Галерея портретів</w:t>
      </w:r>
      <w:r w:rsidRPr="00D15059">
        <w:rPr>
          <w:color w:val="000000"/>
          <w:sz w:val="28"/>
          <w:szCs w:val="28"/>
        </w:rPr>
        <w:t>. Київ : Веселка, 1993. С. 34–52.</w:t>
      </w:r>
    </w:p>
    <w:p w14:paraId="175A8F02" w14:textId="77777777" w:rsidR="007905BD" w:rsidRDefault="007905BD" w:rsidP="007905B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color w:val="000000"/>
          <w:sz w:val="28"/>
          <w:szCs w:val="28"/>
        </w:rPr>
      </w:pPr>
      <w:r w:rsidRPr="00C15176">
        <w:rPr>
          <w:color w:val="000000"/>
          <w:sz w:val="28"/>
          <w:szCs w:val="28"/>
        </w:rPr>
        <w:t xml:space="preserve">Медвідь А. «Повчання Володимира Мономаха своїм дітям» як політичний заповіт нащадкам. </w:t>
      </w:r>
      <w:r w:rsidRPr="00C15176">
        <w:rPr>
          <w:i/>
          <w:color w:val="000000"/>
          <w:sz w:val="28"/>
          <w:szCs w:val="28"/>
        </w:rPr>
        <w:t>Сучасна українська політика. Політики і політологи про неї.</w:t>
      </w:r>
      <w:r w:rsidRPr="00C15176">
        <w:rPr>
          <w:color w:val="000000"/>
          <w:sz w:val="28"/>
          <w:szCs w:val="28"/>
        </w:rPr>
        <w:t xml:space="preserve"> 2009. </w:t>
      </w:r>
      <w:proofErr w:type="spellStart"/>
      <w:r w:rsidRPr="00C15176">
        <w:rPr>
          <w:color w:val="000000"/>
          <w:sz w:val="28"/>
          <w:szCs w:val="28"/>
        </w:rPr>
        <w:t>Вип</w:t>
      </w:r>
      <w:proofErr w:type="spellEnd"/>
      <w:r w:rsidRPr="00C15176">
        <w:rPr>
          <w:color w:val="000000"/>
          <w:sz w:val="28"/>
          <w:szCs w:val="28"/>
        </w:rPr>
        <w:t>. 18. С. 280–290. </w:t>
      </w:r>
    </w:p>
    <w:p w14:paraId="082D0C02" w14:textId="77777777" w:rsidR="007905BD" w:rsidRDefault="007905BD" w:rsidP="007905B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color w:val="000000"/>
          <w:sz w:val="28"/>
          <w:szCs w:val="28"/>
        </w:rPr>
      </w:pPr>
      <w:r w:rsidRPr="00C15176">
        <w:rPr>
          <w:color w:val="000000"/>
          <w:sz w:val="28"/>
          <w:szCs w:val="28"/>
        </w:rPr>
        <w:t xml:space="preserve">Одинець І. Повчальні настанови мудрого князя. До вивчення «Повчання» Володимира Мономаха. </w:t>
      </w:r>
      <w:r w:rsidRPr="00C15176">
        <w:rPr>
          <w:i/>
          <w:color w:val="000000"/>
          <w:sz w:val="28"/>
          <w:szCs w:val="28"/>
        </w:rPr>
        <w:t>Українська література в загальноосвітній школі</w:t>
      </w:r>
      <w:r w:rsidRPr="00C15176">
        <w:rPr>
          <w:color w:val="000000"/>
          <w:sz w:val="28"/>
          <w:szCs w:val="28"/>
        </w:rPr>
        <w:t xml:space="preserve">. 2004. № 4. С. 13–14. </w:t>
      </w:r>
    </w:p>
    <w:p w14:paraId="433258C1" w14:textId="77777777" w:rsidR="007905BD" w:rsidRDefault="007905BD" w:rsidP="007905B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color w:val="000000"/>
          <w:sz w:val="28"/>
          <w:szCs w:val="28"/>
        </w:rPr>
      </w:pPr>
      <w:proofErr w:type="spellStart"/>
      <w:r w:rsidRPr="00C15176">
        <w:rPr>
          <w:color w:val="000000"/>
          <w:sz w:val="28"/>
          <w:szCs w:val="28"/>
        </w:rPr>
        <w:lastRenderedPageBreak/>
        <w:t>Полєк</w:t>
      </w:r>
      <w:proofErr w:type="spellEnd"/>
      <w:r w:rsidRPr="00C15176">
        <w:rPr>
          <w:color w:val="000000"/>
          <w:sz w:val="28"/>
          <w:szCs w:val="28"/>
        </w:rPr>
        <w:t xml:space="preserve"> В. Історія української літератури Х–ХVII ст. Київ : Вища школа, 1994. С. 37–40.</w:t>
      </w:r>
    </w:p>
    <w:p w14:paraId="7D83CE82" w14:textId="77777777" w:rsidR="007905BD" w:rsidRPr="00C15176" w:rsidRDefault="007905BD" w:rsidP="007905B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color w:val="000000"/>
          <w:sz w:val="28"/>
          <w:szCs w:val="28"/>
        </w:rPr>
      </w:pPr>
      <w:r w:rsidRPr="00C15176">
        <w:rPr>
          <w:color w:val="000000"/>
          <w:sz w:val="28"/>
          <w:szCs w:val="28"/>
        </w:rPr>
        <w:t xml:space="preserve">Сліпушко О. Володимир Мономах. </w:t>
      </w:r>
      <w:r w:rsidRPr="00C15176">
        <w:rPr>
          <w:i/>
          <w:color w:val="000000"/>
          <w:sz w:val="28"/>
          <w:szCs w:val="28"/>
        </w:rPr>
        <w:t>Сліпушко О. Софія Київська. Українська література Середньовіччя : доба Київської Русі (Х–ХІІІ століття).</w:t>
      </w:r>
      <w:r w:rsidRPr="00C15176">
        <w:rPr>
          <w:color w:val="000000"/>
          <w:sz w:val="28"/>
          <w:szCs w:val="28"/>
        </w:rPr>
        <w:t xml:space="preserve"> Київ : Аконіт, 2002. С. 275–283.</w:t>
      </w:r>
    </w:p>
    <w:p w14:paraId="44964EBB" w14:textId="77777777" w:rsidR="007905BD" w:rsidRPr="00D15059" w:rsidRDefault="007905BD" w:rsidP="007905B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sz w:val="28"/>
          <w:szCs w:val="28"/>
        </w:rPr>
        <w:t>Чепа</w:t>
      </w:r>
      <w:proofErr w:type="spellEnd"/>
      <w:r w:rsidRPr="00D15059">
        <w:rPr>
          <w:sz w:val="28"/>
          <w:szCs w:val="28"/>
        </w:rPr>
        <w:t xml:space="preserve"> М.-Л. Ворожіння на Псалтирі як проективний тест у культурно-історичній психології. </w:t>
      </w:r>
      <w:r w:rsidRPr="00D15059">
        <w:rPr>
          <w:i/>
          <w:sz w:val="28"/>
          <w:szCs w:val="28"/>
        </w:rPr>
        <w:t>Проблеми загальної та педагогічної психології</w:t>
      </w:r>
      <w:r w:rsidRPr="00D15059">
        <w:rPr>
          <w:sz w:val="28"/>
          <w:szCs w:val="28"/>
        </w:rPr>
        <w:t xml:space="preserve"> : збірник наукових праць Інституту психології імені Г. Костюка НАПН </w:t>
      </w:r>
      <w:proofErr w:type="spellStart"/>
      <w:r w:rsidRPr="00D15059">
        <w:rPr>
          <w:sz w:val="28"/>
          <w:szCs w:val="28"/>
        </w:rPr>
        <w:t>України.Київ</w:t>
      </w:r>
      <w:proofErr w:type="spellEnd"/>
      <w:r w:rsidRPr="00D15059">
        <w:rPr>
          <w:sz w:val="28"/>
          <w:szCs w:val="28"/>
        </w:rPr>
        <w:t>, 2012. Т. VI. В. 7. С. 345–353.</w:t>
      </w:r>
    </w:p>
    <w:p w14:paraId="55573F5D" w14:textId="77777777" w:rsidR="007905BD" w:rsidRDefault="007905BD" w:rsidP="007905B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color w:val="000000"/>
          <w:sz w:val="28"/>
          <w:szCs w:val="28"/>
        </w:rPr>
      </w:pPr>
      <w:proofErr w:type="spellStart"/>
      <w:r w:rsidRPr="00D15059">
        <w:rPr>
          <w:sz w:val="28"/>
          <w:szCs w:val="28"/>
        </w:rPr>
        <w:t>Чепа</w:t>
      </w:r>
      <w:proofErr w:type="spellEnd"/>
      <w:r w:rsidRPr="00D15059">
        <w:rPr>
          <w:sz w:val="28"/>
          <w:szCs w:val="28"/>
        </w:rPr>
        <w:t xml:space="preserve"> М.-Л. Історико-психологічне дослідження «гріховного вчинку» Володимира Мономаха. </w:t>
      </w:r>
      <w:r w:rsidRPr="00D15059">
        <w:rPr>
          <w:i/>
          <w:sz w:val="28"/>
          <w:szCs w:val="28"/>
        </w:rPr>
        <w:t xml:space="preserve">Проблеми загальної педагогічної психології </w:t>
      </w:r>
      <w:r w:rsidRPr="00D15059">
        <w:rPr>
          <w:sz w:val="28"/>
          <w:szCs w:val="28"/>
        </w:rPr>
        <w:t>: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 збірник наукових праць Інституту психології ім. Г. Костюка НАПН України</w:t>
      </w:r>
      <w:r w:rsidRPr="00D15059">
        <w:rPr>
          <w:sz w:val="28"/>
          <w:szCs w:val="28"/>
        </w:rPr>
        <w:t>. Київ, 2003. Т. V. Ч. І. С. 277–282.</w:t>
      </w:r>
    </w:p>
    <w:p w14:paraId="0F26AE0D" w14:textId="77777777" w:rsidR="007905BD" w:rsidRDefault="007905BD" w:rsidP="007905B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color w:val="000000"/>
          <w:sz w:val="28"/>
          <w:szCs w:val="28"/>
        </w:rPr>
      </w:pPr>
      <w:r w:rsidRPr="00C15176">
        <w:rPr>
          <w:color w:val="000000"/>
          <w:sz w:val="28"/>
          <w:szCs w:val="28"/>
        </w:rPr>
        <w:t xml:space="preserve">Чижевський Д. Історія української літератури (від початків до доби реалізму). Тернопіль : </w:t>
      </w:r>
      <w:proofErr w:type="spellStart"/>
      <w:r w:rsidRPr="00C15176">
        <w:rPr>
          <w:color w:val="000000"/>
          <w:sz w:val="28"/>
          <w:szCs w:val="28"/>
        </w:rPr>
        <w:t>Феміна</w:t>
      </w:r>
      <w:proofErr w:type="spellEnd"/>
      <w:r w:rsidRPr="00C15176">
        <w:rPr>
          <w:color w:val="000000"/>
          <w:sz w:val="28"/>
          <w:szCs w:val="28"/>
        </w:rPr>
        <w:t>, 1994. С. 106–111.</w:t>
      </w:r>
    </w:p>
    <w:p w14:paraId="59EFE557" w14:textId="77777777" w:rsidR="007905BD" w:rsidRPr="00C15176" w:rsidRDefault="007905BD" w:rsidP="007905B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color w:val="000000"/>
          <w:sz w:val="28"/>
          <w:szCs w:val="28"/>
        </w:rPr>
      </w:pPr>
      <w:r w:rsidRPr="00C15176">
        <w:rPr>
          <w:color w:val="000000"/>
          <w:sz w:val="28"/>
          <w:szCs w:val="28"/>
        </w:rPr>
        <w:t xml:space="preserve">Яременко В. Повчання Володимира Мономаха. </w:t>
      </w:r>
      <w:r w:rsidRPr="00C15176">
        <w:rPr>
          <w:i/>
          <w:color w:val="000000"/>
          <w:sz w:val="28"/>
          <w:szCs w:val="28"/>
        </w:rPr>
        <w:t>Золоте слово. Хрестоматія літератури України-Русі епохи Середньовіччя ІХ–ХV століть</w:t>
      </w:r>
      <w:r w:rsidRPr="00C15176">
        <w:rPr>
          <w:color w:val="000000"/>
          <w:sz w:val="28"/>
          <w:szCs w:val="28"/>
        </w:rPr>
        <w:t xml:space="preserve"> : у 2 </w:t>
      </w:r>
      <w:proofErr w:type="spellStart"/>
      <w:r w:rsidRPr="00C15176">
        <w:rPr>
          <w:color w:val="000000"/>
          <w:sz w:val="28"/>
          <w:szCs w:val="28"/>
        </w:rPr>
        <w:t>кн</w:t>
      </w:r>
      <w:proofErr w:type="spellEnd"/>
      <w:r w:rsidRPr="00C15176">
        <w:rPr>
          <w:color w:val="000000"/>
          <w:sz w:val="28"/>
          <w:szCs w:val="28"/>
        </w:rPr>
        <w:t xml:space="preserve">. / </w:t>
      </w:r>
      <w:proofErr w:type="spellStart"/>
      <w:r w:rsidRPr="00C15176">
        <w:rPr>
          <w:color w:val="000000"/>
          <w:sz w:val="28"/>
          <w:szCs w:val="28"/>
        </w:rPr>
        <w:t>упоряд</w:t>
      </w:r>
      <w:proofErr w:type="spellEnd"/>
      <w:r w:rsidRPr="00C15176">
        <w:rPr>
          <w:color w:val="000000"/>
          <w:sz w:val="28"/>
          <w:szCs w:val="28"/>
        </w:rPr>
        <w:t xml:space="preserve">. В. Яременко, О. Сліпушко. Київ : Аконіт, 2002. </w:t>
      </w:r>
      <w:proofErr w:type="spellStart"/>
      <w:r w:rsidRPr="00C15176">
        <w:rPr>
          <w:color w:val="000000"/>
          <w:sz w:val="28"/>
          <w:szCs w:val="28"/>
        </w:rPr>
        <w:t>Кн</w:t>
      </w:r>
      <w:proofErr w:type="spellEnd"/>
      <w:r w:rsidRPr="00C15176">
        <w:rPr>
          <w:color w:val="000000"/>
          <w:sz w:val="28"/>
          <w:szCs w:val="28"/>
        </w:rPr>
        <w:t>. 1. С.</w:t>
      </w:r>
      <w:r w:rsidRPr="00C15176">
        <w:rPr>
          <w:color w:val="000000"/>
          <w:sz w:val="28"/>
          <w:szCs w:val="28"/>
          <w:lang w:val="ru-RU"/>
        </w:rPr>
        <w:t> </w:t>
      </w:r>
      <w:r w:rsidRPr="00C15176">
        <w:rPr>
          <w:color w:val="000000"/>
          <w:sz w:val="28"/>
          <w:szCs w:val="28"/>
        </w:rPr>
        <w:t>32–33.</w:t>
      </w:r>
    </w:p>
    <w:p w14:paraId="633E126B" w14:textId="77777777" w:rsidR="007905BD" w:rsidRDefault="007905BD" w:rsidP="007905BD">
      <w:pPr>
        <w:ind w:firstLine="709"/>
        <w:jc w:val="both"/>
        <w:rPr>
          <w:b/>
          <w:color w:val="000000"/>
          <w:sz w:val="28"/>
          <w:szCs w:val="28"/>
        </w:rPr>
      </w:pPr>
    </w:p>
    <w:p w14:paraId="5F558E93" w14:textId="77777777" w:rsidR="007905BD" w:rsidRPr="00D15059" w:rsidRDefault="007905BD" w:rsidP="007905BD">
      <w:pPr>
        <w:ind w:firstLine="709"/>
        <w:jc w:val="both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Методичні вказівки:</w:t>
      </w:r>
    </w:p>
    <w:p w14:paraId="704B9955" w14:textId="77777777" w:rsidR="007905BD" w:rsidRPr="00D15059" w:rsidRDefault="007905BD" w:rsidP="007905BD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«Повчання» Володимира Мономаха з’явилося  в </w:t>
      </w:r>
      <w:proofErr w:type="spellStart"/>
      <w:r w:rsidRPr="00D15059">
        <w:rPr>
          <w:color w:val="000000"/>
          <w:sz w:val="28"/>
          <w:szCs w:val="28"/>
        </w:rPr>
        <w:t>Лаврентіївському</w:t>
      </w:r>
      <w:proofErr w:type="spellEnd"/>
      <w:r w:rsidRPr="00D15059">
        <w:rPr>
          <w:color w:val="000000"/>
          <w:sz w:val="28"/>
          <w:szCs w:val="28"/>
        </w:rPr>
        <w:t xml:space="preserve"> списку «Повісті минулих літ» як літописна стаття під 1096 роком, пізніше почало переписуватися окремо. «Повчання» датують початком 1117–1125 (дата смерті Мономаха) роками. Володимир пише, що «сидячи на санях, помислив я в душі своїй і воздав хвалу Богові, що він мене до сих днів, грішного, допровадив». Це свідчить, що твір написано в поважному віці, коли людина готується до смерті. </w:t>
      </w:r>
    </w:p>
    <w:p w14:paraId="1F463C5B" w14:textId="77777777" w:rsidR="007905BD" w:rsidRPr="00D15059" w:rsidRDefault="007905BD" w:rsidP="007905BD">
      <w:pPr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«Повчання» цікаве тим, що це перший оригінальний твір такого жанру на Русі. Жанр батьківських повчань був поширений у середньовіччі, і Володимир міг знати такі твори як «Повчання Соломона синові» (з притч Соломона), «Заповіді дванадцяти патріархів», візантійські повчання Ксенофонта і Теодори, вміщені в «Ізборнику Святослава» 1076 року, англосаксонські «Батьківські повчання». Але «Повчання» не є класичним зразком цього жанру, це самостійний твір, побудований на фактах руської історії і власного життя Володимира Мономаха. Жанровою особливістю цього твору є його жанровий синкретизм – </w:t>
      </w:r>
      <w:r w:rsidRPr="00D15059">
        <w:rPr>
          <w:color w:val="000000"/>
          <w:sz w:val="28"/>
        </w:rPr>
        <w:t xml:space="preserve">тобто </w:t>
      </w:r>
      <w:proofErr w:type="spellStart"/>
      <w:r w:rsidRPr="00D15059">
        <w:rPr>
          <w:color w:val="000000"/>
          <w:sz w:val="28"/>
        </w:rPr>
        <w:t>нерозчленованість</w:t>
      </w:r>
      <w:proofErr w:type="spellEnd"/>
      <w:r w:rsidRPr="00D15059">
        <w:rPr>
          <w:color w:val="000000"/>
          <w:sz w:val="28"/>
        </w:rPr>
        <w:t xml:space="preserve">, злитість, початкова </w:t>
      </w:r>
      <w:proofErr w:type="spellStart"/>
      <w:r w:rsidRPr="00D15059">
        <w:rPr>
          <w:color w:val="000000"/>
          <w:sz w:val="28"/>
        </w:rPr>
        <w:t>нерозвинутість</w:t>
      </w:r>
      <w:proofErr w:type="spellEnd"/>
      <w:r w:rsidRPr="00D15059">
        <w:rPr>
          <w:color w:val="000000"/>
          <w:sz w:val="28"/>
        </w:rPr>
        <w:t xml:space="preserve"> – </w:t>
      </w:r>
      <w:r w:rsidRPr="00D15059">
        <w:rPr>
          <w:color w:val="000000"/>
          <w:sz w:val="28"/>
          <w:szCs w:val="28"/>
        </w:rPr>
        <w:t>твір має ознаки власне повчання, послання та мемуарів.</w:t>
      </w:r>
    </w:p>
    <w:p w14:paraId="648626E1" w14:textId="77777777" w:rsidR="007905BD" w:rsidRPr="00D15059" w:rsidRDefault="007905BD" w:rsidP="007905BD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«Повчання» – цілісний твір, написаний за певним планом: вступ, дидактична, автобіографічна частини. Аналізуючи ці частини слід наголосити на причині написання твору, його багатій джерельній базі. Повз увагу не повинні пройти головні релігійні та світські настанови князя, їх підкріплення прикладами з власного життя В. Мономаха. Студенти повинні окреслити, якими постають програма державного діяча, образ ідеального правителя в пам’ятці. </w:t>
      </w:r>
    </w:p>
    <w:p w14:paraId="098E6BF2" w14:textId="77777777" w:rsidR="007905BD" w:rsidRPr="00D15059" w:rsidRDefault="007905BD" w:rsidP="007905BD">
      <w:pPr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Як зазначав Д. Чижевський, творам В. Мономаха властива поетичність образної мови. Студенти без утруднень наведуть приклади використання художніх засобів у творі, зокрема метафор, </w:t>
      </w:r>
      <w:proofErr w:type="spellStart"/>
      <w:r w:rsidRPr="00D15059">
        <w:rPr>
          <w:color w:val="000000"/>
          <w:sz w:val="28"/>
          <w:szCs w:val="28"/>
        </w:rPr>
        <w:t>метонімій</w:t>
      </w:r>
      <w:proofErr w:type="spellEnd"/>
      <w:r w:rsidRPr="00D15059">
        <w:rPr>
          <w:color w:val="000000"/>
          <w:sz w:val="28"/>
          <w:szCs w:val="28"/>
        </w:rPr>
        <w:t xml:space="preserve">, порівнянь тощо. На мовностильові особливості пам’ятки, безперечно, вплинули цитовані автором біблійні тексти, твори Василія Великого. </w:t>
      </w:r>
    </w:p>
    <w:p w14:paraId="37CFCD19" w14:textId="77777777" w:rsidR="007905BD" w:rsidRPr="00D15059" w:rsidRDefault="007905BD" w:rsidP="007905BD">
      <w:pPr>
        <w:jc w:val="both"/>
        <w:rPr>
          <w:color w:val="000000"/>
          <w:sz w:val="28"/>
          <w:szCs w:val="28"/>
        </w:rPr>
      </w:pPr>
    </w:p>
    <w:p w14:paraId="39FC1C09" w14:textId="77777777" w:rsidR="007905BD" w:rsidRPr="00D15059" w:rsidRDefault="007905BD" w:rsidP="007905BD">
      <w:pPr>
        <w:ind w:firstLine="709"/>
        <w:jc w:val="both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ЗАВДАННЯ</w:t>
      </w:r>
    </w:p>
    <w:p w14:paraId="17CC6AF3" w14:textId="77777777" w:rsidR="007905BD" w:rsidRPr="00D15059" w:rsidRDefault="007905BD" w:rsidP="007905BD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Прочитати текст твору. </w:t>
      </w:r>
    </w:p>
    <w:p w14:paraId="182FB26A" w14:textId="77777777" w:rsidR="007905BD" w:rsidRPr="00D15059" w:rsidRDefault="007905BD" w:rsidP="007905BD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Підготувати доповідь</w:t>
      </w:r>
      <w:r w:rsidRPr="00D15059">
        <w:rPr>
          <w:color w:val="000000"/>
          <w:sz w:val="28"/>
          <w:szCs w:val="28"/>
        </w:rPr>
        <w:t xml:space="preserve"> на тему: «Літературний доробок Володимира Мономаха».</w:t>
      </w:r>
    </w:p>
    <w:p w14:paraId="78DC4094" w14:textId="77777777" w:rsidR="007905BD" w:rsidRDefault="007905BD" w:rsidP="007905BD">
      <w:pPr>
        <w:jc w:val="both"/>
        <w:rPr>
          <w:b/>
          <w:color w:val="000000"/>
          <w:sz w:val="28"/>
          <w:szCs w:val="28"/>
        </w:rPr>
      </w:pPr>
    </w:p>
    <w:p w14:paraId="34A6772F" w14:textId="77777777" w:rsidR="007905BD" w:rsidRDefault="007905BD" w:rsidP="007905BD">
      <w:pPr>
        <w:ind w:firstLine="708"/>
        <w:jc w:val="both"/>
        <w:rPr>
          <w:b/>
          <w:color w:val="000000"/>
          <w:sz w:val="28"/>
          <w:szCs w:val="28"/>
        </w:rPr>
      </w:pPr>
      <w:bookmarkStart w:id="1" w:name="_Hlk208923851"/>
      <w:r w:rsidRPr="0065456D">
        <w:rPr>
          <w:b/>
          <w:color w:val="000000"/>
          <w:sz w:val="28"/>
          <w:szCs w:val="28"/>
        </w:rPr>
        <w:t>Питання для само</w:t>
      </w:r>
      <w:r>
        <w:rPr>
          <w:b/>
          <w:color w:val="000000"/>
          <w:sz w:val="28"/>
          <w:szCs w:val="28"/>
        </w:rPr>
        <w:t>перевірки:</w:t>
      </w:r>
    </w:p>
    <w:bookmarkEnd w:id="1"/>
    <w:p w14:paraId="71372501" w14:textId="77777777" w:rsidR="007905BD" w:rsidRPr="00542D2B" w:rsidRDefault="007905BD" w:rsidP="007905BD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/>
          <w:sz w:val="28"/>
          <w:szCs w:val="28"/>
        </w:rPr>
      </w:pPr>
      <w:r w:rsidRPr="00542D2B">
        <w:rPr>
          <w:bCs/>
          <w:color w:val="000000"/>
          <w:sz w:val="28"/>
          <w:szCs w:val="28"/>
        </w:rPr>
        <w:t xml:space="preserve">У складі якої пам’ятки було виявлене </w:t>
      </w:r>
      <w:bookmarkStart w:id="2" w:name="_Hlk208921384"/>
      <w:r w:rsidRPr="00542D2B">
        <w:rPr>
          <w:bCs/>
          <w:color w:val="000000"/>
          <w:sz w:val="28"/>
          <w:szCs w:val="28"/>
        </w:rPr>
        <w:t>«Повчання»</w:t>
      </w:r>
      <w:bookmarkEnd w:id="2"/>
      <w:r w:rsidRPr="00542D2B">
        <w:rPr>
          <w:bCs/>
          <w:color w:val="000000"/>
          <w:sz w:val="28"/>
          <w:szCs w:val="28"/>
        </w:rPr>
        <w:t xml:space="preserve"> Володимира Мономаха? Яким роком вона датувалося там? </w:t>
      </w:r>
    </w:p>
    <w:p w14:paraId="6B939CE2" w14:textId="77777777" w:rsidR="007905BD" w:rsidRPr="00542D2B" w:rsidRDefault="007905BD" w:rsidP="007905BD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/>
          <w:sz w:val="28"/>
          <w:szCs w:val="28"/>
        </w:rPr>
      </w:pPr>
      <w:r w:rsidRPr="00542D2B">
        <w:rPr>
          <w:bCs/>
          <w:color w:val="000000"/>
          <w:sz w:val="28"/>
          <w:szCs w:val="28"/>
        </w:rPr>
        <w:t>Коли було написане «Повчання»?</w:t>
      </w:r>
    </w:p>
    <w:p w14:paraId="18F67E51" w14:textId="77777777" w:rsidR="007905BD" w:rsidRPr="00542D2B" w:rsidRDefault="007905BD" w:rsidP="007905BD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/>
          <w:sz w:val="28"/>
          <w:szCs w:val="28"/>
        </w:rPr>
      </w:pPr>
      <w:r w:rsidRPr="00542D2B">
        <w:rPr>
          <w:bCs/>
          <w:color w:val="000000"/>
          <w:sz w:val="28"/>
          <w:szCs w:val="28"/>
        </w:rPr>
        <w:t>Що вам відомо про автора «Повчання»?</w:t>
      </w:r>
    </w:p>
    <w:p w14:paraId="4358B8C6" w14:textId="77777777" w:rsidR="007905BD" w:rsidRDefault="007905BD" w:rsidP="007905BD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/>
          <w:sz w:val="28"/>
          <w:szCs w:val="28"/>
        </w:rPr>
      </w:pPr>
      <w:r w:rsidRPr="00542D2B">
        <w:rPr>
          <w:bCs/>
          <w:color w:val="000000"/>
          <w:sz w:val="28"/>
          <w:szCs w:val="28"/>
        </w:rPr>
        <w:t>Чи має автор «Повчання» в своєму доробку інші твори? Якщо так, назвіть їх.</w:t>
      </w:r>
    </w:p>
    <w:p w14:paraId="3DB56B7B" w14:textId="77777777" w:rsidR="007905BD" w:rsidRDefault="007905BD" w:rsidP="007905BD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Що стало приводом, за словами самого автора, для написання </w:t>
      </w:r>
      <w:r w:rsidRPr="00542D2B">
        <w:rPr>
          <w:bCs/>
          <w:color w:val="000000"/>
          <w:sz w:val="28"/>
          <w:szCs w:val="28"/>
        </w:rPr>
        <w:t>«Повчання»</w:t>
      </w:r>
      <w:r>
        <w:rPr>
          <w:bCs/>
          <w:color w:val="000000"/>
          <w:sz w:val="28"/>
          <w:szCs w:val="28"/>
        </w:rPr>
        <w:t>?</w:t>
      </w:r>
    </w:p>
    <w:p w14:paraId="73E92892" w14:textId="77777777" w:rsidR="007905BD" w:rsidRDefault="007905BD" w:rsidP="007905BD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Як визначається </w:t>
      </w:r>
      <w:r w:rsidRPr="00542D2B">
        <w:rPr>
          <w:bCs/>
          <w:color w:val="000000"/>
          <w:sz w:val="28"/>
          <w:szCs w:val="28"/>
        </w:rPr>
        <w:t xml:space="preserve">жанр </w:t>
      </w:r>
      <w:bookmarkStart w:id="3" w:name="_Hlk208921580"/>
      <w:r w:rsidRPr="00542D2B">
        <w:rPr>
          <w:bCs/>
          <w:color w:val="000000"/>
          <w:sz w:val="28"/>
          <w:szCs w:val="28"/>
        </w:rPr>
        <w:t>«Повчання»</w:t>
      </w:r>
      <w:bookmarkEnd w:id="3"/>
      <w:r w:rsidRPr="00542D2B">
        <w:rPr>
          <w:bCs/>
          <w:color w:val="000000"/>
          <w:sz w:val="28"/>
          <w:szCs w:val="28"/>
        </w:rPr>
        <w:t>?</w:t>
      </w:r>
      <w:r>
        <w:rPr>
          <w:bCs/>
          <w:color w:val="000000"/>
          <w:sz w:val="28"/>
          <w:szCs w:val="28"/>
        </w:rPr>
        <w:t xml:space="preserve"> Наведіть приклади відомих вам творів подібного жанру.</w:t>
      </w:r>
    </w:p>
    <w:p w14:paraId="52C64F8A" w14:textId="77777777" w:rsidR="007905BD" w:rsidRDefault="007905BD" w:rsidP="007905BD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Що таке «жанровий синкретизм»? Як ця ознака виявляється в </w:t>
      </w:r>
      <w:r w:rsidRPr="00542D2B">
        <w:rPr>
          <w:bCs/>
          <w:color w:val="000000"/>
          <w:sz w:val="28"/>
          <w:szCs w:val="28"/>
        </w:rPr>
        <w:t>«Повчанн</w:t>
      </w:r>
      <w:r>
        <w:rPr>
          <w:bCs/>
          <w:color w:val="000000"/>
          <w:sz w:val="28"/>
          <w:szCs w:val="28"/>
        </w:rPr>
        <w:t>і</w:t>
      </w:r>
      <w:r w:rsidRPr="00542D2B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?</w:t>
      </w:r>
    </w:p>
    <w:p w14:paraId="1CE64D8E" w14:textId="77777777" w:rsidR="007905BD" w:rsidRDefault="007905BD" w:rsidP="007905BD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Що дає підстави вважати </w:t>
      </w:r>
      <w:r w:rsidRPr="00542D2B">
        <w:rPr>
          <w:bCs/>
          <w:color w:val="000000"/>
          <w:sz w:val="28"/>
          <w:szCs w:val="28"/>
        </w:rPr>
        <w:t>«Повчання»</w:t>
      </w:r>
      <w:r>
        <w:rPr>
          <w:bCs/>
          <w:color w:val="000000"/>
          <w:sz w:val="28"/>
          <w:szCs w:val="28"/>
        </w:rPr>
        <w:t xml:space="preserve"> В. Мономаха оригінальним зразком жанру?</w:t>
      </w:r>
    </w:p>
    <w:p w14:paraId="4A3A140E" w14:textId="77777777" w:rsidR="007905BD" w:rsidRDefault="007905BD" w:rsidP="007905BD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Окресліть композицію твору та зміст кожної з його частин.</w:t>
      </w:r>
    </w:p>
    <w:p w14:paraId="31204443" w14:textId="77777777" w:rsidR="007905BD" w:rsidRPr="00542D2B" w:rsidRDefault="007905BD" w:rsidP="007905BD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Яким постає образ державного діяча в творі Володимира Мономаха?</w:t>
      </w:r>
    </w:p>
    <w:p w14:paraId="5AD73FD7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7F9"/>
    <w:multiLevelType w:val="hybridMultilevel"/>
    <w:tmpl w:val="3B76A3EA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DE70C4"/>
    <w:multiLevelType w:val="hybridMultilevel"/>
    <w:tmpl w:val="97B8DC86"/>
    <w:lvl w:ilvl="0" w:tplc="CDA27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B218A"/>
    <w:multiLevelType w:val="hybridMultilevel"/>
    <w:tmpl w:val="04963B0C"/>
    <w:lvl w:ilvl="0" w:tplc="CDA27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50F4C"/>
    <w:multiLevelType w:val="hybridMultilevel"/>
    <w:tmpl w:val="267CC2BE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920C9B"/>
    <w:multiLevelType w:val="hybridMultilevel"/>
    <w:tmpl w:val="C08065C8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E0"/>
    <w:rsid w:val="000008C3"/>
    <w:rsid w:val="001B22DB"/>
    <w:rsid w:val="00354E02"/>
    <w:rsid w:val="004A33BB"/>
    <w:rsid w:val="007905BD"/>
    <w:rsid w:val="00B86BE0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4AA62-7DA0-4214-AE35-89D8945C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3673</Words>
  <Characters>2094</Characters>
  <Application>Microsoft Office Word</Application>
  <DocSecurity>0</DocSecurity>
  <Lines>17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2025-11-17T21:10:00Z</dcterms:created>
  <dcterms:modified xsi:type="dcterms:W3CDTF">2025-11-17T21:10:00Z</dcterms:modified>
</cp:coreProperties>
</file>