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360" w:rsidRPr="009D27E6" w:rsidRDefault="009B1360" w:rsidP="009B1360">
      <w:pPr>
        <w:spacing w:after="0" w:line="240" w:lineRule="auto"/>
        <w:ind w:firstLine="709"/>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є людинознавчою дисципліною, в основі якої лежить феномен, що умовно називається технологією особистої привабливості. </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 це нова науково-прикладна дисципліна, що виникла на перетині психології, соціології, філософії, культурології, </w:t>
      </w:r>
      <w:proofErr w:type="spellStart"/>
      <w:r w:rsidRPr="009D27E6">
        <w:rPr>
          <w:rFonts w:ascii="Times New Roman" w:hAnsi="Times New Roman" w:cs="Times New Roman"/>
          <w:sz w:val="28"/>
          <w:szCs w:val="28"/>
          <w:lang w:val="uk-UA"/>
        </w:rPr>
        <w:t>костюмології</w:t>
      </w:r>
      <w:proofErr w:type="spellEnd"/>
      <w:r w:rsidRPr="009D27E6">
        <w:rPr>
          <w:rFonts w:ascii="Times New Roman" w:hAnsi="Times New Roman" w:cs="Times New Roman"/>
          <w:sz w:val="28"/>
          <w:szCs w:val="28"/>
          <w:lang w:val="uk-UA"/>
        </w:rPr>
        <w:t xml:space="preserve"> та багатьох інших галузей знань. </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вивчає закономірності формування, функціонування та управління </w:t>
      </w:r>
      <w:proofErr w:type="spellStart"/>
      <w:r w:rsidRPr="009D27E6">
        <w:rPr>
          <w:rFonts w:ascii="Times New Roman" w:hAnsi="Times New Roman" w:cs="Times New Roman"/>
          <w:sz w:val="28"/>
          <w:szCs w:val="28"/>
          <w:lang w:val="uk-UA"/>
        </w:rPr>
        <w:t>іміджем</w:t>
      </w:r>
      <w:proofErr w:type="spellEnd"/>
      <w:r w:rsidRPr="009D27E6">
        <w:rPr>
          <w:rFonts w:ascii="Times New Roman" w:hAnsi="Times New Roman" w:cs="Times New Roman"/>
          <w:sz w:val="28"/>
          <w:szCs w:val="28"/>
          <w:lang w:val="uk-UA"/>
        </w:rPr>
        <w:t xml:space="preserve"> людини, організації, товару, послуги, країни, розкриває загальне, особливе та ексклюзивне в онтології усіх видів іміджів. </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 це комплекс знань та </w:t>
      </w:r>
      <w:proofErr w:type="spellStart"/>
      <w:r w:rsidRPr="009D27E6">
        <w:rPr>
          <w:rFonts w:ascii="Times New Roman" w:hAnsi="Times New Roman" w:cs="Times New Roman"/>
          <w:sz w:val="28"/>
          <w:szCs w:val="28"/>
          <w:lang w:val="uk-UA"/>
        </w:rPr>
        <w:t>вчень</w:t>
      </w:r>
      <w:proofErr w:type="spellEnd"/>
      <w:r w:rsidRPr="009D27E6">
        <w:rPr>
          <w:rFonts w:ascii="Times New Roman" w:hAnsi="Times New Roman" w:cs="Times New Roman"/>
          <w:sz w:val="28"/>
          <w:szCs w:val="28"/>
          <w:lang w:val="uk-UA"/>
        </w:rPr>
        <w:t xml:space="preserve"> про створення керованого образу предмета, персони чи організації. </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Один із перших теоретиків </w:t>
      </w:r>
      <w:proofErr w:type="spellStart"/>
      <w:r w:rsidRPr="009D27E6">
        <w:rPr>
          <w:rFonts w:ascii="Times New Roman" w:hAnsi="Times New Roman" w:cs="Times New Roman"/>
          <w:sz w:val="28"/>
          <w:szCs w:val="28"/>
          <w:lang w:val="uk-UA"/>
        </w:rPr>
        <w:t>іміджології</w:t>
      </w:r>
      <w:proofErr w:type="spellEnd"/>
      <w:r w:rsidRPr="009D27E6">
        <w:rPr>
          <w:rFonts w:ascii="Times New Roman" w:hAnsi="Times New Roman" w:cs="Times New Roman"/>
          <w:sz w:val="28"/>
          <w:szCs w:val="28"/>
          <w:lang w:val="uk-UA"/>
        </w:rPr>
        <w:t xml:space="preserve"> Віктор </w:t>
      </w:r>
      <w:proofErr w:type="spellStart"/>
      <w:r w:rsidRPr="009D27E6">
        <w:rPr>
          <w:rFonts w:ascii="Times New Roman" w:hAnsi="Times New Roman" w:cs="Times New Roman"/>
          <w:sz w:val="28"/>
          <w:szCs w:val="28"/>
          <w:lang w:val="uk-UA"/>
        </w:rPr>
        <w:t>Шепель</w:t>
      </w:r>
      <w:proofErr w:type="spellEnd"/>
      <w:r w:rsidRPr="009D27E6">
        <w:rPr>
          <w:rFonts w:ascii="Times New Roman" w:hAnsi="Times New Roman" w:cs="Times New Roman"/>
          <w:sz w:val="28"/>
          <w:szCs w:val="28"/>
          <w:lang w:val="uk-UA"/>
        </w:rPr>
        <w:t xml:space="preserve"> дає таке її визначення – це звернений до кожного заклик бути привабливим і вміти нести світло людям. </w:t>
      </w: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сприяє зовнішньому прояву глибинної потреби людини бути гідною особистістю. На думку автора, призначення </w:t>
      </w:r>
      <w:proofErr w:type="spellStart"/>
      <w:r w:rsidRPr="009D27E6">
        <w:rPr>
          <w:rFonts w:ascii="Times New Roman" w:hAnsi="Times New Roman" w:cs="Times New Roman"/>
          <w:sz w:val="28"/>
          <w:szCs w:val="28"/>
          <w:lang w:val="uk-UA"/>
        </w:rPr>
        <w:t>іміджології</w:t>
      </w:r>
      <w:proofErr w:type="spellEnd"/>
      <w:r w:rsidRPr="009D27E6">
        <w:rPr>
          <w:rFonts w:ascii="Times New Roman" w:hAnsi="Times New Roman" w:cs="Times New Roman"/>
          <w:sz w:val="28"/>
          <w:szCs w:val="28"/>
          <w:lang w:val="uk-UA"/>
        </w:rPr>
        <w:t xml:space="preserve"> як науки про </w:t>
      </w:r>
      <w:r w:rsidRPr="009D27E6">
        <w:rPr>
          <w:rFonts w:ascii="Times New Roman" w:hAnsi="Times New Roman" w:cs="Times New Roman"/>
          <w:i/>
          <w:sz w:val="28"/>
          <w:szCs w:val="28"/>
          <w:lang w:val="uk-UA"/>
        </w:rPr>
        <w:t>технології особистої чарівності</w:t>
      </w:r>
      <w:r w:rsidRPr="009D27E6">
        <w:rPr>
          <w:rFonts w:ascii="Times New Roman" w:hAnsi="Times New Roman" w:cs="Times New Roman"/>
          <w:sz w:val="28"/>
          <w:szCs w:val="28"/>
          <w:lang w:val="uk-UA"/>
        </w:rPr>
        <w:t xml:space="preserve"> – презентувати людям різного віку імідж-знання та навчити ефективно їх використовувати на рівні міжособистісних і ділових відносин. В. </w:t>
      </w:r>
      <w:proofErr w:type="spellStart"/>
      <w:r w:rsidRPr="009D27E6">
        <w:rPr>
          <w:rFonts w:ascii="Times New Roman" w:hAnsi="Times New Roman" w:cs="Times New Roman"/>
          <w:sz w:val="28"/>
          <w:szCs w:val="28"/>
          <w:lang w:val="uk-UA"/>
        </w:rPr>
        <w:t>Шепель</w:t>
      </w:r>
      <w:proofErr w:type="spellEnd"/>
      <w:r w:rsidRPr="009D27E6">
        <w:rPr>
          <w:rFonts w:ascii="Times New Roman" w:hAnsi="Times New Roman" w:cs="Times New Roman"/>
          <w:sz w:val="28"/>
          <w:szCs w:val="28"/>
          <w:lang w:val="uk-UA"/>
        </w:rPr>
        <w:t xml:space="preserve"> наголошує, головним у розвитку людини є побудова особистої чарівності, щасливий той, хто володіє від Бога привабливим </w:t>
      </w:r>
      <w:proofErr w:type="spellStart"/>
      <w:r w:rsidRPr="009D27E6">
        <w:rPr>
          <w:rFonts w:ascii="Times New Roman" w:hAnsi="Times New Roman" w:cs="Times New Roman"/>
          <w:sz w:val="28"/>
          <w:szCs w:val="28"/>
          <w:lang w:val="uk-UA"/>
        </w:rPr>
        <w:t>іміджем</w:t>
      </w:r>
      <w:proofErr w:type="spellEnd"/>
      <w:r w:rsidRPr="009D27E6">
        <w:rPr>
          <w:rFonts w:ascii="Times New Roman" w:hAnsi="Times New Roman" w:cs="Times New Roman"/>
          <w:sz w:val="28"/>
          <w:szCs w:val="28"/>
          <w:lang w:val="uk-UA"/>
        </w:rPr>
        <w:t xml:space="preserve">. Але, як правило, багато хто знаходить симпатії людей завдяки мистецтву самопрезентації. </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українського дослідника О. </w:t>
      </w:r>
      <w:proofErr w:type="spellStart"/>
      <w:r w:rsidRPr="009D27E6">
        <w:rPr>
          <w:rFonts w:ascii="Times New Roman" w:hAnsi="Times New Roman" w:cs="Times New Roman"/>
          <w:sz w:val="28"/>
          <w:szCs w:val="28"/>
          <w:lang w:val="uk-UA"/>
        </w:rPr>
        <w:t>Холода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 це наука про функціонування, систематизацію й впровадження у свідомість споживача знакових замінників інформації про носіїв визначених атрибутів.</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має практично-орієнтовані напрями: </w:t>
      </w:r>
      <w:proofErr w:type="spellStart"/>
      <w:r w:rsidRPr="009D27E6">
        <w:rPr>
          <w:rFonts w:ascii="Times New Roman" w:hAnsi="Times New Roman" w:cs="Times New Roman"/>
          <w:sz w:val="28"/>
          <w:szCs w:val="28"/>
          <w:lang w:val="uk-UA"/>
        </w:rPr>
        <w:t>імідждіагностику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іміджконсультування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іміджмейкинг</w:t>
      </w:r>
      <w:proofErr w:type="spellEnd"/>
      <w:r w:rsidRPr="009D27E6">
        <w:rPr>
          <w:rFonts w:ascii="Times New Roman" w:hAnsi="Times New Roman" w:cs="Times New Roman"/>
          <w:sz w:val="28"/>
          <w:szCs w:val="28"/>
          <w:lang w:val="uk-UA"/>
        </w:rPr>
        <w:t xml:space="preserve"> (технології побудови та управління </w:t>
      </w:r>
      <w:proofErr w:type="spellStart"/>
      <w:r w:rsidRPr="009D27E6">
        <w:rPr>
          <w:rFonts w:ascii="Times New Roman" w:hAnsi="Times New Roman" w:cs="Times New Roman"/>
          <w:sz w:val="28"/>
          <w:szCs w:val="28"/>
          <w:lang w:val="uk-UA"/>
        </w:rPr>
        <w:t>іміджем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іміджпрогностику</w:t>
      </w:r>
      <w:proofErr w:type="spellEnd"/>
      <w:r w:rsidRPr="009D27E6">
        <w:rPr>
          <w:rFonts w:ascii="Times New Roman" w:hAnsi="Times New Roman" w:cs="Times New Roman"/>
          <w:sz w:val="28"/>
          <w:szCs w:val="28"/>
          <w:lang w:val="uk-UA"/>
        </w:rPr>
        <w:t xml:space="preserve">. </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Визначають такі теоретичні різновиди </w:t>
      </w:r>
      <w:proofErr w:type="spellStart"/>
      <w:r w:rsidRPr="009D27E6">
        <w:rPr>
          <w:rFonts w:ascii="Times New Roman" w:hAnsi="Times New Roman" w:cs="Times New Roman"/>
          <w:sz w:val="28"/>
          <w:szCs w:val="28"/>
          <w:lang w:val="uk-UA"/>
        </w:rPr>
        <w:t>іміджології</w:t>
      </w:r>
      <w:proofErr w:type="spellEnd"/>
      <w:r w:rsidRPr="009D27E6">
        <w:rPr>
          <w:rFonts w:ascii="Times New Roman" w:hAnsi="Times New Roman" w:cs="Times New Roman"/>
          <w:sz w:val="28"/>
          <w:szCs w:val="28"/>
          <w:lang w:val="uk-UA"/>
        </w:rPr>
        <w:t xml:space="preserve"> – історичну, політичну, персональну, професійну, гендерну, сімейну, реабілітаційну. Зараз відбувається поступове формування конкретних наук у галузі </w:t>
      </w:r>
      <w:proofErr w:type="spellStart"/>
      <w:r w:rsidRPr="009D27E6">
        <w:rPr>
          <w:rFonts w:ascii="Times New Roman" w:hAnsi="Times New Roman" w:cs="Times New Roman"/>
          <w:sz w:val="28"/>
          <w:szCs w:val="28"/>
          <w:lang w:val="uk-UA"/>
        </w:rPr>
        <w:t>іміджології</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особистості, </w:t>
      </w: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соціальних структур (партій, сім’ї, громадських організацій, етносів, націй), корпоративна </w:t>
      </w: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територій, </w:t>
      </w: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товару, послуги, </w:t>
      </w: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ідеальних структур (бренд, торгова марка), </w:t>
      </w: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xml:space="preserve"> соціальних сфер (релігії, науки, культури, спорту).</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поняття, що сформувалося на перетині різних дискурсів. У його науково-філософському осягненні можна виокремити декілька підходів: </w:t>
      </w:r>
      <w:r w:rsidRPr="009D27E6">
        <w:rPr>
          <w:rFonts w:ascii="Times New Roman" w:hAnsi="Times New Roman" w:cs="Times New Roman"/>
          <w:i/>
          <w:sz w:val="28"/>
          <w:szCs w:val="28"/>
          <w:lang w:val="uk-UA"/>
        </w:rPr>
        <w:t>психологічний</w:t>
      </w:r>
      <w:r w:rsidRPr="009D27E6">
        <w:rPr>
          <w:rFonts w:ascii="Times New Roman" w:hAnsi="Times New Roman" w:cs="Times New Roman"/>
          <w:sz w:val="28"/>
          <w:szCs w:val="28"/>
          <w:lang w:val="uk-UA"/>
        </w:rPr>
        <w:t xml:space="preserve"> – всебічне вивчення акту сприйняття й оцінки людини людиною, у процесі якого, власне, і виникає імідж; </w:t>
      </w:r>
      <w:r w:rsidRPr="009D27E6">
        <w:rPr>
          <w:rFonts w:ascii="Times New Roman" w:hAnsi="Times New Roman" w:cs="Times New Roman"/>
          <w:i/>
          <w:sz w:val="28"/>
          <w:szCs w:val="28"/>
          <w:lang w:val="uk-UA"/>
        </w:rPr>
        <w:t>соціологічний</w:t>
      </w:r>
      <w:r w:rsidRPr="009D27E6">
        <w:rPr>
          <w:rFonts w:ascii="Times New Roman" w:hAnsi="Times New Roman" w:cs="Times New Roman"/>
          <w:sz w:val="28"/>
          <w:szCs w:val="28"/>
          <w:lang w:val="uk-UA"/>
        </w:rPr>
        <w:t xml:space="preserve"> – тлумачить імідж як феномен індивідуальної, групової та масової свідомості; </w:t>
      </w:r>
      <w:r w:rsidRPr="009D27E6">
        <w:rPr>
          <w:rFonts w:ascii="Times New Roman" w:hAnsi="Times New Roman" w:cs="Times New Roman"/>
          <w:i/>
          <w:sz w:val="28"/>
          <w:szCs w:val="28"/>
          <w:lang w:val="uk-UA"/>
        </w:rPr>
        <w:t>політологічний</w:t>
      </w:r>
      <w:r w:rsidRPr="009D27E6">
        <w:rPr>
          <w:rFonts w:ascii="Times New Roman" w:hAnsi="Times New Roman" w:cs="Times New Roman"/>
          <w:sz w:val="28"/>
          <w:szCs w:val="28"/>
          <w:lang w:val="uk-UA"/>
        </w:rPr>
        <w:t xml:space="preserve"> – аналізує механізми впливу на індивідуальну та масову свідомість з метою створення заданого образу та заданої реакції на нього у політичному процесі; </w:t>
      </w:r>
      <w:r w:rsidRPr="009D27E6">
        <w:rPr>
          <w:rFonts w:ascii="Times New Roman" w:hAnsi="Times New Roman" w:cs="Times New Roman"/>
          <w:i/>
          <w:sz w:val="28"/>
          <w:szCs w:val="28"/>
          <w:lang w:val="uk-UA"/>
        </w:rPr>
        <w:t>економічний</w:t>
      </w:r>
      <w:r w:rsidRPr="009D27E6">
        <w:rPr>
          <w:rFonts w:ascii="Times New Roman" w:hAnsi="Times New Roman" w:cs="Times New Roman"/>
          <w:sz w:val="28"/>
          <w:szCs w:val="28"/>
          <w:lang w:val="uk-UA"/>
        </w:rPr>
        <w:t xml:space="preserve"> – досліджує можливості іміджу як </w:t>
      </w:r>
      <w:proofErr w:type="spellStart"/>
      <w:r w:rsidRPr="009D27E6">
        <w:rPr>
          <w:rFonts w:ascii="Times New Roman" w:hAnsi="Times New Roman" w:cs="Times New Roman"/>
          <w:sz w:val="28"/>
          <w:szCs w:val="28"/>
          <w:lang w:val="uk-UA"/>
        </w:rPr>
        <w:t>фасилітатора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англ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i/>
          <w:sz w:val="28"/>
          <w:szCs w:val="28"/>
          <w:lang w:val="uk-UA"/>
        </w:rPr>
        <w:t>facilitator</w:t>
      </w:r>
      <w:proofErr w:type="spellEnd"/>
      <w:r w:rsidRPr="009D27E6">
        <w:rPr>
          <w:rFonts w:ascii="Times New Roman" w:hAnsi="Times New Roman" w:cs="Times New Roman"/>
          <w:sz w:val="28"/>
          <w:szCs w:val="28"/>
          <w:lang w:val="uk-UA"/>
        </w:rPr>
        <w:t xml:space="preserve">, лат. </w:t>
      </w:r>
      <w:proofErr w:type="spellStart"/>
      <w:r w:rsidRPr="009D27E6">
        <w:rPr>
          <w:rFonts w:ascii="Times New Roman" w:hAnsi="Times New Roman" w:cs="Times New Roman"/>
          <w:i/>
          <w:sz w:val="28"/>
          <w:szCs w:val="28"/>
          <w:lang w:val="uk-UA"/>
        </w:rPr>
        <w:t>facilis</w:t>
      </w:r>
      <w:proofErr w:type="spellEnd"/>
      <w:r w:rsidRPr="009D27E6">
        <w:rPr>
          <w:rFonts w:ascii="Times New Roman" w:hAnsi="Times New Roman" w:cs="Times New Roman"/>
          <w:sz w:val="28"/>
          <w:szCs w:val="28"/>
          <w:lang w:val="uk-UA"/>
        </w:rPr>
        <w:t xml:space="preserve"> – легкий, зручний, стимулюючий) ринкових відносин; </w:t>
      </w:r>
      <w:proofErr w:type="spellStart"/>
      <w:r w:rsidRPr="009D27E6">
        <w:rPr>
          <w:rFonts w:ascii="Times New Roman" w:hAnsi="Times New Roman" w:cs="Times New Roman"/>
          <w:i/>
          <w:sz w:val="28"/>
          <w:szCs w:val="28"/>
          <w:lang w:val="uk-UA"/>
        </w:rPr>
        <w:t>сомаестетичний</w:t>
      </w:r>
      <w:proofErr w:type="spellEnd"/>
      <w:r w:rsidRPr="009D27E6">
        <w:rPr>
          <w:rFonts w:ascii="Times New Roman" w:hAnsi="Times New Roman" w:cs="Times New Roman"/>
          <w:sz w:val="28"/>
          <w:szCs w:val="28"/>
          <w:lang w:val="uk-UA"/>
        </w:rPr>
        <w:t xml:space="preserve"> – розглядає імідж як тілесно орієнтовану практику; </w:t>
      </w:r>
      <w:r w:rsidRPr="009D27E6">
        <w:rPr>
          <w:rFonts w:ascii="Times New Roman" w:hAnsi="Times New Roman" w:cs="Times New Roman"/>
          <w:i/>
          <w:sz w:val="28"/>
          <w:szCs w:val="28"/>
          <w:lang w:val="uk-UA"/>
        </w:rPr>
        <w:t>естетичний</w:t>
      </w:r>
      <w:r w:rsidRPr="009D27E6">
        <w:rPr>
          <w:rFonts w:ascii="Times New Roman" w:hAnsi="Times New Roman" w:cs="Times New Roman"/>
          <w:sz w:val="28"/>
          <w:szCs w:val="28"/>
          <w:lang w:val="uk-UA"/>
        </w:rPr>
        <w:t xml:space="preserve"> – характеризує імідж як спосіб оптимізації </w:t>
      </w:r>
      <w:r w:rsidRPr="009D27E6">
        <w:rPr>
          <w:rFonts w:ascii="Times New Roman" w:hAnsi="Times New Roman" w:cs="Times New Roman"/>
          <w:sz w:val="28"/>
          <w:szCs w:val="28"/>
          <w:lang w:val="uk-UA"/>
        </w:rPr>
        <w:lastRenderedPageBreak/>
        <w:t>індивідуального імід</w:t>
      </w:r>
      <w:r>
        <w:rPr>
          <w:rFonts w:ascii="Times New Roman" w:hAnsi="Times New Roman" w:cs="Times New Roman"/>
          <w:sz w:val="28"/>
          <w:szCs w:val="28"/>
          <w:lang w:val="uk-UA"/>
        </w:rPr>
        <w:t>жу з метою підвищення атракції у</w:t>
      </w:r>
      <w:r w:rsidRPr="009D27E6">
        <w:rPr>
          <w:rFonts w:ascii="Times New Roman" w:hAnsi="Times New Roman" w:cs="Times New Roman"/>
          <w:sz w:val="28"/>
          <w:szCs w:val="28"/>
          <w:lang w:val="uk-UA"/>
        </w:rPr>
        <w:t xml:space="preserve"> буденному та професійному житті людини.</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Важливо зрозуміти, що тіло – це не просто біологічна, фізична й природна </w:t>
      </w:r>
      <w:proofErr w:type="spellStart"/>
      <w:r w:rsidRPr="009D27E6">
        <w:rPr>
          <w:rFonts w:ascii="Times New Roman" w:hAnsi="Times New Roman" w:cs="Times New Roman"/>
          <w:sz w:val="28"/>
          <w:szCs w:val="28"/>
          <w:lang w:val="uk-UA"/>
        </w:rPr>
        <w:t>данність</w:t>
      </w:r>
      <w:proofErr w:type="spellEnd"/>
      <w:r w:rsidRPr="009D27E6">
        <w:rPr>
          <w:rFonts w:ascii="Times New Roman" w:hAnsi="Times New Roman" w:cs="Times New Roman"/>
          <w:sz w:val="28"/>
          <w:szCs w:val="28"/>
          <w:lang w:val="uk-UA"/>
        </w:rPr>
        <w:t>, тіло – соціальний конструкт, тому ставлення до нього завжди було однією із найважливіших ціннісних орієнтацій будь-якої культурно-історичної епохи. У цьому випадку тіло набуває значення тілесності, тобто перетвореного під впливом соціальних та культурних чинників тіла людини, яке має соціокультурні значення та смисли й виконує певні соціокультурні функції.</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Тілесність людини – головний матеріальний носій культури, а ставлення людини до власного тіла – найважливіша атрибутивна характеристика, що впливає на соціокультурний формат епохи, на динаміку розвитку культури у цілому, на ті предмети та явища, які стануть для цієї культури домінуючими. Тілесність у культурі є унікальною можливістю, завдяки якій відбувається вираження, активація та розвиток окремих культурних феноменів (хореографія, портрет, музика і т. ін.). Тому художні твори є ідеальним синтезом психічного й фізичного, духовного й матеріального, індивідуального й </w:t>
      </w:r>
      <w:proofErr w:type="spellStart"/>
      <w:r w:rsidRPr="009D27E6">
        <w:rPr>
          <w:rFonts w:ascii="Times New Roman" w:hAnsi="Times New Roman" w:cs="Times New Roman"/>
          <w:sz w:val="28"/>
          <w:szCs w:val="28"/>
          <w:lang w:val="uk-UA"/>
        </w:rPr>
        <w:t>надособистісного</w:t>
      </w:r>
      <w:proofErr w:type="spellEnd"/>
      <w:r w:rsidRPr="009D27E6">
        <w:rPr>
          <w:rFonts w:ascii="Times New Roman" w:hAnsi="Times New Roman" w:cs="Times New Roman"/>
          <w:sz w:val="28"/>
          <w:szCs w:val="28"/>
          <w:lang w:val="uk-UA"/>
        </w:rPr>
        <w:t xml:space="preserve">, одиничного й всезагального. </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середині – н</w:t>
      </w:r>
      <w:r w:rsidRPr="009D27E6">
        <w:rPr>
          <w:rFonts w:ascii="Times New Roman" w:hAnsi="Times New Roman" w:cs="Times New Roman"/>
          <w:sz w:val="28"/>
          <w:szCs w:val="28"/>
          <w:lang w:val="uk-UA"/>
        </w:rPr>
        <w:t>априкінці ХХ століття проблематика тілесності почала опрацьовуватися в межах теорії комунікації, а також як елемент “знакових засобів культури”, “вторинних моделюючих систем”, тобто структурно-семантичних і семіотичних підходів.</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межах семіотичного методу візуальність розглядалася через функціонування групи кодів, що дозволяли сприймати й упізнавати символічні, </w:t>
      </w:r>
      <w:proofErr w:type="spellStart"/>
      <w:r w:rsidRPr="009D27E6">
        <w:rPr>
          <w:rFonts w:ascii="Times New Roman" w:hAnsi="Times New Roman" w:cs="Times New Roman"/>
          <w:sz w:val="28"/>
          <w:szCs w:val="28"/>
          <w:lang w:val="uk-UA"/>
        </w:rPr>
        <w:t>індексальні</w:t>
      </w:r>
      <w:proofErr w:type="spellEnd"/>
      <w:r w:rsidRPr="009D27E6">
        <w:rPr>
          <w:rFonts w:ascii="Times New Roman" w:hAnsi="Times New Roman" w:cs="Times New Roman"/>
          <w:sz w:val="28"/>
          <w:szCs w:val="28"/>
          <w:lang w:val="uk-UA"/>
        </w:rPr>
        <w:t xml:space="preserve"> та іконічні знаки. Семіотичні дослідження візуальності були започатковані у працях Ч. Пірса і Ч. У. Морріса, розвинені в роботах Р. </w:t>
      </w:r>
      <w:proofErr w:type="spellStart"/>
      <w:r w:rsidRPr="009D27E6">
        <w:rPr>
          <w:rFonts w:ascii="Times New Roman" w:hAnsi="Times New Roman" w:cs="Times New Roman"/>
          <w:sz w:val="28"/>
          <w:szCs w:val="28"/>
          <w:lang w:val="uk-UA"/>
        </w:rPr>
        <w:t>Барта</w:t>
      </w:r>
      <w:proofErr w:type="spellEnd"/>
      <w:r w:rsidRPr="009D27E6">
        <w:rPr>
          <w:rFonts w:ascii="Times New Roman" w:hAnsi="Times New Roman" w:cs="Times New Roman"/>
          <w:sz w:val="28"/>
          <w:szCs w:val="28"/>
          <w:lang w:val="uk-UA"/>
        </w:rPr>
        <w:t xml:space="preserve">, К. </w:t>
      </w:r>
      <w:proofErr w:type="spellStart"/>
      <w:r w:rsidRPr="009D27E6">
        <w:rPr>
          <w:rFonts w:ascii="Times New Roman" w:hAnsi="Times New Roman" w:cs="Times New Roman"/>
          <w:sz w:val="28"/>
          <w:szCs w:val="28"/>
          <w:lang w:val="uk-UA"/>
        </w:rPr>
        <w:t>Метца</w:t>
      </w:r>
      <w:proofErr w:type="spellEnd"/>
      <w:r w:rsidRPr="009D27E6">
        <w:rPr>
          <w:rFonts w:ascii="Times New Roman" w:hAnsi="Times New Roman" w:cs="Times New Roman"/>
          <w:sz w:val="28"/>
          <w:szCs w:val="28"/>
          <w:lang w:val="uk-UA"/>
        </w:rPr>
        <w:t xml:space="preserve">, П. </w:t>
      </w:r>
      <w:proofErr w:type="spellStart"/>
      <w:r w:rsidRPr="009D27E6">
        <w:rPr>
          <w:rFonts w:ascii="Times New Roman" w:hAnsi="Times New Roman" w:cs="Times New Roman"/>
          <w:sz w:val="28"/>
          <w:szCs w:val="28"/>
          <w:lang w:val="uk-UA"/>
        </w:rPr>
        <w:t>Пазоліні</w:t>
      </w:r>
      <w:proofErr w:type="spellEnd"/>
      <w:r w:rsidRPr="009D27E6">
        <w:rPr>
          <w:rFonts w:ascii="Times New Roman" w:hAnsi="Times New Roman" w:cs="Times New Roman"/>
          <w:sz w:val="28"/>
          <w:szCs w:val="28"/>
          <w:lang w:val="uk-UA"/>
        </w:rPr>
        <w:t>, У</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Еко, представників тартуської школи Ю. </w:t>
      </w:r>
      <w:proofErr w:type="spellStart"/>
      <w:r w:rsidRPr="009D27E6">
        <w:rPr>
          <w:rFonts w:ascii="Times New Roman" w:hAnsi="Times New Roman" w:cs="Times New Roman"/>
          <w:sz w:val="28"/>
          <w:szCs w:val="28"/>
          <w:lang w:val="uk-UA"/>
        </w:rPr>
        <w:t>Лотмана</w:t>
      </w:r>
      <w:proofErr w:type="spellEnd"/>
      <w:r w:rsidRPr="009D27E6">
        <w:rPr>
          <w:rFonts w:ascii="Times New Roman" w:hAnsi="Times New Roman" w:cs="Times New Roman"/>
          <w:sz w:val="28"/>
          <w:szCs w:val="28"/>
          <w:lang w:val="uk-UA"/>
        </w:rPr>
        <w:t xml:space="preserve">, Б. Успенського та ін. </w:t>
      </w:r>
      <w:proofErr w:type="spellStart"/>
      <w:r w:rsidRPr="009D27E6">
        <w:rPr>
          <w:rFonts w:ascii="Times New Roman" w:hAnsi="Times New Roman" w:cs="Times New Roman"/>
          <w:sz w:val="28"/>
          <w:szCs w:val="28"/>
          <w:lang w:val="uk-UA"/>
        </w:rPr>
        <w:t>Постсеміотичні</w:t>
      </w:r>
      <w:proofErr w:type="spellEnd"/>
      <w:r w:rsidRPr="009D27E6">
        <w:rPr>
          <w:rFonts w:ascii="Times New Roman" w:hAnsi="Times New Roman" w:cs="Times New Roman"/>
          <w:sz w:val="28"/>
          <w:szCs w:val="28"/>
          <w:lang w:val="uk-UA"/>
        </w:rPr>
        <w:t xml:space="preserve"> дослідження візуальності були проведені в пізніх працях Р. </w:t>
      </w:r>
      <w:proofErr w:type="spellStart"/>
      <w:r w:rsidRPr="009D27E6">
        <w:rPr>
          <w:rFonts w:ascii="Times New Roman" w:hAnsi="Times New Roman" w:cs="Times New Roman"/>
          <w:sz w:val="28"/>
          <w:szCs w:val="28"/>
          <w:lang w:val="uk-UA"/>
        </w:rPr>
        <w:t>Барта</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Зонтаг</w:t>
      </w:r>
      <w:proofErr w:type="spellEnd"/>
      <w:r w:rsidRPr="009D27E6">
        <w:rPr>
          <w:rFonts w:ascii="Times New Roman" w:hAnsi="Times New Roman" w:cs="Times New Roman"/>
          <w:sz w:val="28"/>
          <w:szCs w:val="28"/>
          <w:lang w:val="uk-UA"/>
        </w:rPr>
        <w:t xml:space="preserve">, а також у роботах Р. </w:t>
      </w:r>
      <w:proofErr w:type="spellStart"/>
      <w:r w:rsidRPr="009D27E6">
        <w:rPr>
          <w:rFonts w:ascii="Times New Roman" w:hAnsi="Times New Roman" w:cs="Times New Roman"/>
          <w:sz w:val="28"/>
          <w:szCs w:val="28"/>
          <w:lang w:val="uk-UA"/>
        </w:rPr>
        <w:t>Краусс</w:t>
      </w:r>
      <w:proofErr w:type="spellEnd"/>
      <w:r w:rsidRPr="009D27E6">
        <w:rPr>
          <w:rFonts w:ascii="Times New Roman" w:hAnsi="Times New Roman" w:cs="Times New Roman"/>
          <w:sz w:val="28"/>
          <w:szCs w:val="28"/>
          <w:lang w:val="uk-UA"/>
        </w:rPr>
        <w:t>, які звернені до аналізу аспектів видимого, що вислизають від структурування.</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Дослідження візуальності проводилося у рамках філософських концепцій образу, серед яких слід відзначити динамічну теорію образу, створену М.-Ж. </w:t>
      </w:r>
      <w:proofErr w:type="spellStart"/>
      <w:r w:rsidRPr="009D27E6">
        <w:rPr>
          <w:rFonts w:ascii="Times New Roman" w:hAnsi="Times New Roman" w:cs="Times New Roman"/>
          <w:sz w:val="28"/>
          <w:szCs w:val="28"/>
          <w:lang w:val="uk-UA"/>
        </w:rPr>
        <w:t>Мондзен</w:t>
      </w:r>
      <w:proofErr w:type="spellEnd"/>
      <w:r w:rsidRPr="009D27E6">
        <w:rPr>
          <w:rFonts w:ascii="Times New Roman" w:hAnsi="Times New Roman" w:cs="Times New Roman"/>
          <w:sz w:val="28"/>
          <w:szCs w:val="28"/>
          <w:lang w:val="uk-UA"/>
        </w:rPr>
        <w:t xml:space="preserve">, П. </w:t>
      </w:r>
      <w:proofErr w:type="spellStart"/>
      <w:r w:rsidRPr="009D27E6">
        <w:rPr>
          <w:rFonts w:ascii="Times New Roman" w:hAnsi="Times New Roman" w:cs="Times New Roman"/>
          <w:sz w:val="28"/>
          <w:szCs w:val="28"/>
          <w:lang w:val="uk-UA"/>
        </w:rPr>
        <w:t>Флоренським</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Колотаєвим</w:t>
      </w:r>
      <w:proofErr w:type="spellEnd"/>
      <w:r w:rsidRPr="009D27E6">
        <w:rPr>
          <w:rFonts w:ascii="Times New Roman" w:hAnsi="Times New Roman" w:cs="Times New Roman"/>
          <w:sz w:val="28"/>
          <w:szCs w:val="28"/>
          <w:lang w:val="uk-UA"/>
        </w:rPr>
        <w:t xml:space="preserve"> під впливом реконструкції середньовічної перцепції; </w:t>
      </w:r>
      <w:proofErr w:type="spellStart"/>
      <w:r w:rsidRPr="009D27E6">
        <w:rPr>
          <w:rFonts w:ascii="Times New Roman" w:hAnsi="Times New Roman" w:cs="Times New Roman"/>
          <w:sz w:val="28"/>
          <w:szCs w:val="28"/>
          <w:lang w:val="uk-UA"/>
        </w:rPr>
        <w:t>аурічну</w:t>
      </w:r>
      <w:proofErr w:type="spellEnd"/>
      <w:r w:rsidRPr="009D27E6">
        <w:rPr>
          <w:rFonts w:ascii="Times New Roman" w:hAnsi="Times New Roman" w:cs="Times New Roman"/>
          <w:sz w:val="28"/>
          <w:szCs w:val="28"/>
          <w:lang w:val="uk-UA"/>
        </w:rPr>
        <w:t xml:space="preserve"> доктрину образу Ж. </w:t>
      </w:r>
      <w:proofErr w:type="spellStart"/>
      <w:r w:rsidRPr="009D27E6">
        <w:rPr>
          <w:rFonts w:ascii="Times New Roman" w:hAnsi="Times New Roman" w:cs="Times New Roman"/>
          <w:sz w:val="28"/>
          <w:szCs w:val="28"/>
          <w:lang w:val="uk-UA"/>
        </w:rPr>
        <w:t>Діді-Юбермана</w:t>
      </w:r>
      <w:proofErr w:type="spellEnd"/>
      <w:r w:rsidRPr="009D27E6">
        <w:rPr>
          <w:rFonts w:ascii="Times New Roman" w:hAnsi="Times New Roman" w:cs="Times New Roman"/>
          <w:sz w:val="28"/>
          <w:szCs w:val="28"/>
          <w:lang w:val="uk-UA"/>
        </w:rPr>
        <w:t xml:space="preserve">; концепцію образу-кліше та образу-кристалу Ж. </w:t>
      </w:r>
      <w:proofErr w:type="spellStart"/>
      <w:r w:rsidRPr="009D27E6">
        <w:rPr>
          <w:rFonts w:ascii="Times New Roman" w:hAnsi="Times New Roman" w:cs="Times New Roman"/>
          <w:sz w:val="28"/>
          <w:szCs w:val="28"/>
          <w:lang w:val="uk-UA"/>
        </w:rPr>
        <w:t>Дельоза</w:t>
      </w:r>
      <w:proofErr w:type="spellEnd"/>
      <w:r w:rsidRPr="009D27E6">
        <w:rPr>
          <w:rFonts w:ascii="Times New Roman" w:hAnsi="Times New Roman" w:cs="Times New Roman"/>
          <w:sz w:val="28"/>
          <w:szCs w:val="28"/>
          <w:lang w:val="uk-UA"/>
        </w:rPr>
        <w:t xml:space="preserve">; теорію анонімних комунікативних образів, розроблену представниками російської антропологічної школи О. </w:t>
      </w:r>
      <w:proofErr w:type="spellStart"/>
      <w:r w:rsidRPr="009D27E6">
        <w:rPr>
          <w:rFonts w:ascii="Times New Roman" w:hAnsi="Times New Roman" w:cs="Times New Roman"/>
          <w:sz w:val="28"/>
          <w:szCs w:val="28"/>
          <w:lang w:val="uk-UA"/>
        </w:rPr>
        <w:t>Аронсоном</w:t>
      </w:r>
      <w:proofErr w:type="spellEnd"/>
      <w:r w:rsidRPr="009D27E6">
        <w:rPr>
          <w:rFonts w:ascii="Times New Roman" w:hAnsi="Times New Roman" w:cs="Times New Roman"/>
          <w:sz w:val="28"/>
          <w:szCs w:val="28"/>
          <w:lang w:val="uk-UA"/>
        </w:rPr>
        <w:t xml:space="preserve">, О. Петровською, В. </w:t>
      </w:r>
      <w:proofErr w:type="spellStart"/>
      <w:r w:rsidRPr="009D27E6">
        <w:rPr>
          <w:rFonts w:ascii="Times New Roman" w:hAnsi="Times New Roman" w:cs="Times New Roman"/>
          <w:sz w:val="28"/>
          <w:szCs w:val="28"/>
          <w:lang w:val="uk-UA"/>
        </w:rPr>
        <w:t>Подорогою</w:t>
      </w:r>
      <w:proofErr w:type="spellEnd"/>
      <w:r w:rsidRPr="009D27E6">
        <w:rPr>
          <w:rFonts w:ascii="Times New Roman" w:hAnsi="Times New Roman" w:cs="Times New Roman"/>
          <w:sz w:val="28"/>
          <w:szCs w:val="28"/>
          <w:lang w:val="uk-UA"/>
        </w:rPr>
        <w:t xml:space="preserve"> і Н. Сосною.</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Семіотичні моделі комунікації побудовані насамперед на використанні візуальних або іконічних знаків, хоча часто на тлі використання цих “повідомлень без кодів” для наведення останніх штрихів використовуються і вербальні знаки. Тобто спочатку ми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читаємо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зображення, а потім вже доповнюємо картину світосприйняття читанням текстів.</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Один із засновників семіотики </w:t>
      </w:r>
      <w:r w:rsidRPr="009D27E6">
        <w:rPr>
          <w:rFonts w:ascii="Times New Roman" w:hAnsi="Times New Roman" w:cs="Times New Roman"/>
          <w:b/>
          <w:sz w:val="28"/>
          <w:szCs w:val="28"/>
          <w:lang w:val="uk-UA"/>
        </w:rPr>
        <w:t>Чарльз Пірс</w:t>
      </w:r>
      <w:r w:rsidRPr="009D27E6">
        <w:rPr>
          <w:rFonts w:ascii="Times New Roman" w:hAnsi="Times New Roman" w:cs="Times New Roman"/>
          <w:sz w:val="28"/>
          <w:szCs w:val="28"/>
          <w:lang w:val="uk-UA"/>
        </w:rPr>
        <w:t xml:space="preserve"> (1839-1914) розрізняв три типи знаків: 1) іконічні, або знаки-копії, знаки-зображення, що засновані на фактичній подібності означуваного та </w:t>
      </w:r>
      <w:proofErr w:type="spellStart"/>
      <w:r w:rsidRPr="009D27E6">
        <w:rPr>
          <w:rFonts w:ascii="Times New Roman" w:hAnsi="Times New Roman" w:cs="Times New Roman"/>
          <w:sz w:val="28"/>
          <w:szCs w:val="28"/>
          <w:lang w:val="uk-UA"/>
        </w:rPr>
        <w:t>означуючого</w:t>
      </w:r>
      <w:proofErr w:type="spellEnd"/>
      <w:r w:rsidRPr="009D27E6">
        <w:rPr>
          <w:rFonts w:ascii="Times New Roman" w:hAnsi="Times New Roman" w:cs="Times New Roman"/>
          <w:sz w:val="28"/>
          <w:szCs w:val="28"/>
          <w:lang w:val="uk-UA"/>
        </w:rPr>
        <w:t xml:space="preserve"> (малюнок людини і сама людина); 2) </w:t>
      </w:r>
      <w:proofErr w:type="spellStart"/>
      <w:r w:rsidRPr="009D27E6">
        <w:rPr>
          <w:rFonts w:ascii="Times New Roman" w:hAnsi="Times New Roman" w:cs="Times New Roman"/>
          <w:sz w:val="28"/>
          <w:szCs w:val="28"/>
          <w:lang w:val="uk-UA"/>
        </w:rPr>
        <w:t>індексальні</w:t>
      </w:r>
      <w:proofErr w:type="spellEnd"/>
      <w:r w:rsidRPr="009D27E6">
        <w:rPr>
          <w:rFonts w:ascii="Times New Roman" w:hAnsi="Times New Roman" w:cs="Times New Roman"/>
          <w:sz w:val="28"/>
          <w:szCs w:val="28"/>
          <w:lang w:val="uk-UA"/>
        </w:rPr>
        <w:t xml:space="preserve">, або знаки-ознаки, дія яких заснована на реальній суміжності означуваного та </w:t>
      </w:r>
      <w:proofErr w:type="spellStart"/>
      <w:r w:rsidRPr="009D27E6">
        <w:rPr>
          <w:rFonts w:ascii="Times New Roman" w:hAnsi="Times New Roman" w:cs="Times New Roman"/>
          <w:sz w:val="28"/>
          <w:szCs w:val="28"/>
          <w:lang w:val="uk-UA"/>
        </w:rPr>
        <w:t>означуючого</w:t>
      </w:r>
      <w:proofErr w:type="spellEnd"/>
      <w:r w:rsidRPr="009D27E6">
        <w:rPr>
          <w:rFonts w:ascii="Times New Roman" w:hAnsi="Times New Roman" w:cs="Times New Roman"/>
          <w:sz w:val="28"/>
          <w:szCs w:val="28"/>
          <w:lang w:val="uk-UA"/>
        </w:rPr>
        <w:t xml:space="preserve"> (дим є індексом вогню); 3) символи, або умовні чи конвенціональні знаки, дія яких ґрунтується на умовному, встановленому “за згодою” зв’язку </w:t>
      </w:r>
      <w:proofErr w:type="spellStart"/>
      <w:r w:rsidRPr="009D27E6">
        <w:rPr>
          <w:rFonts w:ascii="Times New Roman" w:hAnsi="Times New Roman" w:cs="Times New Roman"/>
          <w:sz w:val="28"/>
          <w:szCs w:val="28"/>
          <w:lang w:val="uk-UA"/>
        </w:rPr>
        <w:t>означуючого</w:t>
      </w:r>
      <w:proofErr w:type="spellEnd"/>
      <w:r w:rsidRPr="009D27E6">
        <w:rPr>
          <w:rFonts w:ascii="Times New Roman" w:hAnsi="Times New Roman" w:cs="Times New Roman"/>
          <w:sz w:val="28"/>
          <w:szCs w:val="28"/>
          <w:lang w:val="uk-UA"/>
        </w:rPr>
        <w:t xml:space="preserve"> з означуваним. За ступенем впливу на свідомість людини першість належить символам, адже саме вони здатні утворити судження й таким чином викликати певні думки, почуття в людини, спонукати її до дій.</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Структуралістський аналіз феномену з використанням лінгвістично-</w:t>
      </w:r>
      <w:proofErr w:type="spellStart"/>
      <w:r w:rsidRPr="009D27E6">
        <w:rPr>
          <w:rFonts w:ascii="Times New Roman" w:hAnsi="Times New Roman" w:cs="Times New Roman"/>
          <w:sz w:val="28"/>
          <w:szCs w:val="28"/>
          <w:lang w:val="uk-UA"/>
        </w:rPr>
        <w:t>семіологічної</w:t>
      </w:r>
      <w:proofErr w:type="spellEnd"/>
      <w:r w:rsidRPr="009D27E6">
        <w:rPr>
          <w:rFonts w:ascii="Times New Roman" w:hAnsi="Times New Roman" w:cs="Times New Roman"/>
          <w:sz w:val="28"/>
          <w:szCs w:val="28"/>
          <w:lang w:val="uk-UA"/>
        </w:rPr>
        <w:t xml:space="preserve"> методології запропонував </w:t>
      </w:r>
      <w:r w:rsidRPr="009D27E6">
        <w:rPr>
          <w:rFonts w:ascii="Times New Roman" w:hAnsi="Times New Roman" w:cs="Times New Roman"/>
          <w:b/>
          <w:sz w:val="28"/>
          <w:szCs w:val="28"/>
          <w:lang w:val="uk-UA"/>
        </w:rPr>
        <w:t xml:space="preserve">Ролан </w:t>
      </w:r>
      <w:proofErr w:type="spellStart"/>
      <w:r w:rsidRPr="009D27E6">
        <w:rPr>
          <w:rFonts w:ascii="Times New Roman" w:hAnsi="Times New Roman" w:cs="Times New Roman"/>
          <w:b/>
          <w:sz w:val="28"/>
          <w:szCs w:val="28"/>
          <w:lang w:val="uk-UA"/>
        </w:rPr>
        <w:t>Барт</w:t>
      </w:r>
      <w:proofErr w:type="spellEnd"/>
      <w:r w:rsidRPr="009D27E6">
        <w:rPr>
          <w:rFonts w:ascii="Times New Roman" w:hAnsi="Times New Roman" w:cs="Times New Roman"/>
          <w:sz w:val="28"/>
          <w:szCs w:val="28"/>
          <w:lang w:val="uk-UA"/>
        </w:rPr>
        <w:t xml:space="preserve"> (1915-1980) у роботі “Система моди”, де він досліджує матрицю функціонування моди як механізму </w:t>
      </w:r>
      <w:proofErr w:type="spellStart"/>
      <w:r w:rsidRPr="009D27E6">
        <w:rPr>
          <w:rFonts w:ascii="Times New Roman" w:hAnsi="Times New Roman" w:cs="Times New Roman"/>
          <w:sz w:val="28"/>
          <w:szCs w:val="28"/>
          <w:lang w:val="uk-UA"/>
        </w:rPr>
        <w:t>артикулювання</w:t>
      </w:r>
      <w:proofErr w:type="spellEnd"/>
      <w:r w:rsidRPr="009D27E6">
        <w:rPr>
          <w:rFonts w:ascii="Times New Roman" w:hAnsi="Times New Roman" w:cs="Times New Roman"/>
          <w:sz w:val="28"/>
          <w:szCs w:val="28"/>
          <w:lang w:val="uk-UA"/>
        </w:rPr>
        <w:t xml:space="preserve"> певних форм одягу та маніпулятивного позначення їх сенсом “модності”. Р. </w:t>
      </w:r>
      <w:proofErr w:type="spellStart"/>
      <w:r w:rsidRPr="009D27E6">
        <w:rPr>
          <w:rFonts w:ascii="Times New Roman" w:hAnsi="Times New Roman" w:cs="Times New Roman"/>
          <w:sz w:val="28"/>
          <w:szCs w:val="28"/>
          <w:lang w:val="uk-UA"/>
        </w:rPr>
        <w:t>Барт</w:t>
      </w:r>
      <w:proofErr w:type="spellEnd"/>
      <w:r w:rsidRPr="009D27E6">
        <w:rPr>
          <w:rFonts w:ascii="Times New Roman" w:hAnsi="Times New Roman" w:cs="Times New Roman"/>
          <w:sz w:val="28"/>
          <w:szCs w:val="28"/>
          <w:lang w:val="uk-UA"/>
        </w:rPr>
        <w:t xml:space="preserve"> постулює позицію “етичного” ставлення до знаку, яка надає можливості </w:t>
      </w:r>
      <w:proofErr w:type="spellStart"/>
      <w:r w:rsidRPr="009D27E6">
        <w:rPr>
          <w:rFonts w:ascii="Times New Roman" w:hAnsi="Times New Roman" w:cs="Times New Roman"/>
          <w:sz w:val="28"/>
          <w:szCs w:val="28"/>
          <w:lang w:val="uk-UA"/>
        </w:rPr>
        <w:t>диференції</w:t>
      </w:r>
      <w:proofErr w:type="spellEnd"/>
      <w:r w:rsidRPr="009D27E6">
        <w:rPr>
          <w:rFonts w:ascii="Times New Roman" w:hAnsi="Times New Roman" w:cs="Times New Roman"/>
          <w:sz w:val="28"/>
          <w:szCs w:val="28"/>
          <w:lang w:val="uk-UA"/>
        </w:rPr>
        <w:t xml:space="preserve"> суспільств та спільнот за фактом “відкритості їх семантичних систем”. Саме експліцитна виразність та прозорість повідомлення стає для нього критерієм морального оцінювання знаків, яке, на його думку, відбувається навіть при нейтрально-методичному описі. Він наводить приклад дорожнього знаку як “абсолютно відвертого повідомлення”, що не маскується функціональністю простих речей. Визначаючи етичні межі знакових систем, Р. </w:t>
      </w:r>
      <w:proofErr w:type="spellStart"/>
      <w:r w:rsidRPr="009D27E6">
        <w:rPr>
          <w:rFonts w:ascii="Times New Roman" w:hAnsi="Times New Roman" w:cs="Times New Roman"/>
          <w:sz w:val="28"/>
          <w:szCs w:val="28"/>
          <w:lang w:val="uk-UA"/>
        </w:rPr>
        <w:t>Барт</w:t>
      </w:r>
      <w:proofErr w:type="spellEnd"/>
      <w:r w:rsidRPr="009D27E6">
        <w:rPr>
          <w:rFonts w:ascii="Times New Roman" w:hAnsi="Times New Roman" w:cs="Times New Roman"/>
          <w:sz w:val="28"/>
          <w:szCs w:val="28"/>
          <w:lang w:val="uk-UA"/>
        </w:rPr>
        <w:t xml:space="preserve"> вибудовує тріаду “образ – знак – дія” за аналогією до “стиль – письмо – мова”. З одного боку, знак розмивається хвилями соціальної дії, з іншого боку – невловимо розчиняється у просторі суб’єктивного досвіду. </w:t>
      </w:r>
    </w:p>
    <w:p w:rsidR="009B1360"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Відповідно, </w:t>
      </w:r>
      <w:proofErr w:type="spellStart"/>
      <w:r w:rsidRPr="009D27E6">
        <w:rPr>
          <w:rFonts w:ascii="Times New Roman" w:hAnsi="Times New Roman" w:cs="Times New Roman"/>
          <w:sz w:val="28"/>
          <w:szCs w:val="28"/>
          <w:lang w:val="uk-UA"/>
        </w:rPr>
        <w:t>тріадично</w:t>
      </w:r>
      <w:proofErr w:type="spellEnd"/>
      <w:r w:rsidRPr="009D27E6">
        <w:rPr>
          <w:rFonts w:ascii="Times New Roman" w:hAnsi="Times New Roman" w:cs="Times New Roman"/>
          <w:sz w:val="28"/>
          <w:szCs w:val="28"/>
          <w:lang w:val="uk-UA"/>
        </w:rPr>
        <w:t xml:space="preserve"> Р. </w:t>
      </w:r>
      <w:proofErr w:type="spellStart"/>
      <w:r w:rsidRPr="009D27E6">
        <w:rPr>
          <w:rFonts w:ascii="Times New Roman" w:hAnsi="Times New Roman" w:cs="Times New Roman"/>
          <w:sz w:val="28"/>
          <w:szCs w:val="28"/>
          <w:lang w:val="uk-UA"/>
        </w:rPr>
        <w:t>Барт</w:t>
      </w:r>
      <w:proofErr w:type="spellEnd"/>
      <w:r w:rsidRPr="009D27E6">
        <w:rPr>
          <w:rFonts w:ascii="Times New Roman" w:hAnsi="Times New Roman" w:cs="Times New Roman"/>
          <w:sz w:val="28"/>
          <w:szCs w:val="28"/>
          <w:lang w:val="uk-UA"/>
        </w:rPr>
        <w:t xml:space="preserve"> розрізняє типи знакових систем, що кодують одяг</w:t>
      </w:r>
      <w:r w:rsidRPr="009D27E6">
        <w:rPr>
          <w:rFonts w:ascii="Times New Roman" w:hAnsi="Times New Roman" w:cs="Times New Roman"/>
          <w:i/>
          <w:sz w:val="28"/>
          <w:szCs w:val="28"/>
          <w:lang w:val="uk-UA"/>
        </w:rPr>
        <w:t>: іконічну</w:t>
      </w:r>
      <w:r>
        <w:rPr>
          <w:rFonts w:ascii="Times New Roman" w:hAnsi="Times New Roman" w:cs="Times New Roman"/>
          <w:sz w:val="28"/>
          <w:szCs w:val="28"/>
          <w:lang w:val="uk-UA"/>
        </w:rPr>
        <w:t xml:space="preserve"> (візуальна репрезентація</w:t>
      </w:r>
      <w:r w:rsidRPr="009D27E6">
        <w:rPr>
          <w:rFonts w:ascii="Times New Roman" w:hAnsi="Times New Roman" w:cs="Times New Roman"/>
          <w:sz w:val="28"/>
          <w:szCs w:val="28"/>
          <w:lang w:val="uk-UA"/>
        </w:rPr>
        <w:t xml:space="preserve"> одягу у форматі фотографії або малюнка); </w:t>
      </w:r>
      <w:r w:rsidRPr="009D27E6">
        <w:rPr>
          <w:rFonts w:ascii="Times New Roman" w:hAnsi="Times New Roman" w:cs="Times New Roman"/>
          <w:i/>
          <w:sz w:val="28"/>
          <w:szCs w:val="28"/>
          <w:lang w:val="uk-UA"/>
        </w:rPr>
        <w:t>вербальну</w:t>
      </w:r>
      <w:r w:rsidRPr="009D27E6">
        <w:rPr>
          <w:rFonts w:ascii="Times New Roman" w:hAnsi="Times New Roman" w:cs="Times New Roman"/>
          <w:sz w:val="28"/>
          <w:szCs w:val="28"/>
          <w:lang w:val="uk-UA"/>
        </w:rPr>
        <w:t xml:space="preserve"> (текст, що коментує або тлумачить </w:t>
      </w:r>
      <w:proofErr w:type="spellStart"/>
      <w:r w:rsidRPr="009D27E6">
        <w:rPr>
          <w:rFonts w:ascii="Times New Roman" w:hAnsi="Times New Roman" w:cs="Times New Roman"/>
          <w:sz w:val="28"/>
          <w:szCs w:val="28"/>
          <w:lang w:val="uk-UA"/>
        </w:rPr>
        <w:t>image</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технологічну</w:t>
      </w:r>
      <w:r w:rsidRPr="009D27E6">
        <w:rPr>
          <w:rFonts w:ascii="Times New Roman" w:hAnsi="Times New Roman" w:cs="Times New Roman"/>
          <w:sz w:val="28"/>
          <w:szCs w:val="28"/>
          <w:lang w:val="uk-UA"/>
        </w:rPr>
        <w:t xml:space="preserve"> (технологічно-операційний фрейм речей). Перша та третя семантичні системи вичерпуються лише денотативними значеннями – відтворенням візуальної інформації або пр</w:t>
      </w:r>
      <w:r>
        <w:rPr>
          <w:rFonts w:ascii="Times New Roman" w:hAnsi="Times New Roman" w:cs="Times New Roman"/>
          <w:sz w:val="28"/>
          <w:szCs w:val="28"/>
          <w:lang w:val="uk-UA"/>
        </w:rPr>
        <w:t>актичними вказівками до пошиття; в</w:t>
      </w:r>
      <w:r w:rsidRPr="009D27E6">
        <w:rPr>
          <w:rFonts w:ascii="Times New Roman" w:hAnsi="Times New Roman" w:cs="Times New Roman"/>
          <w:sz w:val="28"/>
          <w:szCs w:val="28"/>
          <w:lang w:val="uk-UA"/>
        </w:rPr>
        <w:t>ербальний текст одягу насичений конотаціями, тому відкриває широку дослідницьку перспективу.</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як пояснює Р. </w:t>
      </w:r>
      <w:proofErr w:type="spellStart"/>
      <w:r>
        <w:rPr>
          <w:rFonts w:ascii="Times New Roman" w:hAnsi="Times New Roman" w:cs="Times New Roman"/>
          <w:sz w:val="28"/>
          <w:szCs w:val="28"/>
          <w:lang w:val="uk-UA"/>
        </w:rPr>
        <w:t>Барт</w:t>
      </w:r>
      <w:proofErr w:type="spellEnd"/>
      <w:r>
        <w:rPr>
          <w:rFonts w:ascii="Times New Roman" w:hAnsi="Times New Roman" w:cs="Times New Roman"/>
          <w:sz w:val="28"/>
          <w:szCs w:val="28"/>
          <w:lang w:val="uk-UA"/>
        </w:rPr>
        <w:t xml:space="preserve"> взаємовідносини одягу-опису та одягу-знаку: </w:t>
      </w:r>
      <w:r w:rsidRPr="0065395E">
        <w:rPr>
          <w:rFonts w:ascii="Times New Roman" w:hAnsi="Times New Roman" w:cs="Times New Roman"/>
          <w:sz w:val="28"/>
          <w:szCs w:val="28"/>
          <w:lang w:val="uk-UA"/>
        </w:rPr>
        <w:t>“</w:t>
      </w:r>
      <w:r>
        <w:rPr>
          <w:rFonts w:ascii="Times New Roman" w:hAnsi="Times New Roman" w:cs="Times New Roman"/>
          <w:sz w:val="28"/>
          <w:szCs w:val="28"/>
          <w:lang w:val="uk-UA"/>
        </w:rPr>
        <w:t>Я розкриваю журнал Моди і бачу, що переді мною два різних вбрання. Одне</w:t>
      </w:r>
      <w:r w:rsidRPr="006849AE">
        <w:rPr>
          <w:rFonts w:ascii="Times New Roman" w:hAnsi="Times New Roman" w:cs="Times New Roman"/>
          <w:sz w:val="28"/>
          <w:szCs w:val="28"/>
          <w:lang w:val="uk-UA"/>
        </w:rPr>
        <w:t xml:space="preserve"> м</w:t>
      </w:r>
      <w:r>
        <w:rPr>
          <w:rFonts w:ascii="Times New Roman" w:hAnsi="Times New Roman" w:cs="Times New Roman"/>
          <w:sz w:val="28"/>
          <w:szCs w:val="28"/>
          <w:lang w:val="uk-UA"/>
        </w:rPr>
        <w:t>ені показують на фотографіях або малюнках, це одяг-образ. Друге – це те саме вбрання, але описане</w:t>
      </w:r>
      <w:r w:rsidRPr="006849AE">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перетворене у мову; скажі</w:t>
      </w:r>
      <w:r w:rsidRPr="006849AE">
        <w:rPr>
          <w:rFonts w:ascii="Times New Roman" w:hAnsi="Times New Roman" w:cs="Times New Roman"/>
          <w:sz w:val="28"/>
          <w:szCs w:val="28"/>
          <w:lang w:val="uk-UA"/>
        </w:rPr>
        <w:t>м</w:t>
      </w:r>
      <w:r>
        <w:rPr>
          <w:rFonts w:ascii="Times New Roman" w:hAnsi="Times New Roman" w:cs="Times New Roman"/>
          <w:sz w:val="28"/>
          <w:szCs w:val="28"/>
          <w:lang w:val="uk-UA"/>
        </w:rPr>
        <w:t>о, праворуч сфотографована сукня, а ліворуч</w:t>
      </w:r>
      <w:r w:rsidRPr="006849AE">
        <w:rPr>
          <w:rFonts w:ascii="Times New Roman" w:hAnsi="Times New Roman" w:cs="Times New Roman"/>
          <w:sz w:val="28"/>
          <w:szCs w:val="28"/>
          <w:lang w:val="uk-UA"/>
        </w:rPr>
        <w:t xml:space="preserve"> </w:t>
      </w:r>
      <w:r>
        <w:rPr>
          <w:rFonts w:ascii="Times New Roman" w:hAnsi="Times New Roman" w:cs="Times New Roman"/>
          <w:sz w:val="28"/>
          <w:szCs w:val="28"/>
          <w:lang w:val="uk-UA"/>
        </w:rPr>
        <w:t>вона</w:t>
      </w:r>
      <w:r w:rsidRPr="006849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перетворюється у </w:t>
      </w:r>
      <w:r w:rsidRPr="00F74F6D">
        <w:rPr>
          <w:rFonts w:ascii="Times New Roman" w:hAnsi="Times New Roman" w:cs="Times New Roman"/>
          <w:i/>
          <w:sz w:val="28"/>
          <w:szCs w:val="28"/>
          <w:lang w:val="uk-UA"/>
        </w:rPr>
        <w:t xml:space="preserve">шкіряний пасок вище талії, прикрашений </w:t>
      </w:r>
      <w:proofErr w:type="spellStart"/>
      <w:r w:rsidRPr="00F74F6D">
        <w:rPr>
          <w:rFonts w:ascii="Times New Roman" w:hAnsi="Times New Roman" w:cs="Times New Roman"/>
          <w:i/>
          <w:sz w:val="28"/>
          <w:szCs w:val="28"/>
          <w:lang w:val="uk-UA"/>
        </w:rPr>
        <w:t>трояндою</w:t>
      </w:r>
      <w:proofErr w:type="spellEnd"/>
      <w:r w:rsidRPr="00F74F6D">
        <w:rPr>
          <w:rFonts w:ascii="Times New Roman" w:hAnsi="Times New Roman" w:cs="Times New Roman"/>
          <w:i/>
          <w:sz w:val="28"/>
          <w:szCs w:val="28"/>
          <w:lang w:val="uk-UA"/>
        </w:rPr>
        <w:t>, поверх м</w:t>
      </w:r>
      <w:r w:rsidRPr="00F74F6D">
        <w:rPr>
          <w:rFonts w:ascii="Times New Roman" w:hAnsi="Times New Roman" w:cs="Times New Roman"/>
          <w:i/>
          <w:sz w:val="28"/>
          <w:szCs w:val="28"/>
        </w:rPr>
        <w:t>’</w:t>
      </w:r>
      <w:r w:rsidRPr="00F74F6D">
        <w:rPr>
          <w:rFonts w:ascii="Times New Roman" w:hAnsi="Times New Roman" w:cs="Times New Roman"/>
          <w:i/>
          <w:sz w:val="28"/>
          <w:szCs w:val="28"/>
          <w:lang w:val="uk-UA"/>
        </w:rPr>
        <w:t xml:space="preserve">якої сукні з </w:t>
      </w:r>
      <w:proofErr w:type="spellStart"/>
      <w:r w:rsidRPr="00F74F6D">
        <w:rPr>
          <w:rFonts w:ascii="Times New Roman" w:hAnsi="Times New Roman" w:cs="Times New Roman"/>
          <w:i/>
          <w:sz w:val="28"/>
          <w:szCs w:val="28"/>
          <w:lang w:val="uk-UA"/>
        </w:rPr>
        <w:t>шетланду</w:t>
      </w:r>
      <w:proofErr w:type="spellEnd"/>
      <w:r>
        <w:rPr>
          <w:rFonts w:ascii="Times New Roman" w:hAnsi="Times New Roman" w:cs="Times New Roman"/>
          <w:sz w:val="28"/>
          <w:szCs w:val="28"/>
          <w:lang w:val="uk-UA"/>
        </w:rPr>
        <w:t>, – це і є одяг-опис. У принципі і той, і інший одяг</w:t>
      </w:r>
      <w:r w:rsidRPr="006849AE">
        <w:rPr>
          <w:rFonts w:ascii="Times New Roman" w:hAnsi="Times New Roman" w:cs="Times New Roman"/>
          <w:sz w:val="28"/>
          <w:szCs w:val="28"/>
          <w:lang w:val="uk-UA"/>
        </w:rPr>
        <w:t xml:space="preserve"> </w:t>
      </w:r>
      <w:r>
        <w:rPr>
          <w:rFonts w:ascii="Times New Roman" w:hAnsi="Times New Roman" w:cs="Times New Roman"/>
          <w:sz w:val="28"/>
          <w:szCs w:val="28"/>
          <w:lang w:val="uk-UA"/>
        </w:rPr>
        <w:t>відсилає до однієї реальності (до певної сукні, яку певного дня</w:t>
      </w:r>
      <w:r w:rsidRPr="006849AE">
        <w:rPr>
          <w:rFonts w:ascii="Times New Roman" w:hAnsi="Times New Roman" w:cs="Times New Roman"/>
          <w:sz w:val="28"/>
          <w:szCs w:val="28"/>
          <w:lang w:val="uk-UA"/>
        </w:rPr>
        <w:t xml:space="preserve"> носила </w:t>
      </w:r>
      <w:r>
        <w:rPr>
          <w:rFonts w:ascii="Times New Roman" w:hAnsi="Times New Roman" w:cs="Times New Roman"/>
          <w:sz w:val="28"/>
          <w:szCs w:val="28"/>
          <w:lang w:val="uk-UA"/>
        </w:rPr>
        <w:t>конкретна жінк</w:t>
      </w:r>
      <w:r w:rsidRPr="006849AE">
        <w:rPr>
          <w:rFonts w:ascii="Times New Roman" w:hAnsi="Times New Roman" w:cs="Times New Roman"/>
          <w:sz w:val="28"/>
          <w:szCs w:val="28"/>
          <w:lang w:val="uk-UA"/>
        </w:rPr>
        <w:t>а), одна</w:t>
      </w:r>
      <w:r>
        <w:rPr>
          <w:rFonts w:ascii="Times New Roman" w:hAnsi="Times New Roman" w:cs="Times New Roman"/>
          <w:sz w:val="28"/>
          <w:szCs w:val="28"/>
          <w:lang w:val="uk-UA"/>
        </w:rPr>
        <w:t>к</w:t>
      </w:r>
      <w:r w:rsidRPr="006849AE">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них відмінною є структура, оскільки вони виготовлені з</w:t>
      </w:r>
      <w:r w:rsidRPr="006849AE">
        <w:rPr>
          <w:rFonts w:ascii="Times New Roman" w:hAnsi="Times New Roman" w:cs="Times New Roman"/>
          <w:sz w:val="28"/>
          <w:szCs w:val="28"/>
          <w:lang w:val="uk-UA"/>
        </w:rPr>
        <w:t xml:space="preserve"> </w:t>
      </w:r>
      <w:r>
        <w:rPr>
          <w:rFonts w:ascii="Times New Roman" w:hAnsi="Times New Roman" w:cs="Times New Roman"/>
          <w:sz w:val="28"/>
          <w:szCs w:val="28"/>
          <w:lang w:val="uk-UA"/>
        </w:rPr>
        <w:t>різних матеріалі</w:t>
      </w:r>
      <w:r w:rsidRPr="006849AE">
        <w:rPr>
          <w:rFonts w:ascii="Times New Roman" w:hAnsi="Times New Roman" w:cs="Times New Roman"/>
          <w:sz w:val="28"/>
          <w:szCs w:val="28"/>
          <w:lang w:val="uk-UA"/>
        </w:rPr>
        <w:t xml:space="preserve">в, а </w:t>
      </w:r>
      <w:r>
        <w:rPr>
          <w:rFonts w:ascii="Times New Roman" w:hAnsi="Times New Roman" w:cs="Times New Roman"/>
          <w:sz w:val="28"/>
          <w:szCs w:val="28"/>
          <w:lang w:val="uk-UA"/>
        </w:rPr>
        <w:t xml:space="preserve">отже й відносини є різними: для одного вбрання матеріалами є форми, лінії, поверхні, кольори, відносини </w:t>
      </w:r>
      <w:r w:rsidRPr="006849AE">
        <w:rPr>
          <w:rFonts w:ascii="Times New Roman" w:hAnsi="Times New Roman" w:cs="Times New Roman"/>
          <w:sz w:val="28"/>
          <w:szCs w:val="28"/>
          <w:lang w:val="uk-UA"/>
        </w:rPr>
        <w:t>носят</w:t>
      </w:r>
      <w:r>
        <w:rPr>
          <w:rFonts w:ascii="Times New Roman" w:hAnsi="Times New Roman" w:cs="Times New Roman"/>
          <w:sz w:val="28"/>
          <w:szCs w:val="28"/>
          <w:lang w:val="uk-UA"/>
        </w:rPr>
        <w:t>ь</w:t>
      </w:r>
      <w:r w:rsidRPr="006849AE">
        <w:rPr>
          <w:rFonts w:ascii="Times New Roman" w:hAnsi="Times New Roman" w:cs="Times New Roman"/>
          <w:sz w:val="28"/>
          <w:szCs w:val="28"/>
          <w:lang w:val="uk-UA"/>
        </w:rPr>
        <w:t xml:space="preserve"> прост</w:t>
      </w:r>
      <w:r>
        <w:rPr>
          <w:rFonts w:ascii="Times New Roman" w:hAnsi="Times New Roman" w:cs="Times New Roman"/>
          <w:sz w:val="28"/>
          <w:szCs w:val="28"/>
          <w:lang w:val="uk-UA"/>
        </w:rPr>
        <w:t>оровий характер, для іншого ж</w:t>
      </w:r>
      <w:r w:rsidRPr="006849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матеріалом виступають </w:t>
      </w:r>
      <w:r w:rsidRPr="006849AE">
        <w:rPr>
          <w:rFonts w:ascii="Times New Roman" w:hAnsi="Times New Roman" w:cs="Times New Roman"/>
          <w:sz w:val="28"/>
          <w:szCs w:val="28"/>
          <w:lang w:val="uk-UA"/>
        </w:rPr>
        <w:t xml:space="preserve">слова, а </w:t>
      </w:r>
      <w:r>
        <w:rPr>
          <w:rFonts w:ascii="Times New Roman" w:hAnsi="Times New Roman" w:cs="Times New Roman"/>
          <w:sz w:val="28"/>
          <w:szCs w:val="28"/>
          <w:lang w:val="uk-UA"/>
        </w:rPr>
        <w:lastRenderedPageBreak/>
        <w:t>відносини мають</w:t>
      </w:r>
      <w:r w:rsidRPr="006849AE">
        <w:rPr>
          <w:rFonts w:ascii="Times New Roman" w:hAnsi="Times New Roman" w:cs="Times New Roman"/>
          <w:sz w:val="28"/>
          <w:szCs w:val="28"/>
          <w:lang w:val="uk-UA"/>
        </w:rPr>
        <w:t xml:space="preserve"> характер </w:t>
      </w:r>
      <w:r>
        <w:rPr>
          <w:rFonts w:ascii="Times New Roman" w:hAnsi="Times New Roman" w:cs="Times New Roman"/>
          <w:sz w:val="28"/>
          <w:szCs w:val="28"/>
          <w:lang w:val="uk-UA"/>
        </w:rPr>
        <w:t xml:space="preserve">якщо </w:t>
      </w:r>
      <w:r w:rsidRPr="006849AE">
        <w:rPr>
          <w:rFonts w:ascii="Times New Roman" w:hAnsi="Times New Roman" w:cs="Times New Roman"/>
          <w:sz w:val="28"/>
          <w:szCs w:val="28"/>
          <w:lang w:val="uk-UA"/>
        </w:rPr>
        <w:t>не</w:t>
      </w:r>
      <w:r>
        <w:rPr>
          <w:rFonts w:ascii="Times New Roman" w:hAnsi="Times New Roman" w:cs="Times New Roman"/>
          <w:sz w:val="28"/>
          <w:szCs w:val="28"/>
          <w:lang w:val="uk-UA"/>
        </w:rPr>
        <w:t xml:space="preserve"> логічний, то синтаксичний; перша</w:t>
      </w:r>
      <w:r w:rsidRPr="006849AE">
        <w:rPr>
          <w:rFonts w:ascii="Times New Roman" w:hAnsi="Times New Roman" w:cs="Times New Roman"/>
          <w:sz w:val="28"/>
          <w:szCs w:val="28"/>
          <w:lang w:val="uk-UA"/>
        </w:rPr>
        <w:t xml:space="preserve"> структура</w:t>
      </w:r>
      <w:r>
        <w:rPr>
          <w:rFonts w:ascii="Times New Roman" w:hAnsi="Times New Roman" w:cs="Times New Roman"/>
          <w:sz w:val="28"/>
          <w:szCs w:val="28"/>
          <w:lang w:val="uk-UA"/>
        </w:rPr>
        <w:t xml:space="preserve"> – пластична, друга –</w:t>
      </w:r>
      <w:r w:rsidRPr="006849AE">
        <w:rPr>
          <w:rFonts w:ascii="Times New Roman" w:hAnsi="Times New Roman" w:cs="Times New Roman"/>
          <w:sz w:val="28"/>
          <w:szCs w:val="28"/>
          <w:lang w:val="uk-UA"/>
        </w:rPr>
        <w:t xml:space="preserve"> </w:t>
      </w:r>
      <w:r>
        <w:rPr>
          <w:rFonts w:ascii="Times New Roman" w:hAnsi="Times New Roman" w:cs="Times New Roman"/>
          <w:sz w:val="28"/>
          <w:szCs w:val="28"/>
          <w:lang w:val="uk-UA"/>
        </w:rPr>
        <w:t>вербальна</w:t>
      </w:r>
      <w:r w:rsidRPr="0065395E">
        <w:rPr>
          <w:rFonts w:ascii="Times New Roman" w:hAnsi="Times New Roman" w:cs="Times New Roman"/>
          <w:sz w:val="28"/>
          <w:szCs w:val="28"/>
        </w:rPr>
        <w:t>”</w:t>
      </w:r>
      <w:r w:rsidRPr="006849AE">
        <w:rPr>
          <w:rFonts w:ascii="Times New Roman" w:hAnsi="Times New Roman" w:cs="Times New Roman"/>
          <w:sz w:val="28"/>
          <w:szCs w:val="28"/>
          <w:lang w:val="uk-UA"/>
        </w:rPr>
        <w:t>.</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Дуже цікаві зауваги (майже наукові метафори) Р. </w:t>
      </w:r>
      <w:proofErr w:type="spellStart"/>
      <w:r w:rsidRPr="009D27E6">
        <w:rPr>
          <w:rFonts w:ascii="Times New Roman" w:hAnsi="Times New Roman" w:cs="Times New Roman"/>
          <w:sz w:val="28"/>
          <w:szCs w:val="28"/>
          <w:lang w:val="uk-UA"/>
        </w:rPr>
        <w:t>Барт</w:t>
      </w:r>
      <w:proofErr w:type="spellEnd"/>
      <w:r w:rsidRPr="009D27E6">
        <w:rPr>
          <w:rFonts w:ascii="Times New Roman" w:hAnsi="Times New Roman" w:cs="Times New Roman"/>
          <w:sz w:val="28"/>
          <w:szCs w:val="28"/>
          <w:lang w:val="uk-UA"/>
        </w:rPr>
        <w:t xml:space="preserve"> робить щодо реклами. Реклама, на його думку, “робиться так, щоб “впадати в око”: у ній є якийсь щиголь пружини, різкий стрибок, раптова агресія. Дещо біль</w:t>
      </w:r>
      <w:r>
        <w:rPr>
          <w:rFonts w:ascii="Times New Roman" w:hAnsi="Times New Roman" w:cs="Times New Roman"/>
          <w:sz w:val="28"/>
          <w:szCs w:val="28"/>
          <w:lang w:val="uk-UA"/>
        </w:rPr>
        <w:t>ш</w:t>
      </w:r>
      <w:r w:rsidRPr="009D27E6">
        <w:rPr>
          <w:rFonts w:ascii="Times New Roman" w:hAnsi="Times New Roman" w:cs="Times New Roman"/>
          <w:sz w:val="28"/>
          <w:szCs w:val="28"/>
          <w:lang w:val="uk-UA"/>
        </w:rPr>
        <w:t xml:space="preserve"> загальне, важко визначене у процесі аналізу суспільства – те, що можна назвати культурним жестом. Цей жест виникає з абсолютно матеріального, майже тілесного ставлення творця й споживача до культурного об’єкта, який вони створюють або розшифровують. Адже знак, фігура, фраза явлені нам не в абстрактному вигляді, вони завжди передбачають якусь матеріальну основу, і ця основа завжди жива, оскільки з нею зіштовхується моє тіло – сприймає її, ігнорує, смакує, обходить і т. ін.”. </w:t>
      </w:r>
    </w:p>
    <w:p w:rsidR="009B1360" w:rsidRPr="009D27E6" w:rsidRDefault="009B1360" w:rsidP="009B1360">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Він розглядає риторичну систему як підсистему поетики одягу та світу моди. Ідеологія моди – ті настанови, що існують як модні інновації та поетика моди – спосіб створення одягу і те, що пов’язане з образною конотацією в знакових і конструктивних системах. Врешті решт Р. </w:t>
      </w:r>
      <w:proofErr w:type="spellStart"/>
      <w:r w:rsidRPr="009D27E6">
        <w:rPr>
          <w:rFonts w:ascii="Times New Roman" w:hAnsi="Times New Roman" w:cs="Times New Roman"/>
          <w:sz w:val="28"/>
          <w:szCs w:val="28"/>
          <w:lang w:val="uk-UA"/>
        </w:rPr>
        <w:t>Барт</w:t>
      </w:r>
      <w:proofErr w:type="spellEnd"/>
      <w:r w:rsidRPr="009D27E6">
        <w:rPr>
          <w:rFonts w:ascii="Times New Roman" w:hAnsi="Times New Roman" w:cs="Times New Roman"/>
          <w:sz w:val="28"/>
          <w:szCs w:val="28"/>
          <w:lang w:val="uk-UA"/>
        </w:rPr>
        <w:t xml:space="preserve"> створює таку завершальну риторичну конфігурацію: “Сутність Моди співпадає з </w:t>
      </w:r>
      <w:proofErr w:type="spellStart"/>
      <w:r w:rsidRPr="009D27E6">
        <w:rPr>
          <w:rFonts w:ascii="Times New Roman" w:hAnsi="Times New Roman" w:cs="Times New Roman"/>
          <w:sz w:val="28"/>
          <w:szCs w:val="28"/>
          <w:lang w:val="uk-UA"/>
        </w:rPr>
        <w:t>ії</w:t>
      </w:r>
      <w:proofErr w:type="spellEnd"/>
      <w:r w:rsidRPr="009D27E6">
        <w:rPr>
          <w:rFonts w:ascii="Times New Roman" w:hAnsi="Times New Roman" w:cs="Times New Roman"/>
          <w:sz w:val="28"/>
          <w:szCs w:val="28"/>
          <w:lang w:val="uk-UA"/>
        </w:rPr>
        <w:t xml:space="preserve"> тиранічною владою, але в кінцевому результаті це просто особливе чуттєве переживання часу. Як тільки означуване Мода знаходить собі певне означальне (ту або іншу річ), цей знак стає Модою поточного року, але тим самим ця Мода догматично заперечує ту, що їй передувала, тобто своє минуле …</w:t>
      </w:r>
      <w:r w:rsidRPr="009D27E6">
        <w:rPr>
          <w:rFonts w:ascii="Times New Roman" w:hAnsi="Times New Roman" w:cs="Times New Roman"/>
          <w:sz w:val="28"/>
          <w:szCs w:val="28"/>
        </w:rPr>
        <w:t>”</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Роботи Павла </w:t>
      </w:r>
      <w:proofErr w:type="spellStart"/>
      <w:r w:rsidRPr="009D27E6">
        <w:rPr>
          <w:rFonts w:ascii="Times New Roman" w:hAnsi="Times New Roman" w:cs="Times New Roman"/>
          <w:sz w:val="28"/>
          <w:szCs w:val="28"/>
          <w:lang w:val="uk-UA"/>
        </w:rPr>
        <w:t>Флоренського</w:t>
      </w:r>
      <w:proofErr w:type="spellEnd"/>
      <w:r w:rsidRPr="009D27E6">
        <w:rPr>
          <w:rFonts w:ascii="Times New Roman" w:hAnsi="Times New Roman" w:cs="Times New Roman"/>
          <w:sz w:val="28"/>
          <w:szCs w:val="28"/>
          <w:lang w:val="uk-UA"/>
        </w:rPr>
        <w:t xml:space="preserve"> (1882-1937) “Іконостас”, “Аналіз простору в художньо-образотворчих творах”, “Філософія культу”, “Храмове дійство як синтез мистецтв” порушують серйозні естетичні проблеми. Одним з головних символів у сакральному мистецтві християнства, на думку П. </w:t>
      </w:r>
      <w:proofErr w:type="spellStart"/>
      <w:r w:rsidRPr="009D27E6">
        <w:rPr>
          <w:rFonts w:ascii="Times New Roman" w:hAnsi="Times New Roman" w:cs="Times New Roman"/>
          <w:sz w:val="28"/>
          <w:szCs w:val="28"/>
          <w:lang w:val="uk-UA"/>
        </w:rPr>
        <w:t>Флоренського</w:t>
      </w:r>
      <w:proofErr w:type="spellEnd"/>
      <w:r w:rsidRPr="009D27E6">
        <w:rPr>
          <w:rFonts w:ascii="Times New Roman" w:hAnsi="Times New Roman" w:cs="Times New Roman"/>
          <w:sz w:val="28"/>
          <w:szCs w:val="28"/>
          <w:lang w:val="uk-UA"/>
        </w:rPr>
        <w:t xml:space="preserve">, є світло – символ Бога у християнському каноні, медіатор, що об’єднує в єдине ціле такі протилежні сфери реальності, як плотське й розумне, тілесне й духовне. П. </w:t>
      </w:r>
      <w:proofErr w:type="spellStart"/>
      <w:r w:rsidRPr="009D27E6">
        <w:rPr>
          <w:rFonts w:ascii="Times New Roman" w:hAnsi="Times New Roman" w:cs="Times New Roman"/>
          <w:sz w:val="28"/>
          <w:szCs w:val="28"/>
          <w:lang w:val="uk-UA"/>
        </w:rPr>
        <w:t>Флоренський</w:t>
      </w:r>
      <w:proofErr w:type="spellEnd"/>
      <w:r w:rsidRPr="009D27E6">
        <w:rPr>
          <w:rFonts w:ascii="Times New Roman" w:hAnsi="Times New Roman" w:cs="Times New Roman"/>
          <w:sz w:val="28"/>
          <w:szCs w:val="28"/>
          <w:lang w:val="uk-UA"/>
        </w:rPr>
        <w:t xml:space="preserve"> зауважує: “Бог є світло, і це – не в сенсі повчальному, а як ідея сприйняття – духовного, але конкретного, безпосереднього сприйняття слави Божої: споглядаючи її, ми бачимо єдине, безперервне, неподільне світло. Визначення світла є те, що світло є світло, що не містить пітьми, бо в ньому – все просвітлене, і всяка пітьма від століття переможена, подолана й </w:t>
      </w:r>
      <w:proofErr w:type="spellStart"/>
      <w:r w:rsidRPr="009D27E6">
        <w:rPr>
          <w:rFonts w:ascii="Times New Roman" w:hAnsi="Times New Roman" w:cs="Times New Roman"/>
          <w:sz w:val="28"/>
          <w:szCs w:val="28"/>
          <w:lang w:val="uk-UA"/>
        </w:rPr>
        <w:t>озарена</w:t>
      </w:r>
      <w:proofErr w:type="spellEnd"/>
      <w:r w:rsidRPr="009D27E6">
        <w:rPr>
          <w:rFonts w:ascii="Times New Roman" w:hAnsi="Times New Roman" w:cs="Times New Roman"/>
          <w:sz w:val="28"/>
          <w:szCs w:val="28"/>
          <w:lang w:val="uk-UA"/>
        </w:rPr>
        <w:t xml:space="preserve">”. </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Роман Якобсон (1896-1982) та Юрій </w:t>
      </w:r>
      <w:proofErr w:type="spellStart"/>
      <w:r w:rsidRPr="009D27E6">
        <w:rPr>
          <w:rFonts w:ascii="Times New Roman" w:hAnsi="Times New Roman" w:cs="Times New Roman"/>
          <w:sz w:val="28"/>
          <w:szCs w:val="28"/>
          <w:lang w:val="uk-UA"/>
        </w:rPr>
        <w:t>Лотман</w:t>
      </w:r>
      <w:proofErr w:type="spellEnd"/>
      <w:r w:rsidRPr="009D27E6">
        <w:rPr>
          <w:rFonts w:ascii="Times New Roman" w:hAnsi="Times New Roman" w:cs="Times New Roman"/>
          <w:sz w:val="28"/>
          <w:szCs w:val="28"/>
          <w:lang w:val="uk-UA"/>
        </w:rPr>
        <w:t xml:space="preserve"> (1922-1993) закладали у свої моделі поняття Мови або Коду, для яких суттєвим елементом є також знак.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Р. Якобсон описав мо</w:t>
      </w:r>
      <w:r>
        <w:rPr>
          <w:rFonts w:ascii="Times New Roman" w:hAnsi="Times New Roman" w:cs="Times New Roman"/>
          <w:sz w:val="28"/>
          <w:szCs w:val="28"/>
          <w:lang w:val="uk-UA"/>
        </w:rPr>
        <w:t xml:space="preserve">дель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комунікації</w:t>
      </w:r>
      <w:r w:rsidRPr="009D27E6">
        <w:rPr>
          <w:rFonts w:ascii="Times New Roman" w:hAnsi="Times New Roman" w:cs="Times New Roman"/>
          <w:sz w:val="28"/>
          <w:szCs w:val="28"/>
          <w:lang w:val="uk-UA"/>
        </w:rPr>
        <w:t xml:space="preserve"> у вигляді шести факторів:</w:t>
      </w:r>
    </w:p>
    <w:p w:rsidR="009B1360" w:rsidRPr="009D27E6" w:rsidRDefault="009B1360" w:rsidP="009B1360">
      <w:pPr>
        <w:spacing w:after="0" w:line="240" w:lineRule="auto"/>
        <w:ind w:firstLine="1701"/>
        <w:jc w:val="center"/>
        <w:rPr>
          <w:rFonts w:ascii="Times New Roman" w:hAnsi="Times New Roman" w:cs="Times New Roman"/>
          <w:sz w:val="28"/>
          <w:szCs w:val="28"/>
          <w:lang w:val="uk-UA"/>
        </w:rPr>
      </w:pPr>
      <w:r w:rsidRPr="009D27E6">
        <w:rPr>
          <w:rFonts w:ascii="Times New Roman" w:hAnsi="Times New Roman" w:cs="Times New Roman"/>
          <w:noProof/>
          <w:sz w:val="28"/>
          <w:szCs w:val="28"/>
          <w:lang w:eastAsia="ru-RU"/>
        </w:rPr>
        <w:lastRenderedPageBreak/>
        <w:drawing>
          <wp:inline distT="0" distB="0" distL="0" distR="0" wp14:anchorId="48F350E1" wp14:editId="39729A89">
            <wp:extent cx="2981326" cy="158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BEBA8EAE-BF5A-486C-A8C5-ECC9F3942E4B}">
                          <a14:imgProps xmlns:a14="http://schemas.microsoft.com/office/drawing/2010/main">
                            <a14:imgLayer r:embed="rId5">
                              <a14:imgEffect>
                                <a14:sharpenSoften amount="25000"/>
                              </a14:imgEffect>
                            </a14:imgLayer>
                          </a14:imgProps>
                        </a:ext>
                      </a:extLst>
                    </a:blip>
                    <a:stretch>
                      <a:fillRect/>
                    </a:stretch>
                  </pic:blipFill>
                  <pic:spPr>
                    <a:xfrm>
                      <a:off x="0" y="0"/>
                      <a:ext cx="2981326" cy="1584000"/>
                    </a:xfrm>
                    <a:prstGeom prst="rect">
                      <a:avLst/>
                    </a:prstGeom>
                  </pic:spPr>
                </pic:pic>
              </a:graphicData>
            </a:graphic>
          </wp:inline>
        </w:drawing>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Кожному з цих факторів, на думку Р. Якобсона, відповідає певна функція мови: </w:t>
      </w:r>
      <w:r w:rsidRPr="009D27E6">
        <w:rPr>
          <w:rFonts w:ascii="Times New Roman" w:hAnsi="Times New Roman" w:cs="Times New Roman"/>
          <w:i/>
          <w:sz w:val="28"/>
          <w:szCs w:val="28"/>
          <w:lang w:val="uk-UA"/>
        </w:rPr>
        <w:t>емотивна</w:t>
      </w:r>
      <w:r w:rsidRPr="009D27E6">
        <w:rPr>
          <w:rFonts w:ascii="Times New Roman" w:hAnsi="Times New Roman" w:cs="Times New Roman"/>
          <w:sz w:val="28"/>
          <w:szCs w:val="28"/>
          <w:lang w:val="uk-UA"/>
        </w:rPr>
        <w:t xml:space="preserve"> – пов’язана з адресантом, який передає своє експресивне ставлення до певної події чи явища на рівні інтонацій, які однозначно зчитуються аудиторією; </w:t>
      </w:r>
      <w:proofErr w:type="spellStart"/>
      <w:r w:rsidRPr="009D27E6">
        <w:rPr>
          <w:rFonts w:ascii="Times New Roman" w:hAnsi="Times New Roman" w:cs="Times New Roman"/>
          <w:i/>
          <w:sz w:val="28"/>
          <w:szCs w:val="28"/>
          <w:lang w:val="uk-UA"/>
        </w:rPr>
        <w:t>конативна</w:t>
      </w:r>
      <w:proofErr w:type="spellEnd"/>
      <w:r w:rsidRPr="009D27E6">
        <w:rPr>
          <w:rFonts w:ascii="Times New Roman" w:hAnsi="Times New Roman" w:cs="Times New Roman"/>
          <w:sz w:val="28"/>
          <w:szCs w:val="28"/>
          <w:lang w:val="uk-UA"/>
        </w:rPr>
        <w:t xml:space="preserve"> – відображає орієнтацію на адресанта і висловлює безпосередній вплив на співрозмовника; </w:t>
      </w:r>
      <w:proofErr w:type="spellStart"/>
      <w:r w:rsidRPr="009D27E6">
        <w:rPr>
          <w:rFonts w:ascii="Times New Roman" w:hAnsi="Times New Roman" w:cs="Times New Roman"/>
          <w:i/>
          <w:sz w:val="28"/>
          <w:szCs w:val="28"/>
          <w:lang w:val="uk-UA"/>
        </w:rPr>
        <w:t>фатична</w:t>
      </w:r>
      <w:proofErr w:type="spellEnd"/>
      <w:r w:rsidRPr="009D27E6">
        <w:rPr>
          <w:rFonts w:ascii="Times New Roman" w:hAnsi="Times New Roman" w:cs="Times New Roman"/>
          <w:sz w:val="28"/>
          <w:szCs w:val="28"/>
          <w:lang w:val="uk-UA"/>
        </w:rPr>
        <w:t xml:space="preserve"> – спрямована на підтримку не інформації, а контакту; </w:t>
      </w:r>
      <w:r w:rsidRPr="009D27E6">
        <w:rPr>
          <w:rFonts w:ascii="Times New Roman" w:hAnsi="Times New Roman" w:cs="Times New Roman"/>
          <w:i/>
          <w:sz w:val="28"/>
          <w:szCs w:val="28"/>
          <w:lang w:val="uk-UA"/>
        </w:rPr>
        <w:t>метамовна</w:t>
      </w:r>
      <w:r w:rsidRPr="009D27E6">
        <w:rPr>
          <w:rFonts w:ascii="Times New Roman" w:hAnsi="Times New Roman" w:cs="Times New Roman"/>
          <w:sz w:val="28"/>
          <w:szCs w:val="28"/>
          <w:lang w:val="uk-UA"/>
        </w:rPr>
        <w:t xml:space="preserve"> – пов’язана з кодом, який дозволяє дізнатися про значення слова за допомогою метафор; </w:t>
      </w:r>
      <w:r w:rsidRPr="009D27E6">
        <w:rPr>
          <w:rFonts w:ascii="Times New Roman" w:hAnsi="Times New Roman" w:cs="Times New Roman"/>
          <w:i/>
          <w:sz w:val="28"/>
          <w:szCs w:val="28"/>
          <w:lang w:val="uk-UA"/>
        </w:rPr>
        <w:t>поетична</w:t>
      </w:r>
      <w:r w:rsidRPr="009D27E6">
        <w:rPr>
          <w:rFonts w:ascii="Times New Roman" w:hAnsi="Times New Roman" w:cs="Times New Roman"/>
          <w:sz w:val="28"/>
          <w:szCs w:val="28"/>
          <w:lang w:val="uk-UA"/>
        </w:rPr>
        <w:t xml:space="preserve"> – орієнтується більше на форму, ніж на зміст повідомлення; </w:t>
      </w:r>
      <w:r w:rsidRPr="009D27E6">
        <w:rPr>
          <w:rFonts w:ascii="Times New Roman" w:hAnsi="Times New Roman" w:cs="Times New Roman"/>
          <w:i/>
          <w:sz w:val="28"/>
          <w:szCs w:val="28"/>
          <w:lang w:val="uk-UA"/>
        </w:rPr>
        <w:t>реферативна</w:t>
      </w:r>
      <w:r w:rsidRPr="009D27E6">
        <w:rPr>
          <w:rFonts w:ascii="Times New Roman" w:hAnsi="Times New Roman" w:cs="Times New Roman"/>
          <w:sz w:val="28"/>
          <w:szCs w:val="28"/>
          <w:lang w:val="uk-UA"/>
        </w:rPr>
        <w:t xml:space="preserve"> (когнітивна) – робить акцент на контекст і є посиланням на об’єкт, про який йдеться у повідомленні. </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 Якобсон вважав, що для візуальних знаків найважливішим є про</w:t>
      </w:r>
      <w:r>
        <w:rPr>
          <w:rFonts w:ascii="Times New Roman" w:hAnsi="Times New Roman" w:cs="Times New Roman"/>
          <w:sz w:val="28"/>
          <w:szCs w:val="28"/>
          <w:lang w:val="uk-UA"/>
        </w:rPr>
        <w:t>сторовий вимір, а для слухових –</w:t>
      </w:r>
      <w:r w:rsidRPr="009D27E6">
        <w:rPr>
          <w:rFonts w:ascii="Times New Roman" w:hAnsi="Times New Roman" w:cs="Times New Roman"/>
          <w:sz w:val="28"/>
          <w:szCs w:val="28"/>
          <w:lang w:val="uk-UA"/>
        </w:rPr>
        <w:t xml:space="preserve"> часовий. Усі знаки (ікони, індекси, символи – за Чарльзом Пірсом), на його думку, </w:t>
      </w:r>
      <w:r>
        <w:rPr>
          <w:rFonts w:ascii="Times New Roman" w:hAnsi="Times New Roman" w:cs="Times New Roman"/>
          <w:sz w:val="28"/>
          <w:szCs w:val="28"/>
          <w:lang w:val="uk-UA"/>
        </w:rPr>
        <w:t>мають загальні риси, а різниця у</w:t>
      </w:r>
      <w:r w:rsidRPr="009D27E6">
        <w:rPr>
          <w:rFonts w:ascii="Times New Roman" w:hAnsi="Times New Roman" w:cs="Times New Roman"/>
          <w:sz w:val="28"/>
          <w:szCs w:val="28"/>
          <w:lang w:val="uk-UA"/>
        </w:rPr>
        <w:t xml:space="preserve"> перевазі однієї характеристики над іншими. Символічний компонент в іконічних (візуальних) знаках може тлумачитися по-різному. Якщо на картині одна людина зображена більшою за інших, то можливі три варіанти: вона дійсно має більші фізичні габарити; перебуває ближче до глядача; відіграє важливішу роль.</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Засновник </w:t>
      </w:r>
      <w:proofErr w:type="spellStart"/>
      <w:r w:rsidRPr="009D27E6">
        <w:rPr>
          <w:rFonts w:ascii="Times New Roman" w:hAnsi="Times New Roman" w:cs="Times New Roman"/>
          <w:sz w:val="28"/>
          <w:szCs w:val="28"/>
          <w:lang w:val="uk-UA"/>
        </w:rPr>
        <w:t>тартусько</w:t>
      </w:r>
      <w:proofErr w:type="spellEnd"/>
      <w:r w:rsidRPr="009D27E6">
        <w:rPr>
          <w:rFonts w:ascii="Times New Roman" w:hAnsi="Times New Roman" w:cs="Times New Roman"/>
          <w:sz w:val="28"/>
          <w:szCs w:val="28"/>
          <w:lang w:val="uk-UA"/>
        </w:rPr>
        <w:t xml:space="preserve">-московської структуралістської школи Ю. </w:t>
      </w:r>
      <w:proofErr w:type="spellStart"/>
      <w:r w:rsidRPr="009D27E6">
        <w:rPr>
          <w:rFonts w:ascii="Times New Roman" w:hAnsi="Times New Roman" w:cs="Times New Roman"/>
          <w:sz w:val="28"/>
          <w:szCs w:val="28"/>
          <w:lang w:val="uk-UA"/>
        </w:rPr>
        <w:t>Лотман</w:t>
      </w:r>
      <w:proofErr w:type="spellEnd"/>
      <w:r w:rsidRPr="009D27E6">
        <w:rPr>
          <w:rFonts w:ascii="Times New Roman" w:hAnsi="Times New Roman" w:cs="Times New Roman"/>
          <w:sz w:val="28"/>
          <w:szCs w:val="28"/>
          <w:lang w:val="uk-UA"/>
        </w:rPr>
        <w:t xml:space="preserve"> визначає поняття </w:t>
      </w:r>
      <w:proofErr w:type="spellStart"/>
      <w:r w:rsidRPr="009D27E6">
        <w:rPr>
          <w:rFonts w:ascii="Times New Roman" w:hAnsi="Times New Roman" w:cs="Times New Roman"/>
          <w:i/>
          <w:sz w:val="28"/>
          <w:szCs w:val="28"/>
          <w:lang w:val="uk-UA"/>
        </w:rPr>
        <w:t>семіозису</w:t>
      </w:r>
      <w:proofErr w:type="spellEnd"/>
      <w:r w:rsidRPr="009D27E6">
        <w:rPr>
          <w:rFonts w:ascii="Times New Roman" w:hAnsi="Times New Roman" w:cs="Times New Roman"/>
          <w:sz w:val="28"/>
          <w:szCs w:val="28"/>
          <w:lang w:val="uk-UA"/>
        </w:rPr>
        <w:t xml:space="preserve"> (за аналогією до поняття ноосфера, що ввів у науку В. Вернадський) як певного семіотичного континууму, заповненого різнотипними семіотичними утвореннями, що перебувають на різному рівні організації. Правда, якщо ноосфера володіє матеріально-просторовим буттям, охоплюючи частину нашої планети, то простір </w:t>
      </w:r>
      <w:proofErr w:type="spellStart"/>
      <w:r w:rsidRPr="009D27E6">
        <w:rPr>
          <w:rFonts w:ascii="Times New Roman" w:hAnsi="Times New Roman" w:cs="Times New Roman"/>
          <w:sz w:val="28"/>
          <w:szCs w:val="28"/>
          <w:lang w:val="uk-UA"/>
        </w:rPr>
        <w:t>семіосфери</w:t>
      </w:r>
      <w:proofErr w:type="spellEnd"/>
      <w:r w:rsidRPr="009D27E6">
        <w:rPr>
          <w:rFonts w:ascii="Times New Roman" w:hAnsi="Times New Roman" w:cs="Times New Roman"/>
          <w:sz w:val="28"/>
          <w:szCs w:val="28"/>
          <w:lang w:val="uk-UA"/>
        </w:rPr>
        <w:t xml:space="preserve"> має абстрактний характер.</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Зауважимо, Ю. </w:t>
      </w:r>
      <w:proofErr w:type="spellStart"/>
      <w:r w:rsidRPr="009D27E6">
        <w:rPr>
          <w:rFonts w:ascii="Times New Roman" w:hAnsi="Times New Roman" w:cs="Times New Roman"/>
          <w:sz w:val="28"/>
          <w:szCs w:val="28"/>
          <w:lang w:val="uk-UA"/>
        </w:rPr>
        <w:t>Лотман</w:t>
      </w:r>
      <w:proofErr w:type="spellEnd"/>
      <w:r w:rsidRPr="009D27E6">
        <w:rPr>
          <w:rFonts w:ascii="Times New Roman" w:hAnsi="Times New Roman" w:cs="Times New Roman"/>
          <w:sz w:val="28"/>
          <w:szCs w:val="28"/>
          <w:lang w:val="uk-UA"/>
        </w:rPr>
        <w:t xml:space="preserve"> розгляда</w:t>
      </w:r>
      <w:r>
        <w:rPr>
          <w:rFonts w:ascii="Times New Roman" w:hAnsi="Times New Roman" w:cs="Times New Roman"/>
          <w:sz w:val="28"/>
          <w:szCs w:val="28"/>
          <w:lang w:val="uk-UA"/>
        </w:rPr>
        <w:t>в культуру як генератор кодів. У</w:t>
      </w:r>
      <w:r w:rsidRPr="009D27E6">
        <w:rPr>
          <w:rFonts w:ascii="Times New Roman" w:hAnsi="Times New Roman" w:cs="Times New Roman"/>
          <w:sz w:val="28"/>
          <w:szCs w:val="28"/>
          <w:lang w:val="uk-UA"/>
        </w:rPr>
        <w:t xml:space="preserve">сі явища культури, на його думку, є своєрідними комунікативними механізмами, тобто різними мовами. І культури, побудованої на одному коді, у принципі не повинно бути, оскільки остання зацікавлена у наявності великої кількості таких кодів. Ю. </w:t>
      </w:r>
      <w:proofErr w:type="spellStart"/>
      <w:r w:rsidRPr="009D27E6">
        <w:rPr>
          <w:rFonts w:ascii="Times New Roman" w:hAnsi="Times New Roman" w:cs="Times New Roman"/>
          <w:sz w:val="28"/>
          <w:szCs w:val="28"/>
          <w:lang w:val="uk-UA"/>
        </w:rPr>
        <w:t>Лотман</w:t>
      </w:r>
      <w:proofErr w:type="spellEnd"/>
      <w:r w:rsidRPr="009D27E6">
        <w:rPr>
          <w:rFonts w:ascii="Times New Roman" w:hAnsi="Times New Roman" w:cs="Times New Roman"/>
          <w:sz w:val="28"/>
          <w:szCs w:val="28"/>
          <w:lang w:val="uk-UA"/>
        </w:rPr>
        <w:t xml:space="preserve"> у загальній системі культури вбачає основну роль текстів в адекватній передачі значень та породженні нових смислів. Накопичення текстів у культурі не є хаотичним, а складною, ієрархічною, злагодженою системою.</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Ю. </w:t>
      </w:r>
      <w:proofErr w:type="spellStart"/>
      <w:r w:rsidRPr="009D27E6">
        <w:rPr>
          <w:rFonts w:ascii="Times New Roman" w:hAnsi="Times New Roman" w:cs="Times New Roman"/>
          <w:sz w:val="28"/>
          <w:szCs w:val="28"/>
          <w:lang w:val="uk-UA"/>
        </w:rPr>
        <w:t>Лотман</w:t>
      </w:r>
      <w:proofErr w:type="spellEnd"/>
      <w:r w:rsidRPr="009D27E6">
        <w:rPr>
          <w:rFonts w:ascii="Times New Roman" w:hAnsi="Times New Roman" w:cs="Times New Roman"/>
          <w:sz w:val="28"/>
          <w:szCs w:val="28"/>
          <w:lang w:val="uk-UA"/>
        </w:rPr>
        <w:t xml:space="preserve"> виокремлював дві комунікативні моделі: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ВІН</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першому випадку він наголошує на активному і пасивному видах споживання інформації. У другому випадку модель називається ним </w:t>
      </w:r>
      <w:proofErr w:type="spellStart"/>
      <w:r w:rsidRPr="009D27E6">
        <w:rPr>
          <w:rFonts w:ascii="Times New Roman" w:hAnsi="Times New Roman" w:cs="Times New Roman"/>
          <w:sz w:val="28"/>
          <w:szCs w:val="28"/>
          <w:lang w:val="uk-UA"/>
        </w:rPr>
        <w:t>автокомунікацією</w:t>
      </w:r>
      <w:proofErr w:type="spellEnd"/>
      <w:r w:rsidRPr="009D27E6">
        <w:rPr>
          <w:rFonts w:ascii="Times New Roman" w:hAnsi="Times New Roman" w:cs="Times New Roman"/>
          <w:sz w:val="28"/>
          <w:szCs w:val="28"/>
          <w:lang w:val="uk-UA"/>
        </w:rPr>
        <w:t xml:space="preserve">, коли повідомлення набуває нового змісту (перекодовується </w:t>
      </w:r>
      <w:r w:rsidRPr="009D27E6">
        <w:rPr>
          <w:rFonts w:ascii="Times New Roman" w:hAnsi="Times New Roman" w:cs="Times New Roman"/>
          <w:sz w:val="28"/>
          <w:szCs w:val="28"/>
          <w:lang w:val="uk-UA"/>
        </w:rPr>
        <w:lastRenderedPageBreak/>
        <w:t xml:space="preserve">за новим кодом). Передача повідомлення самому собі виглядає як перебудова особистості. Приміром, людина один і той же кінофільм у різні свої вікові періоди сприймає й розуміє по-різному, накладаючи різний життєвий досвід, емоційний стан та культурний контекст. </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Людство винайшло різні способи трансляції культурної інформації, у тому числі й через слово. Однак</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Умберто</w:t>
      </w:r>
      <w:proofErr w:type="spellEnd"/>
      <w:r w:rsidRPr="009D27E6">
        <w:rPr>
          <w:rFonts w:ascii="Times New Roman" w:hAnsi="Times New Roman" w:cs="Times New Roman"/>
          <w:sz w:val="28"/>
          <w:szCs w:val="28"/>
          <w:lang w:val="uk-UA"/>
        </w:rPr>
        <w:t xml:space="preserve"> Еко вказував на </w:t>
      </w:r>
      <w:r w:rsidRPr="007951AD">
        <w:rPr>
          <w:rFonts w:ascii="Times New Roman" w:hAnsi="Times New Roman" w:cs="Times New Roman"/>
          <w:sz w:val="28"/>
          <w:szCs w:val="28"/>
          <w:u w:val="single"/>
          <w:lang w:val="uk-UA"/>
        </w:rPr>
        <w:t>зв’язок</w:t>
      </w:r>
      <w:r w:rsidRPr="009D27E6">
        <w:rPr>
          <w:rFonts w:ascii="Times New Roman" w:hAnsi="Times New Roman" w:cs="Times New Roman"/>
          <w:sz w:val="28"/>
          <w:szCs w:val="28"/>
          <w:lang w:val="uk-UA"/>
        </w:rPr>
        <w:t xml:space="preserve"> між словом і тим, що воно позначає,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умовний і не мотивований природною сутністю предмета/явища/події, а отже, </w:t>
      </w:r>
      <w:r>
        <w:rPr>
          <w:rFonts w:ascii="Times New Roman" w:hAnsi="Times New Roman" w:cs="Times New Roman"/>
          <w:sz w:val="28"/>
          <w:szCs w:val="28"/>
          <w:lang w:val="uk-UA"/>
        </w:rPr>
        <w:t xml:space="preserve">який </w:t>
      </w:r>
      <w:r w:rsidRPr="009D27E6">
        <w:rPr>
          <w:rFonts w:ascii="Times New Roman" w:hAnsi="Times New Roman" w:cs="Times New Roman"/>
          <w:sz w:val="28"/>
          <w:szCs w:val="28"/>
          <w:lang w:val="uk-UA"/>
        </w:rPr>
        <w:t>не може бути зрозумілим без спеціальної підготовки. Іміджі, що мають характеристики і функції речі, несуть ті ж смисли й уявлення безпосередньо через візуалізацію. Вербальна інформація завжди опосередкована штучними знаковими системами, візуальний факт відразу занурює нас у ситуацію і робить її зрозумілою без посередників. У. Еко наводить авторську ти</w:t>
      </w:r>
      <w:r>
        <w:rPr>
          <w:rFonts w:ascii="Times New Roman" w:hAnsi="Times New Roman" w:cs="Times New Roman"/>
          <w:sz w:val="28"/>
          <w:szCs w:val="28"/>
          <w:lang w:val="uk-UA"/>
        </w:rPr>
        <w:t>пологію кодів: 1) природні коди</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зоосеміотика</w:t>
      </w:r>
      <w:proofErr w:type="spellEnd"/>
      <w:r w:rsidRPr="009D27E6">
        <w:rPr>
          <w:rFonts w:ascii="Times New Roman" w:hAnsi="Times New Roman" w:cs="Times New Roman"/>
          <w:sz w:val="28"/>
          <w:szCs w:val="28"/>
          <w:lang w:val="uk-UA"/>
        </w:rPr>
        <w:t xml:space="preserve">, сигнали нюху, тактильна комунікація, смакові коди); 2) </w:t>
      </w:r>
      <w:proofErr w:type="spellStart"/>
      <w:r w:rsidRPr="009D27E6">
        <w:rPr>
          <w:rFonts w:ascii="Times New Roman" w:hAnsi="Times New Roman" w:cs="Times New Roman"/>
          <w:sz w:val="28"/>
          <w:szCs w:val="28"/>
          <w:lang w:val="uk-UA"/>
        </w:rPr>
        <w:t>паралінгвістика</w:t>
      </w:r>
      <w:proofErr w:type="spellEnd"/>
      <w:r w:rsidRPr="009D27E6">
        <w:rPr>
          <w:rFonts w:ascii="Times New Roman" w:hAnsi="Times New Roman" w:cs="Times New Roman"/>
          <w:sz w:val="28"/>
          <w:szCs w:val="28"/>
          <w:lang w:val="uk-UA"/>
        </w:rPr>
        <w:t xml:space="preserve"> (медична семіотика, голосові показники, мови свисту й барабана); 3) </w:t>
      </w:r>
      <w:proofErr w:type="spellStart"/>
      <w:r w:rsidRPr="009D27E6">
        <w:rPr>
          <w:rFonts w:ascii="Times New Roman" w:hAnsi="Times New Roman" w:cs="Times New Roman"/>
          <w:sz w:val="28"/>
          <w:szCs w:val="28"/>
          <w:lang w:val="uk-UA"/>
        </w:rPr>
        <w:t>кінесика</w:t>
      </w:r>
      <w:proofErr w:type="spellEnd"/>
      <w:r w:rsidRPr="009D27E6">
        <w:rPr>
          <w:rFonts w:ascii="Times New Roman" w:hAnsi="Times New Roman" w:cs="Times New Roman"/>
          <w:sz w:val="28"/>
          <w:szCs w:val="28"/>
          <w:lang w:val="uk-UA"/>
        </w:rPr>
        <w:t xml:space="preserve"> й </w:t>
      </w:r>
      <w:proofErr w:type="spellStart"/>
      <w:r w:rsidRPr="009D27E6">
        <w:rPr>
          <w:rFonts w:ascii="Times New Roman" w:hAnsi="Times New Roman" w:cs="Times New Roman"/>
          <w:sz w:val="28"/>
          <w:szCs w:val="28"/>
          <w:lang w:val="uk-UA"/>
        </w:rPr>
        <w:t>просеміка</w:t>
      </w:r>
      <w:proofErr w:type="spellEnd"/>
      <w:r w:rsidRPr="009D27E6">
        <w:rPr>
          <w:rFonts w:ascii="Times New Roman" w:hAnsi="Times New Roman" w:cs="Times New Roman"/>
          <w:sz w:val="28"/>
          <w:szCs w:val="28"/>
          <w:lang w:val="uk-UA"/>
        </w:rPr>
        <w:t>; 4) музичні коди (формалізовані семіотики; стилістичні конотації, конотативні та денотативні системи); 5) формалізовані мови; 6) писемні мови, невідомі азбуки, секретні коди;</w:t>
      </w:r>
      <w:r w:rsidRPr="009D27E6">
        <w:rPr>
          <w:lang w:val="uk-UA"/>
        </w:rPr>
        <w:t xml:space="preserve"> </w:t>
      </w:r>
      <w:r w:rsidRPr="009D27E6">
        <w:rPr>
          <w:rFonts w:ascii="Times New Roman" w:hAnsi="Times New Roman" w:cs="Times New Roman"/>
          <w:sz w:val="28"/>
          <w:szCs w:val="28"/>
          <w:lang w:val="uk-UA"/>
        </w:rPr>
        <w:t>7) природні мови; 8) візуальні комунікації (</w:t>
      </w:r>
      <w:proofErr w:type="spellStart"/>
      <w:r w:rsidRPr="009D27E6">
        <w:rPr>
          <w:rFonts w:ascii="Times New Roman" w:hAnsi="Times New Roman" w:cs="Times New Roman"/>
          <w:sz w:val="28"/>
          <w:szCs w:val="28"/>
          <w:lang w:val="uk-UA"/>
        </w:rPr>
        <w:t>сигналетика</w:t>
      </w:r>
      <w:proofErr w:type="spellEnd"/>
      <w:r w:rsidRPr="009D27E6">
        <w:rPr>
          <w:rFonts w:ascii="Times New Roman" w:hAnsi="Times New Roman" w:cs="Times New Roman"/>
          <w:sz w:val="28"/>
          <w:szCs w:val="28"/>
          <w:lang w:val="uk-UA"/>
        </w:rPr>
        <w:t>; хроматичні системи; одяг; візуально-вербальні системи); 9) семантика; 10) структура сюжету; 11)</w:t>
      </w:r>
      <w:r>
        <w:rPr>
          <w:rFonts w:ascii="Times New Roman" w:hAnsi="Times New Roman" w:cs="Times New Roman"/>
          <w:sz w:val="28"/>
          <w:szCs w:val="28"/>
          <w:lang w:val="uk-UA"/>
        </w:rPr>
        <w:t xml:space="preserve"> культурні коди (етикет; системи</w:t>
      </w:r>
      <w:r w:rsidRPr="009D27E6">
        <w:rPr>
          <w:rFonts w:ascii="Times New Roman" w:hAnsi="Times New Roman" w:cs="Times New Roman"/>
          <w:sz w:val="28"/>
          <w:szCs w:val="28"/>
          <w:lang w:val="uk-UA"/>
        </w:rPr>
        <w:t xml:space="preserve"> моделювання світу</w:t>
      </w:r>
      <w:r>
        <w:rPr>
          <w:rFonts w:ascii="Times New Roman" w:hAnsi="Times New Roman" w:cs="Times New Roman"/>
          <w:sz w:val="28"/>
          <w:szCs w:val="28"/>
          <w:lang w:val="uk-UA"/>
        </w:rPr>
        <w:t>; типологія культур; моделі соціальної організаці</w:t>
      </w:r>
      <w:r w:rsidRPr="009D27E6">
        <w:rPr>
          <w:rFonts w:ascii="Times New Roman" w:hAnsi="Times New Roman" w:cs="Times New Roman"/>
          <w:sz w:val="28"/>
          <w:szCs w:val="28"/>
          <w:lang w:val="uk-UA"/>
        </w:rPr>
        <w:t>ї); 12) естетичні коди; 13) масові комунікації; 14) риторичні й ідеологічні коди.</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Людина постійно створює достатньо виразні знаки, які просто неможливо не прочитати. У подальшому ці знаки стають надбанням масової свідомості та поведінки. Процес формування іміджу виглядає як відповідальний акт культурно-адресованих зусиль, оскільки завжди існує контроль культурної моделі над створенням культурно-історичної епохи. Усі елементи одягу, традиційні поведінка та ритуали є семіотичними текстами, що зрозумілі аудиторії, яка належить до однієї культури. У соціальному просторі відбувається постійний процес створення (маніфест</w:t>
      </w:r>
      <w:r>
        <w:rPr>
          <w:rFonts w:ascii="Times New Roman" w:hAnsi="Times New Roman" w:cs="Times New Roman"/>
          <w:sz w:val="28"/>
          <w:szCs w:val="28"/>
          <w:lang w:val="uk-UA"/>
        </w:rPr>
        <w:t>ації), затвердження (легітимації</w:t>
      </w:r>
      <w:r w:rsidRPr="009D27E6">
        <w:rPr>
          <w:rFonts w:ascii="Times New Roman" w:hAnsi="Times New Roman" w:cs="Times New Roman"/>
          <w:sz w:val="28"/>
          <w:szCs w:val="28"/>
          <w:lang w:val="uk-UA"/>
        </w:rPr>
        <w:t xml:space="preserve">), зміни (трансформації) й трансляції змістів. Імідж у цій процесуальній парадигмі відіграє найважливішу роль. </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Сукупність змістів, що виникають у певній культурі, становить собою культурно-змістовну </w:t>
      </w:r>
      <w:proofErr w:type="spellStart"/>
      <w:r w:rsidRPr="009D27E6">
        <w:rPr>
          <w:rFonts w:ascii="Times New Roman" w:hAnsi="Times New Roman" w:cs="Times New Roman"/>
          <w:sz w:val="28"/>
          <w:szCs w:val="28"/>
          <w:lang w:val="uk-UA"/>
        </w:rPr>
        <w:t>універсалію</w:t>
      </w:r>
      <w:proofErr w:type="spellEnd"/>
      <w:r w:rsidRPr="009D27E6">
        <w:rPr>
          <w:rFonts w:ascii="Times New Roman" w:hAnsi="Times New Roman" w:cs="Times New Roman"/>
          <w:sz w:val="28"/>
          <w:szCs w:val="28"/>
          <w:lang w:val="uk-UA"/>
        </w:rPr>
        <w:t>. У кожній культурі існує наб</w:t>
      </w:r>
      <w:r>
        <w:rPr>
          <w:rFonts w:ascii="Times New Roman" w:hAnsi="Times New Roman" w:cs="Times New Roman"/>
          <w:sz w:val="28"/>
          <w:szCs w:val="28"/>
          <w:lang w:val="uk-UA"/>
        </w:rPr>
        <w:t xml:space="preserve">ір </w:t>
      </w:r>
      <w:proofErr w:type="spellStart"/>
      <w:r>
        <w:rPr>
          <w:rFonts w:ascii="Times New Roman" w:hAnsi="Times New Roman" w:cs="Times New Roman"/>
          <w:sz w:val="28"/>
          <w:szCs w:val="28"/>
          <w:lang w:val="uk-UA"/>
        </w:rPr>
        <w:t>привілегійованих</w:t>
      </w:r>
      <w:proofErr w:type="spellEnd"/>
      <w:r>
        <w:rPr>
          <w:rFonts w:ascii="Times New Roman" w:hAnsi="Times New Roman" w:cs="Times New Roman"/>
          <w:sz w:val="28"/>
          <w:szCs w:val="28"/>
          <w:lang w:val="uk-UA"/>
        </w:rPr>
        <w:t xml:space="preserve"> образів, що</w:t>
      </w:r>
      <w:r w:rsidRPr="009D27E6">
        <w:rPr>
          <w:rFonts w:ascii="Times New Roman" w:hAnsi="Times New Roman" w:cs="Times New Roman"/>
          <w:sz w:val="28"/>
          <w:szCs w:val="28"/>
          <w:lang w:val="uk-UA"/>
        </w:rPr>
        <w:t xml:space="preserve"> фіксуються у колективній пам’яті як зразки, гідні для наслідування. Людина, створюючи свій імідж, постійно балансує між двома стратегіями – “виділитися” й “уподібнитися”. Саме тому вона одночасно вносить у свій образ традиційні й нові змісти, а отже, стає творцем культури.</w:t>
      </w:r>
    </w:p>
    <w:p w:rsidR="009B1360" w:rsidRPr="009D27E6" w:rsidRDefault="009B1360" w:rsidP="009B1360">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Семіотика візуального образу стає своєрідною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мовою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культури, де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образ – це семантичний текст, поетапне осмислення якого відкриває зміст цілої знакової системи. Структура візуального образу настільки багатоманітна, осягнення його семантичного простору настільки безмежне, що дозволяє аналізувати найрізноманітніші сфери діяльності людини.</w:t>
      </w:r>
    </w:p>
    <w:p w:rsidR="009B1360" w:rsidRPr="009D27E6" w:rsidRDefault="009B1360" w:rsidP="009B1360">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Барна</w:t>
      </w:r>
      <w:proofErr w:type="spellEnd"/>
      <w:r w:rsidRPr="009D27E6">
        <w:rPr>
          <w:rFonts w:ascii="Times New Roman" w:hAnsi="Times New Roman" w:cs="Times New Roman"/>
          <w:sz w:val="28"/>
          <w:szCs w:val="28"/>
          <w:lang w:val="uk-UA"/>
        </w:rPr>
        <w:t xml:space="preserve"> Н. В. </w:t>
      </w: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навчальн</w:t>
      </w:r>
      <w:r>
        <w:rPr>
          <w:rFonts w:ascii="Times New Roman" w:hAnsi="Times New Roman" w:cs="Times New Roman"/>
          <w:sz w:val="28"/>
          <w:szCs w:val="28"/>
          <w:lang w:val="uk-UA"/>
        </w:rPr>
        <w:t xml:space="preserve">ий посібник / Н. В. </w:t>
      </w:r>
      <w:proofErr w:type="spellStart"/>
      <w:r>
        <w:rPr>
          <w:rFonts w:ascii="Times New Roman" w:hAnsi="Times New Roman" w:cs="Times New Roman"/>
          <w:sz w:val="28"/>
          <w:szCs w:val="28"/>
          <w:lang w:val="uk-UA"/>
        </w:rPr>
        <w:t>Барна</w:t>
      </w:r>
      <w:proofErr w:type="spellEnd"/>
      <w:r>
        <w:rPr>
          <w:rFonts w:ascii="Times New Roman" w:hAnsi="Times New Roman" w:cs="Times New Roman"/>
          <w:sz w:val="28"/>
          <w:szCs w:val="28"/>
          <w:lang w:val="uk-UA"/>
        </w:rPr>
        <w:t>. – К.</w:t>
      </w:r>
      <w:r w:rsidRPr="009D27E6">
        <w:rPr>
          <w:rFonts w:ascii="Times New Roman" w:hAnsi="Times New Roman" w:cs="Times New Roman"/>
          <w:sz w:val="28"/>
          <w:szCs w:val="28"/>
          <w:lang w:val="uk-UA"/>
        </w:rPr>
        <w:t xml:space="preserve">: Вид-во ун-ту “Україна”, 2007. – 217 с. </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r>
      <w:proofErr w:type="spellStart"/>
      <w:r w:rsidRPr="009D27E6">
        <w:rPr>
          <w:rFonts w:ascii="Times New Roman" w:hAnsi="Times New Roman" w:cs="Times New Roman"/>
          <w:sz w:val="28"/>
          <w:szCs w:val="28"/>
          <w:lang w:val="uk-UA"/>
        </w:rPr>
        <w:t>Горчакова</w:t>
      </w:r>
      <w:proofErr w:type="spellEnd"/>
      <w:r w:rsidRPr="009D27E6">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w:t>
      </w:r>
      <w:proofErr w:type="spellStart"/>
      <w:r w:rsidRPr="009D27E6">
        <w:rPr>
          <w:rFonts w:ascii="Times New Roman" w:hAnsi="Times New Roman" w:cs="Times New Roman"/>
          <w:sz w:val="28"/>
          <w:szCs w:val="28"/>
          <w:lang w:val="uk-UA"/>
        </w:rPr>
        <w:t>Прикладная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имиджелогия</w:t>
      </w:r>
      <w:proofErr w:type="spellEnd"/>
      <w:r w:rsidRPr="009D27E6">
        <w:rPr>
          <w:rFonts w:ascii="Times New Roman" w:hAnsi="Times New Roman" w:cs="Times New Roman"/>
          <w:sz w:val="28"/>
          <w:szCs w:val="28"/>
          <w:lang w:val="uk-UA"/>
        </w:rPr>
        <w:t xml:space="preserve"> / В.Г. </w:t>
      </w:r>
      <w:proofErr w:type="spellStart"/>
      <w:r w:rsidRPr="009D27E6">
        <w:rPr>
          <w:rFonts w:ascii="Times New Roman" w:hAnsi="Times New Roman" w:cs="Times New Roman"/>
          <w:sz w:val="28"/>
          <w:szCs w:val="28"/>
          <w:lang w:val="uk-UA"/>
        </w:rPr>
        <w:t>Горчакова</w:t>
      </w:r>
      <w:proofErr w:type="spellEnd"/>
      <w:r w:rsidRPr="009D27E6">
        <w:rPr>
          <w:rFonts w:ascii="Times New Roman" w:hAnsi="Times New Roman" w:cs="Times New Roman"/>
          <w:sz w:val="28"/>
          <w:szCs w:val="28"/>
          <w:lang w:val="uk-UA"/>
        </w:rPr>
        <w:t xml:space="preserve">. – Ростов н/Д: </w:t>
      </w:r>
      <w:proofErr w:type="spellStart"/>
      <w:r w:rsidRPr="009D27E6">
        <w:rPr>
          <w:rFonts w:ascii="Times New Roman" w:hAnsi="Times New Roman" w:cs="Times New Roman"/>
          <w:sz w:val="28"/>
          <w:szCs w:val="28"/>
          <w:lang w:val="uk-UA"/>
        </w:rPr>
        <w:t>Феникс</w:t>
      </w:r>
      <w:proofErr w:type="spellEnd"/>
      <w:r w:rsidRPr="009D27E6">
        <w:rPr>
          <w:rFonts w:ascii="Times New Roman" w:hAnsi="Times New Roman" w:cs="Times New Roman"/>
          <w:sz w:val="28"/>
          <w:szCs w:val="28"/>
          <w:lang w:val="uk-UA"/>
        </w:rPr>
        <w:t>, 2010. – 478 с.</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 xml:space="preserve">Ковальчук А. С. </w:t>
      </w:r>
      <w:proofErr w:type="spellStart"/>
      <w:r w:rsidRPr="009D27E6">
        <w:rPr>
          <w:rFonts w:ascii="Times New Roman" w:hAnsi="Times New Roman" w:cs="Times New Roman"/>
          <w:sz w:val="28"/>
          <w:szCs w:val="28"/>
          <w:lang w:val="uk-UA"/>
        </w:rPr>
        <w:t>Основы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имиджелогии</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делового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общения</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учеб</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пособие</w:t>
      </w:r>
      <w:proofErr w:type="spellEnd"/>
      <w:r w:rsidRPr="009D27E6">
        <w:rPr>
          <w:rFonts w:ascii="Times New Roman" w:hAnsi="Times New Roman" w:cs="Times New Roman"/>
          <w:sz w:val="28"/>
          <w:szCs w:val="28"/>
          <w:lang w:val="uk-UA"/>
        </w:rPr>
        <w:t xml:space="preserve"> для </w:t>
      </w:r>
      <w:proofErr w:type="spellStart"/>
      <w:r w:rsidRPr="009D27E6">
        <w:rPr>
          <w:rFonts w:ascii="Times New Roman" w:hAnsi="Times New Roman" w:cs="Times New Roman"/>
          <w:sz w:val="28"/>
          <w:szCs w:val="28"/>
          <w:lang w:val="uk-UA"/>
        </w:rPr>
        <w:t>студентов</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вузов</w:t>
      </w:r>
      <w:proofErr w:type="spellEnd"/>
      <w:r w:rsidRPr="009D27E6">
        <w:rPr>
          <w:rFonts w:ascii="Times New Roman" w:hAnsi="Times New Roman" w:cs="Times New Roman"/>
          <w:sz w:val="28"/>
          <w:szCs w:val="28"/>
          <w:lang w:val="uk-UA"/>
        </w:rPr>
        <w:t xml:space="preserve"> / А.</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С. Ковальчук. – </w:t>
      </w:r>
      <w:proofErr w:type="spellStart"/>
      <w:r w:rsidRPr="009D27E6">
        <w:rPr>
          <w:rFonts w:ascii="Times New Roman" w:hAnsi="Times New Roman" w:cs="Times New Roman"/>
          <w:sz w:val="28"/>
          <w:szCs w:val="28"/>
          <w:lang w:val="uk-UA"/>
        </w:rPr>
        <w:t>Изд</w:t>
      </w:r>
      <w:proofErr w:type="spellEnd"/>
      <w:r w:rsidRPr="009D27E6">
        <w:rPr>
          <w:rFonts w:ascii="Times New Roman" w:hAnsi="Times New Roman" w:cs="Times New Roman"/>
          <w:sz w:val="28"/>
          <w:szCs w:val="28"/>
          <w:lang w:val="uk-UA"/>
        </w:rPr>
        <w:t xml:space="preserve">. 3-е, </w:t>
      </w:r>
      <w:proofErr w:type="spellStart"/>
      <w:r w:rsidRPr="009D27E6">
        <w:rPr>
          <w:rFonts w:ascii="Times New Roman" w:hAnsi="Times New Roman" w:cs="Times New Roman"/>
          <w:sz w:val="28"/>
          <w:szCs w:val="28"/>
          <w:lang w:val="uk-UA"/>
        </w:rPr>
        <w:t>доп</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перераб</w:t>
      </w:r>
      <w:proofErr w:type="spellEnd"/>
      <w:r w:rsidRPr="009D27E6">
        <w:rPr>
          <w:rFonts w:ascii="Times New Roman" w:hAnsi="Times New Roman" w:cs="Times New Roman"/>
          <w:sz w:val="28"/>
          <w:szCs w:val="28"/>
          <w:lang w:val="uk-UA"/>
        </w:rPr>
        <w:t xml:space="preserve">. – Ростов н/Д.: </w:t>
      </w:r>
      <w:proofErr w:type="spellStart"/>
      <w:r w:rsidRPr="009D27E6">
        <w:rPr>
          <w:rFonts w:ascii="Times New Roman" w:hAnsi="Times New Roman" w:cs="Times New Roman"/>
          <w:sz w:val="28"/>
          <w:szCs w:val="28"/>
          <w:lang w:val="uk-UA"/>
        </w:rPr>
        <w:t>Феникс</w:t>
      </w:r>
      <w:proofErr w:type="spellEnd"/>
      <w:r w:rsidRPr="009D27E6">
        <w:rPr>
          <w:rFonts w:ascii="Times New Roman" w:hAnsi="Times New Roman" w:cs="Times New Roman"/>
          <w:sz w:val="28"/>
          <w:szCs w:val="28"/>
          <w:lang w:val="uk-UA"/>
        </w:rPr>
        <w:t>, 2004. – 251 с.</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r>
      <w:proofErr w:type="spellStart"/>
      <w:r w:rsidRPr="009D27E6">
        <w:rPr>
          <w:rFonts w:ascii="Times New Roman" w:hAnsi="Times New Roman" w:cs="Times New Roman"/>
          <w:sz w:val="28"/>
          <w:szCs w:val="28"/>
          <w:lang w:val="uk-UA"/>
        </w:rPr>
        <w:t>Лысикова</w:t>
      </w:r>
      <w:proofErr w:type="spellEnd"/>
      <w:r w:rsidRPr="009D27E6">
        <w:rPr>
          <w:rFonts w:ascii="Times New Roman" w:hAnsi="Times New Roman" w:cs="Times New Roman"/>
          <w:sz w:val="28"/>
          <w:szCs w:val="28"/>
          <w:lang w:val="uk-UA"/>
        </w:rPr>
        <w:t xml:space="preserve"> О. В. </w:t>
      </w:r>
      <w:proofErr w:type="spellStart"/>
      <w:r w:rsidRPr="009D27E6">
        <w:rPr>
          <w:rFonts w:ascii="Times New Roman" w:hAnsi="Times New Roman" w:cs="Times New Roman"/>
          <w:sz w:val="28"/>
          <w:szCs w:val="28"/>
          <w:lang w:val="uk-UA"/>
        </w:rPr>
        <w:t>Имиджелогия</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паблик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рилейшнз</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социокультурной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сфере</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учеб</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пособие</w:t>
      </w:r>
      <w:proofErr w:type="spellEnd"/>
      <w:r w:rsidRPr="009D27E6">
        <w:rPr>
          <w:rFonts w:ascii="Times New Roman" w:hAnsi="Times New Roman" w:cs="Times New Roman"/>
          <w:sz w:val="28"/>
          <w:szCs w:val="28"/>
          <w:lang w:val="uk-UA"/>
        </w:rPr>
        <w:t xml:space="preserve"> / О.</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В. </w:t>
      </w:r>
      <w:proofErr w:type="spellStart"/>
      <w:r w:rsidRPr="009D27E6">
        <w:rPr>
          <w:rFonts w:ascii="Times New Roman" w:hAnsi="Times New Roman" w:cs="Times New Roman"/>
          <w:sz w:val="28"/>
          <w:szCs w:val="28"/>
          <w:lang w:val="uk-UA"/>
        </w:rPr>
        <w:t>Лысикова</w:t>
      </w:r>
      <w:proofErr w:type="spellEnd"/>
      <w:r w:rsidRPr="009D27E6">
        <w:rPr>
          <w:rFonts w:ascii="Times New Roman" w:hAnsi="Times New Roman" w:cs="Times New Roman"/>
          <w:sz w:val="28"/>
          <w:szCs w:val="28"/>
          <w:lang w:val="uk-UA"/>
        </w:rPr>
        <w:t xml:space="preserve">. – М: </w:t>
      </w:r>
      <w:proofErr w:type="spellStart"/>
      <w:r w:rsidRPr="009D27E6">
        <w:rPr>
          <w:rFonts w:ascii="Times New Roman" w:hAnsi="Times New Roman" w:cs="Times New Roman"/>
          <w:sz w:val="28"/>
          <w:szCs w:val="28"/>
          <w:lang w:val="uk-UA"/>
        </w:rPr>
        <w:t>Флинта</w:t>
      </w:r>
      <w:proofErr w:type="spellEnd"/>
      <w:r w:rsidRPr="009D27E6">
        <w:rPr>
          <w:rFonts w:ascii="Times New Roman" w:hAnsi="Times New Roman" w:cs="Times New Roman"/>
          <w:sz w:val="28"/>
          <w:szCs w:val="28"/>
          <w:lang w:val="uk-UA"/>
        </w:rPr>
        <w:t>, 2006. – 167 с.</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Палеха</w:t>
      </w:r>
      <w:r w:rsidRPr="009D27E6">
        <w:rPr>
          <w:rFonts w:ascii="Times New Roman" w:hAnsi="Times New Roman" w:cs="Times New Roman"/>
          <w:sz w:val="28"/>
          <w:szCs w:val="28"/>
          <w:lang w:val="uk-UA"/>
        </w:rPr>
        <w:t xml:space="preserve"> Ю. І. </w:t>
      </w:r>
      <w:proofErr w:type="spellStart"/>
      <w:r w:rsidRPr="009D27E6">
        <w:rPr>
          <w:rFonts w:ascii="Times New Roman" w:hAnsi="Times New Roman" w:cs="Times New Roman"/>
          <w:sz w:val="28"/>
          <w:szCs w:val="28"/>
          <w:lang w:val="uk-UA"/>
        </w:rPr>
        <w:t>Іміджологія</w:t>
      </w:r>
      <w:proofErr w:type="spellEnd"/>
      <w:r w:rsidRPr="009D27E6">
        <w:rPr>
          <w:rFonts w:ascii="Times New Roman" w:hAnsi="Times New Roman" w:cs="Times New Roman"/>
          <w:sz w:val="28"/>
          <w:szCs w:val="28"/>
          <w:lang w:val="uk-UA"/>
        </w:rPr>
        <w:t>: навчальний посібник / Ю. І. Палеха. – К.: Вид-во Європейського ун-ту, 2004. – 324 с.</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t>Панасюк</w:t>
      </w:r>
      <w:r w:rsidRPr="009D27E6">
        <w:rPr>
          <w:rFonts w:ascii="Times New Roman" w:hAnsi="Times New Roman" w:cs="Times New Roman"/>
          <w:sz w:val="28"/>
          <w:szCs w:val="28"/>
          <w:lang w:val="uk-UA"/>
        </w:rPr>
        <w:t xml:space="preserve"> А. Ю. </w:t>
      </w:r>
      <w:proofErr w:type="spellStart"/>
      <w:r w:rsidRPr="009D27E6">
        <w:rPr>
          <w:rFonts w:ascii="Times New Roman" w:hAnsi="Times New Roman" w:cs="Times New Roman"/>
          <w:sz w:val="28"/>
          <w:szCs w:val="28"/>
          <w:lang w:val="uk-UA"/>
        </w:rPr>
        <w:t>Формирование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имиджа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стратегия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психотехнологии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психотехники</w:t>
      </w:r>
      <w:proofErr w:type="spellEnd"/>
      <w:r w:rsidRPr="009D27E6">
        <w:rPr>
          <w:rFonts w:ascii="Times New Roman" w:hAnsi="Times New Roman" w:cs="Times New Roman"/>
          <w:sz w:val="28"/>
          <w:szCs w:val="28"/>
          <w:lang w:val="uk-UA"/>
        </w:rPr>
        <w:t xml:space="preserve"> / А.</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Ю. Панасюк. – 2-е </w:t>
      </w:r>
      <w:proofErr w:type="spellStart"/>
      <w:r w:rsidRPr="009D27E6">
        <w:rPr>
          <w:rFonts w:ascii="Times New Roman" w:hAnsi="Times New Roman" w:cs="Times New Roman"/>
          <w:sz w:val="28"/>
          <w:szCs w:val="28"/>
          <w:lang w:val="uk-UA"/>
        </w:rPr>
        <w:t>изд</w:t>
      </w:r>
      <w:proofErr w:type="spellEnd"/>
      <w:r w:rsidRPr="009D27E6">
        <w:rPr>
          <w:rFonts w:ascii="Times New Roman" w:hAnsi="Times New Roman" w:cs="Times New Roman"/>
          <w:sz w:val="28"/>
          <w:szCs w:val="28"/>
          <w:lang w:val="uk-UA"/>
        </w:rPr>
        <w:t>., стер. –М.: Омега-Л, 2008. – 266 с.</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r>
      <w:proofErr w:type="spellStart"/>
      <w:r w:rsidRPr="009D27E6">
        <w:rPr>
          <w:rFonts w:ascii="Times New Roman" w:hAnsi="Times New Roman" w:cs="Times New Roman"/>
          <w:sz w:val="28"/>
          <w:szCs w:val="28"/>
          <w:lang w:val="uk-UA"/>
        </w:rPr>
        <w:t>Почепцов</w:t>
      </w:r>
      <w:proofErr w:type="spellEnd"/>
      <w:r w:rsidRPr="009D27E6">
        <w:rPr>
          <w:rFonts w:ascii="Times New Roman" w:hAnsi="Times New Roman" w:cs="Times New Roman"/>
          <w:sz w:val="28"/>
          <w:szCs w:val="28"/>
          <w:lang w:val="uk-UA"/>
        </w:rPr>
        <w:t xml:space="preserve"> Г.</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w:t>
      </w:r>
      <w:proofErr w:type="spellStart"/>
      <w:r w:rsidRPr="009D27E6">
        <w:rPr>
          <w:rFonts w:ascii="Times New Roman" w:hAnsi="Times New Roman" w:cs="Times New Roman"/>
          <w:sz w:val="28"/>
          <w:szCs w:val="28"/>
          <w:lang w:val="uk-UA"/>
        </w:rPr>
        <w:t>Имиджелогия</w:t>
      </w:r>
      <w:proofErr w:type="spellEnd"/>
      <w:r w:rsidRPr="009D27E6">
        <w:rPr>
          <w:rFonts w:ascii="Times New Roman" w:hAnsi="Times New Roman" w:cs="Times New Roman"/>
          <w:sz w:val="28"/>
          <w:szCs w:val="28"/>
          <w:lang w:val="uk-UA"/>
        </w:rPr>
        <w:t xml:space="preserve"> / Г.</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w:t>
      </w:r>
      <w:proofErr w:type="spellStart"/>
      <w:r w:rsidRPr="009D27E6">
        <w:rPr>
          <w:rFonts w:ascii="Times New Roman" w:hAnsi="Times New Roman" w:cs="Times New Roman"/>
          <w:sz w:val="28"/>
          <w:szCs w:val="28"/>
          <w:lang w:val="uk-UA"/>
        </w:rPr>
        <w:t>Почепцов</w:t>
      </w:r>
      <w:proofErr w:type="spellEnd"/>
      <w:r w:rsidRPr="009D27E6">
        <w:rPr>
          <w:rFonts w:ascii="Times New Roman" w:hAnsi="Times New Roman" w:cs="Times New Roman"/>
          <w:sz w:val="28"/>
          <w:szCs w:val="28"/>
          <w:lang w:val="uk-UA"/>
        </w:rPr>
        <w:t xml:space="preserve">. – 4 </w:t>
      </w:r>
      <w:proofErr w:type="spellStart"/>
      <w:r w:rsidRPr="009D27E6">
        <w:rPr>
          <w:rFonts w:ascii="Times New Roman" w:hAnsi="Times New Roman" w:cs="Times New Roman"/>
          <w:sz w:val="28"/>
          <w:szCs w:val="28"/>
          <w:lang w:val="uk-UA"/>
        </w:rPr>
        <w:t>изд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испр</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доп</w:t>
      </w:r>
      <w:proofErr w:type="spellEnd"/>
      <w:r w:rsidRPr="009D27E6">
        <w:rPr>
          <w:rFonts w:ascii="Times New Roman" w:hAnsi="Times New Roman" w:cs="Times New Roman"/>
          <w:sz w:val="28"/>
          <w:szCs w:val="28"/>
          <w:lang w:val="uk-UA"/>
        </w:rPr>
        <w:t xml:space="preserve">. – М.; К.: </w:t>
      </w:r>
      <w:proofErr w:type="spellStart"/>
      <w:r w:rsidRPr="009D27E6">
        <w:rPr>
          <w:rFonts w:ascii="Times New Roman" w:hAnsi="Times New Roman" w:cs="Times New Roman"/>
          <w:sz w:val="28"/>
          <w:szCs w:val="28"/>
          <w:lang w:val="uk-UA"/>
        </w:rPr>
        <w:t>Из</w:t>
      </w:r>
      <w:proofErr w:type="spellEnd"/>
      <w:r w:rsidRPr="009D27E6">
        <w:rPr>
          <w:rFonts w:ascii="Times New Roman" w:hAnsi="Times New Roman" w:cs="Times New Roman"/>
          <w:sz w:val="28"/>
          <w:szCs w:val="28"/>
          <w:lang w:val="uk-UA"/>
        </w:rPr>
        <w:t xml:space="preserve">-во </w:t>
      </w:r>
      <w:proofErr w:type="spellStart"/>
      <w:r w:rsidRPr="009D27E6">
        <w:rPr>
          <w:rFonts w:ascii="Times New Roman" w:hAnsi="Times New Roman" w:cs="Times New Roman"/>
          <w:sz w:val="28"/>
          <w:szCs w:val="28"/>
          <w:lang w:val="uk-UA"/>
        </w:rPr>
        <w:t>Ваклер</w:t>
      </w:r>
      <w:proofErr w:type="spellEnd"/>
      <w:r w:rsidRPr="009D27E6">
        <w:rPr>
          <w:rFonts w:ascii="Times New Roman" w:hAnsi="Times New Roman" w:cs="Times New Roman"/>
          <w:sz w:val="28"/>
          <w:szCs w:val="28"/>
          <w:lang w:val="uk-UA"/>
        </w:rPr>
        <w:t xml:space="preserve">, 2004. – 576 с. </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w:t>
      </w:r>
      <w:r w:rsidRPr="009D27E6">
        <w:rPr>
          <w:rFonts w:ascii="Times New Roman" w:hAnsi="Times New Roman" w:cs="Times New Roman"/>
          <w:sz w:val="28"/>
          <w:szCs w:val="28"/>
          <w:lang w:val="uk-UA"/>
        </w:rPr>
        <w:tab/>
        <w:t>Ушакова Н.</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В. </w:t>
      </w:r>
      <w:proofErr w:type="spellStart"/>
      <w:r w:rsidRPr="009D27E6">
        <w:rPr>
          <w:rFonts w:ascii="Times New Roman" w:hAnsi="Times New Roman" w:cs="Times New Roman"/>
          <w:sz w:val="28"/>
          <w:szCs w:val="28"/>
          <w:lang w:val="uk-UA"/>
        </w:rPr>
        <w:t>Имиджелогия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учеб</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пособие</w:t>
      </w:r>
      <w:proofErr w:type="spellEnd"/>
      <w:r w:rsidRPr="009D27E6">
        <w:rPr>
          <w:rFonts w:ascii="Times New Roman" w:hAnsi="Times New Roman" w:cs="Times New Roman"/>
          <w:sz w:val="28"/>
          <w:szCs w:val="28"/>
          <w:lang w:val="uk-UA"/>
        </w:rPr>
        <w:t xml:space="preserve"> / Н.</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В. Ушакова, А.Ф. </w:t>
      </w:r>
      <w:proofErr w:type="spellStart"/>
      <w:r w:rsidRPr="009D27E6">
        <w:rPr>
          <w:rFonts w:ascii="Times New Roman" w:hAnsi="Times New Roman" w:cs="Times New Roman"/>
          <w:sz w:val="28"/>
          <w:szCs w:val="28"/>
          <w:lang w:val="uk-UA"/>
        </w:rPr>
        <w:t>Стрижова</w:t>
      </w:r>
      <w:proofErr w:type="spellEnd"/>
      <w:r w:rsidRPr="009D27E6">
        <w:rPr>
          <w:rFonts w:ascii="Times New Roman" w:hAnsi="Times New Roman" w:cs="Times New Roman"/>
          <w:sz w:val="28"/>
          <w:szCs w:val="28"/>
          <w:lang w:val="uk-UA"/>
        </w:rPr>
        <w:t xml:space="preserve">. – 2-е </w:t>
      </w:r>
      <w:proofErr w:type="spellStart"/>
      <w:r w:rsidRPr="009D27E6">
        <w:rPr>
          <w:rFonts w:ascii="Times New Roman" w:hAnsi="Times New Roman" w:cs="Times New Roman"/>
          <w:sz w:val="28"/>
          <w:szCs w:val="28"/>
          <w:lang w:val="uk-UA"/>
        </w:rPr>
        <w:t>изд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испр</w:t>
      </w:r>
      <w:proofErr w:type="spellEnd"/>
      <w:r w:rsidRPr="009D27E6">
        <w:rPr>
          <w:rFonts w:ascii="Times New Roman" w:hAnsi="Times New Roman" w:cs="Times New Roman"/>
          <w:sz w:val="28"/>
          <w:szCs w:val="28"/>
          <w:lang w:val="uk-UA"/>
        </w:rPr>
        <w:t xml:space="preserve">. – М.: </w:t>
      </w:r>
      <w:proofErr w:type="spellStart"/>
      <w:r w:rsidRPr="009D27E6">
        <w:rPr>
          <w:rFonts w:ascii="Times New Roman" w:hAnsi="Times New Roman" w:cs="Times New Roman"/>
          <w:sz w:val="28"/>
          <w:szCs w:val="28"/>
          <w:lang w:val="uk-UA"/>
        </w:rPr>
        <w:t>Дашков</w:t>
      </w:r>
      <w:proofErr w:type="spellEnd"/>
      <w:r w:rsidRPr="009D27E6">
        <w:rPr>
          <w:rFonts w:ascii="Times New Roman" w:hAnsi="Times New Roman" w:cs="Times New Roman"/>
          <w:sz w:val="28"/>
          <w:szCs w:val="28"/>
          <w:lang w:val="uk-UA"/>
        </w:rPr>
        <w:t xml:space="preserve"> и К°, 2011. – 278 с.</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w:t>
      </w:r>
      <w:r w:rsidRPr="009D27E6">
        <w:rPr>
          <w:rFonts w:ascii="Times New Roman" w:hAnsi="Times New Roman" w:cs="Times New Roman"/>
          <w:sz w:val="28"/>
          <w:szCs w:val="28"/>
          <w:lang w:val="uk-UA"/>
        </w:rPr>
        <w:tab/>
      </w:r>
      <w:proofErr w:type="spellStart"/>
      <w:r w:rsidRPr="009D27E6">
        <w:rPr>
          <w:rFonts w:ascii="Times New Roman" w:hAnsi="Times New Roman" w:cs="Times New Roman"/>
          <w:sz w:val="28"/>
          <w:szCs w:val="28"/>
          <w:lang w:val="uk-UA"/>
        </w:rPr>
        <w:t>Шепель</w:t>
      </w:r>
      <w:proofErr w:type="spellEnd"/>
      <w:r w:rsidRPr="009D27E6">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М. </w:t>
      </w:r>
      <w:proofErr w:type="spellStart"/>
      <w:r w:rsidRPr="009D27E6">
        <w:rPr>
          <w:rFonts w:ascii="Times New Roman" w:hAnsi="Times New Roman" w:cs="Times New Roman"/>
          <w:sz w:val="28"/>
          <w:szCs w:val="28"/>
          <w:lang w:val="uk-UA"/>
        </w:rPr>
        <w:t>Имидж</w:t>
      </w:r>
      <w:r>
        <w:rPr>
          <w:rFonts w:ascii="Times New Roman" w:hAnsi="Times New Roman" w:cs="Times New Roman"/>
          <w:sz w:val="28"/>
          <w:szCs w:val="28"/>
          <w:lang w:val="uk-UA"/>
        </w:rPr>
        <w:t>елогия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Секреты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личного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обаяния</w:t>
      </w:r>
      <w:proofErr w:type="spellEnd"/>
      <w:r>
        <w:rPr>
          <w:rFonts w:ascii="Times New Roman" w:hAnsi="Times New Roman" w:cs="Times New Roman"/>
          <w:sz w:val="28"/>
          <w:szCs w:val="28"/>
          <w:lang w:val="uk-UA"/>
        </w:rPr>
        <w:t xml:space="preserve"> / В. М. </w:t>
      </w:r>
      <w:proofErr w:type="spellStart"/>
      <w:r>
        <w:rPr>
          <w:rFonts w:ascii="Times New Roman" w:hAnsi="Times New Roman" w:cs="Times New Roman"/>
          <w:sz w:val="28"/>
          <w:szCs w:val="28"/>
          <w:lang w:val="uk-UA"/>
        </w:rPr>
        <w:t>Шепель</w:t>
      </w:r>
      <w:proofErr w:type="spellEnd"/>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 М.: Культура и спорт, ЮНИТИ, 1997. – 382 с.</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r>
      <w:proofErr w:type="spellStart"/>
      <w:r w:rsidRPr="009D27E6">
        <w:rPr>
          <w:rFonts w:ascii="Times New Roman" w:hAnsi="Times New Roman" w:cs="Times New Roman"/>
          <w:sz w:val="28"/>
          <w:szCs w:val="28"/>
          <w:lang w:val="uk-UA"/>
        </w:rPr>
        <w:t>Шепель</w:t>
      </w:r>
      <w:proofErr w:type="spellEnd"/>
      <w:r w:rsidRPr="009D27E6">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М. </w:t>
      </w:r>
      <w:proofErr w:type="spellStart"/>
      <w:r w:rsidRPr="009D27E6">
        <w:rPr>
          <w:rFonts w:ascii="Times New Roman" w:hAnsi="Times New Roman" w:cs="Times New Roman"/>
          <w:sz w:val="28"/>
          <w:szCs w:val="28"/>
          <w:lang w:val="uk-UA"/>
        </w:rPr>
        <w:t>Профессия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имиджмейкер</w:t>
      </w:r>
      <w:proofErr w:type="spellEnd"/>
      <w:r w:rsidRPr="009D27E6">
        <w:rPr>
          <w:rFonts w:ascii="Times New Roman" w:hAnsi="Times New Roman" w:cs="Times New Roman"/>
          <w:sz w:val="28"/>
          <w:szCs w:val="28"/>
          <w:lang w:val="uk-UA"/>
        </w:rPr>
        <w:t xml:space="preserve"> /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М. </w:t>
      </w:r>
      <w:proofErr w:type="spellStart"/>
      <w:r w:rsidRPr="009D27E6">
        <w:rPr>
          <w:rFonts w:ascii="Times New Roman" w:hAnsi="Times New Roman" w:cs="Times New Roman"/>
          <w:sz w:val="28"/>
          <w:szCs w:val="28"/>
          <w:lang w:val="uk-UA"/>
        </w:rPr>
        <w:t>Шепель</w:t>
      </w:r>
      <w:proofErr w:type="spellEnd"/>
      <w:r w:rsidRPr="009D27E6">
        <w:rPr>
          <w:rFonts w:ascii="Times New Roman" w:hAnsi="Times New Roman" w:cs="Times New Roman"/>
          <w:sz w:val="28"/>
          <w:szCs w:val="28"/>
          <w:lang w:val="uk-UA"/>
        </w:rPr>
        <w:t xml:space="preserve">. – Ростов н/Д: </w:t>
      </w:r>
      <w:proofErr w:type="spellStart"/>
      <w:r w:rsidRPr="009D27E6">
        <w:rPr>
          <w:rFonts w:ascii="Times New Roman" w:hAnsi="Times New Roman" w:cs="Times New Roman"/>
          <w:sz w:val="28"/>
          <w:szCs w:val="28"/>
          <w:lang w:val="uk-UA"/>
        </w:rPr>
        <w:t>Феникс</w:t>
      </w:r>
      <w:proofErr w:type="spellEnd"/>
      <w:r w:rsidRPr="009D27E6">
        <w:rPr>
          <w:rFonts w:ascii="Times New Roman" w:hAnsi="Times New Roman" w:cs="Times New Roman"/>
          <w:sz w:val="28"/>
          <w:szCs w:val="28"/>
          <w:lang w:val="uk-UA"/>
        </w:rPr>
        <w:t>, 2008. – 523 с.</w:t>
      </w:r>
    </w:p>
    <w:p w:rsidR="009B1360" w:rsidRPr="009D27E6" w:rsidRDefault="009B1360" w:rsidP="009B1360">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r>
      <w:proofErr w:type="spellStart"/>
      <w:r w:rsidRPr="009D27E6">
        <w:rPr>
          <w:rFonts w:ascii="Times New Roman" w:hAnsi="Times New Roman" w:cs="Times New Roman"/>
          <w:sz w:val="28"/>
          <w:szCs w:val="28"/>
          <w:lang w:val="uk-UA"/>
        </w:rPr>
        <w:t>Барт</w:t>
      </w:r>
      <w:proofErr w:type="spellEnd"/>
      <w:r w:rsidRPr="009D27E6">
        <w:rPr>
          <w:rFonts w:ascii="Times New Roman" w:hAnsi="Times New Roman" w:cs="Times New Roman"/>
          <w:sz w:val="28"/>
          <w:szCs w:val="28"/>
          <w:lang w:val="uk-UA"/>
        </w:rPr>
        <w:t xml:space="preserve"> Р. Система </w:t>
      </w:r>
      <w:proofErr w:type="spellStart"/>
      <w:r w:rsidRPr="009D27E6">
        <w:rPr>
          <w:rFonts w:ascii="Times New Roman" w:hAnsi="Times New Roman" w:cs="Times New Roman"/>
          <w:sz w:val="28"/>
          <w:szCs w:val="28"/>
          <w:lang w:val="uk-UA"/>
        </w:rPr>
        <w:t>Моды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Статьи</w:t>
      </w:r>
      <w:proofErr w:type="spellEnd"/>
      <w:r w:rsidRPr="009D27E6">
        <w:rPr>
          <w:rFonts w:ascii="Times New Roman" w:hAnsi="Times New Roman" w:cs="Times New Roman"/>
          <w:sz w:val="28"/>
          <w:szCs w:val="28"/>
          <w:lang w:val="uk-UA"/>
        </w:rPr>
        <w:t xml:space="preserve"> по </w:t>
      </w:r>
      <w:proofErr w:type="spellStart"/>
      <w:r w:rsidRPr="009D27E6">
        <w:rPr>
          <w:rFonts w:ascii="Times New Roman" w:hAnsi="Times New Roman" w:cs="Times New Roman"/>
          <w:sz w:val="28"/>
          <w:szCs w:val="28"/>
          <w:lang w:val="uk-UA"/>
        </w:rPr>
        <w:t>семиотике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культуры</w:t>
      </w:r>
      <w:proofErr w:type="spellEnd"/>
      <w:r w:rsidRPr="009D27E6">
        <w:rPr>
          <w:rFonts w:ascii="Times New Roman" w:hAnsi="Times New Roman" w:cs="Times New Roman"/>
          <w:sz w:val="28"/>
          <w:szCs w:val="28"/>
          <w:lang w:val="uk-UA"/>
        </w:rPr>
        <w:t xml:space="preserve"> / Ролан </w:t>
      </w:r>
      <w:proofErr w:type="spellStart"/>
      <w:r w:rsidRPr="009D27E6">
        <w:rPr>
          <w:rFonts w:ascii="Times New Roman" w:hAnsi="Times New Roman" w:cs="Times New Roman"/>
          <w:sz w:val="28"/>
          <w:szCs w:val="28"/>
          <w:lang w:val="uk-UA"/>
        </w:rPr>
        <w:t>Барт</w:t>
      </w:r>
      <w:proofErr w:type="spellEnd"/>
      <w:r w:rsidRPr="009D27E6">
        <w:rPr>
          <w:rFonts w:ascii="Times New Roman" w:hAnsi="Times New Roman" w:cs="Times New Roman"/>
          <w:sz w:val="28"/>
          <w:szCs w:val="28"/>
          <w:lang w:val="uk-UA"/>
        </w:rPr>
        <w:t>; [</w:t>
      </w:r>
      <w:proofErr w:type="spellStart"/>
      <w:r w:rsidRPr="009D27E6">
        <w:rPr>
          <w:rFonts w:ascii="Times New Roman" w:hAnsi="Times New Roman" w:cs="Times New Roman"/>
          <w:sz w:val="28"/>
          <w:szCs w:val="28"/>
          <w:lang w:val="uk-UA"/>
        </w:rPr>
        <w:t>пер.с</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фр</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вступ.ст</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сост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С.Н.Зенкина</w:t>
      </w:r>
      <w:proofErr w:type="spellEnd"/>
      <w:r w:rsidRPr="009D27E6">
        <w:rPr>
          <w:rFonts w:ascii="Times New Roman" w:hAnsi="Times New Roman" w:cs="Times New Roman"/>
          <w:sz w:val="28"/>
          <w:szCs w:val="28"/>
          <w:lang w:val="uk-UA"/>
        </w:rPr>
        <w:t xml:space="preserve">]. – М.: </w:t>
      </w:r>
      <w:proofErr w:type="spellStart"/>
      <w:r w:rsidRPr="009D27E6">
        <w:rPr>
          <w:rFonts w:ascii="Times New Roman" w:hAnsi="Times New Roman" w:cs="Times New Roman"/>
          <w:sz w:val="28"/>
          <w:szCs w:val="28"/>
          <w:lang w:val="uk-UA"/>
        </w:rPr>
        <w:t>Издательсьтво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Сабашниковых</w:t>
      </w:r>
      <w:proofErr w:type="spellEnd"/>
      <w:r w:rsidRPr="009D27E6">
        <w:rPr>
          <w:rFonts w:ascii="Times New Roman" w:hAnsi="Times New Roman" w:cs="Times New Roman"/>
          <w:sz w:val="28"/>
          <w:szCs w:val="28"/>
          <w:lang w:val="uk-UA"/>
        </w:rPr>
        <w:t>, 2004. – 512 с.</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Ковальчук А.</w:t>
      </w:r>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Основы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имиджелогии</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делового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общения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w:t>
      </w:r>
      <w:r w:rsidRPr="009D27E6">
        <w:rPr>
          <w:rFonts w:ascii="Times New Roman" w:hAnsi="Times New Roman" w:cs="Times New Roman"/>
          <w:sz w:val="28"/>
          <w:szCs w:val="28"/>
          <w:lang w:val="uk-UA"/>
        </w:rPr>
        <w:t>чебное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пособие</w:t>
      </w:r>
      <w:proofErr w:type="spellEnd"/>
      <w:r w:rsidRPr="009D27E6">
        <w:rPr>
          <w:rFonts w:ascii="Times New Roman" w:hAnsi="Times New Roman" w:cs="Times New Roman"/>
          <w:sz w:val="28"/>
          <w:szCs w:val="28"/>
          <w:lang w:val="uk-UA"/>
        </w:rPr>
        <w:t xml:space="preserve"> для </w:t>
      </w:r>
      <w:proofErr w:type="spellStart"/>
      <w:r w:rsidRPr="009D27E6">
        <w:rPr>
          <w:rFonts w:ascii="Times New Roman" w:hAnsi="Times New Roman" w:cs="Times New Roman"/>
          <w:sz w:val="28"/>
          <w:szCs w:val="28"/>
          <w:lang w:val="uk-UA"/>
        </w:rPr>
        <w:t>студентов</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вузов</w:t>
      </w:r>
      <w:proofErr w:type="spellEnd"/>
      <w:r w:rsidRPr="009D27E6">
        <w:rPr>
          <w:rFonts w:ascii="Times New Roman" w:hAnsi="Times New Roman" w:cs="Times New Roman"/>
          <w:sz w:val="28"/>
          <w:szCs w:val="28"/>
          <w:lang w:val="uk-UA"/>
        </w:rPr>
        <w:t xml:space="preserve"> – 4-е </w:t>
      </w:r>
      <w:proofErr w:type="spellStart"/>
      <w:r w:rsidRPr="009D27E6">
        <w:rPr>
          <w:rFonts w:ascii="Times New Roman" w:hAnsi="Times New Roman" w:cs="Times New Roman"/>
          <w:sz w:val="28"/>
          <w:szCs w:val="28"/>
          <w:lang w:val="uk-UA"/>
        </w:rPr>
        <w:t>изд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доп</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перераб</w:t>
      </w:r>
      <w:proofErr w:type="spellEnd"/>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 А. С. Ковальчук. –</w:t>
      </w:r>
      <w:r w:rsidRPr="009D27E6">
        <w:rPr>
          <w:rFonts w:ascii="Times New Roman" w:hAnsi="Times New Roman" w:cs="Times New Roman"/>
          <w:sz w:val="28"/>
          <w:szCs w:val="28"/>
          <w:lang w:val="uk-UA"/>
        </w:rPr>
        <w:t xml:space="preserve"> Рос</w:t>
      </w:r>
      <w:r>
        <w:rPr>
          <w:rFonts w:ascii="Times New Roman" w:hAnsi="Times New Roman" w:cs="Times New Roman"/>
          <w:sz w:val="28"/>
          <w:szCs w:val="28"/>
          <w:lang w:val="uk-UA"/>
        </w:rPr>
        <w:t>тов н/Д</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Феникс</w:t>
      </w:r>
      <w:proofErr w:type="spellEnd"/>
      <w:r w:rsidRPr="009D27E6">
        <w:rPr>
          <w:rFonts w:ascii="Times New Roman" w:hAnsi="Times New Roman" w:cs="Times New Roman"/>
          <w:sz w:val="28"/>
          <w:szCs w:val="28"/>
          <w:lang w:val="uk-UA"/>
        </w:rPr>
        <w:t>, 2006.</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Косяк В. А. Людина та її тіле</w:t>
      </w:r>
      <w:r>
        <w:rPr>
          <w:rFonts w:ascii="Times New Roman" w:hAnsi="Times New Roman" w:cs="Times New Roman"/>
          <w:sz w:val="28"/>
          <w:szCs w:val="28"/>
          <w:lang w:val="uk-UA"/>
        </w:rPr>
        <w:t>сність у різних формах культури</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навч</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посіб</w:t>
      </w:r>
      <w:proofErr w:type="spellEnd"/>
      <w:r w:rsidRPr="009D27E6">
        <w:rPr>
          <w:rFonts w:ascii="Times New Roman" w:hAnsi="Times New Roman" w:cs="Times New Roman"/>
          <w:sz w:val="28"/>
          <w:szCs w:val="28"/>
          <w:lang w:val="uk-UA"/>
        </w:rPr>
        <w:t xml:space="preserve">. для </w:t>
      </w:r>
      <w:proofErr w:type="spellStart"/>
      <w:r w:rsidRPr="009D27E6">
        <w:rPr>
          <w:rFonts w:ascii="Times New Roman" w:hAnsi="Times New Roman" w:cs="Times New Roman"/>
          <w:sz w:val="28"/>
          <w:szCs w:val="28"/>
          <w:lang w:val="uk-UA"/>
        </w:rPr>
        <w:t>студ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вищ</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навч</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закл</w:t>
      </w:r>
      <w:proofErr w:type="spellEnd"/>
      <w:r w:rsidRPr="009D27E6">
        <w:rPr>
          <w:rFonts w:ascii="Times New Roman" w:hAnsi="Times New Roman" w:cs="Times New Roman"/>
          <w:sz w:val="28"/>
          <w:szCs w:val="28"/>
          <w:lang w:val="uk-UA"/>
        </w:rPr>
        <w:t>. / В. А. Косяк. – Суми: Університетська книга, 2010. – 318 с.</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w:t>
      </w:r>
      <w:r w:rsidRPr="009D27E6">
        <w:rPr>
          <w:rFonts w:ascii="Times New Roman" w:hAnsi="Times New Roman" w:cs="Times New Roman"/>
          <w:sz w:val="28"/>
          <w:szCs w:val="28"/>
          <w:lang w:val="uk-UA"/>
        </w:rPr>
        <w:tab/>
      </w:r>
      <w:proofErr w:type="spellStart"/>
      <w:r w:rsidRPr="009D27E6">
        <w:rPr>
          <w:rFonts w:ascii="Times New Roman" w:hAnsi="Times New Roman" w:cs="Times New Roman"/>
          <w:sz w:val="28"/>
          <w:szCs w:val="28"/>
          <w:lang w:val="uk-UA"/>
        </w:rPr>
        <w:t>Лотман</w:t>
      </w:r>
      <w:proofErr w:type="spellEnd"/>
      <w:r w:rsidRPr="009D27E6">
        <w:rPr>
          <w:rFonts w:ascii="Times New Roman" w:hAnsi="Times New Roman" w:cs="Times New Roman"/>
          <w:sz w:val="28"/>
          <w:szCs w:val="28"/>
          <w:lang w:val="uk-UA"/>
        </w:rPr>
        <w:t xml:space="preserve"> Ю. М. </w:t>
      </w:r>
      <w:proofErr w:type="spellStart"/>
      <w:r w:rsidRPr="009D27E6">
        <w:rPr>
          <w:rFonts w:ascii="Times New Roman" w:hAnsi="Times New Roman" w:cs="Times New Roman"/>
          <w:sz w:val="28"/>
          <w:szCs w:val="28"/>
          <w:lang w:val="uk-UA"/>
        </w:rPr>
        <w:t>История</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типология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русской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культуры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Семиотика</w:t>
      </w:r>
      <w:proofErr w:type="spellEnd"/>
      <w:r w:rsidRPr="009D27E6">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типологи</w:t>
      </w:r>
      <w:r w:rsidRPr="009D27E6">
        <w:rPr>
          <w:rFonts w:ascii="Times New Roman" w:hAnsi="Times New Roman" w:cs="Times New Roman"/>
          <w:sz w:val="28"/>
          <w:szCs w:val="28"/>
          <w:lang w:val="uk-UA"/>
        </w:rPr>
        <w:t>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культуры</w:t>
      </w:r>
      <w:proofErr w:type="spellEnd"/>
      <w:r w:rsidRPr="009D27E6">
        <w:rPr>
          <w:rFonts w:ascii="Times New Roman" w:hAnsi="Times New Roman" w:cs="Times New Roman"/>
          <w:sz w:val="28"/>
          <w:szCs w:val="28"/>
          <w:lang w:val="uk-UA"/>
        </w:rPr>
        <w:t xml:space="preserve">. Текст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семиотическая</w:t>
      </w:r>
      <w:proofErr w:type="spellEnd"/>
      <w:r w:rsidRPr="009D27E6">
        <w:rPr>
          <w:rFonts w:ascii="Times New Roman" w:hAnsi="Times New Roman" w:cs="Times New Roman"/>
          <w:sz w:val="28"/>
          <w:szCs w:val="28"/>
          <w:lang w:val="uk-UA"/>
        </w:rPr>
        <w:t xml:space="preserve"> проблема. </w:t>
      </w:r>
      <w:proofErr w:type="spellStart"/>
      <w:r w:rsidRPr="009D27E6">
        <w:rPr>
          <w:rFonts w:ascii="Times New Roman" w:hAnsi="Times New Roman" w:cs="Times New Roman"/>
          <w:sz w:val="28"/>
          <w:szCs w:val="28"/>
          <w:lang w:val="uk-UA"/>
        </w:rPr>
        <w:t>Семиотика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бытового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поведения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История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литературы</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культуры</w:t>
      </w:r>
      <w:proofErr w:type="spellEnd"/>
      <w:r w:rsidRPr="009D27E6">
        <w:rPr>
          <w:rFonts w:ascii="Times New Roman" w:hAnsi="Times New Roman" w:cs="Times New Roman"/>
          <w:sz w:val="28"/>
          <w:szCs w:val="28"/>
          <w:lang w:val="uk-UA"/>
        </w:rPr>
        <w:t xml:space="preserve"> / Ю. М. </w:t>
      </w:r>
      <w:proofErr w:type="spellStart"/>
      <w:r w:rsidRPr="009D27E6">
        <w:rPr>
          <w:rFonts w:ascii="Times New Roman" w:hAnsi="Times New Roman" w:cs="Times New Roman"/>
          <w:sz w:val="28"/>
          <w:szCs w:val="28"/>
          <w:lang w:val="uk-UA"/>
        </w:rPr>
        <w:t>Лотман</w:t>
      </w:r>
      <w:proofErr w:type="spellEnd"/>
      <w:r w:rsidRPr="009D27E6">
        <w:rPr>
          <w:rFonts w:ascii="Times New Roman" w:hAnsi="Times New Roman" w:cs="Times New Roman"/>
          <w:sz w:val="28"/>
          <w:szCs w:val="28"/>
          <w:lang w:val="uk-UA"/>
        </w:rPr>
        <w:t xml:space="preserve">. – СПб.: </w:t>
      </w:r>
      <w:proofErr w:type="spellStart"/>
      <w:r w:rsidRPr="009D27E6">
        <w:rPr>
          <w:rFonts w:ascii="Times New Roman" w:hAnsi="Times New Roman" w:cs="Times New Roman"/>
          <w:sz w:val="28"/>
          <w:szCs w:val="28"/>
          <w:lang w:val="uk-UA"/>
        </w:rPr>
        <w:t>Искусство</w:t>
      </w:r>
      <w:proofErr w:type="spellEnd"/>
      <w:r w:rsidRPr="009D27E6">
        <w:rPr>
          <w:rFonts w:ascii="Times New Roman" w:hAnsi="Times New Roman" w:cs="Times New Roman"/>
          <w:sz w:val="28"/>
          <w:szCs w:val="28"/>
          <w:lang w:val="uk-UA"/>
        </w:rPr>
        <w:t xml:space="preserve">-СПб, 2002. – 765 с. </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w:t>
      </w:r>
      <w:r w:rsidRPr="009D27E6">
        <w:rPr>
          <w:rFonts w:ascii="Times New Roman" w:hAnsi="Times New Roman" w:cs="Times New Roman"/>
          <w:sz w:val="28"/>
          <w:szCs w:val="28"/>
          <w:lang w:val="uk-UA"/>
        </w:rPr>
        <w:tab/>
      </w:r>
      <w:proofErr w:type="spellStart"/>
      <w:r w:rsidRPr="009D27E6">
        <w:rPr>
          <w:rFonts w:ascii="Times New Roman" w:hAnsi="Times New Roman" w:cs="Times New Roman"/>
          <w:sz w:val="28"/>
          <w:szCs w:val="28"/>
          <w:lang w:val="uk-UA"/>
        </w:rPr>
        <w:t>Мантуло</w:t>
      </w:r>
      <w:proofErr w:type="spellEnd"/>
      <w:r w:rsidRPr="009D27E6">
        <w:rPr>
          <w:rFonts w:ascii="Times New Roman" w:hAnsi="Times New Roman" w:cs="Times New Roman"/>
          <w:sz w:val="28"/>
          <w:szCs w:val="28"/>
          <w:lang w:val="uk-UA"/>
        </w:rPr>
        <w:t xml:space="preserve"> Н. Б. Семіо</w:t>
      </w:r>
      <w:r>
        <w:rPr>
          <w:rFonts w:ascii="Times New Roman" w:hAnsi="Times New Roman" w:cs="Times New Roman"/>
          <w:sz w:val="28"/>
          <w:szCs w:val="28"/>
          <w:lang w:val="uk-UA"/>
        </w:rPr>
        <w:t xml:space="preserve">тика дискурсу </w:t>
      </w:r>
      <w:proofErr w:type="spellStart"/>
      <w:r>
        <w:rPr>
          <w:rFonts w:ascii="Times New Roman" w:hAnsi="Times New Roman" w:cs="Times New Roman"/>
          <w:sz w:val="28"/>
          <w:szCs w:val="28"/>
          <w:lang w:val="uk-UA"/>
        </w:rPr>
        <w:t>паблік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рилейшнз</w:t>
      </w:r>
      <w:proofErr w:type="spellEnd"/>
      <w:r>
        <w:rPr>
          <w:rFonts w:ascii="Times New Roman" w:hAnsi="Times New Roman" w:cs="Times New Roman"/>
          <w:sz w:val="28"/>
          <w:szCs w:val="28"/>
          <w:lang w:val="uk-UA"/>
        </w:rPr>
        <w:t xml:space="preserve"> [Електронни</w:t>
      </w:r>
      <w:r w:rsidRPr="009D27E6">
        <w:rPr>
          <w:rFonts w:ascii="Times New Roman" w:hAnsi="Times New Roman" w:cs="Times New Roman"/>
          <w:sz w:val="28"/>
          <w:szCs w:val="28"/>
          <w:lang w:val="uk-UA"/>
        </w:rPr>
        <w:t xml:space="preserve">й ресурс] / Н.Б. </w:t>
      </w:r>
      <w:proofErr w:type="spellStart"/>
      <w:r w:rsidRPr="009D27E6">
        <w:rPr>
          <w:rFonts w:ascii="Times New Roman" w:hAnsi="Times New Roman" w:cs="Times New Roman"/>
          <w:sz w:val="28"/>
          <w:szCs w:val="28"/>
          <w:lang w:val="uk-UA"/>
        </w:rPr>
        <w:t>Мантуло</w:t>
      </w:r>
      <w:proofErr w:type="spellEnd"/>
      <w:r w:rsidRPr="009D27E6">
        <w:rPr>
          <w:rFonts w:ascii="Times New Roman" w:hAnsi="Times New Roman" w:cs="Times New Roman"/>
          <w:sz w:val="28"/>
          <w:szCs w:val="28"/>
          <w:lang w:val="uk-UA"/>
        </w:rPr>
        <w:t xml:space="preserve"> – Режим доступу: http://archive.nbuv.gov.ua/portal/Soc_Gum/Dtr_gn/2012_2/files/GN212_27.pdf</w:t>
      </w:r>
      <w:r>
        <w:rPr>
          <w:rFonts w:ascii="Times New Roman" w:hAnsi="Times New Roman" w:cs="Times New Roman"/>
          <w:sz w:val="28"/>
          <w:szCs w:val="28"/>
          <w:lang w:val="uk-UA"/>
        </w:rPr>
        <w:t>.</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r>
      <w:proofErr w:type="spellStart"/>
      <w:r w:rsidRPr="009D27E6">
        <w:rPr>
          <w:rFonts w:ascii="Times New Roman" w:hAnsi="Times New Roman" w:cs="Times New Roman"/>
          <w:sz w:val="28"/>
          <w:szCs w:val="28"/>
          <w:lang w:val="uk-UA"/>
        </w:rPr>
        <w:t>Почепцов</w:t>
      </w:r>
      <w:proofErr w:type="spellEnd"/>
      <w:r w:rsidRPr="009D27E6">
        <w:rPr>
          <w:rFonts w:ascii="Times New Roman" w:hAnsi="Times New Roman" w:cs="Times New Roman"/>
          <w:sz w:val="28"/>
          <w:szCs w:val="28"/>
          <w:lang w:val="uk-UA"/>
        </w:rPr>
        <w:t xml:space="preserve"> Г. </w:t>
      </w:r>
      <w:proofErr w:type="spellStart"/>
      <w:r w:rsidRPr="009D27E6">
        <w:rPr>
          <w:rFonts w:ascii="Times New Roman" w:hAnsi="Times New Roman" w:cs="Times New Roman"/>
          <w:sz w:val="28"/>
          <w:szCs w:val="28"/>
          <w:lang w:val="uk-UA"/>
        </w:rPr>
        <w:t>Коммуникативное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пространство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сфера </w:t>
      </w:r>
      <w:proofErr w:type="spellStart"/>
      <w:r w:rsidRPr="009D27E6">
        <w:rPr>
          <w:rFonts w:ascii="Times New Roman" w:hAnsi="Times New Roman" w:cs="Times New Roman"/>
          <w:sz w:val="28"/>
          <w:szCs w:val="28"/>
          <w:lang w:val="uk-UA"/>
        </w:rPr>
        <w:t>действия</w:t>
      </w:r>
      <w:proofErr w:type="spellEnd"/>
      <w:r w:rsidRPr="009D27E6">
        <w:rPr>
          <w:rFonts w:ascii="Times New Roman" w:hAnsi="Times New Roman" w:cs="Times New Roman"/>
          <w:sz w:val="28"/>
          <w:szCs w:val="28"/>
          <w:lang w:val="uk-UA"/>
        </w:rPr>
        <w:t xml:space="preserve"> ПР / Г. </w:t>
      </w:r>
      <w:proofErr w:type="spellStart"/>
      <w:r w:rsidRPr="009D27E6">
        <w:rPr>
          <w:rFonts w:ascii="Times New Roman" w:hAnsi="Times New Roman" w:cs="Times New Roman"/>
          <w:sz w:val="28"/>
          <w:szCs w:val="28"/>
          <w:lang w:val="uk-UA"/>
        </w:rPr>
        <w:t>Почепцов</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Паблик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рилейшнз</w:t>
      </w:r>
      <w:proofErr w:type="spellEnd"/>
      <w:r w:rsidRPr="009D27E6">
        <w:rPr>
          <w:rFonts w:ascii="Times New Roman" w:hAnsi="Times New Roman" w:cs="Times New Roman"/>
          <w:sz w:val="28"/>
          <w:szCs w:val="28"/>
          <w:lang w:val="uk-UA"/>
        </w:rPr>
        <w:t xml:space="preserve"> для </w:t>
      </w:r>
      <w:proofErr w:type="spellStart"/>
      <w:r w:rsidRPr="009D27E6">
        <w:rPr>
          <w:rFonts w:ascii="Times New Roman" w:hAnsi="Times New Roman" w:cs="Times New Roman"/>
          <w:sz w:val="28"/>
          <w:szCs w:val="28"/>
          <w:lang w:val="uk-UA"/>
        </w:rPr>
        <w:t>профессионалов</w:t>
      </w:r>
      <w:proofErr w:type="spellEnd"/>
      <w:r w:rsidRPr="009D27E6">
        <w:rPr>
          <w:rFonts w:ascii="Times New Roman" w:hAnsi="Times New Roman" w:cs="Times New Roman"/>
          <w:sz w:val="28"/>
          <w:szCs w:val="28"/>
          <w:lang w:val="uk-UA"/>
        </w:rPr>
        <w:t xml:space="preserve">. – М. : </w:t>
      </w:r>
      <w:proofErr w:type="spellStart"/>
      <w:r w:rsidRPr="009D27E6">
        <w:rPr>
          <w:rFonts w:ascii="Times New Roman" w:hAnsi="Times New Roman" w:cs="Times New Roman"/>
          <w:sz w:val="28"/>
          <w:szCs w:val="28"/>
          <w:lang w:val="uk-UA"/>
        </w:rPr>
        <w:t>Рефл</w:t>
      </w:r>
      <w:proofErr w:type="spellEnd"/>
      <w:r w:rsidRPr="009D27E6">
        <w:rPr>
          <w:rFonts w:ascii="Times New Roman" w:hAnsi="Times New Roman" w:cs="Times New Roman"/>
          <w:sz w:val="28"/>
          <w:szCs w:val="28"/>
          <w:lang w:val="uk-UA"/>
        </w:rPr>
        <w:t xml:space="preserve">-бук; К.: </w:t>
      </w:r>
      <w:proofErr w:type="spellStart"/>
      <w:r w:rsidRPr="009D27E6">
        <w:rPr>
          <w:rFonts w:ascii="Times New Roman" w:hAnsi="Times New Roman" w:cs="Times New Roman"/>
          <w:sz w:val="28"/>
          <w:szCs w:val="28"/>
          <w:lang w:val="uk-UA"/>
        </w:rPr>
        <w:t>Ваклер</w:t>
      </w:r>
      <w:proofErr w:type="spellEnd"/>
      <w:r w:rsidRPr="009D27E6">
        <w:rPr>
          <w:rFonts w:ascii="Times New Roman" w:hAnsi="Times New Roman" w:cs="Times New Roman"/>
          <w:sz w:val="28"/>
          <w:szCs w:val="28"/>
          <w:lang w:val="uk-UA"/>
        </w:rPr>
        <w:t>, 2001. – 640 с.</w:t>
      </w:r>
    </w:p>
    <w:p w:rsidR="009B1360" w:rsidRPr="009D27E6"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9.</w:t>
      </w:r>
      <w:r w:rsidRPr="009D27E6">
        <w:rPr>
          <w:rFonts w:ascii="Times New Roman" w:hAnsi="Times New Roman" w:cs="Times New Roman"/>
          <w:sz w:val="28"/>
          <w:szCs w:val="28"/>
          <w:lang w:val="uk-UA"/>
        </w:rPr>
        <w:tab/>
      </w:r>
      <w:proofErr w:type="spellStart"/>
      <w:r w:rsidRPr="009D27E6">
        <w:rPr>
          <w:rFonts w:ascii="Times New Roman" w:hAnsi="Times New Roman" w:cs="Times New Roman"/>
          <w:sz w:val="28"/>
          <w:szCs w:val="28"/>
          <w:lang w:val="uk-UA"/>
        </w:rPr>
        <w:t>Флоренский</w:t>
      </w:r>
      <w:proofErr w:type="spellEnd"/>
      <w:r w:rsidRPr="009D27E6">
        <w:rPr>
          <w:rFonts w:ascii="Times New Roman" w:hAnsi="Times New Roman" w:cs="Times New Roman"/>
          <w:sz w:val="28"/>
          <w:szCs w:val="28"/>
          <w:lang w:val="uk-UA"/>
        </w:rPr>
        <w:t xml:space="preserve"> П. А. </w:t>
      </w:r>
      <w:proofErr w:type="spellStart"/>
      <w:r w:rsidRPr="009D27E6">
        <w:rPr>
          <w:rFonts w:ascii="Times New Roman" w:hAnsi="Times New Roman" w:cs="Times New Roman"/>
          <w:sz w:val="28"/>
          <w:szCs w:val="28"/>
          <w:lang w:val="uk-UA"/>
        </w:rPr>
        <w:t>Небесные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знамения</w:t>
      </w:r>
      <w:proofErr w:type="spellEnd"/>
      <w:r w:rsidRPr="009D27E6">
        <w:rPr>
          <w:rFonts w:ascii="Times New Roman" w:hAnsi="Times New Roman" w:cs="Times New Roman"/>
          <w:sz w:val="28"/>
          <w:szCs w:val="28"/>
          <w:lang w:val="uk-UA"/>
        </w:rPr>
        <w:t>: (</w:t>
      </w:r>
      <w:proofErr w:type="spellStart"/>
      <w:r w:rsidRPr="009D27E6">
        <w:rPr>
          <w:rFonts w:ascii="Times New Roman" w:hAnsi="Times New Roman" w:cs="Times New Roman"/>
          <w:sz w:val="28"/>
          <w:szCs w:val="28"/>
          <w:lang w:val="uk-UA"/>
        </w:rPr>
        <w:t>размышления</w:t>
      </w:r>
      <w:proofErr w:type="spellEnd"/>
      <w:r w:rsidRPr="009D27E6">
        <w:rPr>
          <w:rFonts w:ascii="Times New Roman" w:hAnsi="Times New Roman" w:cs="Times New Roman"/>
          <w:sz w:val="28"/>
          <w:szCs w:val="28"/>
          <w:lang w:val="uk-UA"/>
        </w:rPr>
        <w:t xml:space="preserve"> о </w:t>
      </w:r>
      <w:proofErr w:type="spellStart"/>
      <w:r w:rsidRPr="009D27E6">
        <w:rPr>
          <w:rFonts w:ascii="Times New Roman" w:hAnsi="Times New Roman" w:cs="Times New Roman"/>
          <w:sz w:val="28"/>
          <w:szCs w:val="28"/>
          <w:lang w:val="uk-UA"/>
        </w:rPr>
        <w:t>символике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цветов</w:t>
      </w:r>
      <w:proofErr w:type="spellEnd"/>
      <w:r w:rsidRPr="009D27E6">
        <w:rPr>
          <w:rFonts w:ascii="Times New Roman" w:hAnsi="Times New Roman" w:cs="Times New Roman"/>
          <w:sz w:val="28"/>
          <w:szCs w:val="28"/>
          <w:lang w:val="uk-UA"/>
        </w:rPr>
        <w:t xml:space="preserve">) / П. А. </w:t>
      </w:r>
      <w:proofErr w:type="spellStart"/>
      <w:r w:rsidRPr="009D27E6">
        <w:rPr>
          <w:rFonts w:ascii="Times New Roman" w:hAnsi="Times New Roman" w:cs="Times New Roman"/>
          <w:sz w:val="28"/>
          <w:szCs w:val="28"/>
          <w:lang w:val="uk-UA"/>
        </w:rPr>
        <w:t>Флоренский</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Философская</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социологическая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мысль</w:t>
      </w:r>
      <w:proofErr w:type="spellEnd"/>
      <w:r w:rsidRPr="009D27E6">
        <w:rPr>
          <w:rFonts w:ascii="Times New Roman" w:hAnsi="Times New Roman" w:cs="Times New Roman"/>
          <w:sz w:val="28"/>
          <w:szCs w:val="28"/>
          <w:lang w:val="uk-UA"/>
        </w:rPr>
        <w:t>. – 1990. – № 4. – С. 112–115.</w:t>
      </w:r>
    </w:p>
    <w:p w:rsidR="009B1360" w:rsidRPr="008C6467" w:rsidRDefault="009B1360" w:rsidP="009B1360">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r>
      <w:proofErr w:type="spellStart"/>
      <w:r w:rsidRPr="009D27E6">
        <w:rPr>
          <w:rFonts w:ascii="Times New Roman" w:hAnsi="Times New Roman" w:cs="Times New Roman"/>
          <w:sz w:val="28"/>
          <w:szCs w:val="28"/>
          <w:lang w:val="uk-UA"/>
        </w:rPr>
        <w:t>Эко</w:t>
      </w:r>
      <w:proofErr w:type="spellEnd"/>
      <w:r w:rsidRPr="009D27E6">
        <w:rPr>
          <w:rFonts w:ascii="Times New Roman" w:hAnsi="Times New Roman" w:cs="Times New Roman"/>
          <w:sz w:val="28"/>
          <w:szCs w:val="28"/>
          <w:lang w:val="uk-UA"/>
        </w:rPr>
        <w:t xml:space="preserve"> У. </w:t>
      </w:r>
      <w:proofErr w:type="spellStart"/>
      <w:r w:rsidRPr="009D27E6">
        <w:rPr>
          <w:rFonts w:ascii="Times New Roman" w:hAnsi="Times New Roman" w:cs="Times New Roman"/>
          <w:sz w:val="28"/>
          <w:szCs w:val="28"/>
          <w:lang w:val="uk-UA"/>
        </w:rPr>
        <w:t>Отсутствующая</w:t>
      </w:r>
      <w:proofErr w:type="spellEnd"/>
      <w:r w:rsidRPr="009D27E6">
        <w:rPr>
          <w:rFonts w:ascii="Times New Roman" w:hAnsi="Times New Roman" w:cs="Times New Roman"/>
          <w:sz w:val="28"/>
          <w:szCs w:val="28"/>
          <w:lang w:val="uk-UA"/>
        </w:rPr>
        <w:t xml:space="preserve"> структура. </w:t>
      </w:r>
      <w:proofErr w:type="spellStart"/>
      <w:r w:rsidRPr="009D27E6">
        <w:rPr>
          <w:rFonts w:ascii="Times New Roman" w:hAnsi="Times New Roman" w:cs="Times New Roman"/>
          <w:sz w:val="28"/>
          <w:szCs w:val="28"/>
          <w:lang w:val="uk-UA"/>
        </w:rPr>
        <w:t>Введение</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семиологию</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Умберто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Эко</w:t>
      </w:r>
      <w:proofErr w:type="spellEnd"/>
      <w:r w:rsidRPr="009D27E6">
        <w:rPr>
          <w:rFonts w:ascii="Times New Roman" w:hAnsi="Times New Roman" w:cs="Times New Roman"/>
          <w:sz w:val="28"/>
          <w:szCs w:val="28"/>
          <w:lang w:val="uk-UA"/>
        </w:rPr>
        <w:t>; [</w:t>
      </w:r>
      <w:proofErr w:type="spellStart"/>
      <w:r w:rsidRPr="009D27E6">
        <w:rPr>
          <w:rFonts w:ascii="Times New Roman" w:hAnsi="Times New Roman" w:cs="Times New Roman"/>
          <w:sz w:val="28"/>
          <w:szCs w:val="28"/>
          <w:lang w:val="uk-UA"/>
        </w:rPr>
        <w:t>перев</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итал</w:t>
      </w:r>
      <w:proofErr w:type="spellEnd"/>
      <w:r w:rsidRPr="009D27E6">
        <w:rPr>
          <w:rFonts w:ascii="Times New Roman" w:hAnsi="Times New Roman" w:cs="Times New Roman"/>
          <w:sz w:val="28"/>
          <w:szCs w:val="28"/>
          <w:lang w:val="uk-UA"/>
        </w:rPr>
        <w:t xml:space="preserve">. В.Г. </w:t>
      </w:r>
      <w:proofErr w:type="spellStart"/>
      <w:r w:rsidRPr="009D27E6">
        <w:rPr>
          <w:rFonts w:ascii="Times New Roman" w:hAnsi="Times New Roman" w:cs="Times New Roman"/>
          <w:sz w:val="28"/>
          <w:szCs w:val="28"/>
          <w:lang w:val="uk-UA"/>
        </w:rPr>
        <w:t>Резник</w:t>
      </w:r>
      <w:proofErr w:type="spellEnd"/>
      <w:r w:rsidRPr="009D27E6">
        <w:rPr>
          <w:rFonts w:ascii="Times New Roman" w:hAnsi="Times New Roman" w:cs="Times New Roman"/>
          <w:sz w:val="28"/>
          <w:szCs w:val="28"/>
          <w:lang w:val="uk-UA"/>
        </w:rPr>
        <w:t xml:space="preserve"> и А.Г. </w:t>
      </w:r>
      <w:proofErr w:type="spellStart"/>
      <w:r w:rsidRPr="009D27E6">
        <w:rPr>
          <w:rFonts w:ascii="Times New Roman" w:hAnsi="Times New Roman" w:cs="Times New Roman"/>
          <w:sz w:val="28"/>
          <w:szCs w:val="28"/>
          <w:lang w:val="uk-UA"/>
        </w:rPr>
        <w:t>Погоняйло</w:t>
      </w:r>
      <w:proofErr w:type="spellEnd"/>
      <w:r w:rsidRPr="009D27E6">
        <w:rPr>
          <w:rFonts w:ascii="Times New Roman" w:hAnsi="Times New Roman" w:cs="Times New Roman"/>
          <w:sz w:val="28"/>
          <w:szCs w:val="28"/>
          <w:lang w:val="uk-UA"/>
        </w:rPr>
        <w:t>]. – С</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Пб</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Симпозиум</w:t>
      </w:r>
      <w:proofErr w:type="spellEnd"/>
      <w:r>
        <w:rPr>
          <w:rFonts w:ascii="Times New Roman" w:hAnsi="Times New Roman" w:cs="Times New Roman"/>
          <w:sz w:val="28"/>
          <w:szCs w:val="28"/>
          <w:lang w:val="uk-UA"/>
        </w:rPr>
        <w:t>, 2004. – 544 с.</w:t>
      </w:r>
    </w:p>
    <w:p w:rsidR="00C554B7" w:rsidRPr="009B1360" w:rsidRDefault="00C554B7">
      <w:pPr>
        <w:rPr>
          <w:lang w:val="uk-UA"/>
        </w:rPr>
      </w:pPr>
      <w:bookmarkStart w:id="0" w:name="_GoBack"/>
      <w:bookmarkEnd w:id="0"/>
    </w:p>
    <w:sectPr w:rsidR="00C554B7" w:rsidRPr="009B1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B0"/>
    <w:rsid w:val="009B1360"/>
    <w:rsid w:val="009E05B0"/>
    <w:rsid w:val="00C5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74D93-D731-47E3-9158-80B16629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36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2894</Words>
  <Characters>16498</Characters>
  <Application>Microsoft Office Word</Application>
  <DocSecurity>0</DocSecurity>
  <Lines>137</Lines>
  <Paragraphs>38</Paragraphs>
  <ScaleCrop>false</ScaleCrop>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2020-10-26T19:30:00Z</dcterms:created>
  <dcterms:modified xsi:type="dcterms:W3CDTF">2020-10-26T19:30:00Z</dcterms:modified>
</cp:coreProperties>
</file>