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E4B" w:rsidRPr="00D45782" w:rsidRDefault="00A71E4B" w:rsidP="00A71E4B">
      <w:pPr>
        <w:ind w:left="0"/>
        <w:jc w:val="center"/>
        <w:rPr>
          <w:b/>
          <w:i/>
          <w:sz w:val="24"/>
          <w:szCs w:val="24"/>
        </w:rPr>
      </w:pPr>
      <w:r w:rsidRPr="00D45782">
        <w:rPr>
          <w:b/>
          <w:i/>
          <w:sz w:val="24"/>
          <w:szCs w:val="24"/>
        </w:rPr>
        <w:t>Практичне заняття.</w:t>
      </w:r>
    </w:p>
    <w:p w:rsidR="00A71E4B" w:rsidRPr="00D45782" w:rsidRDefault="00A72C3C" w:rsidP="00A71E4B">
      <w:pPr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Тема 6. О</w:t>
      </w:r>
      <w:r w:rsidR="00A71E4B" w:rsidRPr="00D45782">
        <w:rPr>
          <w:b/>
          <w:sz w:val="24"/>
          <w:szCs w:val="24"/>
        </w:rPr>
        <w:t>податкування підприємницької діяльності.</w:t>
      </w:r>
    </w:p>
    <w:p w:rsidR="00A71E4B" w:rsidRPr="00D45782" w:rsidRDefault="00A71E4B" w:rsidP="00A71E4B">
      <w:pPr>
        <w:ind w:left="0"/>
        <w:jc w:val="center"/>
        <w:rPr>
          <w:rFonts w:ascii="Times New Roman CYR" w:hAnsi="Times New Roman CYR" w:cs="Times New Roman CYR"/>
          <w:b/>
          <w:bCs/>
          <w:i/>
          <w:sz w:val="24"/>
          <w:szCs w:val="24"/>
          <w:u w:val="single"/>
        </w:rPr>
      </w:pPr>
    </w:p>
    <w:p w:rsidR="002F4531" w:rsidRPr="00D45782" w:rsidRDefault="00A71E4B" w:rsidP="00A71E4B">
      <w:pPr>
        <w:ind w:left="0"/>
        <w:rPr>
          <w:sz w:val="24"/>
          <w:szCs w:val="24"/>
        </w:rPr>
      </w:pPr>
      <w:r w:rsidRPr="00D45782">
        <w:rPr>
          <w:rFonts w:ascii="Times New Roman CYR" w:hAnsi="Times New Roman CYR" w:cs="Times New Roman CYR"/>
          <w:bCs/>
          <w:sz w:val="24"/>
          <w:szCs w:val="24"/>
        </w:rPr>
        <w:t xml:space="preserve">І. </w:t>
      </w:r>
      <w:r w:rsidRPr="00D45782">
        <w:rPr>
          <w:sz w:val="24"/>
          <w:szCs w:val="24"/>
        </w:rPr>
        <w:t>Прочитати лекцію № 6 законспектувати основні положення, переглянути презентацію.</w:t>
      </w:r>
    </w:p>
    <w:p w:rsidR="00A71E4B" w:rsidRPr="00D45782" w:rsidRDefault="00A71E4B" w:rsidP="00A71E4B">
      <w:pPr>
        <w:ind w:left="0"/>
        <w:jc w:val="left"/>
        <w:rPr>
          <w:sz w:val="24"/>
          <w:szCs w:val="24"/>
        </w:rPr>
      </w:pPr>
      <w:r w:rsidRPr="00D45782">
        <w:rPr>
          <w:sz w:val="24"/>
          <w:szCs w:val="24"/>
        </w:rPr>
        <w:t>ІІ. Підготувати відповіді на питання</w:t>
      </w:r>
      <w:r w:rsidR="003714F9">
        <w:rPr>
          <w:sz w:val="24"/>
          <w:szCs w:val="24"/>
        </w:rPr>
        <w:t xml:space="preserve"> (письмово в свої нотатках)</w:t>
      </w:r>
      <w:r w:rsidRPr="00D45782">
        <w:rPr>
          <w:sz w:val="24"/>
          <w:szCs w:val="24"/>
        </w:rPr>
        <w:t>:</w:t>
      </w:r>
    </w:p>
    <w:p w:rsidR="00A72C3C" w:rsidRDefault="002C4A39" w:rsidP="00ED2F2D">
      <w:pPr>
        <w:pStyle w:val="a3"/>
        <w:numPr>
          <w:ilvl w:val="0"/>
          <w:numId w:val="2"/>
        </w:numPr>
        <w:rPr>
          <w:rFonts w:eastAsia="Times New Roman" w:cs="Times New Roman"/>
          <w:i/>
          <w:sz w:val="24"/>
          <w:szCs w:val="24"/>
          <w:lang w:eastAsia="ru-RU"/>
        </w:rPr>
      </w:pPr>
      <w:r w:rsidRPr="00A72C3C">
        <w:rPr>
          <w:rFonts w:eastAsia="Times New Roman" w:cs="Times New Roman"/>
          <w:i/>
          <w:sz w:val="24"/>
          <w:szCs w:val="24"/>
          <w:lang w:eastAsia="ru-RU"/>
        </w:rPr>
        <w:t>Охарактеризуйте функції податків та податкової системи</w:t>
      </w:r>
      <w:r w:rsidR="00A72C3C" w:rsidRPr="00A72C3C">
        <w:rPr>
          <w:rFonts w:eastAsia="Times New Roman" w:cs="Times New Roman"/>
          <w:i/>
          <w:sz w:val="24"/>
          <w:szCs w:val="24"/>
          <w:lang w:eastAsia="ru-RU"/>
        </w:rPr>
        <w:t>.</w:t>
      </w:r>
      <w:r w:rsidR="00D3304D" w:rsidRPr="00A72C3C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</w:p>
    <w:p w:rsidR="002C4A39" w:rsidRPr="00A72C3C" w:rsidRDefault="002C4A39" w:rsidP="00ED2F2D">
      <w:pPr>
        <w:pStyle w:val="a3"/>
        <w:numPr>
          <w:ilvl w:val="0"/>
          <w:numId w:val="2"/>
        </w:numPr>
        <w:rPr>
          <w:rFonts w:eastAsia="Times New Roman" w:cs="Times New Roman"/>
          <w:i/>
          <w:sz w:val="24"/>
          <w:szCs w:val="24"/>
          <w:lang w:eastAsia="ru-RU"/>
        </w:rPr>
      </w:pPr>
      <w:r w:rsidRPr="00A72C3C">
        <w:rPr>
          <w:rFonts w:eastAsia="Times New Roman" w:cs="Times New Roman"/>
          <w:i/>
          <w:sz w:val="24"/>
          <w:szCs w:val="24"/>
          <w:lang w:eastAsia="ru-RU"/>
        </w:rPr>
        <w:t>Поняття податку, складові елементи податку, їхня сутність.</w:t>
      </w:r>
      <w:r w:rsidR="00A72C3C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</w:p>
    <w:p w:rsidR="002C4A39" w:rsidRPr="00D45782" w:rsidRDefault="002C4A39" w:rsidP="00A71E4B">
      <w:pPr>
        <w:pStyle w:val="a3"/>
        <w:numPr>
          <w:ilvl w:val="0"/>
          <w:numId w:val="2"/>
        </w:numPr>
        <w:tabs>
          <w:tab w:val="left" w:pos="800"/>
        </w:tabs>
        <w:ind w:left="0" w:firstLine="709"/>
        <w:rPr>
          <w:rFonts w:eastAsia="Times New Roman" w:cs="Times New Roman"/>
          <w:i/>
          <w:sz w:val="24"/>
          <w:szCs w:val="24"/>
          <w:lang w:eastAsia="ru-RU"/>
        </w:rPr>
      </w:pPr>
      <w:r w:rsidRPr="00D45782">
        <w:rPr>
          <w:rFonts w:eastAsia="Times New Roman" w:cs="Times New Roman"/>
          <w:i/>
          <w:sz w:val="24"/>
          <w:szCs w:val="24"/>
          <w:lang w:eastAsia="ru-RU"/>
        </w:rPr>
        <w:t>Види  та характеристика податків.</w:t>
      </w:r>
      <w:r w:rsidR="00A72C3C">
        <w:rPr>
          <w:rFonts w:eastAsia="Times New Roman" w:cs="Times New Roman"/>
          <w:i/>
          <w:sz w:val="24"/>
          <w:szCs w:val="24"/>
          <w:lang w:eastAsia="ru-RU"/>
        </w:rPr>
        <w:t xml:space="preserve"> </w:t>
      </w:r>
    </w:p>
    <w:p w:rsidR="00A72C3C" w:rsidRDefault="00A71E4B" w:rsidP="0058658E">
      <w:pPr>
        <w:pStyle w:val="a3"/>
        <w:numPr>
          <w:ilvl w:val="0"/>
          <w:numId w:val="2"/>
        </w:numPr>
        <w:tabs>
          <w:tab w:val="left" w:pos="800"/>
        </w:tabs>
        <w:ind w:left="0" w:firstLine="709"/>
        <w:rPr>
          <w:rFonts w:eastAsia="Times New Roman" w:cs="Times New Roman"/>
          <w:i/>
          <w:sz w:val="24"/>
          <w:szCs w:val="24"/>
          <w:lang w:eastAsia="ru-RU"/>
        </w:rPr>
      </w:pPr>
      <w:r w:rsidRPr="00A72C3C">
        <w:rPr>
          <w:rFonts w:eastAsia="Times New Roman" w:cs="Times New Roman"/>
          <w:i/>
          <w:sz w:val="24"/>
          <w:szCs w:val="24"/>
          <w:lang w:eastAsia="ru-RU"/>
        </w:rPr>
        <w:t xml:space="preserve"> Загальна система оподаткування.</w:t>
      </w:r>
      <w:r w:rsidR="002C4A39" w:rsidRPr="00A72C3C">
        <w:rPr>
          <w:rFonts w:eastAsia="Times New Roman" w:cs="Times New Roman"/>
          <w:i/>
          <w:sz w:val="24"/>
          <w:szCs w:val="24"/>
          <w:lang w:eastAsia="ru-RU"/>
        </w:rPr>
        <w:t xml:space="preserve"> Основні податки та збори, їхні ставки.</w:t>
      </w:r>
    </w:p>
    <w:p w:rsidR="00A71E4B" w:rsidRPr="00A72C3C" w:rsidRDefault="00A71E4B" w:rsidP="0058658E">
      <w:pPr>
        <w:pStyle w:val="a3"/>
        <w:numPr>
          <w:ilvl w:val="0"/>
          <w:numId w:val="2"/>
        </w:numPr>
        <w:tabs>
          <w:tab w:val="left" w:pos="800"/>
        </w:tabs>
        <w:ind w:left="0" w:firstLine="709"/>
        <w:rPr>
          <w:rFonts w:eastAsia="Times New Roman" w:cs="Times New Roman"/>
          <w:i/>
          <w:sz w:val="24"/>
          <w:szCs w:val="24"/>
          <w:lang w:eastAsia="ru-RU"/>
        </w:rPr>
      </w:pPr>
      <w:r w:rsidRPr="00A72C3C">
        <w:rPr>
          <w:rFonts w:eastAsia="Times New Roman" w:cs="Times New Roman"/>
          <w:i/>
          <w:sz w:val="24"/>
          <w:szCs w:val="24"/>
          <w:lang w:eastAsia="ru-RU"/>
        </w:rPr>
        <w:t xml:space="preserve"> Спрощена система оподаткування.</w:t>
      </w:r>
      <w:r w:rsidR="0082687C" w:rsidRPr="00A72C3C">
        <w:rPr>
          <w:rFonts w:eastAsia="Times New Roman" w:cs="Times New Roman"/>
          <w:i/>
          <w:sz w:val="24"/>
          <w:szCs w:val="24"/>
          <w:lang w:eastAsia="ru-RU"/>
        </w:rPr>
        <w:t xml:space="preserve"> Групи спрощенців. Особливості умов ведення бізнесу по кожної групи. Обмеження діяльності на спрощеній системі.</w:t>
      </w:r>
    </w:p>
    <w:p w:rsidR="00A71E4B" w:rsidRPr="00D45782" w:rsidRDefault="00A71E4B" w:rsidP="00A71E4B">
      <w:pPr>
        <w:ind w:left="0"/>
        <w:jc w:val="left"/>
        <w:rPr>
          <w:sz w:val="24"/>
          <w:szCs w:val="24"/>
        </w:rPr>
      </w:pPr>
      <w:r w:rsidRPr="00D45782">
        <w:rPr>
          <w:sz w:val="24"/>
          <w:szCs w:val="24"/>
        </w:rPr>
        <w:t>ІІІ. Виконати  завдання у системі «Мудл»:</w:t>
      </w:r>
    </w:p>
    <w:p w:rsidR="00A71E4B" w:rsidRPr="00D45782" w:rsidRDefault="00A71E4B" w:rsidP="00A71E4B">
      <w:pPr>
        <w:ind w:left="0"/>
        <w:rPr>
          <w:sz w:val="24"/>
          <w:szCs w:val="24"/>
        </w:rPr>
      </w:pPr>
      <w:r w:rsidRPr="00D45782">
        <w:rPr>
          <w:sz w:val="24"/>
          <w:szCs w:val="24"/>
          <w:lang w:val="de-DE"/>
        </w:rPr>
        <w:t>IV</w:t>
      </w:r>
      <w:r w:rsidRPr="00D45782">
        <w:rPr>
          <w:sz w:val="24"/>
          <w:szCs w:val="24"/>
        </w:rPr>
        <w:t xml:space="preserve">. </w:t>
      </w:r>
      <w:r w:rsidRPr="00D45782">
        <w:rPr>
          <w:b/>
          <w:i/>
          <w:sz w:val="24"/>
          <w:szCs w:val="24"/>
          <w:u w:val="single"/>
        </w:rPr>
        <w:t>Підготувати письмово</w:t>
      </w:r>
      <w:r w:rsidRPr="00D45782">
        <w:rPr>
          <w:sz w:val="24"/>
          <w:szCs w:val="24"/>
        </w:rPr>
        <w:t xml:space="preserve"> </w:t>
      </w:r>
      <w:r w:rsidRPr="00D45782">
        <w:rPr>
          <w:b/>
          <w:i/>
          <w:sz w:val="24"/>
          <w:szCs w:val="24"/>
          <w:u w:val="single"/>
        </w:rPr>
        <w:t>докладну інформацію</w:t>
      </w:r>
      <w:r w:rsidRPr="00D45782">
        <w:rPr>
          <w:sz w:val="24"/>
          <w:szCs w:val="24"/>
        </w:rPr>
        <w:t xml:space="preserve"> </w:t>
      </w:r>
    </w:p>
    <w:p w:rsidR="00A71E4B" w:rsidRDefault="00A71E4B" w:rsidP="00A71E4B">
      <w:pPr>
        <w:ind w:left="0"/>
        <w:rPr>
          <w:sz w:val="24"/>
          <w:szCs w:val="24"/>
        </w:rPr>
      </w:pPr>
      <w:r w:rsidRPr="00D45782">
        <w:rPr>
          <w:sz w:val="24"/>
          <w:szCs w:val="24"/>
        </w:rPr>
        <w:t>стосовно бізнес-ідеї , п.п.1, 2, 3,4, 5, 6,7 відповідно до бізнес-моделі «</w:t>
      </w:r>
      <w:proofErr w:type="spellStart"/>
      <w:r w:rsidRPr="00D45782">
        <w:rPr>
          <w:sz w:val="24"/>
          <w:szCs w:val="24"/>
        </w:rPr>
        <w:t>Канвас</w:t>
      </w:r>
      <w:proofErr w:type="spellEnd"/>
      <w:r w:rsidRPr="00D45782">
        <w:rPr>
          <w:sz w:val="24"/>
          <w:szCs w:val="24"/>
        </w:rPr>
        <w:t xml:space="preserve">». Бути готовим до обговорення цих </w:t>
      </w:r>
      <w:r w:rsidR="003714F9">
        <w:rPr>
          <w:sz w:val="24"/>
          <w:szCs w:val="24"/>
        </w:rPr>
        <w:t xml:space="preserve">пунктів (буде </w:t>
      </w:r>
      <w:proofErr w:type="spellStart"/>
      <w:r w:rsidR="003714F9">
        <w:rPr>
          <w:sz w:val="24"/>
          <w:szCs w:val="24"/>
        </w:rPr>
        <w:t>видео</w:t>
      </w:r>
      <w:proofErr w:type="spellEnd"/>
      <w:r w:rsidR="003714F9">
        <w:rPr>
          <w:sz w:val="24"/>
          <w:szCs w:val="24"/>
        </w:rPr>
        <w:t xml:space="preserve"> консультація , за попередньою реєстрацією).</w:t>
      </w:r>
    </w:p>
    <w:p w:rsidR="003714F9" w:rsidRPr="00D45782" w:rsidRDefault="003714F9" w:rsidP="003714F9">
      <w:pPr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Будемо здорові!</w:t>
      </w:r>
    </w:p>
    <w:p w:rsidR="00E92791" w:rsidRPr="00D45782" w:rsidRDefault="00E92791" w:rsidP="002F4531">
      <w:pPr>
        <w:shd w:val="clear" w:color="auto" w:fill="FFFFFF"/>
        <w:ind w:left="0"/>
        <w:outlineLvl w:val="2"/>
        <w:rPr>
          <w:sz w:val="24"/>
          <w:szCs w:val="24"/>
        </w:rPr>
      </w:pPr>
      <w:bookmarkStart w:id="0" w:name="_GoBack"/>
      <w:bookmarkEnd w:id="0"/>
    </w:p>
    <w:sectPr w:rsidR="00E92791" w:rsidRPr="00D45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40911"/>
    <w:multiLevelType w:val="hybridMultilevel"/>
    <w:tmpl w:val="6546A08E"/>
    <w:lvl w:ilvl="0" w:tplc="0A48A7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722C00"/>
    <w:multiLevelType w:val="hybridMultilevel"/>
    <w:tmpl w:val="6FE64A9A"/>
    <w:lvl w:ilvl="0" w:tplc="6E669EC4">
      <w:start w:val="4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21D209B"/>
    <w:multiLevelType w:val="hybridMultilevel"/>
    <w:tmpl w:val="6546A08E"/>
    <w:lvl w:ilvl="0" w:tplc="0A48A7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BC"/>
    <w:rsid w:val="001051BE"/>
    <w:rsid w:val="001328DB"/>
    <w:rsid w:val="002C4A39"/>
    <w:rsid w:val="002F4531"/>
    <w:rsid w:val="003714F9"/>
    <w:rsid w:val="00452448"/>
    <w:rsid w:val="007A4A0B"/>
    <w:rsid w:val="0082687C"/>
    <w:rsid w:val="00A71E4B"/>
    <w:rsid w:val="00A72C3C"/>
    <w:rsid w:val="00AD5DD1"/>
    <w:rsid w:val="00AE64BC"/>
    <w:rsid w:val="00C6273E"/>
    <w:rsid w:val="00D3304D"/>
    <w:rsid w:val="00D45782"/>
    <w:rsid w:val="00D46E0E"/>
    <w:rsid w:val="00E00DBE"/>
    <w:rsid w:val="00E9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A92BA"/>
  <w15:chartTrackingRefBased/>
  <w15:docId w15:val="{0E096B2F-E97B-4C5B-B398-062FC2803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DBE"/>
    <w:pPr>
      <w:spacing w:after="0" w:line="360" w:lineRule="auto"/>
      <w:ind w:left="1416"/>
      <w:jc w:val="both"/>
    </w:pPr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A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F4531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714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554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</dc:creator>
  <cp:keywords/>
  <dc:description/>
  <cp:lastModifiedBy>Sarra</cp:lastModifiedBy>
  <cp:revision>7</cp:revision>
  <cp:lastPrinted>2017-11-09T17:40:00Z</cp:lastPrinted>
  <dcterms:created xsi:type="dcterms:W3CDTF">2017-11-09T15:03:00Z</dcterms:created>
  <dcterms:modified xsi:type="dcterms:W3CDTF">2020-04-01T07:55:00Z</dcterms:modified>
</cp:coreProperties>
</file>