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13" w:rsidRDefault="00863A13" w:rsidP="00863A13">
      <w:pPr>
        <w:tabs>
          <w:tab w:val="left" w:pos="2247"/>
        </w:tabs>
        <w:spacing w:line="0" w:lineRule="atLeast"/>
        <w:rPr>
          <w:rFonts w:ascii="Symbol" w:eastAsia="Symbol" w:hAnsi="Symbol"/>
          <w:sz w:val="28"/>
          <w:lang w:val="ru-RU"/>
        </w:rPr>
      </w:pPr>
    </w:p>
    <w:p w:rsidR="00863A13" w:rsidRDefault="00863A13" w:rsidP="00863A13">
      <w:pPr>
        <w:tabs>
          <w:tab w:val="left" w:pos="2247"/>
        </w:tabs>
        <w:spacing w:line="0" w:lineRule="atLeast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b/>
          <w:sz w:val="28"/>
          <w:lang w:val="ru-RU"/>
        </w:rPr>
        <w:t>Перелік</w:t>
      </w:r>
      <w:proofErr w:type="spellEnd"/>
      <w:r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lang w:val="ru-RU"/>
        </w:rPr>
        <w:t>звітної</w:t>
      </w:r>
      <w:proofErr w:type="spellEnd"/>
      <w:r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lang w:val="ru-RU"/>
        </w:rPr>
        <w:t>документації</w:t>
      </w:r>
      <w:proofErr w:type="spellEnd"/>
      <w:r>
        <w:rPr>
          <w:rFonts w:ascii="Times New Roman" w:eastAsia="Times New Roman" w:hAnsi="Times New Roman"/>
          <w:b/>
          <w:sz w:val="28"/>
          <w:lang w:val="ru-RU"/>
        </w:rPr>
        <w:t xml:space="preserve"> </w:t>
      </w:r>
    </w:p>
    <w:p w:rsidR="00863A13" w:rsidRDefault="00863A13" w:rsidP="00863A13">
      <w:pPr>
        <w:spacing w:line="20" w:lineRule="exact"/>
        <w:rPr>
          <w:rFonts w:ascii="Times New Roman" w:eastAsia="Times New Roman" w:hAnsi="Times New Roman"/>
          <w:lang w:val="ru-RU"/>
        </w:rPr>
      </w:pPr>
    </w:p>
    <w:p w:rsidR="00863A13" w:rsidRDefault="00863A13" w:rsidP="00863A13">
      <w:pPr>
        <w:spacing w:line="228" w:lineRule="auto"/>
        <w:ind w:left="2320" w:right="20"/>
        <w:jc w:val="center"/>
        <w:rPr>
          <w:rFonts w:ascii="Times New Roman" w:eastAsia="Times New Roman" w:hAnsi="Times New Roman"/>
          <w:b/>
          <w:i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 </w:t>
      </w:r>
    </w:p>
    <w:p w:rsidR="00863A13" w:rsidRDefault="00863A13" w:rsidP="00863A13">
      <w:pPr>
        <w:spacing w:line="35" w:lineRule="exact"/>
        <w:rPr>
          <w:rFonts w:ascii="Times New Roman" w:eastAsia="Times New Roman" w:hAnsi="Times New Roman"/>
          <w:lang w:val="ru-RU"/>
        </w:rPr>
      </w:pPr>
    </w:p>
    <w:p w:rsidR="00863A13" w:rsidRDefault="00863A13" w:rsidP="00863A13">
      <w:pPr>
        <w:tabs>
          <w:tab w:val="left" w:pos="287"/>
        </w:tabs>
        <w:spacing w:line="223" w:lineRule="auto"/>
        <w:ind w:left="287" w:right="20"/>
        <w:rPr>
          <w:rFonts w:ascii="Symbol" w:eastAsia="Symbol" w:hAnsi="Symbol"/>
          <w:sz w:val="28"/>
          <w:lang w:val="ru-RU"/>
        </w:rPr>
      </w:pPr>
    </w:p>
    <w:p w:rsidR="00863A13" w:rsidRDefault="00863A13" w:rsidP="00863A13">
      <w:pPr>
        <w:spacing w:line="1" w:lineRule="exact"/>
        <w:rPr>
          <w:rFonts w:ascii="Symbol" w:eastAsia="Symbol" w:hAnsi="Symbol"/>
          <w:sz w:val="28"/>
          <w:lang w:val="ru-RU"/>
        </w:rPr>
      </w:pPr>
    </w:p>
    <w:p w:rsidR="00863A13" w:rsidRDefault="00863A13" w:rsidP="00863A13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Symbol" w:eastAsia="Symbol" w:hAnsi="Symbol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Щоденник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практики</w:t>
      </w:r>
      <w:proofErr w:type="spellEnd"/>
      <w:r>
        <w:rPr>
          <w:rFonts w:ascii="Times New Roman" w:eastAsia="Times New Roman" w:hAnsi="Times New Roman"/>
          <w:sz w:val="28"/>
        </w:rPr>
        <w:t>;</w:t>
      </w:r>
    </w:p>
    <w:p w:rsidR="00863A13" w:rsidRDefault="00863A13" w:rsidP="00863A13">
      <w:pPr>
        <w:numPr>
          <w:ilvl w:val="0"/>
          <w:numId w:val="1"/>
        </w:numPr>
        <w:tabs>
          <w:tab w:val="left" w:pos="287"/>
        </w:tabs>
        <w:spacing w:line="235" w:lineRule="auto"/>
        <w:ind w:left="287" w:hanging="287"/>
        <w:rPr>
          <w:rFonts w:ascii="Symbol" w:eastAsia="Symbol" w:hAnsi="Symbol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Конспект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залікового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lang w:val="ru-RU"/>
        </w:rPr>
        <w:t>заняття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;</w:t>
      </w:r>
      <w:proofErr w:type="gramEnd"/>
    </w:p>
    <w:p w:rsidR="00863A13" w:rsidRDefault="00863A13" w:rsidP="00863A13">
      <w:pPr>
        <w:spacing w:line="35" w:lineRule="exact"/>
        <w:rPr>
          <w:rFonts w:ascii="Symbol" w:eastAsia="Symbol" w:hAnsi="Symbol"/>
          <w:sz w:val="28"/>
          <w:lang w:val="ru-RU"/>
        </w:rPr>
      </w:pPr>
    </w:p>
    <w:p w:rsidR="00863A13" w:rsidRDefault="00863A13" w:rsidP="00863A13">
      <w:pPr>
        <w:numPr>
          <w:ilvl w:val="0"/>
          <w:numId w:val="1"/>
        </w:numPr>
        <w:tabs>
          <w:tab w:val="left" w:pos="287"/>
        </w:tabs>
        <w:spacing w:line="223" w:lineRule="auto"/>
        <w:ind w:left="287" w:hanging="287"/>
        <w:rPr>
          <w:rFonts w:ascii="Symbol" w:eastAsia="Symbol" w:hAnsi="Symbol"/>
          <w:sz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lang w:val="ru-RU"/>
        </w:rPr>
        <w:t>Аналіз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одного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із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lang w:val="ru-RU"/>
        </w:rPr>
        <w:t>відвіданих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 занять</w:t>
      </w:r>
      <w:proofErr w:type="gramEnd"/>
      <w:r>
        <w:rPr>
          <w:rFonts w:ascii="Times New Roman" w:eastAsia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одної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із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відвідуваних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лекцій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 з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використанням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запропонованої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схеми-аналізу</w:t>
      </w:r>
      <w:proofErr w:type="spellEnd"/>
      <w:r>
        <w:rPr>
          <w:rFonts w:ascii="Times New Roman" w:eastAsia="Times New Roman" w:hAnsi="Times New Roman"/>
          <w:i/>
          <w:sz w:val="28"/>
          <w:lang w:val="ru-RU"/>
        </w:rPr>
        <w:t>;</w:t>
      </w:r>
    </w:p>
    <w:p w:rsidR="00863A13" w:rsidRDefault="00863A13" w:rsidP="00863A13">
      <w:pPr>
        <w:spacing w:line="34" w:lineRule="exact"/>
        <w:rPr>
          <w:rFonts w:ascii="Symbol" w:eastAsia="Symbol" w:hAnsi="Symbol"/>
          <w:sz w:val="28"/>
          <w:lang w:val="ru-RU"/>
        </w:rPr>
      </w:pPr>
    </w:p>
    <w:p w:rsidR="00863A13" w:rsidRDefault="00863A13" w:rsidP="00863A13">
      <w:pPr>
        <w:numPr>
          <w:ilvl w:val="0"/>
          <w:numId w:val="1"/>
        </w:numPr>
        <w:tabs>
          <w:tab w:val="left" w:pos="287"/>
        </w:tabs>
        <w:spacing w:line="228" w:lineRule="auto"/>
        <w:ind w:left="287" w:right="20" w:hanging="287"/>
        <w:jc w:val="both"/>
        <w:rPr>
          <w:rFonts w:ascii="Symbol" w:eastAsia="Symbol" w:hAnsi="Symbol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Конспект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позааудиторного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заходу,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що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проводився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іноземною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мовою</w:t>
      </w:r>
      <w:proofErr w:type="spellEnd"/>
      <w:r>
        <w:rPr>
          <w:rFonts w:ascii="Times New Roman" w:eastAsia="Times New Roman" w:hAnsi="Times New Roman"/>
          <w:i/>
          <w:sz w:val="28"/>
          <w:lang w:val="ru-RU"/>
        </w:rPr>
        <w:t>.</w:t>
      </w:r>
    </w:p>
    <w:p w:rsidR="00863A13" w:rsidRDefault="00863A13" w:rsidP="00863A13">
      <w:pPr>
        <w:spacing w:line="36" w:lineRule="exact"/>
        <w:rPr>
          <w:rFonts w:ascii="Symbol" w:eastAsia="Symbol" w:hAnsi="Symbol"/>
          <w:sz w:val="28"/>
          <w:lang w:val="ru-RU"/>
        </w:rPr>
      </w:pPr>
    </w:p>
    <w:p w:rsidR="009B44F2" w:rsidRPr="00863A13" w:rsidRDefault="00863A13" w:rsidP="00863A13">
      <w:pPr>
        <w:rPr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lang w:val="ru-RU"/>
        </w:rPr>
        <w:t>Відеозвіт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проходження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педагогічної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lang w:val="ru-RU"/>
        </w:rPr>
        <w:t>практики  (</w:t>
      </w:r>
      <w:proofErr w:type="spellStart"/>
      <w:proofErr w:type="gramEnd"/>
      <w:r>
        <w:rPr>
          <w:rFonts w:ascii="Times New Roman" w:eastAsia="Times New Roman" w:hAnsi="Times New Roman"/>
          <w:sz w:val="28"/>
          <w:lang w:val="ru-RU"/>
        </w:rPr>
        <w:t>круглий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стіл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>).</w:t>
      </w:r>
      <w:bookmarkStart w:id="0" w:name="_GoBack"/>
      <w:bookmarkEnd w:id="0"/>
    </w:p>
    <w:sectPr w:rsidR="009B44F2" w:rsidRPr="00863A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hybridMultilevel"/>
    <w:tmpl w:val="0BFFAE1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CE"/>
    <w:rsid w:val="000363CE"/>
    <w:rsid w:val="00863A13"/>
    <w:rsid w:val="009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6B37-24AD-46B7-A6E3-01E07036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2020-11-08T12:11:00Z</dcterms:created>
  <dcterms:modified xsi:type="dcterms:W3CDTF">2020-11-08T12:11:00Z</dcterms:modified>
</cp:coreProperties>
</file>