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9982B" w14:textId="77777777" w:rsidR="00FB3D3A" w:rsidRPr="00487277" w:rsidRDefault="00FB3D3A" w:rsidP="00FB3D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t>РОЗДІЛ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7277">
        <w:rPr>
          <w:rFonts w:ascii="Times New Roman" w:hAnsi="Times New Roman" w:cs="Times New Roman"/>
          <w:b/>
          <w:sz w:val="28"/>
          <w:szCs w:val="28"/>
        </w:rPr>
        <w:t>КОНЦЕПТУАЛЬНІ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МЕТОДОЛОГІЧНІ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ЗАСАДИ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ДОСЛІДЖЕННЯ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ДІЛОВИХ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КУЛЬТУР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МІЖНАРОДНОМУ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БІЗНЕСІ</w:t>
      </w:r>
      <w:r w:rsidRPr="0048727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A9F925F" w14:textId="77777777" w:rsidR="00FB3D3A" w:rsidRPr="00487277" w:rsidRDefault="00FB3D3A" w:rsidP="00FB3D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F1DCD" w14:textId="77777777" w:rsidR="00FB3D3A" w:rsidRPr="00487277" w:rsidRDefault="00FB3D3A" w:rsidP="00FB3D3A">
      <w:pPr>
        <w:pStyle w:val="a3"/>
        <w:tabs>
          <w:tab w:val="left" w:pos="-180"/>
        </w:tabs>
        <w:ind w:left="0" w:firstLine="567"/>
        <w:jc w:val="center"/>
        <w:rPr>
          <w:b/>
          <w:snapToGrid w:val="0"/>
          <w:sz w:val="28"/>
          <w:szCs w:val="28"/>
          <w:lang w:val="uk-UA"/>
        </w:rPr>
      </w:pPr>
      <w:r w:rsidRPr="00487277">
        <w:rPr>
          <w:b/>
          <w:sz w:val="28"/>
          <w:szCs w:val="28"/>
          <w:lang w:val="uk-UA"/>
        </w:rPr>
        <w:t>Тема</w:t>
      </w:r>
      <w:r>
        <w:rPr>
          <w:b/>
          <w:sz w:val="28"/>
          <w:szCs w:val="28"/>
          <w:lang w:val="uk-UA"/>
        </w:rPr>
        <w:t xml:space="preserve"> </w:t>
      </w:r>
      <w:r w:rsidRPr="00487277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Pr="00487277">
        <w:rPr>
          <w:b/>
          <w:snapToGrid w:val="0"/>
          <w:sz w:val="28"/>
          <w:szCs w:val="28"/>
          <w:lang w:val="uk-UA"/>
        </w:rPr>
        <w:t>Культура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Pr="00487277">
        <w:rPr>
          <w:b/>
          <w:snapToGrid w:val="0"/>
          <w:sz w:val="28"/>
          <w:szCs w:val="28"/>
          <w:lang w:val="uk-UA"/>
        </w:rPr>
        <w:t>в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Pr="00487277">
        <w:rPr>
          <w:b/>
          <w:snapToGrid w:val="0"/>
          <w:sz w:val="28"/>
          <w:szCs w:val="28"/>
          <w:lang w:val="uk-UA"/>
        </w:rPr>
        <w:t>міжнародному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Pr="00487277">
        <w:rPr>
          <w:b/>
          <w:snapToGrid w:val="0"/>
          <w:sz w:val="28"/>
          <w:szCs w:val="28"/>
          <w:lang w:val="uk-UA"/>
        </w:rPr>
        <w:t>бізнесі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Pr="00487277">
        <w:rPr>
          <w:b/>
          <w:snapToGrid w:val="0"/>
          <w:sz w:val="28"/>
          <w:szCs w:val="28"/>
          <w:lang w:val="uk-UA"/>
        </w:rPr>
        <w:t>в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Pr="00487277">
        <w:rPr>
          <w:b/>
          <w:snapToGrid w:val="0"/>
          <w:sz w:val="28"/>
          <w:szCs w:val="28"/>
          <w:lang w:val="uk-UA"/>
        </w:rPr>
        <w:t>умовах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Pr="00487277">
        <w:rPr>
          <w:b/>
          <w:snapToGrid w:val="0"/>
          <w:sz w:val="28"/>
          <w:szCs w:val="28"/>
          <w:lang w:val="uk-UA"/>
        </w:rPr>
        <w:t>глобалізації.</w:t>
      </w:r>
    </w:p>
    <w:p w14:paraId="4CE732C4" w14:textId="77777777" w:rsidR="00FB3D3A" w:rsidRPr="00487277" w:rsidRDefault="00FB3D3A" w:rsidP="00FB3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C935541" w14:textId="77777777" w:rsidR="00FB3D3A" w:rsidRPr="00487277" w:rsidRDefault="00FB3D3A" w:rsidP="00FB3D3A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3A8677" w14:textId="77777777" w:rsidR="00FB3D3A" w:rsidRPr="00487277" w:rsidRDefault="00FB3D3A" w:rsidP="00FB3D3A">
      <w:pPr>
        <w:spacing w:after="0" w:line="240" w:lineRule="auto"/>
        <w:ind w:firstLine="5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>дуже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>простий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>вірний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>спосіб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дізнатися,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хто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виграє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переговори: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той,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хто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довше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тримає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eastAsia="ru-RU"/>
        </w:rPr>
        <w:t>паузу.</w:t>
      </w:r>
    </w:p>
    <w:p w14:paraId="2F4553A1" w14:textId="77777777" w:rsidR="00FB3D3A" w:rsidRPr="00487277" w:rsidRDefault="00FB3D3A" w:rsidP="00FB3D3A">
      <w:pPr>
        <w:spacing w:after="0" w:line="240" w:lineRule="auto"/>
        <w:ind w:left="19" w:firstLine="5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Роберт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Холмс</w:t>
      </w:r>
    </w:p>
    <w:p w14:paraId="11A61D82" w14:textId="77777777" w:rsidR="00FB3D3A" w:rsidRPr="00487277" w:rsidRDefault="00FB3D3A" w:rsidP="00FB3D3A">
      <w:pPr>
        <w:spacing w:after="0" w:line="240" w:lineRule="auto"/>
        <w:ind w:firstLine="5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Невдало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планувати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значить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планувати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невдачу.</w:t>
      </w:r>
    </w:p>
    <w:p w14:paraId="2CC6CBC9" w14:textId="77777777" w:rsidR="00FB3D3A" w:rsidRPr="00487277" w:rsidRDefault="00FB3D3A" w:rsidP="00FB3D3A">
      <w:pPr>
        <w:spacing w:after="0" w:line="240" w:lineRule="auto"/>
        <w:ind w:left="14" w:firstLine="5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Бенджамін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Франклін</w:t>
      </w:r>
    </w:p>
    <w:p w14:paraId="6184A367" w14:textId="77777777" w:rsidR="00FB3D3A" w:rsidRPr="00487277" w:rsidRDefault="00FB3D3A" w:rsidP="00FB3D3A">
      <w:pPr>
        <w:spacing w:after="0" w:line="240" w:lineRule="auto"/>
        <w:ind w:firstLine="5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людину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слід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судити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її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відповідям,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її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питанням.</w:t>
      </w:r>
    </w:p>
    <w:p w14:paraId="387D87E7" w14:textId="77777777" w:rsidR="00FB3D3A" w:rsidRPr="00487277" w:rsidRDefault="00FB3D3A" w:rsidP="00FB3D3A">
      <w:pPr>
        <w:spacing w:after="0" w:line="240" w:lineRule="auto"/>
        <w:ind w:firstLine="5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Вольтер</w:t>
      </w:r>
    </w:p>
    <w:p w14:paraId="42D36875" w14:textId="77777777" w:rsidR="00FB3D3A" w:rsidRPr="00487277" w:rsidRDefault="00FB3D3A" w:rsidP="00FB3D3A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B2B8B" w14:textId="77777777" w:rsidR="00FB3D3A" w:rsidRPr="00487277" w:rsidRDefault="00FB3D3A" w:rsidP="00FB3D3A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A24193" w14:textId="77777777" w:rsidR="00FB3D3A" w:rsidRPr="00487277" w:rsidRDefault="00FB3D3A" w:rsidP="00FB3D3A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t>Мета</w:t>
      </w:r>
      <w:r w:rsidRPr="0048727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з’ясувати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сутність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та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елементи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культури;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розкрити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сутнісні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характеристики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ділової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культури;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визначити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значення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культури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міжнародного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бізнесу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професійній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підготовці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майбутніх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фахівців;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проаналізувати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основні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підходи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класифікації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культури;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ознайомитись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із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специфікою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napToGrid w:val="0"/>
          <w:sz w:val="28"/>
          <w:szCs w:val="28"/>
        </w:rPr>
        <w:t>класифікаційних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napToGrid w:val="0"/>
          <w:sz w:val="28"/>
          <w:szCs w:val="28"/>
        </w:rPr>
        <w:t>критеріїв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napToGrid w:val="0"/>
          <w:sz w:val="28"/>
          <w:szCs w:val="28"/>
        </w:rPr>
        <w:t>Е.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napToGrid w:val="0"/>
          <w:sz w:val="28"/>
          <w:szCs w:val="28"/>
        </w:rPr>
        <w:t>Холла,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Льюїса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napToGrid w:val="0"/>
          <w:sz w:val="28"/>
          <w:szCs w:val="28"/>
        </w:rPr>
        <w:t>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napToGrid w:val="0"/>
          <w:sz w:val="28"/>
          <w:szCs w:val="28"/>
        </w:rPr>
        <w:t>Г.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napToGrid w:val="0"/>
          <w:sz w:val="28"/>
          <w:szCs w:val="28"/>
        </w:rPr>
        <w:t>Хофстеде</w:t>
      </w:r>
      <w:r w:rsidRPr="0048727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виявити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особливості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висококонтекстуальної,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низькоконтекстуальної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поліхромної,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монохромної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культури;</w:t>
      </w:r>
      <w:r>
        <w:rPr>
          <w:rFonts w:ascii="Times New Roman" w:hAnsi="Times New Roman" w:cs="Times New Roman"/>
          <w:sz w:val="28"/>
        </w:rPr>
        <w:t xml:space="preserve">  </w:t>
      </w:r>
      <w:r w:rsidRPr="00487277">
        <w:rPr>
          <w:rFonts w:ascii="Times New Roman" w:hAnsi="Times New Roman" w:cs="Times New Roman"/>
          <w:sz w:val="28"/>
        </w:rPr>
        <w:t>виявити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риси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моноактивних,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поліактивних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та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реактивних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культур;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розглянути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шість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вимірів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культури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napToGrid w:val="0"/>
          <w:sz w:val="28"/>
          <w:szCs w:val="28"/>
        </w:rPr>
        <w:t>Г.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napToGrid w:val="0"/>
          <w:sz w:val="28"/>
          <w:szCs w:val="28"/>
        </w:rPr>
        <w:t>Хофстеде.</w:t>
      </w:r>
    </w:p>
    <w:p w14:paraId="3ABA6238" w14:textId="77777777" w:rsidR="00FB3D3A" w:rsidRPr="00487277" w:rsidRDefault="00FB3D3A" w:rsidP="00FB3D3A">
      <w:pPr>
        <w:tabs>
          <w:tab w:val="left" w:pos="-18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B56D291" w14:textId="77777777" w:rsidR="00FB3D3A" w:rsidRPr="00487277" w:rsidRDefault="00FB3D3A" w:rsidP="00FB3D3A">
      <w:pPr>
        <w:pStyle w:val="3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87277">
        <w:rPr>
          <w:rFonts w:ascii="Times New Roman" w:hAnsi="Times New Roman"/>
          <w:b/>
          <w:bCs/>
          <w:sz w:val="28"/>
          <w:szCs w:val="28"/>
          <w:lang w:val="uk-UA"/>
        </w:rPr>
        <w:t>План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6CD8BE71" w14:textId="77777777" w:rsidR="00FB3D3A" w:rsidRPr="00487277" w:rsidRDefault="00FB3D3A" w:rsidP="00FB3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20EF6FA" w14:textId="77777777" w:rsidR="00FB3D3A" w:rsidRPr="00487277" w:rsidRDefault="00FB3D3A" w:rsidP="00FB3D3A">
      <w:pPr>
        <w:pStyle w:val="a3"/>
        <w:numPr>
          <w:ilvl w:val="0"/>
          <w:numId w:val="1"/>
        </w:numPr>
        <w:ind w:left="0" w:firstLine="567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87277">
        <w:rPr>
          <w:snapToGrid w:val="0"/>
          <w:sz w:val="28"/>
          <w:szCs w:val="28"/>
          <w:lang w:val="uk-UA"/>
        </w:rPr>
        <w:t>Сутність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та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елементи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культури.</w:t>
      </w:r>
      <w:r>
        <w:rPr>
          <w:snapToGrid w:val="0"/>
          <w:sz w:val="28"/>
          <w:szCs w:val="28"/>
          <w:lang w:val="uk-UA"/>
        </w:rPr>
        <w:t xml:space="preserve"> </w:t>
      </w:r>
    </w:p>
    <w:p w14:paraId="2325AD76" w14:textId="77777777" w:rsidR="00FB3D3A" w:rsidRPr="00487277" w:rsidRDefault="00FB3D3A" w:rsidP="00FB3D3A">
      <w:pPr>
        <w:pStyle w:val="a3"/>
        <w:numPr>
          <w:ilvl w:val="0"/>
          <w:numId w:val="1"/>
        </w:numPr>
        <w:ind w:left="0" w:firstLine="567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87277">
        <w:rPr>
          <w:snapToGrid w:val="0"/>
          <w:sz w:val="28"/>
          <w:szCs w:val="28"/>
          <w:lang w:val="uk-UA"/>
        </w:rPr>
        <w:t>Поняття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та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рівні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ділової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культури,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її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основні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характерні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риси.</w:t>
      </w:r>
    </w:p>
    <w:p w14:paraId="777C5D22" w14:textId="77777777" w:rsidR="00FB3D3A" w:rsidRPr="00487277" w:rsidRDefault="00FB3D3A" w:rsidP="00FB3D3A">
      <w:pPr>
        <w:pStyle w:val="a3"/>
        <w:numPr>
          <w:ilvl w:val="0"/>
          <w:numId w:val="1"/>
        </w:numPr>
        <w:ind w:left="0" w:firstLine="567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87277">
        <w:rPr>
          <w:snapToGrid w:val="0"/>
          <w:sz w:val="28"/>
          <w:szCs w:val="28"/>
          <w:lang w:val="uk-UA"/>
        </w:rPr>
        <w:t>Класифікація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культур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за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підходом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Е.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Холла.</w:t>
      </w:r>
      <w:r>
        <w:rPr>
          <w:snapToGrid w:val="0"/>
          <w:sz w:val="28"/>
          <w:szCs w:val="28"/>
          <w:lang w:val="uk-UA"/>
        </w:rPr>
        <w:t xml:space="preserve"> </w:t>
      </w:r>
    </w:p>
    <w:p w14:paraId="790DD650" w14:textId="77777777" w:rsidR="00FB3D3A" w:rsidRPr="00487277" w:rsidRDefault="00FB3D3A" w:rsidP="00FB3D3A">
      <w:pPr>
        <w:pStyle w:val="a3"/>
        <w:numPr>
          <w:ilvl w:val="0"/>
          <w:numId w:val="1"/>
        </w:numPr>
        <w:ind w:left="0" w:firstLine="567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87277">
        <w:rPr>
          <w:sz w:val="28"/>
          <w:lang w:val="uk-UA"/>
        </w:rPr>
        <w:t>Класифікація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культур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Р.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Льюїса.</w:t>
      </w:r>
    </w:p>
    <w:p w14:paraId="22E3A9BC" w14:textId="77777777" w:rsidR="00FB3D3A" w:rsidRPr="00487277" w:rsidRDefault="00FB3D3A" w:rsidP="00FB3D3A">
      <w:pPr>
        <w:pStyle w:val="a3"/>
        <w:numPr>
          <w:ilvl w:val="0"/>
          <w:numId w:val="1"/>
        </w:numPr>
        <w:ind w:left="0" w:firstLine="567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87277">
        <w:rPr>
          <w:snapToGrid w:val="0"/>
          <w:sz w:val="28"/>
          <w:szCs w:val="28"/>
          <w:lang w:val="uk-UA"/>
        </w:rPr>
        <w:t>Класифікація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культур</w:t>
      </w:r>
      <w:r>
        <w:rPr>
          <w:snapToGrid w:val="0"/>
          <w:sz w:val="28"/>
          <w:szCs w:val="28"/>
          <w:lang w:val="uk-UA"/>
        </w:rPr>
        <w:t xml:space="preserve">  </w:t>
      </w:r>
      <w:r w:rsidRPr="00487277">
        <w:rPr>
          <w:snapToGrid w:val="0"/>
          <w:sz w:val="28"/>
          <w:szCs w:val="28"/>
          <w:lang w:val="uk-UA"/>
        </w:rPr>
        <w:t>Г.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Хофстеде.</w:t>
      </w:r>
      <w:r>
        <w:rPr>
          <w:snapToGrid w:val="0"/>
          <w:sz w:val="28"/>
          <w:szCs w:val="28"/>
          <w:lang w:val="uk-UA"/>
        </w:rPr>
        <w:t xml:space="preserve"> </w:t>
      </w:r>
    </w:p>
    <w:p w14:paraId="12F34FB7" w14:textId="77777777" w:rsidR="00FB3D3A" w:rsidRPr="00487277" w:rsidRDefault="00FB3D3A" w:rsidP="00FB3D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5DEB9" w14:textId="77777777" w:rsidR="00FB3D3A" w:rsidRPr="00487277" w:rsidRDefault="00FB3D3A" w:rsidP="00FB3D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sym w:font="Wingdings" w:char="F021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Основні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терміни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поняття</w:t>
      </w:r>
    </w:p>
    <w:p w14:paraId="627E1E5F" w14:textId="77777777" w:rsidR="00FB3D3A" w:rsidRPr="00487277" w:rsidRDefault="00FB3D3A" w:rsidP="00FB3D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00113" w14:textId="77777777" w:rsidR="00FB3D3A" w:rsidRDefault="00FB3D3A" w:rsidP="00FB3D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Культура,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277">
        <w:rPr>
          <w:rFonts w:ascii="Times New Roman" w:hAnsi="Times New Roman" w:cs="Times New Roman"/>
          <w:sz w:val="28"/>
          <w:szCs w:val="28"/>
        </w:rPr>
        <w:t>ділова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національна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економічна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міжнародна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компанія,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міжнародний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бізнес,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соціальна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стратифікація,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соціальна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мобільність,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соціальна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структура,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висококонтекстуальна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низькоконтекстуальна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моноактивна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поліактивна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реактивна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способи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комунікації,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невербальна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комунікація,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вербальна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комунікація,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релігія,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цінності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установки,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дистанція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влади,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індивідуалізм,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колективізм,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маскулінність,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фемінінність,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уникання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невизначеності,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довготермінова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орієнтація,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потурання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противагу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стримуванню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(індульгенція).</w:t>
      </w:r>
    </w:p>
    <w:p w14:paraId="4D15F238" w14:textId="77777777" w:rsidR="00FB3D3A" w:rsidRPr="00487277" w:rsidRDefault="00FB3D3A" w:rsidP="00FB3D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FA30A6" w14:textId="77777777" w:rsidR="00FB3D3A" w:rsidRPr="00487277" w:rsidRDefault="00FB3D3A" w:rsidP="00FB3D3A">
      <w:pPr>
        <w:pStyle w:val="33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87277">
        <w:rPr>
          <w:rFonts w:ascii="Times New Roman" w:hAnsi="Times New Roman"/>
          <w:sz w:val="28"/>
          <w:szCs w:val="28"/>
          <w:lang w:val="uk-UA"/>
        </w:rPr>
        <w:sym w:font="Webdings" w:char="F0A8"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b/>
          <w:bCs/>
          <w:sz w:val="28"/>
          <w:szCs w:val="28"/>
          <w:lang w:val="uk-UA"/>
        </w:rPr>
        <w:t>Основні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b/>
          <w:bCs/>
          <w:sz w:val="28"/>
          <w:szCs w:val="28"/>
          <w:lang w:val="uk-UA"/>
        </w:rPr>
        <w:t>теоретичні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b/>
          <w:bCs/>
          <w:sz w:val="28"/>
          <w:szCs w:val="28"/>
          <w:lang w:val="uk-UA"/>
        </w:rPr>
        <w:t>положення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62293621" w14:textId="77777777" w:rsidR="00FB3D3A" w:rsidRPr="00487277" w:rsidRDefault="00FB3D3A" w:rsidP="00FB3D3A">
      <w:pPr>
        <w:pStyle w:val="a3"/>
        <w:numPr>
          <w:ilvl w:val="0"/>
          <w:numId w:val="2"/>
        </w:numPr>
        <w:ind w:left="0" w:firstLine="567"/>
        <w:rPr>
          <w:sz w:val="28"/>
          <w:szCs w:val="28"/>
          <w:lang w:val="uk-UA"/>
        </w:rPr>
      </w:pPr>
      <w:r w:rsidRPr="00487277">
        <w:rPr>
          <w:snapToGrid w:val="0"/>
          <w:sz w:val="28"/>
          <w:szCs w:val="28"/>
          <w:lang w:val="uk-UA"/>
        </w:rPr>
        <w:t>Сутність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та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елементи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культури.</w:t>
      </w:r>
    </w:p>
    <w:p w14:paraId="620E8A6B" w14:textId="77777777" w:rsidR="00FB3D3A" w:rsidRPr="00487277" w:rsidRDefault="00FB3D3A" w:rsidP="00FB3D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2E1236E" w14:textId="77777777" w:rsidR="00FB3D3A" w:rsidRPr="00487277" w:rsidRDefault="00FB3D3A" w:rsidP="00FB3D3A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науковій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літературі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існує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кількість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різноманітних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термінів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«культура».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пояснюється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вчених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існує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єдиного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підходу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наприклад,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видатний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дослідження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Хофстеде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культури:</w:t>
      </w:r>
    </w:p>
    <w:p w14:paraId="721916C3" w14:textId="77777777" w:rsidR="00FB3D3A" w:rsidRPr="00487277" w:rsidRDefault="00FB3D3A" w:rsidP="00FB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hAnsi="Times New Roman" w:cs="Times New Roman"/>
          <w:b/>
          <w:i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Удосконалюємо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ділову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англійську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мову.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"Culture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collective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programming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distinguishes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members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group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category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people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others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always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collective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phenomenon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nected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different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collectives".</w:t>
      </w:r>
    </w:p>
    <w:p w14:paraId="478B34F2" w14:textId="77777777" w:rsidR="00FB3D3A" w:rsidRPr="00487277" w:rsidRDefault="00FB3D3A" w:rsidP="00FB3D3A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Гофстеде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виходив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«колективне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духовне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програмування»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визначає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змінюється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працею,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змінюється,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повільно.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тенденцію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втілюватися,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кристалізуватися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створюваних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громадських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інститутах.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громадські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інститути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певній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обмежують,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стимулюють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різні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мислення.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Гофстеде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досліджував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відмінності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цінностях,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пов'язаних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працею,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27AF65D" w14:textId="77777777" w:rsidR="00FB3D3A" w:rsidRPr="00487277" w:rsidRDefault="00FB3D3A" w:rsidP="00FB3D3A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вузьким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переконань.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Салакус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ілюструє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Гріффін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вірувань,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звичаїв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відрізняють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Ігнольд</w:t>
      </w:r>
      <w:r>
        <w:rPr>
          <w:rFonts w:ascii="Times New Roman" w:eastAsia="Times New Roman" w:hAnsi="Times New Roman" w:cs="Times New Roman"/>
          <w:color w:val="6A6A6A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«інтегровану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патернів,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успадкування».</w:t>
      </w:r>
    </w:p>
    <w:p w14:paraId="024A2E72" w14:textId="77777777" w:rsidR="00FB3D3A" w:rsidRPr="00487277" w:rsidRDefault="00FB3D3A" w:rsidP="00FB3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літературі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існують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різні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найбільш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прийнятих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належить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американському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досліднику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Гудінаф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згідно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чотири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взаємозалежних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елементи: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поняття,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відносини,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цінності,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правила.</w:t>
      </w:r>
    </w:p>
    <w:p w14:paraId="72E48B07" w14:textId="77777777" w:rsidR="00FB3D3A" w:rsidRPr="00487277" w:rsidRDefault="00FB3D3A" w:rsidP="00FB3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Поняття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виражаються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мову,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вивчення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дозволяють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орієнтуватися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навколишньому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світі.</w:t>
      </w:r>
    </w:p>
    <w:p w14:paraId="44B66D8D" w14:textId="77777777" w:rsidR="00FB3D3A" w:rsidRPr="00487277" w:rsidRDefault="00FB3D3A" w:rsidP="00FB3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Відносини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взаємозв'язок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конкретизують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часі.</w:t>
      </w:r>
    </w:p>
    <w:p w14:paraId="25959B42" w14:textId="77777777" w:rsidR="00FB3D3A" w:rsidRPr="00487277" w:rsidRDefault="00FB3D3A" w:rsidP="00FB3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Цінності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переконання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цілей,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повинна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прагнути.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цьому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суспільство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встановлює,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цінним,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цінностями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конкретної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існують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загальнолюдські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цінності.</w:t>
      </w:r>
    </w:p>
    <w:p w14:paraId="7771EF11" w14:textId="77777777" w:rsidR="00FB3D3A" w:rsidRPr="00487277" w:rsidRDefault="00FB3D3A" w:rsidP="00FB3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Норми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регулюють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цінностей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культури.</w:t>
      </w:r>
    </w:p>
    <w:p w14:paraId="68ED52F0" w14:textId="77777777" w:rsidR="00FB3D3A" w:rsidRPr="00C15AB4" w:rsidRDefault="00FB3D3A" w:rsidP="00FB3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структура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символи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мови,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вірування,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цінності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артефакти</w:t>
      </w:r>
      <w:bookmarkStart w:id="0" w:name="_ednref5"/>
      <w:bookmarkEnd w:id="0"/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відзначити,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наповнена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Гріффін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основними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елементами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є: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мова;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способи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комунікації;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релігія;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цінності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установки.</w:t>
      </w:r>
    </w:p>
    <w:p w14:paraId="7393B373" w14:textId="77777777" w:rsidR="00FB3D3A" w:rsidRDefault="00FB3D3A" w:rsidP="00FB3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458430F" w14:textId="77777777" w:rsidR="00FB3D3A" w:rsidRPr="00487277" w:rsidRDefault="00FB3D3A" w:rsidP="00FB3D3A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87277">
        <w:rPr>
          <w:snapToGrid w:val="0"/>
          <w:sz w:val="28"/>
          <w:szCs w:val="28"/>
          <w:lang w:val="uk-UA"/>
        </w:rPr>
        <w:t>Поняття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та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рівні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ділової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культури,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її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основні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характерні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риси.</w:t>
      </w:r>
    </w:p>
    <w:p w14:paraId="491148BA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FDCD7" w14:textId="77777777" w:rsidR="00FB3D3A" w:rsidRDefault="00FB3D3A" w:rsidP="00FB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Кожний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національну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культуру</w:t>
      </w:r>
      <w:r w:rsidRPr="004872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неповторність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оригінальність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виявляються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духовній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(мова,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музика,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живопис,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релігія),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матеріальній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(ведення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господарства,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виробництва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тощо)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життя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діяльності.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психологічні,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національні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особливості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можуть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позначатись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можуть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впливати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спілкування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взаємодії.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Відмінності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можуть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істотними.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Взаємодія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іноземними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партнерами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завжди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зіткнення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різних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національних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культур.</w:t>
      </w:r>
    </w:p>
    <w:p w14:paraId="5C67F2B4" w14:textId="77777777" w:rsidR="00FB3D3A" w:rsidRDefault="00FB3D3A" w:rsidP="00FB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6829"/>
      </w:tblGrid>
      <w:tr w:rsidR="00FB3D3A" w14:paraId="1A5942EA" w14:textId="77777777" w:rsidTr="00A102C7">
        <w:tc>
          <w:tcPr>
            <w:tcW w:w="2526" w:type="dxa"/>
          </w:tcPr>
          <w:p w14:paraId="1AD6D1FD" w14:textId="77777777" w:rsidR="00FB3D3A" w:rsidRDefault="00FB3D3A" w:rsidP="00A10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41A547F0" wp14:editId="7CC58D4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207645</wp:posOffset>
                  </wp:positionV>
                  <wp:extent cx="146685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319" y="21382"/>
                      <wp:lineTo x="21319" y="0"/>
                      <wp:lineTo x="0" y="0"/>
                    </wp:wrapPolygon>
                  </wp:wrapTight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02" w:type="dxa"/>
          </w:tcPr>
          <w:p w14:paraId="3E428E48" w14:textId="77777777" w:rsidR="00FB3D3A" w:rsidRPr="00C15AB4" w:rsidRDefault="00FB3D3A" w:rsidP="00A102C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5AB4">
              <w:rPr>
                <w:rFonts w:ascii="Times New Roman" w:hAnsi="Times New Roman" w:cs="Times New Roman"/>
                <w:i/>
                <w:sz w:val="28"/>
                <w:szCs w:val="28"/>
              </w:rPr>
              <w:t>Перегляньте в мережі інтернет французький фільм Божевільне весілля (2014 року) (Qu'est-ce qu'on a fait au Bon Dieu?) та порівняйте з українською комедійною стрічкою «Божевільне весілля», яка запозичила ідею із французької стрічки.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Зробіть порівння.</w:t>
            </w:r>
          </w:p>
        </w:tc>
      </w:tr>
    </w:tbl>
    <w:p w14:paraId="6D68CDEB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09213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Однією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складових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будь-якої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національної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національна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бізнесу.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Національна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ділова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включає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чергу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норми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традиції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ділової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етики,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нормативи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правила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ділового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етикету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протоколу</w:t>
      </w:r>
      <w:r w:rsidRPr="004872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Національна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завжди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зліпком,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відображенням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цінностей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правил,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прийнятих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даній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національній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культурі.</w:t>
      </w:r>
    </w:p>
    <w:p w14:paraId="58E0DDB5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Взагалі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діловою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культурою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розуміємо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цінності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норми,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регулюють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поведінку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діяльність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переговорів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укладення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міжнародному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рівні.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саме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загальнолюдських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цінностей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морально-етичних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слід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виходити,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спілкуючись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іноземцями.</w:t>
      </w:r>
    </w:p>
    <w:p w14:paraId="45A65DCB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Зміст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визначають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цінності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норми,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регулюють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поведінку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діяльність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процесі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активності.</w:t>
      </w:r>
    </w:p>
    <w:p w14:paraId="1A6903F3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виділити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дві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складові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ціннісну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ментальну</w:t>
      </w:r>
      <w:r w:rsidRPr="004872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Ціннісна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з’являється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феномен,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передаватися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традиція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зумовлює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етичну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сторону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стосунків,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зовні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виявляється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стереотип,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звична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посадова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поведінка,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актуальні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цінності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норми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практичної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діяльності.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Ментальна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складова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пов’язана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ситуаціями,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звичні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норми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цінності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неефективні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починають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конструювати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нові.</w:t>
      </w:r>
    </w:p>
    <w:p w14:paraId="49C93487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Ділову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назвати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феноменом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сучасного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світу.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дослідженні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використовуються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різні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методологічні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стратегії.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Застосувати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lastRenderedPageBreak/>
        <w:t>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функціональний,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структурний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або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історичний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метод</w:t>
      </w:r>
      <w:r w:rsidRPr="004872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Однак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найбільш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універсальним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діяльнісний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підхід</w:t>
      </w:r>
      <w:r w:rsidRPr="004872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дозволяє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розібратися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деталях,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огляду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регіональні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особливості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розглянутого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підходу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сукупність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керівних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правил,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поведінки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стійких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стереотипів,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ринковому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суспільстві,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властиві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всім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суб'єктам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економічної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діяльності.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Однак,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розглядаючи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поняття,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варто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відрізняти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економічної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культури</w:t>
      </w:r>
      <w:r w:rsidRPr="004872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обумовлено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являє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собою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методи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здійснення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господарсько-економічної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діяльності,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характерні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будь-якого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періоду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історії.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Крім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економічна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охоплює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поведінку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тільки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виробників,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споживачів.</w:t>
      </w:r>
    </w:p>
    <w:p w14:paraId="46F1022C" w14:textId="77777777" w:rsidR="00FB3D3A" w:rsidRPr="00487277" w:rsidRDefault="00FB3D3A" w:rsidP="00FB3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Особливості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ведення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бізнесу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залежать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від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культури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відображаються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всіх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ділових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взаємин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повсякденних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контактів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переговорного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укладених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контрактів.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бізнесу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зарубіжними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партнерами,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необхідно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володіти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знаннями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особливостей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партнерам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обізнаність.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Знання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ділової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бажання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пристосуватися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існуючих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відмінностей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важливою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складовою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успіху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міжнародному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6ED37BD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Нижче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перераховані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деякі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lang w:val="uk-UA"/>
        </w:rPr>
        <w:t>характеристики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lang w:val="uk-UA"/>
        </w:rPr>
        <w:t>культури,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lang w:val="uk-UA"/>
        </w:rPr>
        <w:t>які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lang w:val="uk-UA"/>
        </w:rPr>
        <w:t>мають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lang w:val="uk-UA"/>
        </w:rPr>
        <w:t>відношення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lang w:val="uk-UA"/>
        </w:rPr>
        <w:t>до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lang w:val="uk-UA"/>
        </w:rPr>
        <w:t>міжнародного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lang w:val="uk-UA"/>
        </w:rPr>
        <w:t>бізнесу</w:t>
      </w:r>
      <w:r w:rsidRPr="00487277">
        <w:rPr>
          <w:rFonts w:ascii="Times New Roman" w:hAnsi="Times New Roman" w:cs="Times New Roman"/>
          <w:sz w:val="28"/>
          <w:lang w:val="uk-UA"/>
        </w:rPr>
        <w:t>.</w:t>
      </w:r>
    </w:p>
    <w:p w14:paraId="75801AC2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1.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визначає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стиль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поведінки,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що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формується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результаті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навчання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передається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від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одного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члена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суспільства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іншого.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Деякі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елементи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передаються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від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покоління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покоління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(наприклад,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ситуації,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коли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батьки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навчають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дітей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правилам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поведінки).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Інші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елементи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передаються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межах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одного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покоління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(наприклад,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коли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старшокласники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навчають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новачків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шкільним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традиціям).</w:t>
      </w:r>
    </w:p>
    <w:p w14:paraId="4E8F8128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2.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Елементи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взаємопов’язані.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725ABEF5" w14:textId="77777777" w:rsidR="00FB3D3A" w:rsidRPr="00487277" w:rsidRDefault="00FB3D3A" w:rsidP="00FB3D3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b/>
          <w:i/>
          <w:sz w:val="28"/>
          <w:szCs w:val="28"/>
          <w:lang w:val="uk-UA"/>
        </w:rPr>
        <w:sym w:font="Wingdings" w:char="F026"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  <w:lang w:val="uk-UA"/>
        </w:rPr>
        <w:t>Цікаві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  <w:lang w:val="uk-UA"/>
        </w:rPr>
        <w:t>факти.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Наприклад,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в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Японії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суспільство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поділено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на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соціальні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групи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має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ієрархічну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структуру;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в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цьому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суспільстві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особливий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наголос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робиться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на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злагоді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лояльності,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яка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виражається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в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історично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сформованому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довічному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наймі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та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мінімальній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мобільності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працівників.</w:t>
      </w:r>
    </w:p>
    <w:p w14:paraId="1E5CBEA2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3.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Оскільки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визначає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стиль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поведінки,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що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сформувався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результаті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навчання,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вона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є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адаптивною;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іншими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словами,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змінюється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під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впливом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зовнішніх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факторів,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які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зачіпають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суспільство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цілому.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670A099E" w14:textId="77777777" w:rsidR="00FB3D3A" w:rsidRPr="00487277" w:rsidRDefault="00FB3D3A" w:rsidP="00FB3D3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487277">
        <w:rPr>
          <w:rFonts w:ascii="Times New Roman" w:hAnsi="Times New Roman" w:cs="Times New Roman"/>
          <w:b/>
          <w:i/>
          <w:sz w:val="28"/>
          <w:szCs w:val="28"/>
          <w:lang w:val="uk-UA"/>
        </w:rPr>
        <w:sym w:font="Wingdings" w:char="F026"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  <w:lang w:val="uk-UA"/>
        </w:rPr>
        <w:t>Цікаві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  <w:lang w:val="uk-UA"/>
        </w:rPr>
        <w:t>факти.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Наприклад,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після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Другої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світової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війни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Німеччина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була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розділена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на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дві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частини: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Західну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Німеччину,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орієнтовану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на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вільний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ринок,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Східну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Німеччину,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яка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опинилася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під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контролем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комуністів.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Незважаючи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на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те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що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новостворені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країни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мали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спільну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культурну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спадщину,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яка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формувалася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протягом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століть,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це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розділення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призвело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до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виникнення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значних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культурних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відмінностей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між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східними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німцями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західними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німцями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(в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німецькій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мові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-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«ossis»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«wessis»).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Ці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відмінності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стали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результатом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адаптації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культури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Східної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Німеччини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до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принципів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трудової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діяльності,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відношенню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до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ризику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організації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систем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оплати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праці,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що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були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нав’язані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комуністичною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ідеологією.</w:t>
      </w:r>
    </w:p>
    <w:p w14:paraId="071FD828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lastRenderedPageBreak/>
        <w:t>4.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Усі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члени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суспільства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поділяють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цінності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цього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товариства;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віднесення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однієї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тієї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ж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визначає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приналежність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суспільства.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Індивіди,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які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розділяють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цінності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тієї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чи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іншої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культури,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є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членами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суспільства;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індивіди,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які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поділяють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цінностей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суспільства,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входять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числа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його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членів.</w:t>
      </w:r>
    </w:p>
    <w:p w14:paraId="6BB41D44" w14:textId="77777777" w:rsidR="00FB3D3A" w:rsidRDefault="00FB3D3A" w:rsidP="00FB3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D3B661" w14:textId="77777777" w:rsidR="00FB3D3A" w:rsidRDefault="00FB3D3A" w:rsidP="00FB3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08B109" w14:textId="77777777" w:rsidR="00FB3D3A" w:rsidRPr="00487277" w:rsidRDefault="00FB3D3A" w:rsidP="00FB3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7C5B3F" w14:textId="77777777" w:rsidR="00FB3D3A" w:rsidRPr="00487277" w:rsidRDefault="00FB3D3A" w:rsidP="00FB3D3A">
      <w:pPr>
        <w:pStyle w:val="a3"/>
        <w:numPr>
          <w:ilvl w:val="0"/>
          <w:numId w:val="2"/>
        </w:numPr>
        <w:ind w:left="0"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87277">
        <w:rPr>
          <w:snapToGrid w:val="0"/>
          <w:sz w:val="28"/>
          <w:szCs w:val="28"/>
          <w:lang w:val="uk-UA"/>
        </w:rPr>
        <w:t>Класифікація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культур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за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підходом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Е.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Холла.</w:t>
      </w:r>
      <w:r>
        <w:rPr>
          <w:snapToGrid w:val="0"/>
          <w:sz w:val="28"/>
          <w:szCs w:val="28"/>
          <w:lang w:val="uk-UA"/>
        </w:rPr>
        <w:t xml:space="preserve"> </w:t>
      </w:r>
    </w:p>
    <w:p w14:paraId="15C5437A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BBA4CA7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Накопичений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міжнародному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бізнесі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емпіричні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дослідження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важливість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врахування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аспекту.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зв'язку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виникає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необхідність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розглянути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найбільш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суттєві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дослідження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</w:p>
    <w:p w14:paraId="451B7863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виміряти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культуру.</w:t>
      </w:r>
    </w:p>
    <w:p w14:paraId="49E64003" w14:textId="77777777" w:rsidR="00FB3D3A" w:rsidRPr="00487277" w:rsidRDefault="00FB3D3A" w:rsidP="00FB3D3A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спробували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осмислити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Хофстеде,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Льюїс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72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Розглянемо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відмінностей.</w:t>
      </w:r>
    </w:p>
    <w:p w14:paraId="213288F6" w14:textId="77777777" w:rsidR="00FB3D3A" w:rsidRPr="00487277" w:rsidRDefault="00FB3D3A" w:rsidP="00FB3D3A">
      <w:pPr>
        <w:pStyle w:val="a3"/>
        <w:ind w:left="0" w:firstLine="709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487277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Контекстуальний</w:t>
      </w:r>
      <w:r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підхід</w:t>
      </w:r>
      <w:r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87277">
        <w:rPr>
          <w:rFonts w:eastAsia="Times New Roman"/>
          <w:b/>
          <w:bCs/>
          <w:color w:val="000000"/>
          <w:sz w:val="28"/>
          <w:szCs w:val="28"/>
          <w:lang w:val="uk-UA" w:eastAsia="ru-RU"/>
        </w:rPr>
        <w:t>Холла.</w:t>
      </w:r>
    </w:p>
    <w:p w14:paraId="2ABCFEFD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контекстуальний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підхід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Едвардом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Мілдред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Холл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контекстуального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підходу,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велике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ідентифікації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культурних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color w:val="000000"/>
          <w:sz w:val="28"/>
          <w:szCs w:val="28"/>
        </w:rPr>
        <w:t>контекст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якому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відбувається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інша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подія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(комунікативний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процес,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стиль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ділової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поведінки,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ін.).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Вчені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виділили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низькоконтекстуальною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висококонтекстуальною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культурою.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Низькоконтекстуальна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(low-context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culture)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культура,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якій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інформація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передається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між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відкритій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формі.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Висококонтекстуальна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(high-context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culture)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культура,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якій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контекст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коммунікативного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акту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відіграє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менш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важливу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роль,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ніж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слова,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озвучують.</w:t>
      </w:r>
    </w:p>
    <w:p w14:paraId="2F8EFD8A" w14:textId="77777777" w:rsidR="00FB3D3A" w:rsidRPr="00487277" w:rsidRDefault="00FB3D3A" w:rsidP="00FB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87277">
        <w:rPr>
          <w:rFonts w:ascii="Times New Roman" w:hAnsi="Times New Roman" w:cs="Times New Roman"/>
          <w:b/>
          <w:i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Удосконалюємо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ділову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англійську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мову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</w:p>
    <w:p w14:paraId="1BA15181" w14:textId="77777777" w:rsidR="00FB3D3A" w:rsidRPr="00487277" w:rsidRDefault="00FB3D3A" w:rsidP="00FB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High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context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implies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unspoken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information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implicitly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transferred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during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communication.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People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high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context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culture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Saudi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Arabia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larger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importance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long-term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relationships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loyalty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fewer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rules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structure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implemented.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72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Examples: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religious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congregations,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gatherings,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expensive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gourmet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restaurants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neighborhood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restaurants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regular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clientele,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undergraduate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on-campus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friendships,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regular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pick-up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games,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hosting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overnight.</w:t>
      </w:r>
    </w:p>
    <w:p w14:paraId="16C08873" w14:textId="77777777" w:rsidR="00FB3D3A" w:rsidRPr="00487277" w:rsidRDefault="00FB3D3A" w:rsidP="00FB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Pr="004872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Low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context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implies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information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exchanged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explicitly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through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message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itself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rarely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anything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implicit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hidden.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People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context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cultures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short-term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relationships,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follow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rules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standards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closely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generally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task-oriented.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hAnsi="Times New Roman" w:cs="Times New Roman"/>
          <w:i/>
          <w:color w:val="000000"/>
          <w:sz w:val="28"/>
          <w:szCs w:val="28"/>
        </w:rPr>
        <w:t>Examples: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large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airports,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chain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supermarket,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cafeteria,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convenience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store,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sports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where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rules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clearly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laid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out,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motel.</w:t>
      </w:r>
    </w:p>
    <w:p w14:paraId="733F5B4C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9E634D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висококонтекстуальних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низькоконтекстуальних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вираженого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shd w:val="clear" w:color="auto" w:fill="FFFFFF"/>
        </w:rPr>
        <w:t>(рис.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shd w:val="clear" w:color="auto" w:fill="FFFFFF"/>
        </w:rPr>
        <w:t>1.1.).</w:t>
      </w:r>
    </w:p>
    <w:p w14:paraId="37546201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</w:rPr>
        <w:t>низькоконтекстуальній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</w:rPr>
        <w:t>культурі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інформація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передається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між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співрозмовниками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експліцитно,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відкритій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формі.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Яскравим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прикладом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низькоконтекстуальної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культури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є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англомовні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країни,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такі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як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Канада,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Великобританія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і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Сполучені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Штати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Америки,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також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німецькомовні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країни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(див.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рис.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1.2).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</w:rPr>
        <w:t>висококонтекстуальній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</w:rPr>
        <w:t>культурі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контекст,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якому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відбувається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комунікативний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акт,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грає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менш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важливу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роль,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ніж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вимовлені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слова,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знання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культурного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контексту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має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велике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значення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розуміння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предмета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комунікативного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акту.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Висококонтекстуальна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культура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характерна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арабських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країн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і</w:t>
      </w:r>
      <w:r>
        <w:rPr>
          <w:rFonts w:ascii="Times New Roman" w:hAnsi="Times New Roman" w:cs="Times New Roman"/>
          <w:sz w:val="28"/>
        </w:rPr>
        <w:t xml:space="preserve"> </w:t>
      </w:r>
      <w:r w:rsidRPr="00487277">
        <w:rPr>
          <w:rFonts w:ascii="Times New Roman" w:hAnsi="Times New Roman" w:cs="Times New Roman"/>
          <w:sz w:val="28"/>
        </w:rPr>
        <w:t>Японії.</w:t>
      </w:r>
    </w:p>
    <w:p w14:paraId="3B40A2D2" w14:textId="77777777" w:rsidR="00FB3D3A" w:rsidRPr="00487277" w:rsidRDefault="00FB3D3A" w:rsidP="00FB3D3A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Холл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вважає,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поведінку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представників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тієї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іншої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визначають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наступні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аспекти,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знання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яких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виявитися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дуже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корисним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розуміння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культури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тієї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іншої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групи.</w:t>
      </w:r>
    </w:p>
    <w:p w14:paraId="39B31FB1" w14:textId="77777777" w:rsidR="00FB3D3A" w:rsidRPr="00487277" w:rsidRDefault="00FB3D3A" w:rsidP="00FB3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Відносини.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чому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зосереджена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дана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культура: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угодах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відносинах?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культурах,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зосереджених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угодах,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відносини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наслідок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угод;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культурах,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зосереджених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відносинах,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угоди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існуючих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відносин.</w:t>
      </w:r>
    </w:p>
    <w:p w14:paraId="27D39521" w14:textId="77777777" w:rsidR="00FB3D3A" w:rsidRPr="00487277" w:rsidRDefault="00FB3D3A" w:rsidP="00FB3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Комунікації.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вони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непрямими,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«високим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контекстом»,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прямими,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«низьким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контекстом»?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скільки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важлива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процесі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переговорів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контекстуальних,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невербальних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знаків?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Якої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інформації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вимагають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комунікації: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докладної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ла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конічної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14:paraId="7B0CE5EE" w14:textId="77777777" w:rsidR="00FB3D3A" w:rsidRPr="00487277" w:rsidRDefault="00FB3D3A" w:rsidP="00FB3D3A">
      <w:pPr>
        <w:spacing w:after="0" w:line="24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487277">
        <w:rPr>
          <w:rFonts w:ascii="Times New Roman" w:hAnsi="Times New Roman" w:cs="Times New Roman"/>
          <w:szCs w:val="28"/>
        </w:rPr>
        <w:lastRenderedPageBreak/>
        <mc:AlternateContent>
          <mc:Choice Requires="wpg">
            <w:drawing>
              <wp:inline distT="0" distB="0" distL="0" distR="0" wp14:anchorId="41C943B1" wp14:editId="6136BCFC">
                <wp:extent cx="5848350" cy="4208780"/>
                <wp:effectExtent l="0" t="0" r="0" b="1270"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4208780"/>
                          <a:chOff x="0" y="0"/>
                          <a:chExt cx="5848350" cy="4208780"/>
                        </a:xfrm>
                      </wpg:grpSpPr>
                      <wps:wsp>
                        <wps:cNvPr id="31" name="Скругленный прямоугольник 7"/>
                        <wps:cNvSpPr/>
                        <wps:spPr>
                          <a:xfrm>
                            <a:off x="0" y="0"/>
                            <a:ext cx="5829300" cy="227647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67000"/>
                                </a:schemeClr>
                              </a:gs>
                              <a:gs pos="48000">
                                <a:schemeClr val="accent6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CC292C" w14:textId="77777777" w:rsidR="00FB3D3A" w:rsidRPr="00D74491" w:rsidRDefault="00FB3D3A" w:rsidP="00FB3D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7449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Відмінні риси висококонтекстуальних культур</w:t>
                              </w:r>
                            </w:p>
                            <w:p w14:paraId="5D543F5F" w14:textId="77777777" w:rsidR="00FB3D3A" w:rsidRPr="00D74491" w:rsidRDefault="00FB3D3A" w:rsidP="00FB3D3A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</w:pPr>
                              <w:r w:rsidRPr="00D74491"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  <w:t>невиражена, прихована манера мови;</w:t>
                              </w:r>
                            </w:p>
                            <w:p w14:paraId="040FF6CF" w14:textId="77777777" w:rsidR="00FB3D3A" w:rsidRPr="00D74491" w:rsidRDefault="00FB3D3A" w:rsidP="00FB3D3A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</w:pPr>
                              <w:r w:rsidRPr="00D74491"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  <w:t>важливо не те, що сказано, а те, яким чином це сказано;</w:t>
                              </w:r>
                            </w:p>
                            <w:p w14:paraId="737C07C3" w14:textId="77777777" w:rsidR="00FB3D3A" w:rsidRPr="00D74491" w:rsidRDefault="00FB3D3A" w:rsidP="00FB3D3A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</w:pPr>
                              <w:r w:rsidRPr="00D74491"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  <w:t>наявність в мові численних і багатозначних пауз;</w:t>
                              </w:r>
                            </w:p>
                            <w:p w14:paraId="7842B641" w14:textId="77777777" w:rsidR="00FB3D3A" w:rsidRPr="00D74491" w:rsidRDefault="00FB3D3A" w:rsidP="00FB3D3A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</w:pPr>
                              <w:r w:rsidRPr="00D74491"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  <w:t>використання невербальних сигналів і символів;</w:t>
                              </w:r>
                            </w:p>
                            <w:p w14:paraId="3256C38A" w14:textId="77777777" w:rsidR="00FB3D3A" w:rsidRPr="00D74491" w:rsidRDefault="00FB3D3A" w:rsidP="00FB3D3A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</w:pPr>
                              <w:r w:rsidRPr="00D74491"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  <w:t>велике значення приділяється зоровому контакту;</w:t>
                              </w:r>
                            </w:p>
                            <w:p w14:paraId="45985C93" w14:textId="77777777" w:rsidR="00FB3D3A" w:rsidRPr="00D74491" w:rsidRDefault="00FB3D3A" w:rsidP="00FB3D3A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</w:pPr>
                              <w:r w:rsidRPr="00D74491"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  <w:t>деталі, подробиці, надлишкова інформація зайві;</w:t>
                              </w:r>
                            </w:p>
                            <w:p w14:paraId="01244C45" w14:textId="77777777" w:rsidR="00FB3D3A" w:rsidRPr="00D74491" w:rsidRDefault="00FB3D3A" w:rsidP="00FB3D3A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</w:pPr>
                              <w:r w:rsidRPr="00D74491"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  <w:t>ухилення від конфлікту і з'ясування відносин / проблем;</w:t>
                              </w:r>
                            </w:p>
                            <w:p w14:paraId="688EB6E0" w14:textId="77777777" w:rsidR="00FB3D3A" w:rsidRPr="00D74491" w:rsidRDefault="00FB3D3A" w:rsidP="00FB3D3A">
                              <w:pPr>
                                <w:pStyle w:val="a3"/>
                                <w:numPr>
                                  <w:ilvl w:val="0"/>
                                  <w:numId w:val="7"/>
                                </w:numPr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</w:pPr>
                              <w:r w:rsidRPr="00D74491"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  <w:t>відсутність відкритого висловлення невдоволення при будь-яких умовах і результатах спілкування.</w:t>
                              </w:r>
                            </w:p>
                            <w:p w14:paraId="460A97FA" w14:textId="77777777" w:rsidR="00FB3D3A" w:rsidRPr="000B38EA" w:rsidRDefault="00FB3D3A" w:rsidP="00FB3D3A">
                              <w:pPr>
                                <w:pStyle w:val="a3"/>
                                <w:ind w:firstLine="0"/>
                                <w:rPr>
                                  <w:color w:val="000000" w:themeColor="text1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Скругленный прямоугольник 9"/>
                        <wps:cNvSpPr/>
                        <wps:spPr>
                          <a:xfrm>
                            <a:off x="19050" y="2257425"/>
                            <a:ext cx="5829300" cy="195135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67000"/>
                                </a:schemeClr>
                              </a:gs>
                              <a:gs pos="48000">
                                <a:schemeClr val="accent6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582CBB" w14:textId="77777777" w:rsidR="00FB3D3A" w:rsidRPr="00D74491" w:rsidRDefault="00FB3D3A" w:rsidP="00FB3D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7449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Відмінні риси низькоконтекстуальних культур</w:t>
                              </w:r>
                            </w:p>
                            <w:p w14:paraId="0DB8E2E5" w14:textId="77777777" w:rsidR="00FB3D3A" w:rsidRPr="00D74491" w:rsidRDefault="00FB3D3A" w:rsidP="00FB3D3A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</w:pPr>
                              <w:r w:rsidRPr="00D74491"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  <w:t>виклад суті справи простою мовою;</w:t>
                              </w:r>
                            </w:p>
                            <w:p w14:paraId="08E52078" w14:textId="77777777" w:rsidR="00FB3D3A" w:rsidRPr="00D74491" w:rsidRDefault="00FB3D3A" w:rsidP="00FB3D3A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</w:pPr>
                              <w:r w:rsidRPr="00D74491"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  <w:t>пряма і виразна манера мови;</w:t>
                              </w:r>
                            </w:p>
                            <w:p w14:paraId="591B54B0" w14:textId="77777777" w:rsidR="00FB3D3A" w:rsidRPr="00D74491" w:rsidRDefault="00FB3D3A" w:rsidP="00FB3D3A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</w:pPr>
                              <w:r w:rsidRPr="00D74491"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  <w:t>формалізований обсяг інформації;</w:t>
                              </w:r>
                            </w:p>
                            <w:p w14:paraId="088CCD84" w14:textId="77777777" w:rsidR="00FB3D3A" w:rsidRPr="00D74491" w:rsidRDefault="00FB3D3A" w:rsidP="00FB3D3A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</w:pPr>
                              <w:r w:rsidRPr="00D74491"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  <w:t>маленька частка невербальних форм спілкування;</w:t>
                              </w:r>
                            </w:p>
                            <w:p w14:paraId="1CB4F1CF" w14:textId="77777777" w:rsidR="00FB3D3A" w:rsidRPr="00D74491" w:rsidRDefault="00FB3D3A" w:rsidP="00FB3D3A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</w:pPr>
                              <w:r w:rsidRPr="00D74491"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  <w:t>чітка і ясна оцінка всіх обговорюваних тем і питань;</w:t>
                              </w:r>
                            </w:p>
                            <w:p w14:paraId="64AD5628" w14:textId="77777777" w:rsidR="00FB3D3A" w:rsidRPr="00D74491" w:rsidRDefault="00FB3D3A" w:rsidP="00FB3D3A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</w:pPr>
                              <w:r w:rsidRPr="00D74491"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  <w:t>відсутність недомовленості;</w:t>
                              </w:r>
                            </w:p>
                            <w:p w14:paraId="68CF3311" w14:textId="77777777" w:rsidR="00FB3D3A" w:rsidRPr="00D74491" w:rsidRDefault="00FB3D3A" w:rsidP="00FB3D3A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</w:pPr>
                              <w:r w:rsidRPr="00D74491">
                                <w:rPr>
                                  <w:color w:val="000000" w:themeColor="text1"/>
                                  <w:szCs w:val="28"/>
                                  <w:lang w:val="uk-UA"/>
                                </w:rPr>
                                <w:t>недомовленість розглядається як недостатня компетентність або слабка інформованість співрозмовника;</w:t>
                              </w:r>
                            </w:p>
                            <w:p w14:paraId="6FE6FAA6" w14:textId="77777777" w:rsidR="00FB3D3A" w:rsidRDefault="00FB3D3A" w:rsidP="00FB3D3A">
                              <w:pPr>
                                <w:pStyle w:val="a3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00000" w:themeColor="text1"/>
                                  <w:szCs w:val="28"/>
                                </w:rPr>
                              </w:pPr>
                              <w:r w:rsidRPr="00767DE6">
                                <w:rPr>
                                  <w:color w:val="000000" w:themeColor="text1"/>
                                  <w:szCs w:val="28"/>
                                </w:rPr>
                                <w:t>відкрите вираження невдоволення.</w:t>
                              </w:r>
                            </w:p>
                            <w:p w14:paraId="0B2AAC97" w14:textId="77777777" w:rsidR="00FB3D3A" w:rsidRPr="000B38EA" w:rsidRDefault="00FB3D3A" w:rsidP="00FB3D3A">
                              <w:pPr>
                                <w:pStyle w:val="a3"/>
                                <w:ind w:left="1080" w:firstLine="0"/>
                                <w:rPr>
                                  <w:color w:val="000000" w:themeColor="text1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943B1" id="Группа 39" o:spid="_x0000_s1026" style="width:460.5pt;height:331.4pt;mso-position-horizontal-relative:char;mso-position-vertical-relative:line" coordsize="58483,4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">
                <v:roundrect id="Скругленный прямоугольник 7" o:spid="_x0000_s1027" style="position:absolute;width:58293;height:22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" fillcolor="#4a732f [2153]" stroked="f">
                  <v:fill color2="#a8d08d [1945]" rotate="t" angle="180" colors="0 #4b7430;31457f #74b349;1 #a9d18e" focus="100%" type="gradient"/>
                  <v:textbox>
                    <w:txbxContent>
                      <w:p w14:paraId="32CC292C" w14:textId="77777777" w:rsidR="00FB3D3A" w:rsidRPr="00D74491" w:rsidRDefault="00FB3D3A" w:rsidP="00FB3D3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7449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Відмінні риси висококонтекстуальних культур</w:t>
                        </w:r>
                      </w:p>
                      <w:p w14:paraId="5D543F5F" w14:textId="77777777" w:rsidR="00FB3D3A" w:rsidRPr="00D74491" w:rsidRDefault="00FB3D3A" w:rsidP="00FB3D3A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rPr>
                            <w:color w:val="000000" w:themeColor="text1"/>
                            <w:szCs w:val="28"/>
                            <w:lang w:val="uk-UA"/>
                          </w:rPr>
                        </w:pPr>
                        <w:r w:rsidRPr="00D74491">
                          <w:rPr>
                            <w:color w:val="000000" w:themeColor="text1"/>
                            <w:szCs w:val="28"/>
                            <w:lang w:val="uk-UA"/>
                          </w:rPr>
                          <w:t>невиражена, прихована манера мови;</w:t>
                        </w:r>
                      </w:p>
                      <w:p w14:paraId="040FF6CF" w14:textId="77777777" w:rsidR="00FB3D3A" w:rsidRPr="00D74491" w:rsidRDefault="00FB3D3A" w:rsidP="00FB3D3A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rPr>
                            <w:color w:val="000000" w:themeColor="text1"/>
                            <w:szCs w:val="28"/>
                            <w:lang w:val="uk-UA"/>
                          </w:rPr>
                        </w:pPr>
                        <w:r w:rsidRPr="00D74491">
                          <w:rPr>
                            <w:color w:val="000000" w:themeColor="text1"/>
                            <w:szCs w:val="28"/>
                            <w:lang w:val="uk-UA"/>
                          </w:rPr>
                          <w:t>важливо не те, що сказано, а те, яким чином це сказано;</w:t>
                        </w:r>
                      </w:p>
                      <w:p w14:paraId="737C07C3" w14:textId="77777777" w:rsidR="00FB3D3A" w:rsidRPr="00D74491" w:rsidRDefault="00FB3D3A" w:rsidP="00FB3D3A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rPr>
                            <w:color w:val="000000" w:themeColor="text1"/>
                            <w:szCs w:val="28"/>
                            <w:lang w:val="uk-UA"/>
                          </w:rPr>
                        </w:pPr>
                        <w:r w:rsidRPr="00D74491">
                          <w:rPr>
                            <w:color w:val="000000" w:themeColor="text1"/>
                            <w:szCs w:val="28"/>
                            <w:lang w:val="uk-UA"/>
                          </w:rPr>
                          <w:t>наявність в мові численних і багатозначних пауз;</w:t>
                        </w:r>
                      </w:p>
                      <w:p w14:paraId="7842B641" w14:textId="77777777" w:rsidR="00FB3D3A" w:rsidRPr="00D74491" w:rsidRDefault="00FB3D3A" w:rsidP="00FB3D3A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rPr>
                            <w:color w:val="000000" w:themeColor="text1"/>
                            <w:szCs w:val="28"/>
                            <w:lang w:val="uk-UA"/>
                          </w:rPr>
                        </w:pPr>
                        <w:r w:rsidRPr="00D74491">
                          <w:rPr>
                            <w:color w:val="000000" w:themeColor="text1"/>
                            <w:szCs w:val="28"/>
                            <w:lang w:val="uk-UA"/>
                          </w:rPr>
                          <w:t>використання невербальних сигналів і символів;</w:t>
                        </w:r>
                      </w:p>
                      <w:p w14:paraId="3256C38A" w14:textId="77777777" w:rsidR="00FB3D3A" w:rsidRPr="00D74491" w:rsidRDefault="00FB3D3A" w:rsidP="00FB3D3A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rPr>
                            <w:color w:val="000000" w:themeColor="text1"/>
                            <w:szCs w:val="28"/>
                            <w:lang w:val="uk-UA"/>
                          </w:rPr>
                        </w:pPr>
                        <w:r w:rsidRPr="00D74491">
                          <w:rPr>
                            <w:color w:val="000000" w:themeColor="text1"/>
                            <w:szCs w:val="28"/>
                            <w:lang w:val="uk-UA"/>
                          </w:rPr>
                          <w:t>велике значення приділяється зоровому контакту;</w:t>
                        </w:r>
                      </w:p>
                      <w:p w14:paraId="45985C93" w14:textId="77777777" w:rsidR="00FB3D3A" w:rsidRPr="00D74491" w:rsidRDefault="00FB3D3A" w:rsidP="00FB3D3A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rPr>
                            <w:color w:val="000000" w:themeColor="text1"/>
                            <w:szCs w:val="28"/>
                            <w:lang w:val="uk-UA"/>
                          </w:rPr>
                        </w:pPr>
                        <w:r w:rsidRPr="00D74491">
                          <w:rPr>
                            <w:color w:val="000000" w:themeColor="text1"/>
                            <w:szCs w:val="28"/>
                            <w:lang w:val="uk-UA"/>
                          </w:rPr>
                          <w:t>деталі, подробиці, надлишкова інформація зайві;</w:t>
                        </w:r>
                      </w:p>
                      <w:p w14:paraId="01244C45" w14:textId="77777777" w:rsidR="00FB3D3A" w:rsidRPr="00D74491" w:rsidRDefault="00FB3D3A" w:rsidP="00FB3D3A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rPr>
                            <w:color w:val="000000" w:themeColor="text1"/>
                            <w:szCs w:val="28"/>
                            <w:lang w:val="uk-UA"/>
                          </w:rPr>
                        </w:pPr>
                        <w:r w:rsidRPr="00D74491">
                          <w:rPr>
                            <w:color w:val="000000" w:themeColor="text1"/>
                            <w:szCs w:val="28"/>
                            <w:lang w:val="uk-UA"/>
                          </w:rPr>
                          <w:t>ухилення від конфлікту і з'ясування відносин / проблем;</w:t>
                        </w:r>
                      </w:p>
                      <w:p w14:paraId="688EB6E0" w14:textId="77777777" w:rsidR="00FB3D3A" w:rsidRPr="00D74491" w:rsidRDefault="00FB3D3A" w:rsidP="00FB3D3A">
                        <w:pPr>
                          <w:pStyle w:val="a3"/>
                          <w:numPr>
                            <w:ilvl w:val="0"/>
                            <w:numId w:val="7"/>
                          </w:numPr>
                          <w:rPr>
                            <w:color w:val="000000" w:themeColor="text1"/>
                            <w:szCs w:val="28"/>
                            <w:lang w:val="uk-UA"/>
                          </w:rPr>
                        </w:pPr>
                        <w:r w:rsidRPr="00D74491">
                          <w:rPr>
                            <w:color w:val="000000" w:themeColor="text1"/>
                            <w:szCs w:val="28"/>
                            <w:lang w:val="uk-UA"/>
                          </w:rPr>
                          <w:t>відсутність відкритого висловлення невдоволення при будь-яких умовах і результатах спілкування.</w:t>
                        </w:r>
                      </w:p>
                      <w:p w14:paraId="460A97FA" w14:textId="77777777" w:rsidR="00FB3D3A" w:rsidRPr="000B38EA" w:rsidRDefault="00FB3D3A" w:rsidP="00FB3D3A">
                        <w:pPr>
                          <w:pStyle w:val="a3"/>
                          <w:ind w:firstLine="0"/>
                          <w:rPr>
                            <w:color w:val="000000" w:themeColor="text1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9" o:spid="_x0000_s1028" style="position:absolute;left:190;top:22574;width:58293;height:195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" fillcolor="#4a732f [2153]" stroked="f">
                  <v:fill color2="#a8d08d [1945]" rotate="t" angle="180" colors="0 #4b7430;31457f #74b349;1 #a9d18e" focus="100%" type="gradient"/>
                  <v:textbox>
                    <w:txbxContent>
                      <w:p w14:paraId="6C582CBB" w14:textId="77777777" w:rsidR="00FB3D3A" w:rsidRPr="00D74491" w:rsidRDefault="00FB3D3A" w:rsidP="00FB3D3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7449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Відмінні риси низькоконтекстуальних культур</w:t>
                        </w:r>
                      </w:p>
                      <w:p w14:paraId="0DB8E2E5" w14:textId="77777777" w:rsidR="00FB3D3A" w:rsidRPr="00D74491" w:rsidRDefault="00FB3D3A" w:rsidP="00FB3D3A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rPr>
                            <w:color w:val="000000" w:themeColor="text1"/>
                            <w:szCs w:val="28"/>
                            <w:lang w:val="uk-UA"/>
                          </w:rPr>
                        </w:pPr>
                        <w:r w:rsidRPr="00D74491">
                          <w:rPr>
                            <w:color w:val="000000" w:themeColor="text1"/>
                            <w:szCs w:val="28"/>
                            <w:lang w:val="uk-UA"/>
                          </w:rPr>
                          <w:t>виклад суті справи простою мовою;</w:t>
                        </w:r>
                      </w:p>
                      <w:p w14:paraId="08E52078" w14:textId="77777777" w:rsidR="00FB3D3A" w:rsidRPr="00D74491" w:rsidRDefault="00FB3D3A" w:rsidP="00FB3D3A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rPr>
                            <w:color w:val="000000" w:themeColor="text1"/>
                            <w:szCs w:val="28"/>
                            <w:lang w:val="uk-UA"/>
                          </w:rPr>
                        </w:pPr>
                        <w:r w:rsidRPr="00D74491">
                          <w:rPr>
                            <w:color w:val="000000" w:themeColor="text1"/>
                            <w:szCs w:val="28"/>
                            <w:lang w:val="uk-UA"/>
                          </w:rPr>
                          <w:t>пряма і виразна манера мови;</w:t>
                        </w:r>
                      </w:p>
                      <w:p w14:paraId="591B54B0" w14:textId="77777777" w:rsidR="00FB3D3A" w:rsidRPr="00D74491" w:rsidRDefault="00FB3D3A" w:rsidP="00FB3D3A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rPr>
                            <w:color w:val="000000" w:themeColor="text1"/>
                            <w:szCs w:val="28"/>
                            <w:lang w:val="uk-UA"/>
                          </w:rPr>
                        </w:pPr>
                        <w:r w:rsidRPr="00D74491">
                          <w:rPr>
                            <w:color w:val="000000" w:themeColor="text1"/>
                            <w:szCs w:val="28"/>
                            <w:lang w:val="uk-UA"/>
                          </w:rPr>
                          <w:t>формалізований обсяг інформації;</w:t>
                        </w:r>
                      </w:p>
                      <w:p w14:paraId="088CCD84" w14:textId="77777777" w:rsidR="00FB3D3A" w:rsidRPr="00D74491" w:rsidRDefault="00FB3D3A" w:rsidP="00FB3D3A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rPr>
                            <w:color w:val="000000" w:themeColor="text1"/>
                            <w:szCs w:val="28"/>
                            <w:lang w:val="uk-UA"/>
                          </w:rPr>
                        </w:pPr>
                        <w:r w:rsidRPr="00D74491">
                          <w:rPr>
                            <w:color w:val="000000" w:themeColor="text1"/>
                            <w:szCs w:val="28"/>
                            <w:lang w:val="uk-UA"/>
                          </w:rPr>
                          <w:t>маленька частка невербальних форм спілкування;</w:t>
                        </w:r>
                      </w:p>
                      <w:p w14:paraId="1CB4F1CF" w14:textId="77777777" w:rsidR="00FB3D3A" w:rsidRPr="00D74491" w:rsidRDefault="00FB3D3A" w:rsidP="00FB3D3A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rPr>
                            <w:color w:val="000000" w:themeColor="text1"/>
                            <w:szCs w:val="28"/>
                            <w:lang w:val="uk-UA"/>
                          </w:rPr>
                        </w:pPr>
                        <w:r w:rsidRPr="00D74491">
                          <w:rPr>
                            <w:color w:val="000000" w:themeColor="text1"/>
                            <w:szCs w:val="28"/>
                            <w:lang w:val="uk-UA"/>
                          </w:rPr>
                          <w:t>чітка і ясна оцінка всіх обговорюваних тем і питань;</w:t>
                        </w:r>
                      </w:p>
                      <w:p w14:paraId="64AD5628" w14:textId="77777777" w:rsidR="00FB3D3A" w:rsidRPr="00D74491" w:rsidRDefault="00FB3D3A" w:rsidP="00FB3D3A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rPr>
                            <w:color w:val="000000" w:themeColor="text1"/>
                            <w:szCs w:val="28"/>
                            <w:lang w:val="uk-UA"/>
                          </w:rPr>
                        </w:pPr>
                        <w:r w:rsidRPr="00D74491">
                          <w:rPr>
                            <w:color w:val="000000" w:themeColor="text1"/>
                            <w:szCs w:val="28"/>
                            <w:lang w:val="uk-UA"/>
                          </w:rPr>
                          <w:t>відсутність недомовленості;</w:t>
                        </w:r>
                      </w:p>
                      <w:p w14:paraId="68CF3311" w14:textId="77777777" w:rsidR="00FB3D3A" w:rsidRPr="00D74491" w:rsidRDefault="00FB3D3A" w:rsidP="00FB3D3A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rPr>
                            <w:color w:val="000000" w:themeColor="text1"/>
                            <w:szCs w:val="28"/>
                            <w:lang w:val="uk-UA"/>
                          </w:rPr>
                        </w:pPr>
                        <w:r w:rsidRPr="00D74491">
                          <w:rPr>
                            <w:color w:val="000000" w:themeColor="text1"/>
                            <w:szCs w:val="28"/>
                            <w:lang w:val="uk-UA"/>
                          </w:rPr>
                          <w:t>недомовленість розглядається як недостатня компетентність або слабка інформованість співрозмовника;</w:t>
                        </w:r>
                      </w:p>
                      <w:p w14:paraId="6FE6FAA6" w14:textId="77777777" w:rsidR="00FB3D3A" w:rsidRDefault="00FB3D3A" w:rsidP="00FB3D3A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rPr>
                            <w:color w:val="000000" w:themeColor="text1"/>
                            <w:szCs w:val="28"/>
                          </w:rPr>
                        </w:pPr>
                        <w:r w:rsidRPr="00767DE6">
                          <w:rPr>
                            <w:color w:val="000000" w:themeColor="text1"/>
                            <w:szCs w:val="28"/>
                          </w:rPr>
                          <w:t>відкрите вираження невдоволення.</w:t>
                        </w:r>
                      </w:p>
                      <w:p w14:paraId="0B2AAC97" w14:textId="77777777" w:rsidR="00FB3D3A" w:rsidRPr="000B38EA" w:rsidRDefault="00FB3D3A" w:rsidP="00FB3D3A">
                        <w:pPr>
                          <w:pStyle w:val="a3"/>
                          <w:ind w:left="1080" w:firstLine="0"/>
                          <w:rPr>
                            <w:color w:val="000000" w:themeColor="text1"/>
                            <w:szCs w:val="28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38DDDE96" w14:textId="77777777" w:rsidR="00FB3D3A" w:rsidRPr="00487277" w:rsidRDefault="00FB3D3A" w:rsidP="00FB3D3A">
      <w:pPr>
        <w:spacing w:after="0" w:line="24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14:paraId="32B0F589" w14:textId="77777777" w:rsidR="00FB3D3A" w:rsidRPr="00487277" w:rsidRDefault="00FB3D3A" w:rsidP="00FB3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Рисунок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1.1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Відмінні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риси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високо-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низькоконтекстуальних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культур</w:t>
      </w:r>
    </w:p>
    <w:p w14:paraId="49C868D4" w14:textId="77777777" w:rsidR="00FB3D3A" w:rsidRPr="00487277" w:rsidRDefault="00FB3D3A" w:rsidP="00FB3D3A">
      <w:pPr>
        <w:spacing w:after="0" w:line="24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14:paraId="286A619D" w14:textId="77777777" w:rsidR="00FB3D3A" w:rsidRPr="00487277" w:rsidRDefault="00FB3D3A" w:rsidP="00FB3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Час.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Якою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цілому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дана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культура: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«мо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нохромна»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«поліхромна»?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Монохромна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одновимірно-лінійна)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орієнтація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протилежна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«поліхромній»,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вважається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плаваючим,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терміни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досить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гнучкими,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відволікаючі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моменти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звичайна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справа,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відносини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важливіші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будь-які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графіки.</w:t>
      </w:r>
    </w:p>
    <w:p w14:paraId="142F7A49" w14:textId="77777777" w:rsidR="00FB3D3A" w:rsidRPr="00487277" w:rsidRDefault="00FB3D3A" w:rsidP="00FB3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730979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CE7AB" wp14:editId="00502F9E">
                <wp:simplePos x="0" y="0"/>
                <wp:positionH relativeFrom="column">
                  <wp:posOffset>263525</wp:posOffset>
                </wp:positionH>
                <wp:positionV relativeFrom="paragraph">
                  <wp:posOffset>-40005</wp:posOffset>
                </wp:positionV>
                <wp:extent cx="1180465" cy="624840"/>
                <wp:effectExtent l="2540" t="4445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80195" w14:textId="77777777" w:rsidR="00FB3D3A" w:rsidRPr="00B76310" w:rsidRDefault="00FB3D3A" w:rsidP="00FB3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76310">
                              <w:rPr>
                                <w:rFonts w:ascii="Times New Roman" w:hAnsi="Times New Roman"/>
                              </w:rPr>
                              <w:t>Низько-</w:t>
                            </w:r>
                          </w:p>
                          <w:p w14:paraId="1E118846" w14:textId="77777777" w:rsidR="00FB3D3A" w:rsidRPr="00B76310" w:rsidRDefault="00FB3D3A" w:rsidP="00FB3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</w:t>
                            </w:r>
                            <w:r w:rsidRPr="00B76310">
                              <w:rPr>
                                <w:rFonts w:ascii="Times New Roman" w:hAnsi="Times New Roman"/>
                              </w:rPr>
                              <w:t>онтекстуальна</w:t>
                            </w:r>
                          </w:p>
                          <w:p w14:paraId="21A5A26C" w14:textId="77777777" w:rsidR="00FB3D3A" w:rsidRPr="00B76310" w:rsidRDefault="00FB3D3A" w:rsidP="00FB3D3A">
                            <w:pPr>
                              <w:spacing w:after="0" w:line="240" w:lineRule="auto"/>
                              <w:jc w:val="center"/>
                            </w:pPr>
                            <w:r w:rsidRPr="00B76310">
                              <w:rPr>
                                <w:rFonts w:ascii="Times New Roman" w:hAnsi="Times New Roman"/>
                              </w:rPr>
                              <w:t>культура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CE7AB" id="Прямоугольник 14" o:spid="_x0000_s1029" style="position:absolute;left:0;text-align:left;margin-left:20.75pt;margin-top:-3.15pt;width:92.95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" stroked="f">
                <v:textbox>
                  <w:txbxContent>
                    <w:p w14:paraId="51680195" w14:textId="77777777" w:rsidR="00FB3D3A" w:rsidRPr="00B76310" w:rsidRDefault="00FB3D3A" w:rsidP="00FB3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76310">
                        <w:rPr>
                          <w:rFonts w:ascii="Times New Roman" w:hAnsi="Times New Roman"/>
                        </w:rPr>
                        <w:t>Низько-</w:t>
                      </w:r>
                    </w:p>
                    <w:p w14:paraId="1E118846" w14:textId="77777777" w:rsidR="00FB3D3A" w:rsidRPr="00B76310" w:rsidRDefault="00FB3D3A" w:rsidP="00FB3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</w:t>
                      </w:r>
                      <w:r w:rsidRPr="00B76310">
                        <w:rPr>
                          <w:rFonts w:ascii="Times New Roman" w:hAnsi="Times New Roman"/>
                        </w:rPr>
                        <w:t>онтекстуальна</w:t>
                      </w:r>
                    </w:p>
                    <w:p w14:paraId="21A5A26C" w14:textId="77777777" w:rsidR="00FB3D3A" w:rsidRPr="00B76310" w:rsidRDefault="00FB3D3A" w:rsidP="00FB3D3A">
                      <w:pPr>
                        <w:spacing w:after="0" w:line="240" w:lineRule="auto"/>
                        <w:jc w:val="center"/>
                      </w:pPr>
                      <w:r w:rsidRPr="00B76310">
                        <w:rPr>
                          <w:rFonts w:ascii="Times New Roman" w:hAnsi="Times New Roman"/>
                        </w:rPr>
                        <w:t>культура</w:t>
                      </w:r>
                    </w:p>
                  </w:txbxContent>
                </v:textbox>
              </v:rect>
            </w:pict>
          </mc:Fallback>
        </mc:AlternateContent>
      </w:r>
      <w:r w:rsidRPr="00487277">
        <w:rPr>
          <w:rFonts w:ascii="Times New Roman" w:hAnsi="Times New Roman" w:cs="Times New Roman"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F5F1F" wp14:editId="5D30EDDF">
                <wp:simplePos x="0" y="0"/>
                <wp:positionH relativeFrom="column">
                  <wp:posOffset>4500880</wp:posOffset>
                </wp:positionH>
                <wp:positionV relativeFrom="paragraph">
                  <wp:posOffset>-40005</wp:posOffset>
                </wp:positionV>
                <wp:extent cx="1180465" cy="624840"/>
                <wp:effectExtent l="1270" t="4445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36B25" w14:textId="77777777" w:rsidR="00FB3D3A" w:rsidRPr="00B76310" w:rsidRDefault="00FB3D3A" w:rsidP="00FB3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Високо</w:t>
                            </w:r>
                            <w:r w:rsidRPr="00B76310">
                              <w:rPr>
                                <w:rFonts w:ascii="Times New Roman" w:hAnsi="Times New Roman"/>
                              </w:rPr>
                              <w:t>-</w:t>
                            </w:r>
                          </w:p>
                          <w:p w14:paraId="67F241E1" w14:textId="77777777" w:rsidR="00FB3D3A" w:rsidRPr="00B76310" w:rsidRDefault="00FB3D3A" w:rsidP="00FB3D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</w:t>
                            </w:r>
                            <w:r w:rsidRPr="00B76310">
                              <w:rPr>
                                <w:rFonts w:ascii="Times New Roman" w:hAnsi="Times New Roman"/>
                              </w:rPr>
                              <w:t>онтекстуальна</w:t>
                            </w:r>
                          </w:p>
                          <w:p w14:paraId="53D653F7" w14:textId="77777777" w:rsidR="00FB3D3A" w:rsidRPr="00B76310" w:rsidRDefault="00FB3D3A" w:rsidP="00FB3D3A">
                            <w:pPr>
                              <w:spacing w:after="0" w:line="240" w:lineRule="auto"/>
                              <w:jc w:val="center"/>
                            </w:pPr>
                            <w:r w:rsidRPr="00B76310">
                              <w:rPr>
                                <w:rFonts w:ascii="Times New Roman" w:hAnsi="Times New Roman"/>
                              </w:rPr>
                              <w:t>культура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F5F1F" id="Прямоугольник 13" o:spid="_x0000_s1030" style="position:absolute;left:0;text-align:left;margin-left:354.4pt;margin-top:-3.15pt;width:92.95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" stroked="f">
                <v:textbox>
                  <w:txbxContent>
                    <w:p w14:paraId="54C36B25" w14:textId="77777777" w:rsidR="00FB3D3A" w:rsidRPr="00B76310" w:rsidRDefault="00FB3D3A" w:rsidP="00FB3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Високо</w:t>
                      </w:r>
                      <w:r w:rsidRPr="00B76310">
                        <w:rPr>
                          <w:rFonts w:ascii="Times New Roman" w:hAnsi="Times New Roman"/>
                        </w:rPr>
                        <w:t>-</w:t>
                      </w:r>
                    </w:p>
                    <w:p w14:paraId="67F241E1" w14:textId="77777777" w:rsidR="00FB3D3A" w:rsidRPr="00B76310" w:rsidRDefault="00FB3D3A" w:rsidP="00FB3D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</w:t>
                      </w:r>
                      <w:r w:rsidRPr="00B76310">
                        <w:rPr>
                          <w:rFonts w:ascii="Times New Roman" w:hAnsi="Times New Roman"/>
                        </w:rPr>
                        <w:t>онтекстуальна</w:t>
                      </w:r>
                    </w:p>
                    <w:p w14:paraId="53D653F7" w14:textId="77777777" w:rsidR="00FB3D3A" w:rsidRPr="00B76310" w:rsidRDefault="00FB3D3A" w:rsidP="00FB3D3A">
                      <w:pPr>
                        <w:spacing w:after="0" w:line="240" w:lineRule="auto"/>
                        <w:jc w:val="center"/>
                      </w:pPr>
                      <w:r w:rsidRPr="00B76310">
                        <w:rPr>
                          <w:rFonts w:ascii="Times New Roman" w:hAnsi="Times New Roman"/>
                        </w:rPr>
                        <w:t>культура</w:t>
                      </w:r>
                    </w:p>
                  </w:txbxContent>
                </v:textbox>
              </v:rect>
            </w:pict>
          </mc:Fallback>
        </mc:AlternateContent>
      </w:r>
    </w:p>
    <w:p w14:paraId="643F67AF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14:paraId="6F7980CF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626C" wp14:editId="77269DFA">
                <wp:simplePos x="0" y="0"/>
                <wp:positionH relativeFrom="column">
                  <wp:posOffset>142240</wp:posOffset>
                </wp:positionH>
                <wp:positionV relativeFrom="paragraph">
                  <wp:posOffset>175895</wp:posOffset>
                </wp:positionV>
                <wp:extent cx="5624195" cy="347980"/>
                <wp:effectExtent l="43180" t="19685" r="38100" b="13335"/>
                <wp:wrapNone/>
                <wp:docPr id="12" name="Стрелка: влево-вправ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195" cy="347980"/>
                        </a:xfrm>
                        <a:prstGeom prst="leftRightArrow">
                          <a:avLst>
                            <a:gd name="adj1" fmla="val 50000"/>
                            <a:gd name="adj2" fmla="val 323248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CA84" w14:textId="77777777" w:rsidR="00FB3D3A" w:rsidRDefault="00FB3D3A" w:rsidP="00FB3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2626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Стрелка: влево-вправо 12" o:spid="_x0000_s1031" type="#_x0000_t69" style="position:absolute;left:0;text-align:left;margin-left:11.2pt;margin-top:13.85pt;width:442.8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" fillcolor="#d9e2f3 [660]">
                <v:fill color2="#4472c4 [3204]" angle="90" focus="100%" type="gradient"/>
                <v:textbox>
                  <w:txbxContent>
                    <w:p w14:paraId="610ECA84" w14:textId="77777777" w:rsidR="00FB3D3A" w:rsidRDefault="00FB3D3A" w:rsidP="00FB3D3A"/>
                  </w:txbxContent>
                </v:textbox>
              </v:shape>
            </w:pict>
          </mc:Fallback>
        </mc:AlternateContent>
      </w:r>
    </w:p>
    <w:p w14:paraId="234F760B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14:paraId="3A704CC1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76A5F" wp14:editId="29087D61">
                <wp:simplePos x="0" y="0"/>
                <wp:positionH relativeFrom="column">
                  <wp:posOffset>4377055</wp:posOffset>
                </wp:positionH>
                <wp:positionV relativeFrom="paragraph">
                  <wp:posOffset>114935</wp:posOffset>
                </wp:positionV>
                <wp:extent cx="347980" cy="904875"/>
                <wp:effectExtent l="1270" t="0" r="3175" b="381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1AEA8" w14:textId="77777777" w:rsidR="00FB3D3A" w:rsidRPr="00B76310" w:rsidRDefault="00FB3D3A" w:rsidP="00FB3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Китайська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76A5F" id="Прямоугольник 11" o:spid="_x0000_s1032" style="position:absolute;left:0;text-align:left;margin-left:344.65pt;margin-top:9.05pt;width:27.4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" stroked="f">
                <v:textbox style="layout-flow:vertical;mso-layout-flow-alt:bottom-to-top">
                  <w:txbxContent>
                    <w:p w14:paraId="26F1AEA8" w14:textId="77777777" w:rsidR="00FB3D3A" w:rsidRPr="00B76310" w:rsidRDefault="00FB3D3A" w:rsidP="00FB3D3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Китайська</w:t>
                      </w:r>
                    </w:p>
                  </w:txbxContent>
                </v:textbox>
              </v:rect>
            </w:pict>
          </mc:Fallback>
        </mc:AlternateContent>
      </w:r>
      <w:r w:rsidRPr="00487277">
        <w:rPr>
          <w:rFonts w:ascii="Times New Roman" w:hAnsi="Times New Roman" w:cs="Times New Roman"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EB4ED" wp14:editId="402FB4E6">
                <wp:simplePos x="0" y="0"/>
                <wp:positionH relativeFrom="column">
                  <wp:posOffset>3981450</wp:posOffset>
                </wp:positionH>
                <wp:positionV relativeFrom="paragraph">
                  <wp:posOffset>55880</wp:posOffset>
                </wp:positionV>
                <wp:extent cx="347980" cy="963930"/>
                <wp:effectExtent l="0" t="3810" r="0" b="38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C61C5" w14:textId="77777777" w:rsidR="00FB3D3A" w:rsidRPr="00B76310" w:rsidRDefault="00FB3D3A" w:rsidP="00FB3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Корейська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EB4ED" id="Прямоугольник 10" o:spid="_x0000_s1033" style="position:absolute;left:0;text-align:left;margin-left:313.5pt;margin-top:4.4pt;width:27.4pt;height:7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" stroked="f">
                <v:textbox style="layout-flow:vertical;mso-layout-flow-alt:bottom-to-top">
                  <w:txbxContent>
                    <w:p w14:paraId="6DEC61C5" w14:textId="77777777" w:rsidR="00FB3D3A" w:rsidRPr="00B76310" w:rsidRDefault="00FB3D3A" w:rsidP="00FB3D3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Корейська</w:t>
                      </w:r>
                    </w:p>
                  </w:txbxContent>
                </v:textbox>
              </v:rect>
            </w:pict>
          </mc:Fallback>
        </mc:AlternateContent>
      </w:r>
      <w:r w:rsidRPr="00487277">
        <w:rPr>
          <w:rFonts w:ascii="Times New Roman" w:hAnsi="Times New Roman" w:cs="Times New Roman"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3BBC5E" wp14:editId="6BB60955">
                <wp:simplePos x="0" y="0"/>
                <wp:positionH relativeFrom="column">
                  <wp:posOffset>3681095</wp:posOffset>
                </wp:positionH>
                <wp:positionV relativeFrom="paragraph">
                  <wp:posOffset>114935</wp:posOffset>
                </wp:positionV>
                <wp:extent cx="347980" cy="745490"/>
                <wp:effectExtent l="635" t="0" r="3810" b="12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2DCB1" w14:textId="77777777" w:rsidR="00FB3D3A" w:rsidRPr="00B76310" w:rsidRDefault="00FB3D3A" w:rsidP="00FB3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Японська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BBC5E" id="Прямоугольник 9" o:spid="_x0000_s1034" style="position:absolute;left:0;text-align:left;margin-left:289.85pt;margin-top:9.05pt;width:27.4pt;height:5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" stroked="f">
                <v:textbox style="layout-flow:vertical;mso-layout-flow-alt:bottom-to-top">
                  <w:txbxContent>
                    <w:p w14:paraId="7992DCB1" w14:textId="77777777" w:rsidR="00FB3D3A" w:rsidRPr="00B76310" w:rsidRDefault="00FB3D3A" w:rsidP="00FB3D3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Японська</w:t>
                      </w:r>
                    </w:p>
                  </w:txbxContent>
                </v:textbox>
              </v:rect>
            </w:pict>
          </mc:Fallback>
        </mc:AlternateContent>
      </w:r>
      <w:r w:rsidRPr="00487277">
        <w:rPr>
          <w:rFonts w:ascii="Times New Roman" w:hAnsi="Times New Roman" w:cs="Times New Roman"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10202" wp14:editId="7306DCF7">
                <wp:simplePos x="0" y="0"/>
                <wp:positionH relativeFrom="column">
                  <wp:posOffset>3390265</wp:posOffset>
                </wp:positionH>
                <wp:positionV relativeFrom="paragraph">
                  <wp:posOffset>114935</wp:posOffset>
                </wp:positionV>
                <wp:extent cx="347980" cy="984250"/>
                <wp:effectExtent l="0" t="0" r="0" b="6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FC9A5" w14:textId="77777777" w:rsidR="00FB3D3A" w:rsidRPr="00B76310" w:rsidRDefault="00FB3D3A" w:rsidP="00FB3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єтнамська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10202" id="Прямоугольник 8" o:spid="_x0000_s1035" style="position:absolute;left:0;text-align:left;margin-left:266.95pt;margin-top:9.05pt;width:27.4pt;height:7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" stroked="f">
                <v:textbox style="layout-flow:vertical;mso-layout-flow-alt:bottom-to-top">
                  <w:txbxContent>
                    <w:p w14:paraId="58EFC9A5" w14:textId="77777777" w:rsidR="00FB3D3A" w:rsidRPr="00B76310" w:rsidRDefault="00FB3D3A" w:rsidP="00FB3D3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єтнамська</w:t>
                      </w:r>
                    </w:p>
                  </w:txbxContent>
                </v:textbox>
              </v:rect>
            </w:pict>
          </mc:Fallback>
        </mc:AlternateContent>
      </w:r>
      <w:r w:rsidRPr="00487277">
        <w:rPr>
          <w:rFonts w:ascii="Times New Roman" w:hAnsi="Times New Roman" w:cs="Times New Roman"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7F28E" wp14:editId="6E01111E">
                <wp:simplePos x="0" y="0"/>
                <wp:positionH relativeFrom="column">
                  <wp:posOffset>3094355</wp:posOffset>
                </wp:positionH>
                <wp:positionV relativeFrom="paragraph">
                  <wp:posOffset>114935</wp:posOffset>
                </wp:positionV>
                <wp:extent cx="347980" cy="745490"/>
                <wp:effectExtent l="4445" t="0" r="0" b="12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89CC4" w14:textId="77777777" w:rsidR="00FB3D3A" w:rsidRPr="00B76310" w:rsidRDefault="00FB3D3A" w:rsidP="00FB3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Арабська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7F28E" id="Прямоугольник 7" o:spid="_x0000_s1036" style="position:absolute;left:0;text-align:left;margin-left:243.65pt;margin-top:9.05pt;width:27.4pt;height:5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" stroked="f">
                <v:textbox style="layout-flow:vertical;mso-layout-flow-alt:bottom-to-top">
                  <w:txbxContent>
                    <w:p w14:paraId="5EC89CC4" w14:textId="77777777" w:rsidR="00FB3D3A" w:rsidRPr="00B76310" w:rsidRDefault="00FB3D3A" w:rsidP="00FB3D3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Арабська</w:t>
                      </w:r>
                    </w:p>
                  </w:txbxContent>
                </v:textbox>
              </v:rect>
            </w:pict>
          </mc:Fallback>
        </mc:AlternateContent>
      </w:r>
      <w:r w:rsidRPr="00487277">
        <w:rPr>
          <w:rFonts w:ascii="Times New Roman" w:hAnsi="Times New Roman" w:cs="Times New Roman"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A9C71" wp14:editId="5E506E4B">
                <wp:simplePos x="0" y="0"/>
                <wp:positionH relativeFrom="column">
                  <wp:posOffset>2746375</wp:posOffset>
                </wp:positionH>
                <wp:positionV relativeFrom="paragraph">
                  <wp:posOffset>114935</wp:posOffset>
                </wp:positionV>
                <wp:extent cx="347980" cy="85471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9073B" w14:textId="77777777" w:rsidR="00FB3D3A" w:rsidRPr="00B76310" w:rsidRDefault="00FB3D3A" w:rsidP="00FB3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Італійська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A9C71" id="Прямоугольник 6" o:spid="_x0000_s1037" style="position:absolute;left:0;text-align:left;margin-left:216.25pt;margin-top:9.05pt;width:27.4pt;height:6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" stroked="f">
                <v:textbox style="layout-flow:vertical;mso-layout-flow-alt:bottom-to-top">
                  <w:txbxContent>
                    <w:p w14:paraId="2AA9073B" w14:textId="77777777" w:rsidR="00FB3D3A" w:rsidRPr="00B76310" w:rsidRDefault="00FB3D3A" w:rsidP="00FB3D3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Італійська</w:t>
                      </w:r>
                    </w:p>
                  </w:txbxContent>
                </v:textbox>
              </v:rect>
            </w:pict>
          </mc:Fallback>
        </mc:AlternateContent>
      </w:r>
      <w:r w:rsidRPr="00487277">
        <w:rPr>
          <w:rFonts w:ascii="Times New Roman" w:hAnsi="Times New Roman" w:cs="Times New Roman"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42BE1" wp14:editId="0B344184">
                <wp:simplePos x="0" y="0"/>
                <wp:positionH relativeFrom="column">
                  <wp:posOffset>2468245</wp:posOffset>
                </wp:positionH>
                <wp:positionV relativeFrom="paragraph">
                  <wp:posOffset>114935</wp:posOffset>
                </wp:positionV>
                <wp:extent cx="347980" cy="904875"/>
                <wp:effectExtent l="0" t="0" r="0" b="38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57F93" w14:textId="77777777" w:rsidR="00FB3D3A" w:rsidRPr="00B76310" w:rsidRDefault="00FB3D3A" w:rsidP="00FB3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Британська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42BE1" id="Прямоугольник 5" o:spid="_x0000_s1038" style="position:absolute;left:0;text-align:left;margin-left:194.35pt;margin-top:9.05pt;width:27.4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" stroked="f">
                <v:textbox style="layout-flow:vertical;mso-layout-flow-alt:bottom-to-top">
                  <w:txbxContent>
                    <w:p w14:paraId="28F57F93" w14:textId="77777777" w:rsidR="00FB3D3A" w:rsidRPr="00B76310" w:rsidRDefault="00FB3D3A" w:rsidP="00FB3D3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Британська</w:t>
                      </w:r>
                    </w:p>
                  </w:txbxContent>
                </v:textbox>
              </v:rect>
            </w:pict>
          </mc:Fallback>
        </mc:AlternateContent>
      </w:r>
      <w:r w:rsidRPr="00487277">
        <w:rPr>
          <w:rFonts w:ascii="Times New Roman" w:hAnsi="Times New Roman" w:cs="Times New Roman"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21235" wp14:editId="2641705E">
                <wp:simplePos x="0" y="0"/>
                <wp:positionH relativeFrom="column">
                  <wp:posOffset>2169795</wp:posOffset>
                </wp:positionH>
                <wp:positionV relativeFrom="paragraph">
                  <wp:posOffset>114935</wp:posOffset>
                </wp:positionV>
                <wp:extent cx="347980" cy="1262380"/>
                <wp:effectExtent l="3810" t="0" r="63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9BFC9" w14:textId="77777777" w:rsidR="00FB3D3A" w:rsidRPr="00B76310" w:rsidRDefault="00FB3D3A" w:rsidP="00FB3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США/Канадська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21235" id="Прямоугольник 4" o:spid="_x0000_s1039" style="position:absolute;left:0;text-align:left;margin-left:170.85pt;margin-top:9.05pt;width:27.4pt;height:9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" stroked="f">
                <v:textbox style="layout-flow:vertical;mso-layout-flow-alt:bottom-to-top">
                  <w:txbxContent>
                    <w:p w14:paraId="4889BFC9" w14:textId="77777777" w:rsidR="00FB3D3A" w:rsidRPr="00B76310" w:rsidRDefault="00FB3D3A" w:rsidP="00FB3D3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США/Канадська</w:t>
                      </w:r>
                    </w:p>
                  </w:txbxContent>
                </v:textbox>
              </v:rect>
            </w:pict>
          </mc:Fallback>
        </mc:AlternateContent>
      </w:r>
      <w:r w:rsidRPr="00487277">
        <w:rPr>
          <w:rFonts w:ascii="Times New Roman" w:hAnsi="Times New Roman" w:cs="Times New Roman"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09C64" wp14:editId="5BFC84CA">
                <wp:simplePos x="0" y="0"/>
                <wp:positionH relativeFrom="column">
                  <wp:posOffset>1934845</wp:posOffset>
                </wp:positionH>
                <wp:positionV relativeFrom="paragraph">
                  <wp:posOffset>114935</wp:posOffset>
                </wp:positionV>
                <wp:extent cx="347980" cy="1123315"/>
                <wp:effectExtent l="0" t="0" r="0" b="44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635F0" w14:textId="77777777" w:rsidR="00FB3D3A" w:rsidRPr="00B76310" w:rsidRDefault="00FB3D3A" w:rsidP="00FB3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Скандинавська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09C64" id="Прямоугольник 3" o:spid="_x0000_s1040" style="position:absolute;left:0;text-align:left;margin-left:152.35pt;margin-top:9.05pt;width:27.4pt;height:8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" stroked="f">
                <v:textbox style="layout-flow:vertical;mso-layout-flow-alt:bottom-to-top">
                  <w:txbxContent>
                    <w:p w14:paraId="04C635F0" w14:textId="77777777" w:rsidR="00FB3D3A" w:rsidRPr="00B76310" w:rsidRDefault="00FB3D3A" w:rsidP="00FB3D3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Скандинавська</w:t>
                      </w:r>
                    </w:p>
                  </w:txbxContent>
                </v:textbox>
              </v:rect>
            </w:pict>
          </mc:Fallback>
        </mc:AlternateContent>
      </w:r>
      <w:r w:rsidRPr="00487277">
        <w:rPr>
          <w:rFonts w:ascii="Times New Roman" w:hAnsi="Times New Roman" w:cs="Times New Roman"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F18C5" wp14:editId="03E5F9D0">
                <wp:simplePos x="0" y="0"/>
                <wp:positionH relativeFrom="column">
                  <wp:posOffset>1645920</wp:posOffset>
                </wp:positionH>
                <wp:positionV relativeFrom="paragraph">
                  <wp:posOffset>114935</wp:posOffset>
                </wp:positionV>
                <wp:extent cx="347980" cy="984250"/>
                <wp:effectExtent l="3810" t="0" r="635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5DD3D" w14:textId="77777777" w:rsidR="00FB3D3A" w:rsidRPr="00B76310" w:rsidRDefault="00FB3D3A" w:rsidP="00FB3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Швейцарська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F18C5" id="Прямоугольник 2" o:spid="_x0000_s1041" style="position:absolute;left:0;text-align:left;margin-left:129.6pt;margin-top:9.05pt;width:27.4pt;height:7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" stroked="f">
                <v:textbox style="layout-flow:vertical;mso-layout-flow-alt:bottom-to-top">
                  <w:txbxContent>
                    <w:p w14:paraId="55F5DD3D" w14:textId="77777777" w:rsidR="00FB3D3A" w:rsidRPr="00B76310" w:rsidRDefault="00FB3D3A" w:rsidP="00FB3D3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Швейцарська</w:t>
                      </w:r>
                    </w:p>
                  </w:txbxContent>
                </v:textbox>
              </v:rect>
            </w:pict>
          </mc:Fallback>
        </mc:AlternateContent>
      </w:r>
      <w:r w:rsidRPr="00487277">
        <w:rPr>
          <w:rFonts w:ascii="Times New Roman" w:hAnsi="Times New Roman" w:cs="Times New Roman"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D558A" wp14:editId="1CB75E38">
                <wp:simplePos x="0" y="0"/>
                <wp:positionH relativeFrom="column">
                  <wp:posOffset>1305560</wp:posOffset>
                </wp:positionH>
                <wp:positionV relativeFrom="paragraph">
                  <wp:posOffset>114935</wp:posOffset>
                </wp:positionV>
                <wp:extent cx="340360" cy="745490"/>
                <wp:effectExtent l="0" t="0" r="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F9A9B" w14:textId="77777777" w:rsidR="00FB3D3A" w:rsidRPr="00B76310" w:rsidRDefault="00FB3D3A" w:rsidP="00FB3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763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Німецька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D558A" id="Прямоугольник 1" o:spid="_x0000_s1042" style="position:absolute;left:0;text-align:left;margin-left:102.8pt;margin-top:9.05pt;width:26.8pt;height:5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" stroked="f">
                <v:textbox style="layout-flow:vertical;mso-layout-flow-alt:bottom-to-top">
                  <w:txbxContent>
                    <w:p w14:paraId="1B1F9A9B" w14:textId="77777777" w:rsidR="00FB3D3A" w:rsidRPr="00B76310" w:rsidRDefault="00FB3D3A" w:rsidP="00FB3D3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763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Німецька</w:t>
                      </w:r>
                    </w:p>
                  </w:txbxContent>
                </v:textbox>
              </v:rect>
            </w:pict>
          </mc:Fallback>
        </mc:AlternateContent>
      </w:r>
    </w:p>
    <w:p w14:paraId="013D49E8" w14:textId="77777777" w:rsidR="00FB3D3A" w:rsidRPr="00487277" w:rsidRDefault="00FB3D3A" w:rsidP="00FB3D3A">
      <w:pPr>
        <w:framePr w:h="2071" w:hRule="exact" w:wrap="notBeside" w:vAnchor="text" w:hAnchor="text" w:xAlign="center" w:y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48E8D4" w14:textId="77777777" w:rsidR="00FB3D3A" w:rsidRPr="00487277" w:rsidRDefault="00FB3D3A" w:rsidP="00FB3D3A">
      <w:pPr>
        <w:framePr w:h="2071" w:hRule="exact" w:wrap="notBeside" w:vAnchor="text" w:hAnchor="text" w:xAlign="center" w:y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18D28D" w14:textId="77777777" w:rsidR="00FB3D3A" w:rsidRPr="00487277" w:rsidRDefault="00FB3D3A" w:rsidP="00FB3D3A">
      <w:pPr>
        <w:framePr w:h="2071" w:hRule="exact" w:wrap="notBeside" w:vAnchor="text" w:hAnchor="text" w:xAlign="center" w:y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23FC7" w14:textId="77777777" w:rsidR="00FB3D3A" w:rsidRPr="00487277" w:rsidRDefault="00FB3D3A" w:rsidP="00FB3D3A">
      <w:pPr>
        <w:framePr w:h="2071" w:hRule="exact" w:wrap="notBeside" w:vAnchor="text" w:hAnchor="text" w:xAlign="center" w:y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5A19B" w14:textId="77777777" w:rsidR="00FB3D3A" w:rsidRPr="00487277" w:rsidRDefault="00FB3D3A" w:rsidP="00FB3D3A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7277">
        <w:rPr>
          <w:rStyle w:val="72"/>
          <w:rFonts w:ascii="Times New Roman" w:hAnsi="Times New Roman" w:cs="Times New Roman"/>
          <w:sz w:val="28"/>
          <w:szCs w:val="28"/>
          <w:lang w:val="uk-UA"/>
        </w:rPr>
        <w:t>Рисунок</w:t>
      </w:r>
      <w:r>
        <w:rPr>
          <w:rStyle w:val="7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Style w:val="72"/>
          <w:rFonts w:ascii="Times New Roman" w:hAnsi="Times New Roman" w:cs="Times New Roman"/>
          <w:sz w:val="28"/>
          <w:szCs w:val="28"/>
          <w:lang w:val="uk-UA"/>
        </w:rPr>
        <w:t>1.2</w:t>
      </w:r>
      <w:r>
        <w:rPr>
          <w:rStyle w:val="7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>
        <w:rPr>
          <w:rStyle w:val="7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висококонтекстуальною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низькоконтекстуальною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культурою</w:t>
      </w:r>
    </w:p>
    <w:p w14:paraId="75F56D1B" w14:textId="77777777" w:rsidR="00FB3D3A" w:rsidRPr="00487277" w:rsidRDefault="00FB3D3A" w:rsidP="00FB3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678EAE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487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Простір.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багато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особистого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простору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потрібно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представникам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даної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культури?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багатьох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формальних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культурах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спроби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підійти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людини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занадто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дискомфорт.</w:t>
      </w:r>
    </w:p>
    <w:p w14:paraId="16D99C61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Розроблена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Е.Т.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Холом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b/>
          <w:sz w:val="28"/>
          <w:szCs w:val="28"/>
        </w:rPr>
        <w:t>концепція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b/>
          <w:sz w:val="28"/>
          <w:szCs w:val="28"/>
        </w:rPr>
        <w:t>персонального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b/>
          <w:sz w:val="28"/>
          <w:szCs w:val="28"/>
        </w:rPr>
        <w:t>простору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людини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базувалася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двох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головних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ідеях.</w:t>
      </w:r>
    </w:p>
    <w:p w14:paraId="3550EFAF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По-перше,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персональний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простір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має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чотири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зони,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структурують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поведінку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людини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її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персональних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контактах.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По-друге,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конкретні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характеристики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цього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простору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обумовлені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соціокультурними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факторами.</w:t>
      </w:r>
    </w:p>
    <w:p w14:paraId="7D07DA1F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Під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i/>
          <w:sz w:val="28"/>
          <w:szCs w:val="28"/>
        </w:rPr>
        <w:t>персональним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i/>
          <w:sz w:val="28"/>
          <w:szCs w:val="28"/>
        </w:rPr>
        <w:t>простором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наочно-образному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рівні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розуміється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якийсь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«повітряний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міхур»,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центрі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знаходиться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тіло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людини.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Специфічною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особливістю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цього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«міхура»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людина,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навіть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усвідомлюючи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цього,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відноситься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простору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всередині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нього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частини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власного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«Я».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Спроби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інших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проникнути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персональний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простір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сприймаються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неприємні,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посягання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особисту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свободу.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ситуаціях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прагне: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47D764" w14:textId="77777777" w:rsidR="00FB3D3A" w:rsidRPr="00487277" w:rsidRDefault="00FB3D3A" w:rsidP="00FB3D3A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  <w:lang w:val="uk-UA"/>
        </w:rPr>
      </w:pPr>
      <w:r w:rsidRPr="00487277">
        <w:rPr>
          <w:sz w:val="28"/>
          <w:szCs w:val="28"/>
          <w:lang w:val="uk-UA"/>
        </w:rPr>
        <w:t>збільшити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дистанцію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допомогою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звичайних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рухів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видалення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відхиляючи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голову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тулуб,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відсуваючи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стілець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відходячи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займаного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місця;</w:t>
      </w:r>
    </w:p>
    <w:p w14:paraId="2C1EE22F" w14:textId="77777777" w:rsidR="00FB3D3A" w:rsidRPr="00487277" w:rsidRDefault="00FB3D3A" w:rsidP="00FB3D3A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  <w:lang w:val="uk-UA"/>
        </w:rPr>
      </w:pPr>
      <w:r w:rsidRPr="00487277">
        <w:rPr>
          <w:sz w:val="28"/>
          <w:szCs w:val="28"/>
          <w:lang w:val="uk-UA"/>
        </w:rPr>
        <w:t>змінити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орієнтацію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тіла,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розгортаючи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обличчя,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тулуб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ноги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сторону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«чужака»;</w:t>
      </w:r>
    </w:p>
    <w:p w14:paraId="37D7EA29" w14:textId="77777777" w:rsidR="00FB3D3A" w:rsidRPr="00487277" w:rsidRDefault="00FB3D3A" w:rsidP="00FB3D3A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  <w:lang w:val="uk-UA"/>
        </w:rPr>
      </w:pPr>
      <w:r w:rsidRPr="00487277">
        <w:rPr>
          <w:sz w:val="28"/>
          <w:szCs w:val="28"/>
          <w:lang w:val="uk-UA"/>
        </w:rPr>
        <w:t>відійти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взагалі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піти;</w:t>
      </w:r>
    </w:p>
    <w:p w14:paraId="713EEC80" w14:textId="77777777" w:rsidR="00FB3D3A" w:rsidRPr="00487277" w:rsidRDefault="00FB3D3A" w:rsidP="00FB3D3A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  <w:lang w:val="uk-UA"/>
        </w:rPr>
      </w:pPr>
      <w:r w:rsidRPr="00487277">
        <w:rPr>
          <w:sz w:val="28"/>
          <w:szCs w:val="28"/>
          <w:lang w:val="uk-UA"/>
        </w:rPr>
        <w:t>змінити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напрямок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швидкість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руху.</w:t>
      </w:r>
    </w:p>
    <w:p w14:paraId="1603E0E4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i/>
          <w:iCs/>
          <w:sz w:val="28"/>
          <w:szCs w:val="28"/>
        </w:rPr>
        <w:t>Індивідуальна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i/>
          <w:iCs/>
          <w:sz w:val="28"/>
          <w:szCs w:val="28"/>
        </w:rPr>
        <w:t>дистанція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iCs/>
          <w:sz w:val="28"/>
          <w:szCs w:val="28"/>
        </w:rPr>
        <w:t>–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відстань,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сприймається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людиною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суб’єктивно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оптимальною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комфортною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взаємодії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іншою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людиною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групою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Чисельні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значення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індивідуальних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дистанцій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непостійні.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Можна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виділити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наступні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типи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дистанцій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їх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розміри:</w:t>
      </w:r>
    </w:p>
    <w:p w14:paraId="2DD73E01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Інтимна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дистанція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близько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область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допускаються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тільки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дуже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добре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знайомі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емоційно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близькі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партнери.</w:t>
      </w:r>
    </w:p>
    <w:p w14:paraId="35728887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Персональна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дистанція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близько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70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«підпускається»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знайомий,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емоційно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індиферентний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партнер.</w:t>
      </w:r>
    </w:p>
    <w:p w14:paraId="05EC668F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Соціальна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дистанція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приблизно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дистанція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характерна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формальних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офіційних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зустрічей.</w:t>
      </w:r>
    </w:p>
    <w:p w14:paraId="59272250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Публічна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дистанція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близько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відстань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сприймається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доречним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контактах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групами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ворожими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індивідами.</w:t>
      </w:r>
    </w:p>
    <w:p w14:paraId="4D5C30E7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інтимної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дистанції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домінуючою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вважається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інтенсивність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тактильного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нюхового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відчуттів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тіла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партнера,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зір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грає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якої-небудь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істотної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ролі.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соціальній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дистанції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провідну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комунікації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відіграють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зір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слух.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Основним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аналізатором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публічній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дистанції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слух,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сприйняття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міміки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жестикуляції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зведена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мінімуму.</w:t>
      </w:r>
    </w:p>
    <w:p w14:paraId="64CCDF96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i/>
          <w:iCs/>
          <w:sz w:val="28"/>
          <w:szCs w:val="28"/>
        </w:rPr>
        <w:t>Територіальність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полягає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прагненні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людини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сприймати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деяку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частину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навколишнього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простору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належить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тільки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їй.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AA7D3F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людській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поведінці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територіальність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може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спостерігатися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тому,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тривалих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заняттях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одній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аудиторії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кожен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студент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починає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займати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одне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місце.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сім’ї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стійко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відтворюється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розсаджування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обіднім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столом,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кожного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своє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місце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дивані,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своє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місце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тапок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д.</w:t>
      </w:r>
    </w:p>
    <w:p w14:paraId="0193A81E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lastRenderedPageBreak/>
        <w:t>Цей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інстинкт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територіальності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спирається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цілу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систему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поведінкових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механізмів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своєї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реалізації.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Сюди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відносяться,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наприклад:</w:t>
      </w:r>
    </w:p>
    <w:p w14:paraId="18A52C4A" w14:textId="77777777" w:rsidR="00FB3D3A" w:rsidRPr="00487277" w:rsidRDefault="00FB3D3A" w:rsidP="00FB3D3A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  <w:lang w:val="uk-UA"/>
        </w:rPr>
      </w:pPr>
      <w:r w:rsidRPr="00487277">
        <w:rPr>
          <w:sz w:val="28"/>
          <w:szCs w:val="28"/>
          <w:lang w:val="uk-UA"/>
        </w:rPr>
        <w:t>Інстинктивне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підвищення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внутрішньовидової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агресивності,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коли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деякій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території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кількість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осіб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даного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виду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стає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більше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критичного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рівня.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Зростання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агресивності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«виштовхує»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найбільш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слабких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осіб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межі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видової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території,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відновлюючи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тим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самим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нормальний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розмір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територій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індивідуальних.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Аналогом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подібних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переживань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людини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можна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вважати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регулярно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виникаючу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потребу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міського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жителя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вирватися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міста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самітність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природних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ландшафтів.</w:t>
      </w:r>
    </w:p>
    <w:p w14:paraId="13A0DEDD" w14:textId="77777777" w:rsidR="00FB3D3A" w:rsidRPr="00487277" w:rsidRDefault="00FB3D3A" w:rsidP="00FB3D3A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  <w:lang w:val="uk-UA"/>
        </w:rPr>
      </w:pPr>
      <w:r w:rsidRPr="00487277">
        <w:rPr>
          <w:sz w:val="28"/>
          <w:szCs w:val="28"/>
          <w:lang w:val="uk-UA"/>
        </w:rPr>
        <w:t>Інстинктивна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залежність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агресивності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рішучості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дій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того,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якій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території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сталася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зустріч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двох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особин.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наявність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явних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аналогій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людській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психіці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вказують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такі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вирази,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«вдома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стіни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допомагають»,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«в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гостях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добре,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вдома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краще»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т.д.</w:t>
      </w:r>
    </w:p>
    <w:p w14:paraId="1D928A4F" w14:textId="77777777" w:rsidR="00FB3D3A" w:rsidRPr="00487277" w:rsidRDefault="00FB3D3A" w:rsidP="00FB3D3A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  <w:lang w:val="uk-UA"/>
        </w:rPr>
      </w:pPr>
      <w:r w:rsidRPr="00487277">
        <w:rPr>
          <w:sz w:val="28"/>
          <w:szCs w:val="28"/>
          <w:lang w:val="uk-UA"/>
        </w:rPr>
        <w:t>Еволюційно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закріплена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відмінність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розмірах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осіб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різної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статі.</w:t>
      </w:r>
      <w:r>
        <w:rPr>
          <w:sz w:val="28"/>
          <w:szCs w:val="28"/>
          <w:lang w:val="uk-UA"/>
        </w:rPr>
        <w:t xml:space="preserve"> </w:t>
      </w:r>
    </w:p>
    <w:p w14:paraId="19D0B582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i/>
          <w:iCs/>
          <w:sz w:val="28"/>
          <w:szCs w:val="28"/>
        </w:rPr>
        <w:t>Персоналізація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i/>
          <w:iCs/>
          <w:sz w:val="28"/>
          <w:szCs w:val="28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трактується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процес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створення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«своєї»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території.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Територія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стає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«своєю»,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коли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оточуючі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можуть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сприйняти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її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межі,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деякі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елементи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території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точно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вказують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конкретного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господаря.</w:t>
      </w:r>
    </w:p>
    <w:p w14:paraId="76CFEBEA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Прикладами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персоналізації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території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можуть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служити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залишення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своїх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речей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(наприклад,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програми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концерту)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місці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залі,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збирається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зайняти,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розкладання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ручок,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олівців,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окулярів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футляра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межі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тієї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ділянки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столу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бібліотеці,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«претендує»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відвідувач.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Персоналізації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більш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узагальненому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рівні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служить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прагнення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«по-своєму»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обставити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оформити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своє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житло.</w:t>
      </w:r>
    </w:p>
    <w:p w14:paraId="219A7498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Знання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оптимальних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«зон»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представників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різних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типів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культур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сприяє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ефективному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діловому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спілкуванню.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Наприклад,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можна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визначати,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рівня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спілкування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бажає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підтримувати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партнер.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цього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слід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навмисно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скоротити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дистанцію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поспостерігати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реакцією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людини.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відсторонюється,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значить,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принципі,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готовий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тіснішої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дружнього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спілкування.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Однак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треба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пам’ятати,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слід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зловживати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вторгненням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«чужу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територію».</w:t>
      </w:r>
    </w:p>
    <w:p w14:paraId="3D77C1C3" w14:textId="77777777" w:rsidR="00FB3D3A" w:rsidRPr="00487277" w:rsidRDefault="00FB3D3A" w:rsidP="00FB3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127D0" w14:textId="77777777" w:rsidR="00FB3D3A" w:rsidRPr="00487277" w:rsidRDefault="00FB3D3A" w:rsidP="00FB3D3A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bookmarkStart w:id="1" w:name="_Hlk40338205"/>
      <w:r w:rsidRPr="00487277">
        <w:rPr>
          <w:rFonts w:ascii="Times New Roman" w:hAnsi="Times New Roman" w:cs="Times New Roman"/>
          <w:sz w:val="28"/>
          <w:lang w:val="uk-UA"/>
        </w:rPr>
        <w:t>Класифікація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Р.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Льюїса.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bookmarkEnd w:id="1"/>
    </w:p>
    <w:p w14:paraId="62712576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29B703F9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теоретичному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плані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Р.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Льюїс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запропонував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досить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оригінальний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підхід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вирішення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однієї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з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найважчих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проблем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сучасної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порівняльної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культурології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критерію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для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зіставлення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Він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вводить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новий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критерій: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спосіб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організації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такого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об'єктивного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вимірювання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реальності</w:t>
      </w:r>
      <w:r w:rsidRPr="00487277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як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lang w:val="uk-UA"/>
        </w:rPr>
        <w:t>час</w:t>
      </w:r>
      <w:r w:rsidRPr="00487277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6D2034B5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b/>
          <w:sz w:val="28"/>
          <w:szCs w:val="28"/>
        </w:rPr>
        <w:t>Ставлення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b/>
          <w:sz w:val="28"/>
          <w:szCs w:val="28"/>
        </w:rPr>
        <w:t>до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b/>
          <w:sz w:val="28"/>
          <w:szCs w:val="28"/>
        </w:rPr>
        <w:t>часу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дуже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важливий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цікавий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фактор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культури.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Сприйняття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точність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пунктуальність,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прагнення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робити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справи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послідовно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постійно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перемикатися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одного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інше,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цінність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багато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інших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характеристик,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аспектів,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пов’язаних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кардинально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різняться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різних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частинах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регіонах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світу.</w:t>
      </w:r>
    </w:p>
    <w:p w14:paraId="0792E803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Льюїс,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відомий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всьому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світі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лінгвіст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фахівець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сфері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міжкультурних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досліджень,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основі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аналізу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організації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діяльності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людини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дає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класифікацію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культур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(рис.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1.3)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табл.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1.1.</w:t>
      </w:r>
    </w:p>
    <w:p w14:paraId="29DB7011" w14:textId="77777777" w:rsidR="00FB3D3A" w:rsidRPr="00487277" w:rsidRDefault="00FB3D3A" w:rsidP="00FB3D3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 wp14:anchorId="41A63EAE" wp14:editId="21BF817A">
            <wp:extent cx="5698490" cy="3242930"/>
            <wp:effectExtent l="0" t="0" r="16510" b="15240"/>
            <wp:docPr id="34" name="Схема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266FFC2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Рисунок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1.3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Класифікація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культур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основі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діяльності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людини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6EAF89" w14:textId="77777777" w:rsidR="00FB3D3A" w:rsidRPr="00487277" w:rsidRDefault="00FB3D3A" w:rsidP="00FB3D3A">
      <w:pPr>
        <w:pStyle w:val="a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4550F07D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Льюїса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306"/>
        <w:gridCol w:w="2379"/>
        <w:gridCol w:w="2340"/>
      </w:tblGrid>
      <w:tr w:rsidR="00FB3D3A" w:rsidRPr="00487277" w14:paraId="270AA77F" w14:textId="77777777" w:rsidTr="00A102C7">
        <w:trPr>
          <w:jc w:val="center"/>
        </w:trPr>
        <w:tc>
          <w:tcPr>
            <w:tcW w:w="2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6BD75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Ознаки</w:t>
            </w:r>
          </w:p>
        </w:tc>
        <w:tc>
          <w:tcPr>
            <w:tcW w:w="7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F075F" w14:textId="77777777" w:rsidR="00FB3D3A" w:rsidRPr="00487277" w:rsidRDefault="00FB3D3A" w:rsidP="00A102C7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FB3D3A" w:rsidRPr="00487277" w14:paraId="069EDBA8" w14:textId="77777777" w:rsidTr="00A102C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880C3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9992" w14:textId="77777777" w:rsidR="00FB3D3A" w:rsidRPr="00487277" w:rsidRDefault="00FB3D3A" w:rsidP="00A102C7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Моноактивна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062FD" w14:textId="77777777" w:rsidR="00FB3D3A" w:rsidRPr="00487277" w:rsidRDefault="00FB3D3A" w:rsidP="00A102C7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Поліактивна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23B6F" w14:textId="77777777" w:rsidR="00FB3D3A" w:rsidRPr="00487277" w:rsidRDefault="00FB3D3A" w:rsidP="00A102C7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Реактивна</w:t>
            </w:r>
          </w:p>
        </w:tc>
      </w:tr>
      <w:tr w:rsidR="00FB3D3A" w:rsidRPr="00487277" w14:paraId="290D4920" w14:textId="77777777" w:rsidTr="00A102C7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D76B4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відкритості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F937B" w14:textId="77777777" w:rsidR="00FB3D3A" w:rsidRPr="00487277" w:rsidRDefault="00FB3D3A" w:rsidP="00A102C7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інтраверти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9C973" w14:textId="77777777" w:rsidR="00FB3D3A" w:rsidRPr="00487277" w:rsidRDefault="00FB3D3A" w:rsidP="00A102C7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екстраверти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20CAF" w14:textId="77777777" w:rsidR="00FB3D3A" w:rsidRPr="00487277" w:rsidRDefault="00FB3D3A" w:rsidP="00A102C7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інтраверти</w:t>
            </w:r>
          </w:p>
        </w:tc>
      </w:tr>
      <w:tr w:rsidR="00FB3D3A" w:rsidRPr="00487277" w14:paraId="4AE81B13" w14:textId="77777777" w:rsidTr="00A102C7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B2943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AEAFA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майбутнього</w:t>
            </w:r>
          </w:p>
          <w:p w14:paraId="59852135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7C46B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найзагальніших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738BA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3D3A" w:rsidRPr="00487277" w14:paraId="1CE2E625" w14:textId="77777777" w:rsidTr="00A102C7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38A22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бізнесу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71937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F04D0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декількох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одночасно,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паралельно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84B06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Реагують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ситуації</w:t>
            </w:r>
          </w:p>
        </w:tc>
      </w:tr>
      <w:tr w:rsidR="00FB3D3A" w:rsidRPr="00487277" w14:paraId="0490F3B3" w14:textId="77777777" w:rsidTr="00A102C7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3DF6D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F2519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Працюють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фіксований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Розрізняють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F1B61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поділяють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Працюють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будь-який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A3646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Прихильники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гнучкого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графіка</w:t>
            </w:r>
          </w:p>
        </w:tc>
      </w:tr>
      <w:tr w:rsidR="00FB3D3A" w:rsidRPr="00487277" w14:paraId="553034D9" w14:textId="77777777" w:rsidTr="00A102C7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1CC74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коригувань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D6159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дотримуються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бувають,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довгостроковими)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C59B0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змінюють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9A447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Прихильники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коректив,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еволюцій,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</w:p>
        </w:tc>
      </w:tr>
      <w:tr w:rsidR="00FB3D3A" w:rsidRPr="00487277" w14:paraId="11AFD5C1" w14:textId="77777777" w:rsidTr="00A102C7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848BE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B67AD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прихильність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56311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Підганяють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цілі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64988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</w:p>
        </w:tc>
      </w:tr>
      <w:tr w:rsidR="00FB3D3A" w:rsidRPr="00487277" w14:paraId="22B6357B" w14:textId="77777777" w:rsidTr="00A102C7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7FD72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Емоційність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2B7F6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неупередженість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81F07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емоційності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B0E08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Ненав'язлива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турбота</w:t>
            </w:r>
          </w:p>
        </w:tc>
      </w:tr>
      <w:tr w:rsidR="00FB3D3A" w:rsidRPr="00487277" w14:paraId="122DBA71" w14:textId="77777777" w:rsidTr="00A102C7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E6ABA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14081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Працюють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47406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обмежувати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ніякими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протікає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3D7E1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функціональна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багатозадачність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3D3A" w:rsidRPr="00487277" w14:paraId="4B6C97A5" w14:textId="77777777" w:rsidTr="00A102C7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64382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Делегування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повноважень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8D6DA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Припустимо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делегування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73026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родичів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F2288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доручається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надійним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(відданим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фірмі)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</w:p>
        </w:tc>
      </w:tr>
      <w:tr w:rsidR="00FB3D3A" w:rsidRPr="00487277" w14:paraId="6B16C155" w14:textId="77777777" w:rsidTr="00A102C7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25F6C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37AD8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віддається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діловому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здійснюються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безособово,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C6453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абстрактні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перестрибують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розмовляти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16BF0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узагальнюють</w:t>
            </w:r>
          </w:p>
        </w:tc>
      </w:tr>
      <w:tr w:rsidR="00FB3D3A" w:rsidRPr="00487277" w14:paraId="6DF6BF13" w14:textId="77777777" w:rsidTr="00A102C7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3D057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C7A31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«втрачати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обличчя»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86273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розлютитися,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вибачаються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5958B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«втрачати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обличчя»</w:t>
            </w:r>
          </w:p>
        </w:tc>
      </w:tr>
      <w:tr w:rsidR="00FB3D3A" w:rsidRPr="00487277" w14:paraId="522EA933" w14:textId="77777777" w:rsidTr="00A102C7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D23FB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діловому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A1333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Намагаються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спиратися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логіка)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F5C26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емоційному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F08BB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Уникають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конфронтації</w:t>
            </w:r>
          </w:p>
        </w:tc>
      </w:tr>
      <w:tr w:rsidR="00FB3D3A" w:rsidRPr="00487277" w14:paraId="78F9AD7A" w14:textId="77777777" w:rsidTr="00A102C7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DFD5D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переговорів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DD1F3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Рідко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перебивають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BFFBD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перебивають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ED2CB" w14:textId="77777777" w:rsidR="00FB3D3A" w:rsidRPr="00487277" w:rsidRDefault="00FB3D3A" w:rsidP="00A102C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перебивають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D812B91" w14:textId="77777777" w:rsidR="00FB3D3A" w:rsidRPr="00487277" w:rsidRDefault="00FB3D3A" w:rsidP="00FB3D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</w:p>
    <w:p w14:paraId="7F711218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діляться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три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lang w:val="uk-UA"/>
        </w:rPr>
        <w:t>типи: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lang w:val="uk-UA"/>
        </w:rPr>
        <w:t>моноактивні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lang w:val="uk-UA"/>
        </w:rPr>
        <w:t>(або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lang w:val="uk-UA"/>
        </w:rPr>
        <w:t>лінійно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lang w:val="uk-UA"/>
        </w:rPr>
        <w:t>організовані),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lang w:val="uk-UA"/>
        </w:rPr>
        <w:t>поліактивні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lang w:val="uk-UA"/>
        </w:rPr>
        <w:t>та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lang w:val="uk-UA"/>
        </w:rPr>
        <w:t>реактивні.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моноактивній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культурі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людина,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користуючись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термінами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Льюїса,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виконує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будь-яку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справу,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розбиваючи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діяльність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етапи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один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за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одним,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відволікаючись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інші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Типовими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представниками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такої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культури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є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англосакси: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американці,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англійці,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німці,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північні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європейці,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методично,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послідовно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пунктуально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організують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свій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час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життєдіяльність.</w:t>
      </w:r>
    </w:p>
    <w:p w14:paraId="2FD01A4E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поліактивній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культурі,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типовими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представниками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якої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виступають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латиноамериканці,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південні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європейці,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прийнято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робити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одночасно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кілька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справ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(зауважимо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попутно,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нерідко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доводячи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їх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кінця).</w:t>
      </w:r>
    </w:p>
    <w:p w14:paraId="5D8DF847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Нарешті,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реактивній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lang w:val="uk-UA"/>
        </w:rPr>
        <w:t>культурі</w:t>
      </w:r>
      <w:r w:rsidRPr="00487277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яка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є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характерною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для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азіатських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країн,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діяльність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строго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організовується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підлягає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постійному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плану,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залежить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від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мінливого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контексту,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тобто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реакції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ці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зміни.</w:t>
      </w:r>
    </w:p>
    <w:p w14:paraId="2A7AA2BF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координат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Моделі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Льюїса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дозволяє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легко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зіставити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іншими,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спільне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відмінне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перетину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найголовніше,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визначити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схему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взаємодії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(рис.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табл.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1.2).</w:t>
      </w:r>
    </w:p>
    <w:p w14:paraId="3DC242E4" w14:textId="77777777" w:rsidR="00FB3D3A" w:rsidRPr="00487277" w:rsidRDefault="00FB3D3A" w:rsidP="00FB3D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lang w:eastAsia="uk-UA"/>
        </w:rPr>
        <w:lastRenderedPageBreak/>
        <w:drawing>
          <wp:inline distT="0" distB="0" distL="0" distR="0" wp14:anchorId="4AD6E276" wp14:editId="30BAAB19">
            <wp:extent cx="5551389" cy="4038600"/>
            <wp:effectExtent l="0" t="0" r="0" b="0"/>
            <wp:docPr id="29" name="Рисунок 29" descr="https://konspekta.net/lektsianew/baza16/4264300060957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lektsianew/baza16/4264300060957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280" cy="407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D05EF" w14:textId="77777777" w:rsidR="00FB3D3A" w:rsidRPr="00487277" w:rsidRDefault="00FB3D3A" w:rsidP="00FB3D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Класифікація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ділових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(Р.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Льюїс)</w:t>
      </w:r>
    </w:p>
    <w:p w14:paraId="1D298B40" w14:textId="77777777" w:rsidR="00FB3D3A" w:rsidRPr="00487277" w:rsidRDefault="00FB3D3A" w:rsidP="00FB3D3A">
      <w:pPr>
        <w:pStyle w:val="a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5DCFDF87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Льюїсом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було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проведено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ранжування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національностей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шкалою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поліактивності.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Результати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цього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аналізу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представлені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табл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2.1.</w:t>
      </w:r>
    </w:p>
    <w:p w14:paraId="0ABF309D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Таблиця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1.2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Ранжування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національностей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шкалою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моно/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поліактивності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(зверху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вниз)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6289"/>
        <w:gridCol w:w="2532"/>
      </w:tblGrid>
      <w:tr w:rsidR="00FB3D3A" w:rsidRPr="00487277" w14:paraId="71885BF9" w14:textId="77777777" w:rsidTr="00A102C7">
        <w:tc>
          <w:tcPr>
            <w:tcW w:w="539" w:type="dxa"/>
          </w:tcPr>
          <w:p w14:paraId="63B8A018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44" w:type="dxa"/>
          </w:tcPr>
          <w:p w14:paraId="3CE2A73D" w14:textId="77777777" w:rsidR="00FB3D3A" w:rsidRPr="00487277" w:rsidRDefault="00FB3D3A" w:rsidP="00A1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народи</w:t>
            </w:r>
          </w:p>
        </w:tc>
        <w:tc>
          <w:tcPr>
            <w:tcW w:w="2596" w:type="dxa"/>
          </w:tcPr>
          <w:p w14:paraId="5E36A5ED" w14:textId="77777777" w:rsidR="00FB3D3A" w:rsidRPr="00487277" w:rsidRDefault="00FB3D3A" w:rsidP="00A1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7FB1B2D6" w14:textId="77777777" w:rsidTr="00A102C7">
        <w:tc>
          <w:tcPr>
            <w:tcW w:w="539" w:type="dxa"/>
          </w:tcPr>
          <w:p w14:paraId="173D485C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4" w:type="dxa"/>
          </w:tcPr>
          <w:p w14:paraId="250DB04A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Німці,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швейцарці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1930C992" w14:textId="77777777" w:rsidR="00FB3D3A" w:rsidRPr="00487277" w:rsidRDefault="00FB3D3A" w:rsidP="00A1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моноактивні</w:t>
            </w:r>
          </w:p>
        </w:tc>
      </w:tr>
      <w:tr w:rsidR="00FB3D3A" w:rsidRPr="00487277" w14:paraId="67F31A55" w14:textId="77777777" w:rsidTr="00A102C7">
        <w:tc>
          <w:tcPr>
            <w:tcW w:w="539" w:type="dxa"/>
          </w:tcPr>
          <w:p w14:paraId="5F26C2E9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4" w:type="dxa"/>
          </w:tcPr>
          <w:p w14:paraId="6D10588E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Американці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(WASP)</w:t>
            </w:r>
          </w:p>
        </w:tc>
        <w:tc>
          <w:tcPr>
            <w:tcW w:w="2596" w:type="dxa"/>
            <w:tcBorders>
              <w:bottom w:val="nil"/>
            </w:tcBorders>
          </w:tcPr>
          <w:p w14:paraId="27223FB7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2913A6B7" w14:textId="77777777" w:rsidTr="00A102C7">
        <w:tc>
          <w:tcPr>
            <w:tcW w:w="539" w:type="dxa"/>
          </w:tcPr>
          <w:p w14:paraId="74461A53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4" w:type="dxa"/>
          </w:tcPr>
          <w:p w14:paraId="406CCE20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Скандинави,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австрійці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292C71BA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042F6C15" w14:textId="77777777" w:rsidTr="00A102C7">
        <w:tc>
          <w:tcPr>
            <w:tcW w:w="539" w:type="dxa"/>
          </w:tcPr>
          <w:p w14:paraId="71EF9285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4" w:type="dxa"/>
          </w:tcPr>
          <w:p w14:paraId="0ED4E291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Британці,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канадці,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новозеландці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18049E09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73B0F5CA" w14:textId="77777777" w:rsidTr="00A102C7">
        <w:tc>
          <w:tcPr>
            <w:tcW w:w="539" w:type="dxa"/>
          </w:tcPr>
          <w:p w14:paraId="2A520692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4" w:type="dxa"/>
          </w:tcPr>
          <w:p w14:paraId="27D2D792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Австралійці,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південноафриканці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5EA4CF48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14149C6F" w14:textId="77777777" w:rsidTr="00A102C7">
        <w:tc>
          <w:tcPr>
            <w:tcW w:w="539" w:type="dxa"/>
          </w:tcPr>
          <w:p w14:paraId="66D23127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4" w:type="dxa"/>
          </w:tcPr>
          <w:p w14:paraId="28B49F3A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Японці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344D49CA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1D8CB1BB" w14:textId="77777777" w:rsidTr="00A102C7">
        <w:tc>
          <w:tcPr>
            <w:tcW w:w="539" w:type="dxa"/>
          </w:tcPr>
          <w:p w14:paraId="75C1FDD3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4" w:type="dxa"/>
          </w:tcPr>
          <w:p w14:paraId="2E338E00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Данці,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бельгійці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0ADB63B4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5B100C34" w14:textId="77777777" w:rsidTr="00A102C7">
        <w:tc>
          <w:tcPr>
            <w:tcW w:w="539" w:type="dxa"/>
          </w:tcPr>
          <w:p w14:paraId="398B1565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4" w:type="dxa"/>
          </w:tcPr>
          <w:p w14:paraId="27C0A1F4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Американські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субкультури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(наприклад,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євреї,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італійці,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поляки)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2411D473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231133A4" w14:textId="77777777" w:rsidTr="00A102C7">
        <w:tc>
          <w:tcPr>
            <w:tcW w:w="539" w:type="dxa"/>
          </w:tcPr>
          <w:p w14:paraId="11B10B39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44" w:type="dxa"/>
          </w:tcPr>
          <w:p w14:paraId="50084580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Французи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685F1764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49C182FB" w14:textId="77777777" w:rsidTr="00A102C7">
        <w:tc>
          <w:tcPr>
            <w:tcW w:w="539" w:type="dxa"/>
          </w:tcPr>
          <w:p w14:paraId="65F6EC06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44" w:type="dxa"/>
          </w:tcPr>
          <w:p w14:paraId="4CC98D07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Чехи,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словаки,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хорвати,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угорці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6B342021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6E4397CB" w14:textId="77777777" w:rsidTr="00A102C7">
        <w:tc>
          <w:tcPr>
            <w:tcW w:w="539" w:type="dxa"/>
          </w:tcPr>
          <w:p w14:paraId="1FCAADBA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4" w:type="dxa"/>
          </w:tcPr>
          <w:p w14:paraId="3D778A8B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Жителі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Північної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Італії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(Мілан,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Турин,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Генуя)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2E0AC566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02C63E2D" w14:textId="77777777" w:rsidTr="00A102C7">
        <w:tc>
          <w:tcPr>
            <w:tcW w:w="539" w:type="dxa"/>
          </w:tcPr>
          <w:p w14:paraId="32233A5D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44" w:type="dxa"/>
          </w:tcPr>
          <w:p w14:paraId="0C82BFC1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чилійці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0F030AE9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7A775DBB" w14:textId="77777777" w:rsidTr="00A102C7">
        <w:tc>
          <w:tcPr>
            <w:tcW w:w="539" w:type="dxa"/>
          </w:tcPr>
          <w:p w14:paraId="0A4BFA4D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4" w:type="dxa"/>
          </w:tcPr>
          <w:p w14:paraId="1FCE0710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Росіяни,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інші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слов’яни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3DF1A5EE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2DC773E5" w14:textId="77777777" w:rsidTr="00A102C7">
        <w:tc>
          <w:tcPr>
            <w:tcW w:w="539" w:type="dxa"/>
          </w:tcPr>
          <w:p w14:paraId="5053D55B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44" w:type="dxa"/>
          </w:tcPr>
          <w:p w14:paraId="3B2CD8CE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Португальці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42861B05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467A895A" w14:textId="77777777" w:rsidTr="00A102C7">
        <w:tc>
          <w:tcPr>
            <w:tcW w:w="539" w:type="dxa"/>
          </w:tcPr>
          <w:p w14:paraId="57B5F34E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44" w:type="dxa"/>
          </w:tcPr>
          <w:p w14:paraId="7A43CC60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Полінезійці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1604854D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06D9AA7F" w14:textId="77777777" w:rsidTr="00A102C7">
        <w:tc>
          <w:tcPr>
            <w:tcW w:w="539" w:type="dxa"/>
          </w:tcPr>
          <w:p w14:paraId="65F42C3E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44" w:type="dxa"/>
          </w:tcPr>
          <w:p w14:paraId="63522B9A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Іспанці,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італійці-південці,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середземноморські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народи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625F8E0E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239D5880" w14:textId="77777777" w:rsidTr="00A102C7">
        <w:tc>
          <w:tcPr>
            <w:tcW w:w="539" w:type="dxa"/>
          </w:tcPr>
          <w:p w14:paraId="676E83D4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44" w:type="dxa"/>
          </w:tcPr>
          <w:p w14:paraId="15C456FA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Індійці,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пакистанці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2596" w:type="dxa"/>
            <w:tcBorders>
              <w:top w:val="nil"/>
            </w:tcBorders>
          </w:tcPr>
          <w:p w14:paraId="28496B12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D3A" w:rsidRPr="00487277" w14:paraId="3858FEE7" w14:textId="77777777" w:rsidTr="00A102C7">
        <w:tc>
          <w:tcPr>
            <w:tcW w:w="539" w:type="dxa"/>
          </w:tcPr>
          <w:p w14:paraId="6658DA80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44" w:type="dxa"/>
          </w:tcPr>
          <w:p w14:paraId="79C33C95" w14:textId="77777777" w:rsidR="00FB3D3A" w:rsidRPr="00487277" w:rsidRDefault="00FB3D3A" w:rsidP="00A102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Латиноамериканці,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араби,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африканці</w:t>
            </w:r>
          </w:p>
        </w:tc>
        <w:tc>
          <w:tcPr>
            <w:tcW w:w="2596" w:type="dxa"/>
          </w:tcPr>
          <w:p w14:paraId="51F82966" w14:textId="77777777" w:rsidR="00FB3D3A" w:rsidRPr="00487277" w:rsidRDefault="00FB3D3A" w:rsidP="00A102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77">
              <w:rPr>
                <w:rFonts w:ascii="Times New Roman" w:eastAsia="Calibri" w:hAnsi="Times New Roman" w:cs="Times New Roman"/>
                <w:sz w:val="24"/>
                <w:szCs w:val="24"/>
              </w:rPr>
              <w:t>Поліактивні</w:t>
            </w:r>
          </w:p>
        </w:tc>
      </w:tr>
    </w:tbl>
    <w:p w14:paraId="4937BD62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692DCB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Різні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ділові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культури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по-різному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ставляться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використовують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його.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Традиційно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вважається,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полюси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Схід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Захід.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східних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культурах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«тече»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повільніше,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ніж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західних.</w:t>
      </w:r>
    </w:p>
    <w:p w14:paraId="300EB2BE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представників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моноактивного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типу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культури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характерне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лінійне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відношення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означає,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йде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минулого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через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сьогодення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майбутнього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(рис.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1.5).</w:t>
      </w:r>
    </w:p>
    <w:p w14:paraId="3EEBEF60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 wp14:anchorId="0442BCF2" wp14:editId="0F5741BF">
            <wp:extent cx="5124450" cy="839972"/>
            <wp:effectExtent l="0" t="0" r="19050" b="0"/>
            <wp:docPr id="37" name="Схема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C4B133B" w14:textId="77777777" w:rsidR="00FB3D3A" w:rsidRPr="00487277" w:rsidRDefault="00FB3D3A" w:rsidP="00FB3D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Рисунок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1.5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Лінійне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відношення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часу</w:t>
      </w:r>
    </w:p>
    <w:p w14:paraId="672DCB12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D46F7E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такому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розумінні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обмеженим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ресурсом,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швидко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змінюється,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отже,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кожна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секунда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рахунку.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культурах,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сприймають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лінійно,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розвивається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прагнення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його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ефективного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використання.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Вони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вважають,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послідовне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виконання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завдань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заздалегідь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заплановані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терміни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сприяє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гарній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продуктивності,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наслідок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більшому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доходу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[2].</w:t>
      </w:r>
    </w:p>
    <w:p w14:paraId="0AC61B94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відміну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i/>
          <w:sz w:val="28"/>
          <w:szCs w:val="28"/>
        </w:rPr>
        <w:t>моноактивних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i/>
          <w:sz w:val="28"/>
          <w:szCs w:val="28"/>
        </w:rPr>
        <w:t>культур</w:t>
      </w:r>
      <w:r w:rsidRPr="0048727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представники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i/>
          <w:sz w:val="28"/>
          <w:szCs w:val="28"/>
        </w:rPr>
        <w:t>поліактивних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i/>
          <w:sz w:val="28"/>
          <w:szCs w:val="28"/>
        </w:rPr>
        <w:t>культур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прив’язані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годинника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календаря.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Представники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даного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типу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культури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(жителі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Південної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Америки,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Мексики,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Італії,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Іспанії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демонструють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особистісне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ставлення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планування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організації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справ.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Вони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люблять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розкладів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інструкцій,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відрізняються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нераціональним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розподілом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часу.</w:t>
      </w:r>
    </w:p>
    <w:p w14:paraId="6D1CB855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i/>
          <w:sz w:val="28"/>
          <w:szCs w:val="28"/>
        </w:rPr>
        <w:t>поліактивних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i/>
          <w:sz w:val="28"/>
          <w:szCs w:val="28"/>
        </w:rPr>
        <w:t>культур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якоюсь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суб’єктивною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величиною,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можна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розпоряджатися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відповідно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власних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планів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намірів.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цьому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представники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даного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типу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культури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вважають,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більше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вони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виконують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один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краще.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процесі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розподілу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своїх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вони,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перш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все,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беруть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уваги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відносну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значимість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кожної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зустрічі.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має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вимірюватися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тільки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цінністю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(в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грошовому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вираженні),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інтересом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важливістю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запланованого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заходу.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Велике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значення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має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особистісний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фактор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ступінь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близькості,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дружби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людиною.</w:t>
      </w:r>
    </w:p>
    <w:p w14:paraId="01D87E3B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Представники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деяких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i/>
          <w:sz w:val="28"/>
          <w:szCs w:val="28"/>
        </w:rPr>
        <w:t>східних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i/>
          <w:sz w:val="28"/>
          <w:szCs w:val="28"/>
        </w:rPr>
        <w:t>культур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розпоряджаються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своїм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адаптуються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нього.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сприймається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такий,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обертається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колу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певною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циклічністю.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Ділові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контакти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здійснюються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шляхом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планування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діяльності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відповідно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принципу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циклічного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розвитку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Завтра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буде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новий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день,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досить,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щоб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встигнути.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лінійний,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циклічний,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постійно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обертається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колу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повертається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можливостями,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проблемами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ризиками,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однак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цьому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стає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мудрішою.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Представники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даного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типу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культури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вважають,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другий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шанс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завжди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(рис.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1.6).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Спілкуючись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представниками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i/>
          <w:sz w:val="28"/>
          <w:szCs w:val="28"/>
        </w:rPr>
        <w:t>реактивних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i/>
          <w:sz w:val="28"/>
          <w:szCs w:val="28"/>
        </w:rPr>
        <w:t>культур</w:t>
      </w:r>
      <w:r w:rsidRPr="0048727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треба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навчитися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реагувати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ситуацію,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підлаштовуватися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їх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поведінку.</w:t>
      </w:r>
    </w:p>
    <w:p w14:paraId="696F5FE5" w14:textId="77777777" w:rsidR="00FB3D3A" w:rsidRPr="00487277" w:rsidRDefault="00FB3D3A" w:rsidP="00FB3D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81E7D9" wp14:editId="0FA830CC">
                <wp:simplePos x="0" y="0"/>
                <wp:positionH relativeFrom="column">
                  <wp:posOffset>2158365</wp:posOffset>
                </wp:positionH>
                <wp:positionV relativeFrom="paragraph">
                  <wp:posOffset>333375</wp:posOffset>
                </wp:positionV>
                <wp:extent cx="1200150" cy="4476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4A1D8" w14:textId="77777777" w:rsidR="00FB3D3A" w:rsidRPr="00332BA3" w:rsidRDefault="00FB3D3A" w:rsidP="00FB3D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Точка відліку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1E7D9" id="Прямоугольник 35" o:spid="_x0000_s1043" style="position:absolute;left:0;text-align:left;margin-left:169.95pt;margin-top:26.25pt;width:94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" fillcolor="white [3212]" strokecolor="white [3212]" strokeweight="1pt">
                <v:textbox>
                  <w:txbxContent>
                    <w:p w14:paraId="5474A1D8" w14:textId="77777777" w:rsidR="00FB3D3A" w:rsidRPr="00332BA3" w:rsidRDefault="00FB3D3A" w:rsidP="00FB3D3A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Точка відліку</w:t>
                      </w:r>
                    </w:p>
                  </w:txbxContent>
                </v:textbox>
              </v:rect>
            </w:pict>
          </mc:Fallback>
        </mc:AlternateContent>
      </w:r>
      <w:r w:rsidRPr="00487277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64C818" wp14:editId="2F5D0D39">
                <wp:simplePos x="0" y="0"/>
                <wp:positionH relativeFrom="column">
                  <wp:posOffset>225425</wp:posOffset>
                </wp:positionH>
                <wp:positionV relativeFrom="paragraph">
                  <wp:posOffset>257175</wp:posOffset>
                </wp:positionV>
                <wp:extent cx="1314450" cy="58102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6DE82" w14:textId="77777777" w:rsidR="00FB3D3A" w:rsidRPr="00332BA3" w:rsidRDefault="00FB3D3A" w:rsidP="00FB3D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</w:pPr>
                            <w:r w:rsidRPr="00332BA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Циклічний (східний)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r w:rsidRPr="00332BA3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</w:rPr>
                              <w:t>час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64C818" id="Прямоугольник 36" o:spid="_x0000_s1044" style="position:absolute;left:0;text-align:left;margin-left:17.75pt;margin-top:20.25pt;width:103.5pt;height:4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" fillcolor="white [3212]" strokecolor="white [3212]" strokeweight="1pt">
                <v:textbox>
                  <w:txbxContent>
                    <w:p w14:paraId="3B36DE82" w14:textId="77777777" w:rsidR="00FB3D3A" w:rsidRPr="00332BA3" w:rsidRDefault="00FB3D3A" w:rsidP="00FB3D3A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</w:pPr>
                      <w:r w:rsidRPr="00332BA3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Циклічний (східний)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r w:rsidRPr="00332BA3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</w:rPr>
                        <w:t>час</w:t>
                      </w:r>
                    </w:p>
                  </w:txbxContent>
                </v:textbox>
              </v:rect>
            </w:pict>
          </mc:Fallback>
        </mc:AlternateContent>
      </w:r>
      <w:r w:rsidRPr="00487277">
        <w:rPr>
          <w:rFonts w:ascii="Times New Roman" w:hAnsi="Times New Roman" w:cs="Times New Roman"/>
        </w:rPr>
        <w:drawing>
          <wp:inline distT="0" distB="0" distL="0" distR="0" wp14:anchorId="1FD108A5" wp14:editId="3145599D">
            <wp:extent cx="4051300" cy="2296795"/>
            <wp:effectExtent l="0" t="0" r="6350" b="825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EB273" w14:textId="77777777" w:rsidR="00FB3D3A" w:rsidRPr="00487277" w:rsidRDefault="00FB3D3A" w:rsidP="00FB3D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Рисунок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1.6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Циклічне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ставлення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часу</w:t>
      </w:r>
    </w:p>
    <w:p w14:paraId="5ED0E9F3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ABF901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277">
        <w:rPr>
          <w:rFonts w:ascii="Times New Roman" w:eastAsia="Calibri" w:hAnsi="Times New Roman" w:cs="Times New Roman"/>
          <w:sz w:val="28"/>
          <w:szCs w:val="28"/>
        </w:rPr>
        <w:t>Різні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підходи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пояснення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сприйняття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призводять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нерозуміння,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конфліктів,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проблем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спілкуванні.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головним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організатором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людської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діяльності.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Очевидно,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що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ефективної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співпраці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необхідно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навчитися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розуміти,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оцінює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ваш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партнер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бізнесу.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Необхідно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звертати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увагу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темп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життя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ритм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діяльності,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прийнятими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іншій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культурі.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Показником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того,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як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обходяться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різних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культурах,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служить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відношення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людей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пунктуальності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планування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</w:rPr>
        <w:t>часу.</w:t>
      </w:r>
    </w:p>
    <w:p w14:paraId="537C5A27" w14:textId="77777777" w:rsidR="00FB3D3A" w:rsidRPr="00487277" w:rsidRDefault="00FB3D3A" w:rsidP="00FB3D3A">
      <w:pPr>
        <w:pStyle w:val="a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49B6C3F" w14:textId="77777777" w:rsidR="00FB3D3A" w:rsidRPr="00487277" w:rsidRDefault="00FB3D3A" w:rsidP="00FB3D3A">
      <w:pPr>
        <w:pStyle w:val="a3"/>
        <w:numPr>
          <w:ilvl w:val="0"/>
          <w:numId w:val="2"/>
        </w:numPr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487277">
        <w:rPr>
          <w:b/>
          <w:snapToGrid w:val="0"/>
          <w:sz w:val="28"/>
          <w:szCs w:val="28"/>
          <w:lang w:val="uk-UA"/>
        </w:rPr>
        <w:t>Характеристики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Pr="00487277">
        <w:rPr>
          <w:b/>
          <w:snapToGrid w:val="0"/>
          <w:sz w:val="28"/>
          <w:szCs w:val="28"/>
          <w:lang w:val="uk-UA"/>
        </w:rPr>
        <w:t>культур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Pr="00487277">
        <w:rPr>
          <w:b/>
          <w:snapToGrid w:val="0"/>
          <w:sz w:val="28"/>
          <w:szCs w:val="28"/>
          <w:lang w:val="uk-UA"/>
        </w:rPr>
        <w:t>Г.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Pr="00487277">
        <w:rPr>
          <w:b/>
          <w:snapToGrid w:val="0"/>
          <w:sz w:val="28"/>
          <w:szCs w:val="28"/>
          <w:lang w:val="uk-UA"/>
        </w:rPr>
        <w:t>Хофстеде.</w:t>
      </w:r>
      <w:r>
        <w:rPr>
          <w:b/>
          <w:snapToGrid w:val="0"/>
          <w:sz w:val="28"/>
          <w:szCs w:val="28"/>
          <w:lang w:val="uk-UA"/>
        </w:rPr>
        <w:t xml:space="preserve"> </w:t>
      </w:r>
    </w:p>
    <w:p w14:paraId="3994A42C" w14:textId="77777777" w:rsidR="00FB3D3A" w:rsidRPr="00487277" w:rsidRDefault="00FB3D3A" w:rsidP="00FB3D3A">
      <w:pPr>
        <w:pStyle w:val="a5"/>
        <w:ind w:left="106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66B0C6C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Найбільші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дослідження,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процесі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яких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аналізувалися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відмінності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та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узагальнені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подібні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характеристики,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це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дослідження,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проведені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Гіртом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Хофстеде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(Geert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Hofstede).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Гірт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Хофстеде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це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голландський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вчений,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який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вивчив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особливості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116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000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людей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десятках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різних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країн.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своїх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дослідженнях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Гірт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Хофстеде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ідентифікував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шість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важливих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факторів,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за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якими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можна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визначити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відмінності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між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людьми.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Ці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фактори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представлені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рис.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1.1.</w:t>
      </w:r>
    </w:p>
    <w:p w14:paraId="23C835F2" w14:textId="77777777" w:rsidR="00FB3D3A" w:rsidRPr="00487277" w:rsidRDefault="00FB3D3A" w:rsidP="00FB3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Хофстеде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цінності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можливо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об'єднати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навколо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кількох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вимірів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культури,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що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відображають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базові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i/>
          <w:sz w:val="28"/>
          <w:szCs w:val="28"/>
        </w:rPr>
        <w:t>проблеми</w:t>
      </w:r>
      <w:r w:rsidRPr="004872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котрі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завжди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стояли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стоять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усіма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суспільствами,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показують,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різні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схильні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пропонувати.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Наразі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виокремлено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шість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канонічних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вимірів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:</w:t>
      </w:r>
    </w:p>
    <w:p w14:paraId="52CA4CEB" w14:textId="77777777" w:rsidR="00FB3D3A" w:rsidRPr="00487277" w:rsidRDefault="00FB3D3A" w:rsidP="00FB3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Дистанція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влади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(індекс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PDI)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показує,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наскільки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велику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нерівність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розподілі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влади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очікують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згодні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сприймати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природну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підлеглі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соціальних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інститутах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організаціях.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Останні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обмежуються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виключно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державою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політичними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установами.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входять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сім'я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найближче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оточення,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школа,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тощо.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Більша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дистанція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влади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свідчить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некритично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сприймати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більш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нерівний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ієрархічний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розподіл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тільки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влади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такої,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багатства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престижу;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толерувати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ієрархічність,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сильний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вертикальні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комунікації.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5C291" w14:textId="77777777" w:rsidR="00FB3D3A" w:rsidRPr="00487277" w:rsidRDefault="00FB3D3A" w:rsidP="00FB3D3A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87277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mc:AlternateContent>
          <mc:Choice Requires="wpg">
            <w:drawing>
              <wp:inline distT="0" distB="0" distL="0" distR="0" wp14:anchorId="4C8BB44D" wp14:editId="2690C6C4">
                <wp:extent cx="6034405" cy="7045960"/>
                <wp:effectExtent l="0" t="19050" r="4445" b="2540"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4405" cy="7045960"/>
                          <a:chOff x="0" y="0"/>
                          <a:chExt cx="6034405" cy="7045960"/>
                        </a:xfrm>
                      </wpg:grpSpPr>
                      <wps:wsp>
                        <wps:cNvPr id="24" name="Стрелка: влево-вправо 24"/>
                        <wps:cNvSpPr>
                          <a:spLocks noChangeArrowheads="1"/>
                        </wps:cNvSpPr>
                        <wps:spPr bwMode="auto">
                          <a:xfrm>
                            <a:off x="1400175" y="1171575"/>
                            <a:ext cx="3247390" cy="762635"/>
                          </a:xfrm>
                          <a:prstGeom prst="leftRightArrow">
                            <a:avLst>
                              <a:gd name="adj1" fmla="val 50000"/>
                              <a:gd name="adj2" fmla="val 8516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2CF2C" w14:textId="77777777" w:rsidR="00FB3D3A" w:rsidRPr="004D3BFB" w:rsidRDefault="00FB3D3A" w:rsidP="00FB3D3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4D3BFB">
                                <w:rPr>
                                  <w:rFonts w:ascii="Times New Roman" w:hAnsi="Times New Roman"/>
                                  <w:b/>
                                </w:rPr>
                                <w:t>Відношення до влади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Стрелка: влево-вправо 22"/>
                        <wps:cNvSpPr>
                          <a:spLocks noChangeArrowheads="1"/>
                        </wps:cNvSpPr>
                        <wps:spPr bwMode="auto">
                          <a:xfrm>
                            <a:off x="1400175" y="2133600"/>
                            <a:ext cx="3247390" cy="762635"/>
                          </a:xfrm>
                          <a:prstGeom prst="leftRightArrow">
                            <a:avLst>
                              <a:gd name="adj1" fmla="val 50000"/>
                              <a:gd name="adj2" fmla="val 8516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06C747" w14:textId="77777777" w:rsidR="00FB3D3A" w:rsidRPr="004D3BFB" w:rsidRDefault="00FB3D3A" w:rsidP="00FB3D3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4D3BFB">
                                <w:rPr>
                                  <w:rFonts w:ascii="Times New Roman" w:hAnsi="Times New Roman"/>
                                  <w:b/>
                                </w:rPr>
                                <w:t>Відношення до невизначеності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Стрелка: влево-вправо 20"/>
                        <wps:cNvSpPr>
                          <a:spLocks noChangeArrowheads="1"/>
                        </wps:cNvSpPr>
                        <wps:spPr bwMode="auto">
                          <a:xfrm>
                            <a:off x="1400175" y="3200400"/>
                            <a:ext cx="3247390" cy="762635"/>
                          </a:xfrm>
                          <a:prstGeom prst="leftRightArrow">
                            <a:avLst>
                              <a:gd name="adj1" fmla="val 50000"/>
                              <a:gd name="adj2" fmla="val 8516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DC2B80" w14:textId="77777777" w:rsidR="00FB3D3A" w:rsidRPr="004D3BFB" w:rsidRDefault="00FB3D3A" w:rsidP="00FB3D3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4D3BFB">
                                <w:rPr>
                                  <w:rFonts w:ascii="Times New Roman" w:hAnsi="Times New Roman"/>
                                  <w:b/>
                                </w:rPr>
                                <w:t>Орієнтація на досягнення цілі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Стрелка: влево-вправо 18"/>
                        <wps:cNvSpPr>
                          <a:spLocks noChangeArrowheads="1"/>
                        </wps:cNvSpPr>
                        <wps:spPr bwMode="auto">
                          <a:xfrm>
                            <a:off x="1400175" y="4343400"/>
                            <a:ext cx="3247390" cy="762635"/>
                          </a:xfrm>
                          <a:prstGeom prst="leftRightArrow">
                            <a:avLst>
                              <a:gd name="adj1" fmla="val 50000"/>
                              <a:gd name="adj2" fmla="val 8516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54614" w14:textId="77777777" w:rsidR="00FB3D3A" w:rsidRPr="004D3BFB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4D3BFB">
                                <w:rPr>
                                  <w:rFonts w:ascii="Times New Roman" w:hAnsi="Times New Roman"/>
                                  <w:b/>
                                </w:rPr>
                                <w:t>Часова орієнтація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Стрелка: влево-вправо 28"/>
                        <wps:cNvSpPr>
                          <a:spLocks noChangeArrowheads="1"/>
                        </wps:cNvSpPr>
                        <wps:spPr bwMode="auto">
                          <a:xfrm>
                            <a:off x="1400175" y="0"/>
                            <a:ext cx="3247390" cy="762000"/>
                          </a:xfrm>
                          <a:prstGeom prst="leftRightArrow">
                            <a:avLst>
                              <a:gd name="adj1" fmla="val 50000"/>
                              <a:gd name="adj2" fmla="val 852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F5AAA" w14:textId="77777777" w:rsidR="00FB3D3A" w:rsidRPr="004D3BFB" w:rsidRDefault="00FB3D3A" w:rsidP="00FB3D3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4D3BFB">
                                <w:rPr>
                                  <w:rFonts w:ascii="Times New Roman" w:hAnsi="Times New Roman"/>
                                  <w:b/>
                                </w:rPr>
                                <w:t>Соціальна орієнтація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Прямоугольник 25"/>
                        <wps:cNvSpPr>
                          <a:spLocks noChangeArrowheads="1"/>
                        </wps:cNvSpPr>
                        <wps:spPr bwMode="auto">
                          <a:xfrm>
                            <a:off x="2057400" y="628650"/>
                            <a:ext cx="1902460" cy="637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92875" w14:textId="77777777" w:rsidR="00FB3D3A" w:rsidRPr="00BC1055" w:rsidRDefault="00FB3D3A" w:rsidP="00FB3D3A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Відносна важливість інтересів індивіда в порівнянні з інтересами групи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рямоугольник 23"/>
                        <wps:cNvSpPr>
                          <a:spLocks noChangeArrowheads="1"/>
                        </wps:cNvSpPr>
                        <wps:spPr bwMode="auto">
                          <a:xfrm>
                            <a:off x="2057400" y="1781175"/>
                            <a:ext cx="190246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8354D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Правомірність влади/системи розподілу обов’язків в рамках організації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Прямоугольник 21"/>
                        <wps:cNvSpPr>
                          <a:spLocks noChangeArrowheads="1"/>
                        </wps:cNvSpPr>
                        <wps:spPr bwMode="auto">
                          <a:xfrm>
                            <a:off x="2057400" y="2724150"/>
                            <a:ext cx="1902460" cy="637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10132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Емоціональна реакція на невизначеність та зміни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Прямоугольник 19"/>
                        <wps:cNvSpPr>
                          <a:spLocks noChangeArrowheads="1"/>
                        </wps:cNvSpPr>
                        <wps:spPr bwMode="auto">
                          <a:xfrm>
                            <a:off x="2057400" y="3838575"/>
                            <a:ext cx="1902460" cy="637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48C8C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Те, що стимулює людей домагатись різних цілей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2057400" y="4981575"/>
                            <a:ext cx="190246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B525E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Довгостроковість і короткостроковість видів на майбутнє в плані роботи та</w:t>
                              </w:r>
                              <w:r w:rsidRPr="00BC105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C10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життя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Прямоугольник 26"/>
                        <wps:cNvSpPr>
                          <a:spLocks noChangeArrowheads="1"/>
                        </wps:cNvSpPr>
                        <wps:spPr bwMode="auto">
                          <a:xfrm>
                            <a:off x="0" y="85725"/>
                            <a:ext cx="1395730" cy="696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32AD2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Індивідуалізм</w:t>
                              </w:r>
                            </w:p>
                            <w:p w14:paraId="248E9A59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Інтереси індивіда мають переважне значення</w:t>
                              </w:r>
                            </w:p>
                            <w:p w14:paraId="0DC41CEE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7968CB6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25A0E914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Повага до влади</w:t>
                              </w:r>
                            </w:p>
                            <w:p w14:paraId="291A5845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Повноваження є невід’ємною частиною положення тієї чи іншої посадової особи в ієрархічній структурі управління</w:t>
                              </w:r>
                            </w:p>
                            <w:p w14:paraId="72B904CA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EF99C4A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08ED93BC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Прийняття  невизначеності</w:t>
                              </w:r>
                            </w:p>
                            <w:p w14:paraId="1D494667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Позитивна реакція на зміни та нові можливості</w:t>
                              </w:r>
                            </w:p>
                            <w:p w14:paraId="1F1E8C40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71F73AE1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49ABC74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Активна цільова поведінка</w:t>
                              </w:r>
                            </w:p>
                            <w:p w14:paraId="2F3C8B94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Значущість матеріальних благ, грошей та завзятості в досягненні цілей</w:t>
                              </w:r>
                            </w:p>
                            <w:p w14:paraId="40C373A6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25387AB4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Довгострокові види на майбутнє</w:t>
                              </w:r>
                            </w:p>
                            <w:p w14:paraId="02C8053D" w14:textId="77777777" w:rsidR="00FB3D3A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Висока цінність вірності, працьовитості та ощадливості</w:t>
                              </w:r>
                            </w:p>
                            <w:p w14:paraId="4E7DB154" w14:textId="77777777" w:rsidR="00FB3D3A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4708B7E3" w14:textId="77777777" w:rsidR="00FB3D3A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4835E2D" w14:textId="77777777" w:rsidR="00FB3D3A" w:rsidRPr="00B84554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84554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Індульгенція</w:t>
                              </w:r>
                            </w:p>
                            <w:p w14:paraId="2EC0AE9A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8455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У суспільствах, де прийнято поблажливість, дозволяється відносно вільне задоволення основних і природних людських бажань і потреб, пов'язаних з насолодою життям і отриманням задоволення.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Прямоугольник 27"/>
                        <wps:cNvSpPr>
                          <a:spLocks noChangeArrowheads="1"/>
                        </wps:cNvSpPr>
                        <wps:spPr bwMode="auto">
                          <a:xfrm>
                            <a:off x="4638675" y="85725"/>
                            <a:ext cx="1395730" cy="696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D474E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Колективізм</w:t>
                              </w:r>
                            </w:p>
                            <w:p w14:paraId="2815485D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Інтереси групи мають переважне значення</w:t>
                              </w:r>
                            </w:p>
                            <w:p w14:paraId="5385E722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5300EAE7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65407ACE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Терпимість до влади</w:t>
                              </w:r>
                            </w:p>
                            <w:p w14:paraId="75B41756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Члени груп визначають правомірність повноважень посадових осіб с точки зору власної оцінки їх правильності або відповідності власним інтересам</w:t>
                              </w:r>
                            </w:p>
                            <w:p w14:paraId="18F02AAB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50A18F4D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Неприйняття  невизначеності</w:t>
                              </w:r>
                            </w:p>
                            <w:p w14:paraId="61036B1E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Перевага надається структурі та незмінному порядку</w:t>
                              </w:r>
                            </w:p>
                            <w:p w14:paraId="5B313830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0A455E8F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2249549D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Пасивна цільова поведінка</w:t>
                              </w:r>
                            </w:p>
                            <w:p w14:paraId="723FDB81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Цінність соціального значення індивіда, якість життя та благополуччя інших членів</w:t>
                              </w:r>
                            </w:p>
                            <w:p w14:paraId="16D4E737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00B6EC7F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Короткострокові види на майбутнє</w:t>
                              </w:r>
                            </w:p>
                            <w:p w14:paraId="049B6A81" w14:textId="77777777" w:rsidR="00FB3D3A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C1055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Висока цінність традицій та обов’язків перед громадськістю</w:t>
                              </w:r>
                            </w:p>
                            <w:p w14:paraId="59518A57" w14:textId="77777777" w:rsidR="00FB3D3A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283508C7" w14:textId="77777777" w:rsidR="00FB3D3A" w:rsidRPr="00914D86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14D86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Стриманість </w:t>
                              </w:r>
                            </w:p>
                            <w:p w14:paraId="159E745E" w14:textId="77777777" w:rsidR="00FB3D3A" w:rsidRPr="00BC1055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У стриманих </w:t>
                              </w:r>
                              <w:r w:rsidRPr="00B8455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суспільствах є переконання, що задоволення цих бажань потрібно приборкати і регулювати за допомогою суворих норм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Стрелка: влево-вправо 16"/>
                        <wps:cNvSpPr>
                          <a:spLocks noChangeArrowheads="1"/>
                        </wps:cNvSpPr>
                        <wps:spPr bwMode="auto">
                          <a:xfrm>
                            <a:off x="1504950" y="5467350"/>
                            <a:ext cx="3247390" cy="762635"/>
                          </a:xfrm>
                          <a:prstGeom prst="leftRightArrow">
                            <a:avLst>
                              <a:gd name="adj1" fmla="val 50000"/>
                              <a:gd name="adj2" fmla="val 8516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293ED" w14:textId="77777777" w:rsidR="00FB3D3A" w:rsidRPr="004D3BFB" w:rsidRDefault="00FB3D3A" w:rsidP="00FB3D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Індульгенція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2133600" y="6162675"/>
                            <a:ext cx="190246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317F2" w14:textId="77777777" w:rsidR="00FB3D3A" w:rsidRPr="00B84554" w:rsidRDefault="00FB3D3A" w:rsidP="00FB3D3A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</w:t>
                              </w:r>
                              <w:r w:rsidRPr="00B8455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тупінь, в якій члени суспільства намагаються контролювати свої бажання і потреби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BB44D" id="Группа 40" o:spid="_x0000_s1045" style="width:475.15pt;height:554.8pt;mso-position-horizontal-relative:char;mso-position-vertical-relative:line" coordsize="60344,70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">
                <v:shape id="Стрелка: влево-вправо 24" o:spid="_x0000_s1046" type="#_x0000_t69" style="position:absolute;left:14001;top:11715;width:32474;height:7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">
                  <v:textbox>
                    <w:txbxContent>
                      <w:p w14:paraId="6432CF2C" w14:textId="77777777" w:rsidR="00FB3D3A" w:rsidRPr="004D3BFB" w:rsidRDefault="00FB3D3A" w:rsidP="00FB3D3A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4D3BFB">
                          <w:rPr>
                            <w:rFonts w:ascii="Times New Roman" w:hAnsi="Times New Roman"/>
                            <w:b/>
                          </w:rPr>
                          <w:t>Відношення до влади</w:t>
                        </w:r>
                      </w:p>
                    </w:txbxContent>
                  </v:textbox>
                </v:shape>
                <v:shape id="Стрелка: влево-вправо 22" o:spid="_x0000_s1047" type="#_x0000_t69" style="position:absolute;left:14001;top:21336;width:32474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">
                  <v:textbox>
                    <w:txbxContent>
                      <w:p w14:paraId="7906C747" w14:textId="77777777" w:rsidR="00FB3D3A" w:rsidRPr="004D3BFB" w:rsidRDefault="00FB3D3A" w:rsidP="00FB3D3A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4D3BFB">
                          <w:rPr>
                            <w:rFonts w:ascii="Times New Roman" w:hAnsi="Times New Roman"/>
                            <w:b/>
                          </w:rPr>
                          <w:t>Відношення до невизначеності</w:t>
                        </w:r>
                      </w:p>
                    </w:txbxContent>
                  </v:textbox>
                </v:shape>
                <v:shape id="Стрелка: влево-вправо 20" o:spid="_x0000_s1048" type="#_x0000_t69" style="position:absolute;left:14001;top:32004;width:32474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">
                  <v:textbox>
                    <w:txbxContent>
                      <w:p w14:paraId="76DC2B80" w14:textId="77777777" w:rsidR="00FB3D3A" w:rsidRPr="004D3BFB" w:rsidRDefault="00FB3D3A" w:rsidP="00FB3D3A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4D3BFB">
                          <w:rPr>
                            <w:rFonts w:ascii="Times New Roman" w:hAnsi="Times New Roman"/>
                            <w:b/>
                          </w:rPr>
                          <w:t>Орієнтація на досягнення цілі</w:t>
                        </w:r>
                      </w:p>
                    </w:txbxContent>
                  </v:textbox>
                </v:shape>
                <v:shape id="Стрелка: влево-вправо 18" o:spid="_x0000_s1049" type="#_x0000_t69" style="position:absolute;left:14001;top:43434;width:32474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">
                  <v:textbox>
                    <w:txbxContent>
                      <w:p w14:paraId="2D554614" w14:textId="77777777" w:rsidR="00FB3D3A" w:rsidRPr="004D3BFB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4D3BFB">
                          <w:rPr>
                            <w:rFonts w:ascii="Times New Roman" w:hAnsi="Times New Roman"/>
                            <w:b/>
                          </w:rPr>
                          <w:t>Часова орієнтація</w:t>
                        </w:r>
                      </w:p>
                    </w:txbxContent>
                  </v:textbox>
                </v:shape>
                <v:shape id="Стрелка: влево-вправо 28" o:spid="_x0000_s1050" type="#_x0000_t69" style="position:absolute;left:14001;width:32474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">
                  <v:textbox>
                    <w:txbxContent>
                      <w:p w14:paraId="0C4F5AAA" w14:textId="77777777" w:rsidR="00FB3D3A" w:rsidRPr="004D3BFB" w:rsidRDefault="00FB3D3A" w:rsidP="00FB3D3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4D3BFB">
                          <w:rPr>
                            <w:rFonts w:ascii="Times New Roman" w:hAnsi="Times New Roman"/>
                            <w:b/>
                          </w:rPr>
                          <w:t>Соціальна орієнтація</w:t>
                        </w:r>
                      </w:p>
                    </w:txbxContent>
                  </v:textbox>
                </v:shape>
                <v:rect id="Прямоугольник 25" o:spid="_x0000_s1051" style="position:absolute;left:20574;top:6286;width:19024;height:6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>
                  <v:textbox>
                    <w:txbxContent>
                      <w:p w14:paraId="06792875" w14:textId="77777777" w:rsidR="00FB3D3A" w:rsidRPr="00BC1055" w:rsidRDefault="00FB3D3A" w:rsidP="00FB3D3A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Відносна важливість інтересів індивіда в порівнянні з інтересами групи</w:t>
                        </w:r>
                      </w:p>
                    </w:txbxContent>
                  </v:textbox>
                </v:rect>
                <v:rect id="Прямоугольник 23" o:spid="_x0000_s1052" style="position:absolute;left:20574;top:17811;width:19024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>
                  <v:textbox>
                    <w:txbxContent>
                      <w:p w14:paraId="5308354D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Правомірність влади/системи розподілу обов’язків в рамках організації</w:t>
                        </w:r>
                      </w:p>
                    </w:txbxContent>
                  </v:textbox>
                </v:rect>
                <v:rect id="Прямоугольник 21" o:spid="_x0000_s1053" style="position:absolute;left:20574;top:27241;width:19024;height:6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>
                  <v:textbox>
                    <w:txbxContent>
                      <w:p w14:paraId="5EB10132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Емоціональна реакція на невизначеність та зміни</w:t>
                        </w:r>
                      </w:p>
                    </w:txbxContent>
                  </v:textbox>
                </v:rect>
                <v:rect id="Прямоугольник 19" o:spid="_x0000_s1054" style="position:absolute;left:20574;top:38385;width:19024;height:6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>
                  <v:textbox>
                    <w:txbxContent>
                      <w:p w14:paraId="40148C8C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Те, що стимулює людей домагатись різних цілей</w:t>
                        </w:r>
                      </w:p>
                    </w:txbxContent>
                  </v:textbox>
                </v:rect>
                <v:rect id="Прямоугольник 17" o:spid="_x0000_s1055" style="position:absolute;left:20574;top:49815;width:19024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>
                  <v:textbox>
                    <w:txbxContent>
                      <w:p w14:paraId="6B9B525E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Довгостроковість і короткостроковість видів на майбутнє в плані роботи та</w:t>
                        </w:r>
                        <w:r w:rsidRPr="00BC105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BC10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життя</w:t>
                        </w:r>
                      </w:p>
                    </w:txbxContent>
                  </v:textbox>
                </v:rect>
                <v:rect id="Прямоугольник 26" o:spid="_x0000_s1056" style="position:absolute;top:857;width:13957;height:69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>
                  <v:textbox>
                    <w:txbxContent>
                      <w:p w14:paraId="50032AD2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Індивідуалізм</w:t>
                        </w:r>
                      </w:p>
                      <w:p w14:paraId="248E9A59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Інтереси індивіда мають переважне значення</w:t>
                        </w:r>
                      </w:p>
                      <w:p w14:paraId="0DC41CEE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37968CB6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25A0E914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Повага до влади</w:t>
                        </w:r>
                      </w:p>
                      <w:p w14:paraId="291A5845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Повноваження є невід’ємною частиною положення тієї чи іншої посадової особи в ієрархічній структурі управління</w:t>
                        </w:r>
                      </w:p>
                      <w:p w14:paraId="72B904CA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3EF99C4A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08ED93BC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Прийняття  невизначеності</w:t>
                        </w:r>
                      </w:p>
                      <w:p w14:paraId="1D494667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Позитивна реакція на зміни та нові можливості</w:t>
                        </w:r>
                      </w:p>
                      <w:p w14:paraId="1F1E8C40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71F73AE1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349ABC74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Активна цільова поведінка</w:t>
                        </w:r>
                      </w:p>
                      <w:p w14:paraId="2F3C8B94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Значущість матеріальних благ, грошей та завзятості в досягненні цілей</w:t>
                        </w:r>
                      </w:p>
                      <w:p w14:paraId="40C373A6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25387AB4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Довгострокові види на майбутнє</w:t>
                        </w:r>
                      </w:p>
                      <w:p w14:paraId="02C8053D" w14:textId="77777777" w:rsidR="00FB3D3A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Висока цінність вірності, працьовитості та ощадливості</w:t>
                        </w:r>
                      </w:p>
                      <w:p w14:paraId="4E7DB154" w14:textId="77777777" w:rsidR="00FB3D3A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4708B7E3" w14:textId="77777777" w:rsidR="00FB3D3A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34835E2D" w14:textId="77777777" w:rsidR="00FB3D3A" w:rsidRPr="00B84554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B84554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Індульгенція</w:t>
                        </w:r>
                      </w:p>
                      <w:p w14:paraId="2EC0AE9A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8455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 суспільствах, де прийнято поблажливість, дозволяється відносно вільне задоволення основних і природних людських бажань і потреб, пов'язаних з насолодою життям і отриманням задоволення.</w:t>
                        </w:r>
                      </w:p>
                    </w:txbxContent>
                  </v:textbox>
                </v:rect>
                <v:rect id="Прямоугольник 27" o:spid="_x0000_s1057" style="position:absolute;left:46386;top:857;width:13958;height:69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>
                  <v:textbox>
                    <w:txbxContent>
                      <w:p w14:paraId="142D474E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Колективізм</w:t>
                        </w:r>
                      </w:p>
                      <w:p w14:paraId="2815485D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Інтереси групи мають переважне значення</w:t>
                        </w:r>
                      </w:p>
                      <w:p w14:paraId="5385E722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5300EAE7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65407ACE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Терпимість до влади</w:t>
                        </w:r>
                      </w:p>
                      <w:p w14:paraId="75B41756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Члени груп визначають правомірність повноважень посадових осіб с точки зору власної оцінки їх правильності або відповідності власним інтересам</w:t>
                        </w:r>
                      </w:p>
                      <w:p w14:paraId="18F02AAB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50A18F4D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Неприйняття  невизначеності</w:t>
                        </w:r>
                      </w:p>
                      <w:p w14:paraId="61036B1E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Перевага надається структурі та незмінному порядку</w:t>
                        </w:r>
                      </w:p>
                      <w:p w14:paraId="5B313830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0A455E8F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2249549D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Пасивна цільова поведінка</w:t>
                        </w:r>
                      </w:p>
                      <w:p w14:paraId="723FDB81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Цінність соціального значення індивіда, якість життя та благополуччя інших членів</w:t>
                        </w:r>
                      </w:p>
                      <w:p w14:paraId="16D4E737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00B6EC7F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Короткострокові види на майбутнє</w:t>
                        </w:r>
                      </w:p>
                      <w:p w14:paraId="049B6A81" w14:textId="77777777" w:rsidR="00FB3D3A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105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Висока цінність традицій та обов’язків перед громадськістю</w:t>
                        </w:r>
                      </w:p>
                      <w:p w14:paraId="59518A57" w14:textId="77777777" w:rsidR="00FB3D3A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283508C7" w14:textId="77777777" w:rsidR="00FB3D3A" w:rsidRPr="00914D86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914D8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Стриманість </w:t>
                        </w:r>
                      </w:p>
                      <w:p w14:paraId="159E745E" w14:textId="77777777" w:rsidR="00FB3D3A" w:rsidRPr="00BC1055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У стриманих </w:t>
                        </w:r>
                        <w:r w:rsidRPr="00B8455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суспільствах є переконання, що задоволення цих бажань потрібно приборкати і регулювати за допомогою суворих норм</w:t>
                        </w:r>
                      </w:p>
                    </w:txbxContent>
                  </v:textbox>
                </v:rect>
                <v:shape id="Стрелка: влево-вправо 16" o:spid="_x0000_s1058" type="#_x0000_t69" style="position:absolute;left:15049;top:54673;width:32474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">
                  <v:textbox>
                    <w:txbxContent>
                      <w:p w14:paraId="6D7293ED" w14:textId="77777777" w:rsidR="00FB3D3A" w:rsidRPr="004D3BFB" w:rsidRDefault="00FB3D3A" w:rsidP="00FB3D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Індульгенція  </w:t>
                        </w:r>
                      </w:p>
                    </w:txbxContent>
                  </v:textbox>
                </v:shape>
                <v:rect id="Прямоугольник 15" o:spid="_x0000_s1059" style="position:absolute;left:21336;top:61626;width:19024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>
                  <v:textbox>
                    <w:txbxContent>
                      <w:p w14:paraId="5F4317F2" w14:textId="77777777" w:rsidR="00FB3D3A" w:rsidRPr="00B84554" w:rsidRDefault="00FB3D3A" w:rsidP="00FB3D3A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</w:t>
                        </w:r>
                        <w:r w:rsidRPr="00B8455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тупінь, в якій члени суспільства намагаються контролювати свої бажання і потреби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035FD6F" w14:textId="77777777" w:rsidR="00FB3D3A" w:rsidRPr="00487277" w:rsidRDefault="00FB3D3A" w:rsidP="00FB3D3A">
      <w:pPr>
        <w:pStyle w:val="a5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2484D1D" w14:textId="77777777" w:rsidR="00FB3D3A" w:rsidRPr="00487277" w:rsidRDefault="00FB3D3A" w:rsidP="00FB3D3A">
      <w:pPr>
        <w:pStyle w:val="310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487277">
        <w:rPr>
          <w:rStyle w:val="32"/>
          <w:rFonts w:ascii="Times New Roman" w:hAnsi="Times New Roman" w:cs="Times New Roman"/>
          <w:sz w:val="28"/>
          <w:szCs w:val="28"/>
          <w:lang w:val="uk-UA"/>
        </w:rPr>
        <w:t>Рисунок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lang w:val="uk-UA"/>
        </w:rPr>
        <w:t>1.6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Шість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вимірів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національної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культури,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виділених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Хофстеде</w:t>
      </w:r>
    </w:p>
    <w:p w14:paraId="4AC31771" w14:textId="77777777" w:rsidR="00FB3D3A" w:rsidRPr="00487277" w:rsidRDefault="00FB3D3A" w:rsidP="00FB3D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6735F3" w14:textId="77777777" w:rsidR="00FB3D3A" w:rsidRPr="00487277" w:rsidRDefault="00FB3D3A" w:rsidP="00FB3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Індивідуалізм,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протиставляється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колективізму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(IDV).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соціальна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характеристика,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вимір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показує,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наскільки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інтегровані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груп.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індивідуалістичних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суспільствах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автономні,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мусять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самі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давати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собі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близьким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членам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родини.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колективістських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суспільствах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щільно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пов'язані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згуртованими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групами,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котрі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можуть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захистити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забезпечити,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обмін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безумовну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лояльність.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цьому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індивідуалізм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слід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тлумачити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чергу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егоїзм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атомізованість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індивідів.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колективізм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обов'язково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свідчить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лояльність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держави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народу,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насамперед,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малих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груп,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членом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індивід.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Наразі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йдеться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передусім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міру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власної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відповідальності: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воліють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діяти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досягати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цілей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окремі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індивіди,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члени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групи.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D7455" w14:textId="77777777" w:rsidR="00FB3D3A" w:rsidRPr="00487277" w:rsidRDefault="00FB3D3A" w:rsidP="00FB3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Маскулінність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противагу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фемінінності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(MAS)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показник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розподілу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"традиційних"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гендерних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маскулінних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суспільствах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більше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цінуються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напористість,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досягнення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конкуренція,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очікування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чоловіків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жінок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відрізняються.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фемінінних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важливішими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турбота,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скромність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кооперація,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розподіл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гендерних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очікувань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виражений.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4BE8B" w14:textId="77777777" w:rsidR="00FB3D3A" w:rsidRPr="00487277" w:rsidRDefault="00FB3D3A" w:rsidP="00FB3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Уникання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невизначеності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(UAI)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виражає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міру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наскільки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загрозливими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сприймаються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неоднозначні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неструктуровані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ситуації.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більшим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індексом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вищі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тривожність,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емоційність,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дискомфорт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зіткненні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невідомим,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намагання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мінімізувати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ситуації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чіткими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правилами,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менша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терпимість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девіацій.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E8FEB" w14:textId="77777777" w:rsidR="00FB3D3A" w:rsidRPr="00487277" w:rsidRDefault="00FB3D3A" w:rsidP="00FB3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Довготермінова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орієнтація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(LTO)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передбачає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заохочення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чеснот,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орієнтованих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майбутні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досягнення,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передусім,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наполегливості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ощадливості,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особистісного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змін.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Короткотермінова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орієнтація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заохочує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чесноти,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пов'язані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минулим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теперішнім.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Зокрема,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йдеться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дотримання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традицій,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гарне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сприйняття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оточуючими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незмінність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особистості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впродовж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життя10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417C5" w14:textId="77777777" w:rsidR="00FB3D3A" w:rsidRPr="00487277" w:rsidRDefault="00FB3D3A" w:rsidP="00FB3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Потурання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противагу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стримуванню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(індульгенція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проти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стриманості)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277">
        <w:rPr>
          <w:rFonts w:ascii="Times New Roman" w:hAnsi="Times New Roman" w:cs="Times New Roman"/>
          <w:sz w:val="28"/>
          <w:szCs w:val="28"/>
        </w:rPr>
        <w:t>(IVR)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вимір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стосується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задоволення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людських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потреб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бажань,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пов'язаних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насолодою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життям.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Культури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вищими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значеннями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передбачають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відносно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вільне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задоволення.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09B89" w14:textId="77777777" w:rsidR="00FB3D3A" w:rsidRPr="00487277" w:rsidRDefault="00FB3D3A" w:rsidP="00FB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87277">
        <w:rPr>
          <w:rFonts w:ascii="Times New Roman" w:hAnsi="Times New Roman" w:cs="Times New Roman"/>
          <w:b/>
          <w:i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Удосконалюємо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ділову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англійську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i/>
          <w:sz w:val="28"/>
          <w:szCs w:val="28"/>
        </w:rPr>
        <w:t>мову</w:t>
      </w:r>
      <w:r w:rsidRPr="004872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</w:p>
    <w:p w14:paraId="480BAEBC" w14:textId="77777777" w:rsidR="00FB3D3A" w:rsidRPr="00487277" w:rsidRDefault="00FB3D3A" w:rsidP="00FB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8727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modern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Hofstede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methodology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dimension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basis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six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mental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values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indices</w:t>
      </w:r>
      <w:r w:rsidRPr="0048727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33B4595" w14:textId="77777777" w:rsidR="00FB3D3A" w:rsidRPr="00487277" w:rsidRDefault="00FB3D3A" w:rsidP="00FB3D3A">
      <w:pPr>
        <w:pStyle w:val="3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7277">
        <w:rPr>
          <w:rFonts w:ascii="Times New Roman" w:hAnsi="Times New Roman"/>
          <w:sz w:val="28"/>
          <w:szCs w:val="28"/>
          <w:lang w:val="uk-UA"/>
        </w:rPr>
        <w:t>1)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Individualism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(IDV)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index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of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whether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people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prefer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to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care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only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about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themselves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and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their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own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families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or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tend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to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unite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in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some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groups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that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are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responsible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for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person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in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consideration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of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his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loyalty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to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the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group.</w:t>
      </w:r>
    </w:p>
    <w:p w14:paraId="13E90C18" w14:textId="77777777" w:rsidR="00FB3D3A" w:rsidRPr="00487277" w:rsidRDefault="00FB3D3A" w:rsidP="00FB3D3A">
      <w:pPr>
        <w:pStyle w:val="3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7277">
        <w:rPr>
          <w:rFonts w:ascii="Times New Roman" w:hAnsi="Times New Roman"/>
          <w:sz w:val="28"/>
          <w:szCs w:val="28"/>
          <w:lang w:val="uk-UA"/>
        </w:rPr>
        <w:t>2)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Power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Distance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(PDI),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or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distance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towards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the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authorities,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dimension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of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the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people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willingness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to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accept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the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unequal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distribution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of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power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in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institutions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and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organizations.</w:t>
      </w:r>
    </w:p>
    <w:p w14:paraId="6E81B994" w14:textId="77777777" w:rsidR="00FB3D3A" w:rsidRPr="00487277" w:rsidRDefault="00FB3D3A" w:rsidP="00FB3D3A">
      <w:pPr>
        <w:pStyle w:val="3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7277">
        <w:rPr>
          <w:rFonts w:ascii="Times New Roman" w:hAnsi="Times New Roman"/>
          <w:sz w:val="28"/>
          <w:szCs w:val="28"/>
          <w:lang w:val="uk-UA"/>
        </w:rPr>
        <w:t>3)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Uncertainty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Avoidance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(UAI)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index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of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people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tolerance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to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uncertain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situations,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their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avoidance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through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the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development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of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four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clear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rules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believing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in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absolute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truth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and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refusing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to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tolerate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deviant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behavior.</w:t>
      </w:r>
    </w:p>
    <w:p w14:paraId="01B950D7" w14:textId="77777777" w:rsidR="00FB3D3A" w:rsidRPr="00487277" w:rsidRDefault="00FB3D3A" w:rsidP="00FB3D3A">
      <w:pPr>
        <w:pStyle w:val="3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7277">
        <w:rPr>
          <w:rFonts w:ascii="Times New Roman" w:hAnsi="Times New Roman"/>
          <w:sz w:val="28"/>
          <w:szCs w:val="28"/>
          <w:lang w:val="uk-UA"/>
        </w:rPr>
        <w:t>4)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Masculinity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(MAS)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is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assessment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of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people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propensity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to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the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aggressiveness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and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toughness,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focusing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material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success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at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the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expense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of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other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people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interests.</w:t>
      </w:r>
    </w:p>
    <w:p w14:paraId="3D5EF523" w14:textId="77777777" w:rsidR="00FB3D3A" w:rsidRPr="00487277" w:rsidRDefault="00FB3D3A" w:rsidP="00FB3D3A">
      <w:pPr>
        <w:pStyle w:val="3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7277">
        <w:rPr>
          <w:rFonts w:ascii="Times New Roman" w:hAnsi="Times New Roman"/>
          <w:sz w:val="28"/>
          <w:szCs w:val="28"/>
          <w:lang w:val="uk-UA"/>
        </w:rPr>
        <w:t>5)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Long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Term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Orientation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(LTO)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is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dimension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society`s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pragmatism,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its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strategic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future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orientations,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opposed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to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traditionalism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and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short-term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(tactical)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277">
        <w:rPr>
          <w:rFonts w:ascii="Times New Roman" w:hAnsi="Times New Roman"/>
          <w:sz w:val="28"/>
          <w:szCs w:val="28"/>
          <w:lang w:val="uk-UA"/>
        </w:rPr>
        <w:t>orientation.</w:t>
      </w:r>
    </w:p>
    <w:p w14:paraId="7EEF1FEC" w14:textId="77777777" w:rsidR="00FB3D3A" w:rsidRPr="00487277" w:rsidRDefault="00FB3D3A" w:rsidP="00FB3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77">
        <w:rPr>
          <w:rFonts w:ascii="Times New Roman" w:hAnsi="Times New Roman" w:cs="Times New Roman"/>
          <w:sz w:val="28"/>
          <w:szCs w:val="28"/>
        </w:rPr>
        <w:lastRenderedPageBreak/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Indulgence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vs.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restraint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(IVR).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Indulgence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(liberation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from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temporal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punishment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sins.)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certain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degree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which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members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society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trying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control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desires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needs.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societies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where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leniency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accepted,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satisfaction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basic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natural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human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desires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needs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related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enjoyment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pleasure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allowed.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more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restraint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societies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belief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satisfaction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these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desires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should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curbed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controlled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strict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sz w:val="28"/>
          <w:szCs w:val="28"/>
        </w:rPr>
        <w:t>regulations.</w:t>
      </w:r>
    </w:p>
    <w:p w14:paraId="36A89A45" w14:textId="77777777" w:rsidR="00FB3D3A" w:rsidRPr="00487277" w:rsidRDefault="00FB3D3A" w:rsidP="00FB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31484" w14:textId="77777777" w:rsidR="00FB3D3A" w:rsidRPr="00487277" w:rsidRDefault="00FB3D3A" w:rsidP="00FB3D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277">
        <w:rPr>
          <w:rFonts w:ascii="Times New Roman" w:hAnsi="Times New Roman" w:cs="Times New Roman"/>
          <w:b/>
          <w:sz w:val="28"/>
          <w:szCs w:val="28"/>
        </w:rPr>
        <w:t>Питання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sz w:val="28"/>
          <w:szCs w:val="28"/>
        </w:rPr>
        <w:t>самоконтролю</w:t>
      </w:r>
    </w:p>
    <w:p w14:paraId="2BA708C9" w14:textId="77777777" w:rsidR="00FB3D3A" w:rsidRPr="00487277" w:rsidRDefault="00FB3D3A" w:rsidP="00FB3D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08D22C" w14:textId="77777777" w:rsidR="00FB3D3A" w:rsidRPr="00487277" w:rsidRDefault="00FB3D3A" w:rsidP="00FB3D3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Що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таке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культура?</w:t>
      </w:r>
    </w:p>
    <w:p w14:paraId="6773C2F1" w14:textId="77777777" w:rsidR="00FB3D3A" w:rsidRPr="00487277" w:rsidRDefault="00FB3D3A" w:rsidP="00FB3D3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Назвіть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основні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характеристики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культури.</w:t>
      </w:r>
    </w:p>
    <w:p w14:paraId="5F0A7309" w14:textId="77777777" w:rsidR="00FB3D3A" w:rsidRPr="00487277" w:rsidRDefault="00FB3D3A" w:rsidP="00FB3D3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Опишіть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основні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елементи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культури.</w:t>
      </w:r>
    </w:p>
    <w:p w14:paraId="2EEC1828" w14:textId="77777777" w:rsidR="00FB3D3A" w:rsidRPr="00487277" w:rsidRDefault="00FB3D3A" w:rsidP="00FB3D3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lang w:val="uk-UA"/>
        </w:rPr>
      </w:pPr>
      <w:r w:rsidRPr="00487277">
        <w:rPr>
          <w:sz w:val="28"/>
          <w:lang w:val="uk-UA"/>
        </w:rPr>
        <w:t>Розкрийте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специфіку</w:t>
      </w:r>
      <w:r>
        <w:rPr>
          <w:sz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класифікаційних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критеріїв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Е.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Холла,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Р.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Льюїса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та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Г.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Хофстеде</w:t>
      </w:r>
      <w:r w:rsidRPr="00487277">
        <w:rPr>
          <w:sz w:val="28"/>
          <w:lang w:val="uk-UA"/>
        </w:rPr>
        <w:t>.</w:t>
      </w:r>
    </w:p>
    <w:p w14:paraId="326781FC" w14:textId="77777777" w:rsidR="00FB3D3A" w:rsidRPr="00487277" w:rsidRDefault="00FB3D3A" w:rsidP="00FB3D3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Розкрийте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відмінності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між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висококонтекстуальною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низкоконтекстуальною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культурою.</w:t>
      </w:r>
    </w:p>
    <w:p w14:paraId="47F27704" w14:textId="77777777" w:rsidR="00FB3D3A" w:rsidRPr="00487277" w:rsidRDefault="00FB3D3A" w:rsidP="00FB3D3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lang w:val="uk-UA"/>
        </w:rPr>
      </w:pPr>
      <w:r w:rsidRPr="00487277">
        <w:rPr>
          <w:sz w:val="28"/>
          <w:lang w:val="uk-UA"/>
        </w:rPr>
        <w:t>Обґрунтуйте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особливості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поліхромної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та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монохромної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культури.</w:t>
      </w:r>
    </w:p>
    <w:p w14:paraId="3BCC9F75" w14:textId="77777777" w:rsidR="00FB3D3A" w:rsidRPr="00487277" w:rsidRDefault="00FB3D3A" w:rsidP="00FB3D3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lang w:val="uk-UA"/>
        </w:rPr>
      </w:pPr>
      <w:r w:rsidRPr="00487277">
        <w:rPr>
          <w:sz w:val="28"/>
          <w:lang w:val="uk-UA"/>
        </w:rPr>
        <w:t>Назвіть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риси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моноактивних,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поліактивних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та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реактивних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культур</w:t>
      </w:r>
    </w:p>
    <w:p w14:paraId="340E1E87" w14:textId="77777777" w:rsidR="00FB3D3A" w:rsidRPr="00487277" w:rsidRDefault="00FB3D3A" w:rsidP="00FB3D3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Що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таке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групи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(кластери)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країн?</w:t>
      </w:r>
    </w:p>
    <w:p w14:paraId="1CB5DE69" w14:textId="77777777" w:rsidR="00FB3D3A" w:rsidRPr="00487277" w:rsidRDefault="00FB3D3A" w:rsidP="00FB3D3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чому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полягає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сутність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соціальної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орієнтації?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082232EC" w14:textId="77777777" w:rsidR="00FB3D3A" w:rsidRPr="00487277" w:rsidRDefault="00FB3D3A" w:rsidP="00FB3D3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487277">
        <w:rPr>
          <w:sz w:val="28"/>
          <w:lang w:val="uk-UA"/>
        </w:rPr>
        <w:t>Поясніть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шість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вимірів</w:t>
      </w:r>
      <w:r>
        <w:rPr>
          <w:sz w:val="28"/>
          <w:lang w:val="uk-UA"/>
        </w:rPr>
        <w:t xml:space="preserve"> </w:t>
      </w:r>
      <w:r w:rsidRPr="00487277">
        <w:rPr>
          <w:sz w:val="28"/>
          <w:lang w:val="uk-UA"/>
        </w:rPr>
        <w:t>культури</w:t>
      </w:r>
      <w:r>
        <w:rPr>
          <w:sz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Г.</w:t>
      </w:r>
      <w:r>
        <w:rPr>
          <w:snapToGrid w:val="0"/>
          <w:sz w:val="28"/>
          <w:szCs w:val="28"/>
          <w:lang w:val="uk-UA"/>
        </w:rPr>
        <w:t xml:space="preserve"> </w:t>
      </w:r>
      <w:r w:rsidRPr="00487277">
        <w:rPr>
          <w:snapToGrid w:val="0"/>
          <w:sz w:val="28"/>
          <w:szCs w:val="28"/>
          <w:lang w:val="uk-UA"/>
        </w:rPr>
        <w:t>Хофстеде.</w:t>
      </w:r>
    </w:p>
    <w:p w14:paraId="230833DF" w14:textId="77777777" w:rsidR="00FB3D3A" w:rsidRPr="00487277" w:rsidRDefault="00FB3D3A" w:rsidP="00FB3D3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Що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таке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індивідуалізм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колективізм?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Чим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вони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відрізняються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один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від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одного?</w:t>
      </w:r>
    </w:p>
    <w:p w14:paraId="0CBAA4F7" w14:textId="77777777" w:rsidR="00FB3D3A" w:rsidRPr="00487277" w:rsidRDefault="00FB3D3A" w:rsidP="00FB3D3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Поясніть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суть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такого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фактору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культурних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відмінностей,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як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ставлення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влади.</w:t>
      </w:r>
    </w:p>
    <w:p w14:paraId="6F575EFC" w14:textId="77777777" w:rsidR="00FB3D3A" w:rsidRPr="00487277" w:rsidRDefault="00FB3D3A" w:rsidP="00FB3D3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Розкрийте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суть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такого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фактору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культурних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відмінностей,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як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відношення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невизначеності.</w:t>
      </w:r>
    </w:p>
    <w:p w14:paraId="05E3DFCA" w14:textId="77777777" w:rsidR="00FB3D3A" w:rsidRPr="00487277" w:rsidRDefault="00FB3D3A" w:rsidP="00FB3D3A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87277">
        <w:rPr>
          <w:rFonts w:ascii="Times New Roman" w:hAnsi="Times New Roman" w:cs="Times New Roman"/>
          <w:sz w:val="28"/>
          <w:lang w:val="uk-UA"/>
        </w:rPr>
        <w:t>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чому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полягає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сутність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орієнтації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досягнення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цілей?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Що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таке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активна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пасивна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цільова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поведінка?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Поясніть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відмінності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між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87277">
        <w:rPr>
          <w:rFonts w:ascii="Times New Roman" w:hAnsi="Times New Roman" w:cs="Times New Roman"/>
          <w:sz w:val="28"/>
          <w:lang w:val="uk-UA"/>
        </w:rPr>
        <w:t>ними.</w:t>
      </w:r>
    </w:p>
    <w:p w14:paraId="120CEDC6" w14:textId="77777777" w:rsidR="00FB3D3A" w:rsidRPr="00487277" w:rsidRDefault="00FB3D3A" w:rsidP="00FB3D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50A90E9" w14:textId="77777777" w:rsidR="00FB3D3A" w:rsidRPr="00487277" w:rsidRDefault="00FB3D3A" w:rsidP="00FB3D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165F52A" w14:textId="77777777" w:rsidR="00FB3D3A" w:rsidRPr="00487277" w:rsidRDefault="00FB3D3A" w:rsidP="00FB3D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F7B20C7" w14:textId="77777777" w:rsidR="00FB3D3A" w:rsidRPr="00487277" w:rsidRDefault="00FB3D3A" w:rsidP="00FB3D3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5F10107" w14:textId="77777777" w:rsidR="00462C47" w:rsidRDefault="00462C47">
      <w:bookmarkStart w:id="2" w:name="_GoBack"/>
      <w:bookmarkEnd w:id="2"/>
    </w:p>
    <w:sectPr w:rsidR="0046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2">
    <w:altName w:val="Times New Roman"/>
    <w:charset w:val="CC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9FF"/>
    <w:multiLevelType w:val="hybridMultilevel"/>
    <w:tmpl w:val="E4AE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6442"/>
    <w:multiLevelType w:val="multilevel"/>
    <w:tmpl w:val="02EC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E7516"/>
    <w:multiLevelType w:val="hybridMultilevel"/>
    <w:tmpl w:val="58867EF6"/>
    <w:lvl w:ilvl="0" w:tplc="260E387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3CC60E1"/>
    <w:multiLevelType w:val="hybridMultilevel"/>
    <w:tmpl w:val="8D2C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70BE"/>
    <w:multiLevelType w:val="multilevel"/>
    <w:tmpl w:val="DE14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A37B0"/>
    <w:multiLevelType w:val="multilevel"/>
    <w:tmpl w:val="175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03E31"/>
    <w:multiLevelType w:val="hybridMultilevel"/>
    <w:tmpl w:val="38C65BD8"/>
    <w:lvl w:ilvl="0" w:tplc="2292A49A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7" w15:restartNumberingAfterBreak="0">
    <w:nsid w:val="0D511A2D"/>
    <w:multiLevelType w:val="multilevel"/>
    <w:tmpl w:val="3A7C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C4FD3"/>
    <w:multiLevelType w:val="hybridMultilevel"/>
    <w:tmpl w:val="79F2B84A"/>
    <w:lvl w:ilvl="0" w:tplc="89A88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611ED9"/>
    <w:multiLevelType w:val="hybridMultilevel"/>
    <w:tmpl w:val="5ABE8750"/>
    <w:lvl w:ilvl="0" w:tplc="4B4278A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246221"/>
    <w:multiLevelType w:val="multilevel"/>
    <w:tmpl w:val="965A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B23CF3"/>
    <w:multiLevelType w:val="multilevel"/>
    <w:tmpl w:val="9844E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2" w15:restartNumberingAfterBreak="0">
    <w:nsid w:val="23727DD3"/>
    <w:multiLevelType w:val="hybridMultilevel"/>
    <w:tmpl w:val="78749FB6"/>
    <w:lvl w:ilvl="0" w:tplc="BAE0D2A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FB47E0"/>
    <w:multiLevelType w:val="hybridMultilevel"/>
    <w:tmpl w:val="539CF69E"/>
    <w:lvl w:ilvl="0" w:tplc="F4EC82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1C3AD4"/>
    <w:multiLevelType w:val="hybridMultilevel"/>
    <w:tmpl w:val="178E0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6167E5"/>
    <w:multiLevelType w:val="hybridMultilevel"/>
    <w:tmpl w:val="2D1CF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1DBF"/>
    <w:multiLevelType w:val="hybridMultilevel"/>
    <w:tmpl w:val="978EB99C"/>
    <w:lvl w:ilvl="0" w:tplc="33801C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A60A99"/>
    <w:multiLevelType w:val="hybridMultilevel"/>
    <w:tmpl w:val="286C23A0"/>
    <w:lvl w:ilvl="0" w:tplc="921CC5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CD33B4"/>
    <w:multiLevelType w:val="hybridMultilevel"/>
    <w:tmpl w:val="F0522B18"/>
    <w:lvl w:ilvl="0" w:tplc="BA084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CA67E0"/>
    <w:multiLevelType w:val="multilevel"/>
    <w:tmpl w:val="76B4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CD19F4"/>
    <w:multiLevelType w:val="hybridMultilevel"/>
    <w:tmpl w:val="9A7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30A9C"/>
    <w:multiLevelType w:val="hybridMultilevel"/>
    <w:tmpl w:val="1B3E87BC"/>
    <w:lvl w:ilvl="0" w:tplc="0576C87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BA63B0"/>
    <w:multiLevelType w:val="hybridMultilevel"/>
    <w:tmpl w:val="29261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95E72"/>
    <w:multiLevelType w:val="hybridMultilevel"/>
    <w:tmpl w:val="70F031C8"/>
    <w:lvl w:ilvl="0" w:tplc="049046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C64E42"/>
    <w:multiLevelType w:val="hybridMultilevel"/>
    <w:tmpl w:val="06D44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D42064"/>
    <w:multiLevelType w:val="multilevel"/>
    <w:tmpl w:val="96687E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6" w15:restartNumberingAfterBreak="0">
    <w:nsid w:val="53FB7B6E"/>
    <w:multiLevelType w:val="hybridMultilevel"/>
    <w:tmpl w:val="4A88967A"/>
    <w:lvl w:ilvl="0" w:tplc="A01E07D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4B32D0D"/>
    <w:multiLevelType w:val="multilevel"/>
    <w:tmpl w:val="F79A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C1592"/>
    <w:multiLevelType w:val="hybridMultilevel"/>
    <w:tmpl w:val="1BF8796E"/>
    <w:lvl w:ilvl="0" w:tplc="EE3E71A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C35D42"/>
    <w:multiLevelType w:val="hybridMultilevel"/>
    <w:tmpl w:val="02B09A26"/>
    <w:lvl w:ilvl="0" w:tplc="8AA45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02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76477"/>
    <w:multiLevelType w:val="multilevel"/>
    <w:tmpl w:val="9844E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1" w15:restartNumberingAfterBreak="0">
    <w:nsid w:val="64F67B72"/>
    <w:multiLevelType w:val="hybridMultilevel"/>
    <w:tmpl w:val="E28CC486"/>
    <w:lvl w:ilvl="0" w:tplc="3CD8BE5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3B1AF2"/>
    <w:multiLevelType w:val="hybridMultilevel"/>
    <w:tmpl w:val="FA8EA0E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3F1E80"/>
    <w:multiLevelType w:val="multilevel"/>
    <w:tmpl w:val="B054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056170"/>
    <w:multiLevelType w:val="hybridMultilevel"/>
    <w:tmpl w:val="5A106CC2"/>
    <w:lvl w:ilvl="0" w:tplc="E3806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F47CB"/>
    <w:multiLevelType w:val="hybridMultilevel"/>
    <w:tmpl w:val="F2926F88"/>
    <w:lvl w:ilvl="0" w:tplc="030C53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85DCF"/>
    <w:multiLevelType w:val="multilevel"/>
    <w:tmpl w:val="32DED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D859CE"/>
    <w:multiLevelType w:val="hybridMultilevel"/>
    <w:tmpl w:val="CAACC7F4"/>
    <w:lvl w:ilvl="0" w:tplc="6FE409EE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8A6AE6"/>
    <w:multiLevelType w:val="multilevel"/>
    <w:tmpl w:val="96687E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9" w15:restartNumberingAfterBreak="0">
    <w:nsid w:val="7A23521D"/>
    <w:multiLevelType w:val="multilevel"/>
    <w:tmpl w:val="F0AEE2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BF4806"/>
    <w:multiLevelType w:val="hybridMultilevel"/>
    <w:tmpl w:val="BC6C2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E4B4C"/>
    <w:multiLevelType w:val="hybridMultilevel"/>
    <w:tmpl w:val="F924880A"/>
    <w:lvl w:ilvl="0" w:tplc="0C52E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1"/>
  </w:num>
  <w:num w:numId="3">
    <w:abstractNumId w:val="21"/>
  </w:num>
  <w:num w:numId="4">
    <w:abstractNumId w:val="36"/>
  </w:num>
  <w:num w:numId="5">
    <w:abstractNumId w:val="19"/>
  </w:num>
  <w:num w:numId="6">
    <w:abstractNumId w:val="14"/>
  </w:num>
  <w:num w:numId="7">
    <w:abstractNumId w:val="35"/>
  </w:num>
  <w:num w:numId="8">
    <w:abstractNumId w:val="31"/>
  </w:num>
  <w:num w:numId="9">
    <w:abstractNumId w:val="32"/>
  </w:num>
  <w:num w:numId="10">
    <w:abstractNumId w:val="28"/>
  </w:num>
  <w:num w:numId="11">
    <w:abstractNumId w:val="33"/>
  </w:num>
  <w:num w:numId="12">
    <w:abstractNumId w:val="6"/>
  </w:num>
  <w:num w:numId="13">
    <w:abstractNumId w:val="24"/>
  </w:num>
  <w:num w:numId="14">
    <w:abstractNumId w:val="2"/>
  </w:num>
  <w:num w:numId="15">
    <w:abstractNumId w:val="29"/>
  </w:num>
  <w:num w:numId="16">
    <w:abstractNumId w:val="34"/>
  </w:num>
  <w:num w:numId="17">
    <w:abstractNumId w:val="3"/>
  </w:num>
  <w:num w:numId="18">
    <w:abstractNumId w:val="0"/>
  </w:num>
  <w:num w:numId="19">
    <w:abstractNumId w:val="40"/>
  </w:num>
  <w:num w:numId="20">
    <w:abstractNumId w:val="20"/>
  </w:num>
  <w:num w:numId="21">
    <w:abstractNumId w:val="22"/>
  </w:num>
  <w:num w:numId="22">
    <w:abstractNumId w:val="25"/>
  </w:num>
  <w:num w:numId="23">
    <w:abstractNumId w:val="11"/>
  </w:num>
  <w:num w:numId="24">
    <w:abstractNumId w:val="4"/>
  </w:num>
  <w:num w:numId="25">
    <w:abstractNumId w:val="1"/>
  </w:num>
  <w:num w:numId="26">
    <w:abstractNumId w:val="27"/>
  </w:num>
  <w:num w:numId="27">
    <w:abstractNumId w:val="5"/>
  </w:num>
  <w:num w:numId="28">
    <w:abstractNumId w:val="10"/>
  </w:num>
  <w:num w:numId="29">
    <w:abstractNumId w:val="7"/>
  </w:num>
  <w:num w:numId="30">
    <w:abstractNumId w:val="39"/>
  </w:num>
  <w:num w:numId="31">
    <w:abstractNumId w:val="16"/>
  </w:num>
  <w:num w:numId="32">
    <w:abstractNumId w:val="18"/>
  </w:num>
  <w:num w:numId="33">
    <w:abstractNumId w:val="15"/>
  </w:num>
  <w:num w:numId="34">
    <w:abstractNumId w:val="8"/>
  </w:num>
  <w:num w:numId="35">
    <w:abstractNumId w:val="30"/>
  </w:num>
  <w:num w:numId="36">
    <w:abstractNumId w:val="9"/>
  </w:num>
  <w:num w:numId="37">
    <w:abstractNumId w:val="17"/>
  </w:num>
  <w:num w:numId="38">
    <w:abstractNumId w:val="37"/>
  </w:num>
  <w:num w:numId="39">
    <w:abstractNumId w:val="26"/>
  </w:num>
  <w:num w:numId="40">
    <w:abstractNumId w:val="13"/>
  </w:num>
  <w:num w:numId="41">
    <w:abstractNumId w:val="2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90"/>
    <w:rsid w:val="00462C47"/>
    <w:rsid w:val="00C07090"/>
    <w:rsid w:val="00FB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9D612-52B2-4187-BE8C-20F12F06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D3A"/>
    <w:rPr>
      <w:noProof/>
      <w:lang w:val="uk-UA"/>
    </w:rPr>
  </w:style>
  <w:style w:type="paragraph" w:styleId="1">
    <w:name w:val="heading 1"/>
    <w:basedOn w:val="a"/>
    <w:link w:val="10"/>
    <w:uiPriority w:val="9"/>
    <w:qFormat/>
    <w:rsid w:val="00FB3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FB3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B3D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D3A"/>
    <w:rPr>
      <w:rFonts w:ascii="Times New Roman" w:eastAsia="Times New Roman" w:hAnsi="Times New Roman" w:cs="Times New Roman"/>
      <w:b/>
      <w:bCs/>
      <w:noProof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3D3A"/>
    <w:rPr>
      <w:rFonts w:ascii="Times New Roman" w:eastAsia="Times New Roman" w:hAnsi="Times New Roman" w:cs="Times New Roman"/>
      <w:b/>
      <w:bCs/>
      <w:noProof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D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B3D3A"/>
    <w:rPr>
      <w:rFonts w:asciiTheme="majorHAnsi" w:eastAsiaTheme="majorEastAsia" w:hAnsiTheme="majorHAnsi" w:cstheme="majorBidi"/>
      <w:noProof/>
      <w:color w:val="2F5496" w:themeColor="accent1" w:themeShade="BF"/>
      <w:lang w:val="uk-UA"/>
    </w:rPr>
  </w:style>
  <w:style w:type="paragraph" w:styleId="a3">
    <w:name w:val="List Paragraph"/>
    <w:basedOn w:val="a"/>
    <w:uiPriority w:val="34"/>
    <w:qFormat/>
    <w:rsid w:val="00FB3D3A"/>
    <w:pPr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FB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FB3D3A"/>
    <w:pPr>
      <w:spacing w:after="0" w:line="240" w:lineRule="auto"/>
    </w:pPr>
    <w:rPr>
      <w:rFonts w:eastAsiaTheme="minorEastAsia"/>
      <w:lang w:eastAsia="ru-RU"/>
    </w:rPr>
  </w:style>
  <w:style w:type="character" w:customStyle="1" w:styleId="72">
    <w:name w:val="Подпись к картинке + 72"/>
    <w:aliases w:val="5 pt6,Полужирный6"/>
    <w:basedOn w:val="a0"/>
    <w:rsid w:val="00FB3D3A"/>
    <w:rPr>
      <w:rFonts w:ascii="Arial Unicode MS" w:eastAsia="Arial Unicode MS" w:hAnsi="Arial Unicode MS"/>
      <w:b/>
      <w:bCs/>
      <w:sz w:val="15"/>
      <w:szCs w:val="15"/>
      <w:lang w:bidi="ar-SA"/>
    </w:rPr>
  </w:style>
  <w:style w:type="character" w:customStyle="1" w:styleId="31">
    <w:name w:val="Подпись к картинке (3)_"/>
    <w:basedOn w:val="a0"/>
    <w:link w:val="310"/>
    <w:locked/>
    <w:rsid w:val="00FB3D3A"/>
    <w:rPr>
      <w:rFonts w:ascii="Arial Unicode MS" w:eastAsia="Arial Unicode MS" w:hAnsi="Arial Unicode MS"/>
      <w:sz w:val="13"/>
      <w:szCs w:val="13"/>
      <w:shd w:val="clear" w:color="auto" w:fill="FFFFFF"/>
    </w:rPr>
  </w:style>
  <w:style w:type="paragraph" w:customStyle="1" w:styleId="310">
    <w:name w:val="Подпись к картинке (3)1"/>
    <w:basedOn w:val="a"/>
    <w:link w:val="31"/>
    <w:rsid w:val="00FB3D3A"/>
    <w:pPr>
      <w:shd w:val="clear" w:color="auto" w:fill="FFFFFF"/>
      <w:spacing w:after="0" w:line="158" w:lineRule="exact"/>
    </w:pPr>
    <w:rPr>
      <w:rFonts w:ascii="Arial Unicode MS" w:eastAsia="Arial Unicode MS" w:hAnsi="Arial Unicode MS"/>
      <w:noProof w:val="0"/>
      <w:sz w:val="13"/>
      <w:szCs w:val="13"/>
      <w:lang w:val="ru-RU"/>
    </w:rPr>
  </w:style>
  <w:style w:type="character" w:customStyle="1" w:styleId="32">
    <w:name w:val="Подпись к картинке (3) + Полужирный"/>
    <w:aliases w:val="Интервал 0 pt8"/>
    <w:basedOn w:val="31"/>
    <w:rsid w:val="00FB3D3A"/>
    <w:rPr>
      <w:rFonts w:ascii="Arial Unicode MS" w:eastAsia="Arial Unicode MS" w:hAnsi="Arial Unicode MS"/>
      <w:b/>
      <w:bCs/>
      <w:spacing w:val="10"/>
      <w:sz w:val="13"/>
      <w:szCs w:val="13"/>
      <w:shd w:val="clear" w:color="auto" w:fill="FFFFFF"/>
    </w:rPr>
  </w:style>
  <w:style w:type="table" w:styleId="a6">
    <w:name w:val="Table Grid"/>
    <w:basedOn w:val="a1"/>
    <w:uiPriority w:val="39"/>
    <w:rsid w:val="00FB3D3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FB3D3A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ru-RU"/>
    </w:rPr>
  </w:style>
  <w:style w:type="character" w:customStyle="1" w:styleId="34">
    <w:name w:val="Основной текст с отступом 3 Знак"/>
    <w:basedOn w:val="a0"/>
    <w:link w:val="33"/>
    <w:rsid w:val="00FB3D3A"/>
    <w:rPr>
      <w:rFonts w:ascii="Calibri" w:eastAsia="Calibri" w:hAnsi="Calibri" w:cs="Times New Roman"/>
      <w:noProof/>
      <w:sz w:val="16"/>
      <w:szCs w:val="16"/>
    </w:rPr>
  </w:style>
  <w:style w:type="character" w:styleId="a7">
    <w:name w:val="Emphasis"/>
    <w:basedOn w:val="a0"/>
    <w:uiPriority w:val="20"/>
    <w:qFormat/>
    <w:rsid w:val="00FB3D3A"/>
    <w:rPr>
      <w:i/>
      <w:iCs/>
    </w:rPr>
  </w:style>
  <w:style w:type="character" w:customStyle="1" w:styleId="apple-converted-space">
    <w:name w:val="apple-converted-space"/>
    <w:basedOn w:val="a0"/>
    <w:rsid w:val="00FB3D3A"/>
  </w:style>
  <w:style w:type="character" w:styleId="a8">
    <w:name w:val="Hyperlink"/>
    <w:uiPriority w:val="99"/>
    <w:rsid w:val="00FB3D3A"/>
    <w:rPr>
      <w:color w:val="0000FF"/>
      <w:u w:val="single"/>
    </w:rPr>
  </w:style>
  <w:style w:type="character" w:customStyle="1" w:styleId="a9">
    <w:name w:val="Символы концевой сноски"/>
    <w:rsid w:val="00FB3D3A"/>
  </w:style>
  <w:style w:type="character" w:styleId="aa">
    <w:name w:val="endnote reference"/>
    <w:uiPriority w:val="99"/>
    <w:rsid w:val="00FB3D3A"/>
    <w:rPr>
      <w:vertAlign w:val="superscript"/>
    </w:rPr>
  </w:style>
  <w:style w:type="paragraph" w:customStyle="1" w:styleId="311">
    <w:name w:val="Основной текст с отступом 31"/>
    <w:basedOn w:val="a"/>
    <w:rsid w:val="00FB3D3A"/>
    <w:pPr>
      <w:suppressAutoHyphens/>
      <w:spacing w:after="120" w:line="240" w:lineRule="auto"/>
      <w:ind w:left="283"/>
    </w:pPr>
    <w:rPr>
      <w:rFonts w:ascii="Calibri" w:eastAsia="font72" w:hAnsi="Calibri" w:cs="Times New Roman"/>
      <w:kern w:val="1"/>
      <w:sz w:val="16"/>
      <w:szCs w:val="16"/>
      <w:lang w:val="en-US" w:bidi="en-US"/>
    </w:rPr>
  </w:style>
  <w:style w:type="paragraph" w:customStyle="1" w:styleId="msonormal0">
    <w:name w:val="msonormal"/>
    <w:basedOn w:val="a"/>
    <w:rsid w:val="00FB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FB3D3A"/>
    <w:rPr>
      <w:b/>
      <w:bCs/>
    </w:rPr>
  </w:style>
  <w:style w:type="table" w:customStyle="1" w:styleId="11">
    <w:name w:val="Таблица простая 11"/>
    <w:basedOn w:val="a1"/>
    <w:uiPriority w:val="41"/>
    <w:rsid w:val="00FB3D3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diagramColors" Target="diagrams/colors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75F00F-205F-40F1-86AA-A3B7D3F8E99A}" type="doc">
      <dgm:prSet loTypeId="urn:microsoft.com/office/officeart/2005/8/layout/vList5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DFA1E4CA-013A-47C7-AA0F-265A1722D10A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Моноактивні </a:t>
          </a:r>
        </a:p>
      </dgm:t>
    </dgm:pt>
    <dgm:pt modelId="{441EA5A4-AC82-42B8-9584-7CCD30EF0960}" type="parTrans" cxnId="{426CCA4B-A11C-4460-889B-3E7B02CAB5E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7C1052-EC0C-45CD-B247-88E4D696BBB6}" type="sibTrans" cxnId="{426CCA4B-A11C-4460-889B-3E7B02CAB5E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8817C8-52C0-42AC-9F87-50BB133DFEC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дбайливе ставлення до часу</a:t>
          </a:r>
        </a:p>
      </dgm:t>
    </dgm:pt>
    <dgm:pt modelId="{68CDDCA9-81D2-4690-A6C5-FD26431C6B96}" type="parTrans" cxnId="{1E95AE13-11F4-4A82-BD91-9F0E1B3BEA2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27AA4C-885F-4362-8245-559F657CD872}" type="sibTrans" cxnId="{1E95AE13-11F4-4A82-BD91-9F0E1B3BEA2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2021C3-E2CB-448B-861D-64AD4BBA935C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Поліактивні</a:t>
          </a:r>
        </a:p>
      </dgm:t>
    </dgm:pt>
    <dgm:pt modelId="{332C32F7-DE78-48D0-939A-346E6A9158F5}" type="parTrans" cxnId="{DF9D68D9-21BC-44A8-B129-4FEE8B4C234E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39368E-A9A7-424C-8879-8B76534F19D8}" type="sibTrans" cxnId="{DF9D68D9-21BC-44A8-B129-4FEE8B4C234E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781BF5-1ACF-46BA-9363-F51AEBC2C11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орієнтація на людей при виконанні завдань</a:t>
          </a:r>
        </a:p>
      </dgm:t>
    </dgm:pt>
    <dgm:pt modelId="{CCCED1A5-8886-4159-A10C-EBB8466D5921}" type="parTrans" cxnId="{99DAA7E6-4FAD-49B9-8359-E7EB0F24DCD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73C394-8762-42A6-ADB7-91B04252B752}" type="sibTrans" cxnId="{99DAA7E6-4FAD-49B9-8359-E7EB0F24DCD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3B8EFA-C8D6-43D1-9528-A9A6BA964B85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Реактивні</a:t>
          </a:r>
        </a:p>
      </dgm:t>
    </dgm:pt>
    <dgm:pt modelId="{54C58918-43BA-4D1C-94E8-BD621430DA8B}" type="parTrans" cxnId="{B9980637-9B37-42C4-8CF3-DB6D461F148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4C6924-32B8-4D8A-990C-31315A2BA98E}" type="sibTrans" cxnId="{B9980637-9B37-42C4-8CF3-DB6D461F148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9EBB02-5E0D-4B72-8DF6-BE46FD74B79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гармонія у відносинах</a:t>
          </a:r>
        </a:p>
      </dgm:t>
    </dgm:pt>
    <dgm:pt modelId="{35AAA331-F46C-4AAA-8C8E-C7ED95FC39B8}" type="parTrans" cxnId="{51EAD9A0-8AA7-48BF-B438-4A25E34F944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AA6AED-C494-4F30-80D1-A4C054691476}" type="sibTrans" cxnId="{51EAD9A0-8AA7-48BF-B438-4A25E34F944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67D4D5-96E1-49E5-818C-28B658D77397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орієнтація на виконання завдань</a:t>
          </a:r>
        </a:p>
      </dgm:t>
    </dgm:pt>
    <dgm:pt modelId="{8144A4F8-295D-43D2-BED9-71FD4176F172}" type="parTrans" cxnId="{C604B016-6AA2-4C65-A93D-00B0C252ECB9}">
      <dgm:prSet/>
      <dgm:spPr/>
      <dgm:t>
        <a:bodyPr/>
        <a:lstStyle/>
        <a:p>
          <a:endParaRPr lang="ru-RU"/>
        </a:p>
      </dgm:t>
    </dgm:pt>
    <dgm:pt modelId="{0A2B5F72-4221-4906-9E75-668EF9DDBF9F}" type="sibTrans" cxnId="{C604B016-6AA2-4C65-A93D-00B0C252ECB9}">
      <dgm:prSet/>
      <dgm:spPr/>
      <dgm:t>
        <a:bodyPr/>
        <a:lstStyle/>
        <a:p>
          <a:endParaRPr lang="ru-RU"/>
        </a:p>
      </dgm:t>
    </dgm:pt>
    <dgm:pt modelId="{AEA86D89-914E-43E0-9105-2FDECD2F6A1D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суворе дотримання наміченого плану</a:t>
          </a:r>
        </a:p>
      </dgm:t>
    </dgm:pt>
    <dgm:pt modelId="{4525A2E2-388B-491F-904F-164651BD2A19}" type="parTrans" cxnId="{92F98773-377C-4DCE-851A-FB6160337148}">
      <dgm:prSet/>
      <dgm:spPr/>
      <dgm:t>
        <a:bodyPr/>
        <a:lstStyle/>
        <a:p>
          <a:endParaRPr lang="ru-RU"/>
        </a:p>
      </dgm:t>
    </dgm:pt>
    <dgm:pt modelId="{BAA59265-24A6-45F3-B836-32A592DC0B4B}" type="sibTrans" cxnId="{92F98773-377C-4DCE-851A-FB6160337148}">
      <dgm:prSet/>
      <dgm:spPr/>
      <dgm:t>
        <a:bodyPr/>
        <a:lstStyle/>
        <a:p>
          <a:endParaRPr lang="ru-RU"/>
        </a:p>
      </dgm:t>
    </dgm:pt>
    <dgm:pt modelId="{584452ED-DBBB-4B93-B9DA-73119BF8EE0A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шанобливе ставлення до влади</a:t>
          </a:r>
        </a:p>
      </dgm:t>
    </dgm:pt>
    <dgm:pt modelId="{97D57603-1861-4CEF-86BA-C9842D5B48FC}" type="parTrans" cxnId="{6264D5A7-D167-455B-9752-6F92374D9B1A}">
      <dgm:prSet/>
      <dgm:spPr/>
      <dgm:t>
        <a:bodyPr/>
        <a:lstStyle/>
        <a:p>
          <a:endParaRPr lang="ru-RU"/>
        </a:p>
      </dgm:t>
    </dgm:pt>
    <dgm:pt modelId="{52172163-7B60-4B42-AEAC-C1AACC746819}" type="sibTrans" cxnId="{6264D5A7-D167-455B-9752-6F92374D9B1A}">
      <dgm:prSet/>
      <dgm:spPr/>
      <dgm:t>
        <a:bodyPr/>
        <a:lstStyle/>
        <a:p>
          <a:endParaRPr lang="ru-RU"/>
        </a:p>
      </dgm:t>
    </dgm:pt>
    <dgm:pt modelId="{0CEF2A99-C61D-44C9-843F-7FDDF80DFB90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вільне ставлення до часу та закону</a:t>
          </a:r>
        </a:p>
      </dgm:t>
    </dgm:pt>
    <dgm:pt modelId="{4B249624-BC31-472C-AAA0-61903EE0758F}" type="parTrans" cxnId="{D67E3579-ADCC-460A-968A-3B30E73C867C}">
      <dgm:prSet/>
      <dgm:spPr/>
      <dgm:t>
        <a:bodyPr/>
        <a:lstStyle/>
        <a:p>
          <a:endParaRPr lang="ru-RU"/>
        </a:p>
      </dgm:t>
    </dgm:pt>
    <dgm:pt modelId="{081629D7-11D9-47C8-988E-974749347035}" type="sibTrans" cxnId="{D67E3579-ADCC-460A-968A-3B30E73C867C}">
      <dgm:prSet/>
      <dgm:spPr/>
      <dgm:t>
        <a:bodyPr/>
        <a:lstStyle/>
        <a:p>
          <a:endParaRPr lang="ru-RU"/>
        </a:p>
      </dgm:t>
    </dgm:pt>
    <dgm:pt modelId="{DB2C9CA2-13B8-4D57-B1E0-4593A5655095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виконання кількох справ одночасно</a:t>
          </a:r>
        </a:p>
      </dgm:t>
    </dgm:pt>
    <dgm:pt modelId="{336D0A56-4CF3-454A-80C1-401F822B1C3A}" type="parTrans" cxnId="{957FCFBA-1FC9-4895-87DF-AE46FE835293}">
      <dgm:prSet/>
      <dgm:spPr/>
      <dgm:t>
        <a:bodyPr/>
        <a:lstStyle/>
        <a:p>
          <a:endParaRPr lang="ru-RU"/>
        </a:p>
      </dgm:t>
    </dgm:pt>
    <dgm:pt modelId="{AA21AF62-2008-4929-873A-8DFC3F29B162}" type="sibTrans" cxnId="{957FCFBA-1FC9-4895-87DF-AE46FE835293}">
      <dgm:prSet/>
      <dgm:spPr/>
      <dgm:t>
        <a:bodyPr/>
        <a:lstStyle/>
        <a:p>
          <a:endParaRPr lang="ru-RU"/>
        </a:p>
      </dgm:t>
    </dgm:pt>
    <dgm:pt modelId="{AE1366B2-CEE6-4C23-BB6D-735E87C62DDF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шанобливість</a:t>
          </a:r>
        </a:p>
      </dgm:t>
    </dgm:pt>
    <dgm:pt modelId="{ECE8EF1F-7104-401A-9419-3056503B2CF3}" type="parTrans" cxnId="{6D82173A-F4C9-4FA1-A134-2E7201FBDAB1}">
      <dgm:prSet/>
      <dgm:spPr/>
      <dgm:t>
        <a:bodyPr/>
        <a:lstStyle/>
        <a:p>
          <a:endParaRPr lang="ru-RU"/>
        </a:p>
      </dgm:t>
    </dgm:pt>
    <dgm:pt modelId="{85A448DC-C9D4-43B4-B28E-6262A0F537DB}" type="sibTrans" cxnId="{6D82173A-F4C9-4FA1-A134-2E7201FBDAB1}">
      <dgm:prSet/>
      <dgm:spPr/>
      <dgm:t>
        <a:bodyPr/>
        <a:lstStyle/>
        <a:p>
          <a:endParaRPr lang="ru-RU"/>
        </a:p>
      </dgm:t>
    </dgm:pt>
    <dgm:pt modelId="{A5E7025D-B151-407F-BE48-AF3B54EFE6BA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терплячість</a:t>
          </a:r>
        </a:p>
      </dgm:t>
    </dgm:pt>
    <dgm:pt modelId="{87DDB985-6B36-41DC-AD27-4206ACAAD955}" type="parTrans" cxnId="{4D33106B-F243-4B1D-9F0A-B2FC9F66E0EB}">
      <dgm:prSet/>
      <dgm:spPr/>
      <dgm:t>
        <a:bodyPr/>
        <a:lstStyle/>
        <a:p>
          <a:endParaRPr lang="ru-RU"/>
        </a:p>
      </dgm:t>
    </dgm:pt>
    <dgm:pt modelId="{AF3E3399-3B2B-4CE8-9706-426C1B97280C}" type="sibTrans" cxnId="{4D33106B-F243-4B1D-9F0A-B2FC9F66E0EB}">
      <dgm:prSet/>
      <dgm:spPr/>
      <dgm:t>
        <a:bodyPr/>
        <a:lstStyle/>
        <a:p>
          <a:endParaRPr lang="ru-RU"/>
        </a:p>
      </dgm:t>
    </dgm:pt>
    <dgm:pt modelId="{AE007D90-64DE-4297-96BE-21D2614B6C11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дбайливе ставлення до своєї репутації і репутації інших</a:t>
          </a:r>
        </a:p>
      </dgm:t>
    </dgm:pt>
    <dgm:pt modelId="{1A8FBF65-4AE8-4F59-9F57-FC04C7A30628}" type="parTrans" cxnId="{0A81C47E-C9C9-4937-82D4-E4B9F74057C0}">
      <dgm:prSet/>
      <dgm:spPr/>
      <dgm:t>
        <a:bodyPr/>
        <a:lstStyle/>
        <a:p>
          <a:endParaRPr lang="ru-RU"/>
        </a:p>
      </dgm:t>
    </dgm:pt>
    <dgm:pt modelId="{8687356F-5D6C-413B-BEE0-06E0C8FB1D28}" type="sibTrans" cxnId="{0A81C47E-C9C9-4937-82D4-E4B9F74057C0}">
      <dgm:prSet/>
      <dgm:spPr/>
      <dgm:t>
        <a:bodyPr/>
        <a:lstStyle/>
        <a:p>
          <a:endParaRPr lang="ru-RU"/>
        </a:p>
      </dgm:t>
    </dgm:pt>
    <dgm:pt modelId="{03ED7BE3-C12C-4F25-BDAD-B1B62A66E113}" type="pres">
      <dgm:prSet presAssocID="{2775F00F-205F-40F1-86AA-A3B7D3F8E99A}" presName="Name0" presStyleCnt="0">
        <dgm:presLayoutVars>
          <dgm:dir/>
          <dgm:animLvl val="lvl"/>
          <dgm:resizeHandles val="exact"/>
        </dgm:presLayoutVars>
      </dgm:prSet>
      <dgm:spPr/>
    </dgm:pt>
    <dgm:pt modelId="{9573E251-4FDA-4295-8C63-140740A091C2}" type="pres">
      <dgm:prSet presAssocID="{DFA1E4CA-013A-47C7-AA0F-265A1722D10A}" presName="linNode" presStyleCnt="0"/>
      <dgm:spPr/>
    </dgm:pt>
    <dgm:pt modelId="{41BBF17D-F00A-43DE-A980-0455E235E9F9}" type="pres">
      <dgm:prSet presAssocID="{DFA1E4CA-013A-47C7-AA0F-265A1722D10A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516313CB-E7E3-483E-8DC5-C7D66A573E58}" type="pres">
      <dgm:prSet presAssocID="{DFA1E4CA-013A-47C7-AA0F-265A1722D10A}" presName="descendantText" presStyleLbl="alignAccFollowNode1" presStyleIdx="0" presStyleCnt="3">
        <dgm:presLayoutVars>
          <dgm:bulletEnabled val="1"/>
        </dgm:presLayoutVars>
      </dgm:prSet>
      <dgm:spPr/>
    </dgm:pt>
    <dgm:pt modelId="{353A4016-CC1E-4D94-AAF1-45AB03CE4B43}" type="pres">
      <dgm:prSet presAssocID="{3E7C1052-EC0C-45CD-B247-88E4D696BBB6}" presName="sp" presStyleCnt="0"/>
      <dgm:spPr/>
    </dgm:pt>
    <dgm:pt modelId="{59958DDC-9666-4B62-AA06-E7ACF6B19671}" type="pres">
      <dgm:prSet presAssocID="{492021C3-E2CB-448B-861D-64AD4BBA935C}" presName="linNode" presStyleCnt="0"/>
      <dgm:spPr/>
    </dgm:pt>
    <dgm:pt modelId="{463DF9E8-7B70-484C-8AE4-A87763F00831}" type="pres">
      <dgm:prSet presAssocID="{492021C3-E2CB-448B-861D-64AD4BBA935C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B62FF1AB-248C-4DC1-ABD9-7C80FAAAA1B9}" type="pres">
      <dgm:prSet presAssocID="{492021C3-E2CB-448B-861D-64AD4BBA935C}" presName="descendantText" presStyleLbl="alignAccFollowNode1" presStyleIdx="1" presStyleCnt="3">
        <dgm:presLayoutVars>
          <dgm:bulletEnabled val="1"/>
        </dgm:presLayoutVars>
      </dgm:prSet>
      <dgm:spPr/>
    </dgm:pt>
    <dgm:pt modelId="{5F7FAA04-6513-4D7D-A4EB-7901CD7CF25E}" type="pres">
      <dgm:prSet presAssocID="{0739368E-A9A7-424C-8879-8B76534F19D8}" presName="sp" presStyleCnt="0"/>
      <dgm:spPr/>
    </dgm:pt>
    <dgm:pt modelId="{8A62E61F-B87A-4F4E-B062-AD090C0DA2E8}" type="pres">
      <dgm:prSet presAssocID="{EB3B8EFA-C8D6-43D1-9528-A9A6BA964B85}" presName="linNode" presStyleCnt="0"/>
      <dgm:spPr/>
    </dgm:pt>
    <dgm:pt modelId="{8230A49D-F8A6-4CB6-96FC-EB7E9F9724FD}" type="pres">
      <dgm:prSet presAssocID="{EB3B8EFA-C8D6-43D1-9528-A9A6BA964B85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B32C5AE5-D212-427A-B198-E39BD692DE4A}" type="pres">
      <dgm:prSet presAssocID="{EB3B8EFA-C8D6-43D1-9528-A9A6BA964B85}" presName="descendantText" presStyleLbl="alignAccFollowNode1" presStyleIdx="2" presStyleCnt="3" custScaleY="110264">
        <dgm:presLayoutVars>
          <dgm:bulletEnabled val="1"/>
        </dgm:presLayoutVars>
      </dgm:prSet>
      <dgm:spPr/>
    </dgm:pt>
  </dgm:ptLst>
  <dgm:cxnLst>
    <dgm:cxn modelId="{31EB9303-2E0F-4799-A29D-36D8E46EE010}" type="presOf" srcId="{492021C3-E2CB-448B-861D-64AD4BBA935C}" destId="{463DF9E8-7B70-484C-8AE4-A87763F00831}" srcOrd="0" destOrd="0" presId="urn:microsoft.com/office/officeart/2005/8/layout/vList5"/>
    <dgm:cxn modelId="{115E810F-5CC9-40F3-8E2F-AFFF275CE955}" type="presOf" srcId="{0CEF2A99-C61D-44C9-843F-7FDDF80DFB90}" destId="{B62FF1AB-248C-4DC1-ABD9-7C80FAAAA1B9}" srcOrd="0" destOrd="1" presId="urn:microsoft.com/office/officeart/2005/8/layout/vList5"/>
    <dgm:cxn modelId="{1E95AE13-11F4-4A82-BD91-9F0E1B3BEA29}" srcId="{DFA1E4CA-013A-47C7-AA0F-265A1722D10A}" destId="{318817C8-52C0-42AC-9F87-50BB133DFECF}" srcOrd="0" destOrd="0" parTransId="{68CDDCA9-81D2-4690-A6C5-FD26431C6B96}" sibTransId="{1527AA4C-885F-4362-8245-559F657CD872}"/>
    <dgm:cxn modelId="{C604B016-6AA2-4C65-A93D-00B0C252ECB9}" srcId="{DFA1E4CA-013A-47C7-AA0F-265A1722D10A}" destId="{F667D4D5-96E1-49E5-818C-28B658D77397}" srcOrd="1" destOrd="0" parTransId="{8144A4F8-295D-43D2-BED9-71FD4176F172}" sibTransId="{0A2B5F72-4221-4906-9E75-668EF9DDBF9F}"/>
    <dgm:cxn modelId="{6C2AE21E-E533-44BF-A8D0-CAD8749FEE62}" type="presOf" srcId="{DB2C9CA2-13B8-4D57-B1E0-4593A5655095}" destId="{B62FF1AB-248C-4DC1-ABD9-7C80FAAAA1B9}" srcOrd="0" destOrd="2" presId="urn:microsoft.com/office/officeart/2005/8/layout/vList5"/>
    <dgm:cxn modelId="{E1917734-7108-4B64-9272-7DAF2A02CAAC}" type="presOf" srcId="{F667D4D5-96E1-49E5-818C-28B658D77397}" destId="{516313CB-E7E3-483E-8DC5-C7D66A573E58}" srcOrd="0" destOrd="1" presId="urn:microsoft.com/office/officeart/2005/8/layout/vList5"/>
    <dgm:cxn modelId="{A91D4D36-D2A6-47FD-9C40-B197D90057B8}" type="presOf" srcId="{869EBB02-5E0D-4B72-8DF6-BE46FD74B79B}" destId="{B32C5AE5-D212-427A-B198-E39BD692DE4A}" srcOrd="0" destOrd="0" presId="urn:microsoft.com/office/officeart/2005/8/layout/vList5"/>
    <dgm:cxn modelId="{B9980637-9B37-42C4-8CF3-DB6D461F1486}" srcId="{2775F00F-205F-40F1-86AA-A3B7D3F8E99A}" destId="{EB3B8EFA-C8D6-43D1-9528-A9A6BA964B85}" srcOrd="2" destOrd="0" parTransId="{54C58918-43BA-4D1C-94E8-BD621430DA8B}" sibTransId="{FC4C6924-32B8-4D8A-990C-31315A2BA98E}"/>
    <dgm:cxn modelId="{6D82173A-F4C9-4FA1-A134-2E7201FBDAB1}" srcId="{EB3B8EFA-C8D6-43D1-9528-A9A6BA964B85}" destId="{AE1366B2-CEE6-4C23-BB6D-735E87C62DDF}" srcOrd="1" destOrd="0" parTransId="{ECE8EF1F-7104-401A-9419-3056503B2CF3}" sibTransId="{85A448DC-C9D4-43B4-B28E-6262A0F537DB}"/>
    <dgm:cxn modelId="{4D33106B-F243-4B1D-9F0A-B2FC9F66E0EB}" srcId="{EB3B8EFA-C8D6-43D1-9528-A9A6BA964B85}" destId="{A5E7025D-B151-407F-BE48-AF3B54EFE6BA}" srcOrd="2" destOrd="0" parTransId="{87DDB985-6B36-41DC-AD27-4206ACAAD955}" sibTransId="{AF3E3399-3B2B-4CE8-9706-426C1B97280C}"/>
    <dgm:cxn modelId="{426CCA4B-A11C-4460-889B-3E7B02CAB5E9}" srcId="{2775F00F-205F-40F1-86AA-A3B7D3F8E99A}" destId="{DFA1E4CA-013A-47C7-AA0F-265A1722D10A}" srcOrd="0" destOrd="0" parTransId="{441EA5A4-AC82-42B8-9584-7CCD30EF0960}" sibTransId="{3E7C1052-EC0C-45CD-B247-88E4D696BBB6}"/>
    <dgm:cxn modelId="{92F98773-377C-4DCE-851A-FB6160337148}" srcId="{DFA1E4CA-013A-47C7-AA0F-265A1722D10A}" destId="{AEA86D89-914E-43E0-9105-2FDECD2F6A1D}" srcOrd="2" destOrd="0" parTransId="{4525A2E2-388B-491F-904F-164651BD2A19}" sibTransId="{BAA59265-24A6-45F3-B836-32A592DC0B4B}"/>
    <dgm:cxn modelId="{E6DF9453-7A79-4B97-9E55-97104ED0C2AD}" type="presOf" srcId="{A5E7025D-B151-407F-BE48-AF3B54EFE6BA}" destId="{B32C5AE5-D212-427A-B198-E39BD692DE4A}" srcOrd="0" destOrd="2" presId="urn:microsoft.com/office/officeart/2005/8/layout/vList5"/>
    <dgm:cxn modelId="{D67E3579-ADCC-460A-968A-3B30E73C867C}" srcId="{492021C3-E2CB-448B-861D-64AD4BBA935C}" destId="{0CEF2A99-C61D-44C9-843F-7FDDF80DFB90}" srcOrd="1" destOrd="0" parTransId="{4B249624-BC31-472C-AAA0-61903EE0758F}" sibTransId="{081629D7-11D9-47C8-988E-974749347035}"/>
    <dgm:cxn modelId="{0A81C47E-C9C9-4937-82D4-E4B9F74057C0}" srcId="{EB3B8EFA-C8D6-43D1-9528-A9A6BA964B85}" destId="{AE007D90-64DE-4297-96BE-21D2614B6C11}" srcOrd="3" destOrd="0" parTransId="{1A8FBF65-4AE8-4F59-9F57-FC04C7A30628}" sibTransId="{8687356F-5D6C-413B-BEE0-06E0C8FB1D28}"/>
    <dgm:cxn modelId="{4972978C-CC50-4FFB-B11B-1E4E474982F3}" type="presOf" srcId="{B0781BF5-1ACF-46BA-9363-F51AEBC2C116}" destId="{B62FF1AB-248C-4DC1-ABD9-7C80FAAAA1B9}" srcOrd="0" destOrd="0" presId="urn:microsoft.com/office/officeart/2005/8/layout/vList5"/>
    <dgm:cxn modelId="{68B52E9A-F164-404C-83A7-D1122F4EDBBE}" type="presOf" srcId="{EB3B8EFA-C8D6-43D1-9528-A9A6BA964B85}" destId="{8230A49D-F8A6-4CB6-96FC-EB7E9F9724FD}" srcOrd="0" destOrd="0" presId="urn:microsoft.com/office/officeart/2005/8/layout/vList5"/>
    <dgm:cxn modelId="{51EAD9A0-8AA7-48BF-B438-4A25E34F944F}" srcId="{EB3B8EFA-C8D6-43D1-9528-A9A6BA964B85}" destId="{869EBB02-5E0D-4B72-8DF6-BE46FD74B79B}" srcOrd="0" destOrd="0" parTransId="{35AAA331-F46C-4AAA-8C8E-C7ED95FC39B8}" sibTransId="{79AA6AED-C494-4F30-80D1-A4C054691476}"/>
    <dgm:cxn modelId="{6264D5A7-D167-455B-9752-6F92374D9B1A}" srcId="{DFA1E4CA-013A-47C7-AA0F-265A1722D10A}" destId="{584452ED-DBBB-4B93-B9DA-73119BF8EE0A}" srcOrd="3" destOrd="0" parTransId="{97D57603-1861-4CEF-86BA-C9842D5B48FC}" sibTransId="{52172163-7B60-4B42-AEAC-C1AACC746819}"/>
    <dgm:cxn modelId="{A2C988AC-EC39-4F2C-8976-15473D9E53A8}" type="presOf" srcId="{AEA86D89-914E-43E0-9105-2FDECD2F6A1D}" destId="{516313CB-E7E3-483E-8DC5-C7D66A573E58}" srcOrd="0" destOrd="2" presId="urn:microsoft.com/office/officeart/2005/8/layout/vList5"/>
    <dgm:cxn modelId="{957FCFBA-1FC9-4895-87DF-AE46FE835293}" srcId="{492021C3-E2CB-448B-861D-64AD4BBA935C}" destId="{DB2C9CA2-13B8-4D57-B1E0-4593A5655095}" srcOrd="2" destOrd="0" parTransId="{336D0A56-4CF3-454A-80C1-401F822B1C3A}" sibTransId="{AA21AF62-2008-4929-873A-8DFC3F29B162}"/>
    <dgm:cxn modelId="{17189DBD-7B73-41F1-AFBD-D0AFBE0354AF}" type="presOf" srcId="{318817C8-52C0-42AC-9F87-50BB133DFECF}" destId="{516313CB-E7E3-483E-8DC5-C7D66A573E58}" srcOrd="0" destOrd="0" presId="urn:microsoft.com/office/officeart/2005/8/layout/vList5"/>
    <dgm:cxn modelId="{B41D21C3-C333-4823-BD1A-5203A120CCF6}" type="presOf" srcId="{2775F00F-205F-40F1-86AA-A3B7D3F8E99A}" destId="{03ED7BE3-C12C-4F25-BDAD-B1B62A66E113}" srcOrd="0" destOrd="0" presId="urn:microsoft.com/office/officeart/2005/8/layout/vList5"/>
    <dgm:cxn modelId="{18E4D1D4-5494-4532-BD90-132E74EE3D34}" type="presOf" srcId="{584452ED-DBBB-4B93-B9DA-73119BF8EE0A}" destId="{516313CB-E7E3-483E-8DC5-C7D66A573E58}" srcOrd="0" destOrd="3" presId="urn:microsoft.com/office/officeart/2005/8/layout/vList5"/>
    <dgm:cxn modelId="{DABB51D5-939C-4610-B246-B522B01A89C0}" type="presOf" srcId="{AE007D90-64DE-4297-96BE-21D2614B6C11}" destId="{B32C5AE5-D212-427A-B198-E39BD692DE4A}" srcOrd="0" destOrd="3" presId="urn:microsoft.com/office/officeart/2005/8/layout/vList5"/>
    <dgm:cxn modelId="{DF9D68D9-21BC-44A8-B129-4FEE8B4C234E}" srcId="{2775F00F-205F-40F1-86AA-A3B7D3F8E99A}" destId="{492021C3-E2CB-448B-861D-64AD4BBA935C}" srcOrd="1" destOrd="0" parTransId="{332C32F7-DE78-48D0-939A-346E6A9158F5}" sibTransId="{0739368E-A9A7-424C-8879-8B76534F19D8}"/>
    <dgm:cxn modelId="{578C36E5-80BA-41A0-B694-04454EA1B64C}" type="presOf" srcId="{AE1366B2-CEE6-4C23-BB6D-735E87C62DDF}" destId="{B32C5AE5-D212-427A-B198-E39BD692DE4A}" srcOrd="0" destOrd="1" presId="urn:microsoft.com/office/officeart/2005/8/layout/vList5"/>
    <dgm:cxn modelId="{99DAA7E6-4FAD-49B9-8359-E7EB0F24DCD1}" srcId="{492021C3-E2CB-448B-861D-64AD4BBA935C}" destId="{B0781BF5-1ACF-46BA-9363-F51AEBC2C116}" srcOrd="0" destOrd="0" parTransId="{CCCED1A5-8886-4159-A10C-EBB8466D5921}" sibTransId="{CC73C394-8762-42A6-ADB7-91B04252B752}"/>
    <dgm:cxn modelId="{4F36A1FC-F797-4166-8317-9A60D5359B36}" type="presOf" srcId="{DFA1E4CA-013A-47C7-AA0F-265A1722D10A}" destId="{41BBF17D-F00A-43DE-A980-0455E235E9F9}" srcOrd="0" destOrd="0" presId="urn:microsoft.com/office/officeart/2005/8/layout/vList5"/>
    <dgm:cxn modelId="{83F607DF-E281-4D7A-B81D-49EB155AD02D}" type="presParOf" srcId="{03ED7BE3-C12C-4F25-BDAD-B1B62A66E113}" destId="{9573E251-4FDA-4295-8C63-140740A091C2}" srcOrd="0" destOrd="0" presId="urn:microsoft.com/office/officeart/2005/8/layout/vList5"/>
    <dgm:cxn modelId="{6C8C1A54-0ACB-420B-B731-FAC423A064A3}" type="presParOf" srcId="{9573E251-4FDA-4295-8C63-140740A091C2}" destId="{41BBF17D-F00A-43DE-A980-0455E235E9F9}" srcOrd="0" destOrd="0" presId="urn:microsoft.com/office/officeart/2005/8/layout/vList5"/>
    <dgm:cxn modelId="{0D774D1D-7ACF-4FC4-8777-F8121AA8EB47}" type="presParOf" srcId="{9573E251-4FDA-4295-8C63-140740A091C2}" destId="{516313CB-E7E3-483E-8DC5-C7D66A573E58}" srcOrd="1" destOrd="0" presId="urn:microsoft.com/office/officeart/2005/8/layout/vList5"/>
    <dgm:cxn modelId="{7076C708-6AAE-41FF-AA3A-6BE51381EF18}" type="presParOf" srcId="{03ED7BE3-C12C-4F25-BDAD-B1B62A66E113}" destId="{353A4016-CC1E-4D94-AAF1-45AB03CE4B43}" srcOrd="1" destOrd="0" presId="urn:microsoft.com/office/officeart/2005/8/layout/vList5"/>
    <dgm:cxn modelId="{320EA324-CDFA-4C8C-BEE3-255BBDC44DD9}" type="presParOf" srcId="{03ED7BE3-C12C-4F25-BDAD-B1B62A66E113}" destId="{59958DDC-9666-4B62-AA06-E7ACF6B19671}" srcOrd="2" destOrd="0" presId="urn:microsoft.com/office/officeart/2005/8/layout/vList5"/>
    <dgm:cxn modelId="{4D89C955-A8D2-48DC-AA81-F1C9BE71E41F}" type="presParOf" srcId="{59958DDC-9666-4B62-AA06-E7ACF6B19671}" destId="{463DF9E8-7B70-484C-8AE4-A87763F00831}" srcOrd="0" destOrd="0" presId="urn:microsoft.com/office/officeart/2005/8/layout/vList5"/>
    <dgm:cxn modelId="{FAF47F7B-8352-4233-B8F3-4C13EE7C6680}" type="presParOf" srcId="{59958DDC-9666-4B62-AA06-E7ACF6B19671}" destId="{B62FF1AB-248C-4DC1-ABD9-7C80FAAAA1B9}" srcOrd="1" destOrd="0" presId="urn:microsoft.com/office/officeart/2005/8/layout/vList5"/>
    <dgm:cxn modelId="{51DD7262-332F-4F67-985E-2D0E4B6778A7}" type="presParOf" srcId="{03ED7BE3-C12C-4F25-BDAD-B1B62A66E113}" destId="{5F7FAA04-6513-4D7D-A4EB-7901CD7CF25E}" srcOrd="3" destOrd="0" presId="urn:microsoft.com/office/officeart/2005/8/layout/vList5"/>
    <dgm:cxn modelId="{E03C6C03-4B2D-4CA1-9C5A-2FEFD9ED6CDF}" type="presParOf" srcId="{03ED7BE3-C12C-4F25-BDAD-B1B62A66E113}" destId="{8A62E61F-B87A-4F4E-B062-AD090C0DA2E8}" srcOrd="4" destOrd="0" presId="urn:microsoft.com/office/officeart/2005/8/layout/vList5"/>
    <dgm:cxn modelId="{63FA98E1-43A7-4510-99C4-DDB331C725AB}" type="presParOf" srcId="{8A62E61F-B87A-4F4E-B062-AD090C0DA2E8}" destId="{8230A49D-F8A6-4CB6-96FC-EB7E9F9724FD}" srcOrd="0" destOrd="0" presId="urn:microsoft.com/office/officeart/2005/8/layout/vList5"/>
    <dgm:cxn modelId="{9030E62C-987F-44EA-938B-00346AC8A98A}" type="presParOf" srcId="{8A62E61F-B87A-4F4E-B062-AD090C0DA2E8}" destId="{B32C5AE5-D212-427A-B198-E39BD692DE4A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796BA2C-3A35-4CCA-8E21-BB9A4C93D760}" type="doc">
      <dgm:prSet loTypeId="urn:microsoft.com/office/officeart/2005/8/layout/process1" loCatId="process" qsTypeId="urn:microsoft.com/office/officeart/2005/8/quickstyle/simple1" qsCatId="simple" csTypeId="urn:microsoft.com/office/officeart/2005/8/colors/colorful2" csCatId="colorful" phldr="1"/>
      <dgm:spPr/>
    </dgm:pt>
    <dgm:pt modelId="{10707F9F-C40D-45CE-A653-8D84BDFCE5BD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Минуле</a:t>
          </a:r>
        </a:p>
      </dgm:t>
    </dgm:pt>
    <dgm:pt modelId="{4CBF0A6C-10D3-404D-A402-B8583AF8F9E2}" type="parTrans" cxnId="{89046AAB-878D-4124-BA6F-135CBEF3632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A650D4-8EF0-42DB-86FB-0981BB4BF97F}" type="sibTrans" cxnId="{89046AAB-878D-4124-BA6F-135CBEF36323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81AEBC-989A-45D1-82A3-71EF5671D9E0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Сьогодення</a:t>
          </a:r>
        </a:p>
      </dgm:t>
    </dgm:pt>
    <dgm:pt modelId="{07302668-17D4-483E-A7F9-0AB143AD94A2}" type="parTrans" cxnId="{2BB84FA4-EB9D-46A8-852E-DFCED2A9F03D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DC504C-35C7-458E-B0D9-E7EA203946F3}" type="sibTrans" cxnId="{2BB84FA4-EB9D-46A8-852E-DFCED2A9F03D}">
      <dgm:prSet custT="1"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D8C190-C59B-4727-BC9C-5FAAB0A4298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Майбутнє</a:t>
          </a:r>
        </a:p>
      </dgm:t>
    </dgm:pt>
    <dgm:pt modelId="{10821172-27A6-484B-AC5B-E8BE38217156}" type="parTrans" cxnId="{30F67948-2E5B-4A5D-A105-5B8467BADA3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59C29A-A656-4953-8DF2-2D7774BD4BC5}" type="sibTrans" cxnId="{30F67948-2E5B-4A5D-A105-5B8467BADA33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25AA77-551A-4089-A571-109DB49A6132}" type="pres">
      <dgm:prSet presAssocID="{F796BA2C-3A35-4CCA-8E21-BB9A4C93D760}" presName="Name0" presStyleCnt="0">
        <dgm:presLayoutVars>
          <dgm:dir/>
          <dgm:resizeHandles val="exact"/>
        </dgm:presLayoutVars>
      </dgm:prSet>
      <dgm:spPr/>
    </dgm:pt>
    <dgm:pt modelId="{D6F9E345-1BA2-4CEE-843A-62A293904683}" type="pres">
      <dgm:prSet presAssocID="{10707F9F-C40D-45CE-A653-8D84BDFCE5BD}" presName="node" presStyleLbl="node1" presStyleIdx="0" presStyleCnt="3">
        <dgm:presLayoutVars>
          <dgm:bulletEnabled val="1"/>
        </dgm:presLayoutVars>
      </dgm:prSet>
      <dgm:spPr/>
    </dgm:pt>
    <dgm:pt modelId="{B684EBD2-E731-4774-89C7-A971122E3CDC}" type="pres">
      <dgm:prSet presAssocID="{27A650D4-8EF0-42DB-86FB-0981BB4BF97F}" presName="sibTrans" presStyleLbl="sibTrans2D1" presStyleIdx="0" presStyleCnt="2"/>
      <dgm:spPr/>
    </dgm:pt>
    <dgm:pt modelId="{5B8B62D2-E0B1-4D53-B40C-B9AD69C6A4D2}" type="pres">
      <dgm:prSet presAssocID="{27A650D4-8EF0-42DB-86FB-0981BB4BF97F}" presName="connectorText" presStyleLbl="sibTrans2D1" presStyleIdx="0" presStyleCnt="2"/>
      <dgm:spPr/>
    </dgm:pt>
    <dgm:pt modelId="{15EAF217-C599-4CCC-8244-1ACED694DAA3}" type="pres">
      <dgm:prSet presAssocID="{E281AEBC-989A-45D1-82A3-71EF5671D9E0}" presName="node" presStyleLbl="node1" presStyleIdx="1" presStyleCnt="3">
        <dgm:presLayoutVars>
          <dgm:bulletEnabled val="1"/>
        </dgm:presLayoutVars>
      </dgm:prSet>
      <dgm:spPr/>
    </dgm:pt>
    <dgm:pt modelId="{7866CE1A-08BF-4FEC-B245-960DD482D898}" type="pres">
      <dgm:prSet presAssocID="{4DDC504C-35C7-458E-B0D9-E7EA203946F3}" presName="sibTrans" presStyleLbl="sibTrans2D1" presStyleIdx="1" presStyleCnt="2"/>
      <dgm:spPr/>
    </dgm:pt>
    <dgm:pt modelId="{8BAA396E-D1C1-49FC-8EAC-F5DAF2915F8A}" type="pres">
      <dgm:prSet presAssocID="{4DDC504C-35C7-458E-B0D9-E7EA203946F3}" presName="connectorText" presStyleLbl="sibTrans2D1" presStyleIdx="1" presStyleCnt="2"/>
      <dgm:spPr/>
    </dgm:pt>
    <dgm:pt modelId="{4454B10F-CCC0-4FDB-9A82-9EF35DF33045}" type="pres">
      <dgm:prSet presAssocID="{EBD8C190-C59B-4727-BC9C-5FAAB0A42989}" presName="node" presStyleLbl="node1" presStyleIdx="2" presStyleCnt="3">
        <dgm:presLayoutVars>
          <dgm:bulletEnabled val="1"/>
        </dgm:presLayoutVars>
      </dgm:prSet>
      <dgm:spPr/>
    </dgm:pt>
  </dgm:ptLst>
  <dgm:cxnLst>
    <dgm:cxn modelId="{EED05D04-2D3F-4484-B4B5-9E6126BA3261}" type="presOf" srcId="{10707F9F-C40D-45CE-A653-8D84BDFCE5BD}" destId="{D6F9E345-1BA2-4CEE-843A-62A293904683}" srcOrd="0" destOrd="0" presId="urn:microsoft.com/office/officeart/2005/8/layout/process1"/>
    <dgm:cxn modelId="{CE430B11-51EC-4A09-A400-023957D25F18}" type="presOf" srcId="{4DDC504C-35C7-458E-B0D9-E7EA203946F3}" destId="{8BAA396E-D1C1-49FC-8EAC-F5DAF2915F8A}" srcOrd="1" destOrd="0" presId="urn:microsoft.com/office/officeart/2005/8/layout/process1"/>
    <dgm:cxn modelId="{CFAFE664-D8EF-4A33-B2AB-99DF2AF6CBDF}" type="presOf" srcId="{27A650D4-8EF0-42DB-86FB-0981BB4BF97F}" destId="{B684EBD2-E731-4774-89C7-A971122E3CDC}" srcOrd="0" destOrd="0" presId="urn:microsoft.com/office/officeart/2005/8/layout/process1"/>
    <dgm:cxn modelId="{30F67948-2E5B-4A5D-A105-5B8467BADA33}" srcId="{F796BA2C-3A35-4CCA-8E21-BB9A4C93D760}" destId="{EBD8C190-C59B-4727-BC9C-5FAAB0A42989}" srcOrd="2" destOrd="0" parTransId="{10821172-27A6-484B-AC5B-E8BE38217156}" sibTransId="{3959C29A-A656-4953-8DF2-2D7774BD4BC5}"/>
    <dgm:cxn modelId="{2BB84FA4-EB9D-46A8-852E-DFCED2A9F03D}" srcId="{F796BA2C-3A35-4CCA-8E21-BB9A4C93D760}" destId="{E281AEBC-989A-45D1-82A3-71EF5671D9E0}" srcOrd="1" destOrd="0" parTransId="{07302668-17D4-483E-A7F9-0AB143AD94A2}" sibTransId="{4DDC504C-35C7-458E-B0D9-E7EA203946F3}"/>
    <dgm:cxn modelId="{89046AAB-878D-4124-BA6F-135CBEF36323}" srcId="{F796BA2C-3A35-4CCA-8E21-BB9A4C93D760}" destId="{10707F9F-C40D-45CE-A653-8D84BDFCE5BD}" srcOrd="0" destOrd="0" parTransId="{4CBF0A6C-10D3-404D-A402-B8583AF8F9E2}" sibTransId="{27A650D4-8EF0-42DB-86FB-0981BB4BF97F}"/>
    <dgm:cxn modelId="{590879B6-41E9-4760-8A6A-03F69D56C0A8}" type="presOf" srcId="{E281AEBC-989A-45D1-82A3-71EF5671D9E0}" destId="{15EAF217-C599-4CCC-8244-1ACED694DAA3}" srcOrd="0" destOrd="0" presId="urn:microsoft.com/office/officeart/2005/8/layout/process1"/>
    <dgm:cxn modelId="{01B9F9C8-9FE9-454E-BE8D-223B8B96DF05}" type="presOf" srcId="{F796BA2C-3A35-4CCA-8E21-BB9A4C93D760}" destId="{9825AA77-551A-4089-A571-109DB49A6132}" srcOrd="0" destOrd="0" presId="urn:microsoft.com/office/officeart/2005/8/layout/process1"/>
    <dgm:cxn modelId="{19249BCF-D63D-4C45-9423-BD568A3E929D}" type="presOf" srcId="{4DDC504C-35C7-458E-B0D9-E7EA203946F3}" destId="{7866CE1A-08BF-4FEC-B245-960DD482D898}" srcOrd="0" destOrd="0" presId="urn:microsoft.com/office/officeart/2005/8/layout/process1"/>
    <dgm:cxn modelId="{E599F0D9-0EA4-4606-8A2B-2C56471E8D2C}" type="presOf" srcId="{EBD8C190-C59B-4727-BC9C-5FAAB0A42989}" destId="{4454B10F-CCC0-4FDB-9A82-9EF35DF33045}" srcOrd="0" destOrd="0" presId="urn:microsoft.com/office/officeart/2005/8/layout/process1"/>
    <dgm:cxn modelId="{62E789E3-6173-44BA-B2FF-C67329D9D957}" type="presOf" srcId="{27A650D4-8EF0-42DB-86FB-0981BB4BF97F}" destId="{5B8B62D2-E0B1-4D53-B40C-B9AD69C6A4D2}" srcOrd="1" destOrd="0" presId="urn:microsoft.com/office/officeart/2005/8/layout/process1"/>
    <dgm:cxn modelId="{70C7EC16-7D66-47C3-AEE7-24F294B79756}" type="presParOf" srcId="{9825AA77-551A-4089-A571-109DB49A6132}" destId="{D6F9E345-1BA2-4CEE-843A-62A293904683}" srcOrd="0" destOrd="0" presId="urn:microsoft.com/office/officeart/2005/8/layout/process1"/>
    <dgm:cxn modelId="{4E6BA807-1AD7-436C-8F7B-D3A3F17117B0}" type="presParOf" srcId="{9825AA77-551A-4089-A571-109DB49A6132}" destId="{B684EBD2-E731-4774-89C7-A971122E3CDC}" srcOrd="1" destOrd="0" presId="urn:microsoft.com/office/officeart/2005/8/layout/process1"/>
    <dgm:cxn modelId="{62F8851E-EE43-4C80-9C25-2CFC80617589}" type="presParOf" srcId="{B684EBD2-E731-4774-89C7-A971122E3CDC}" destId="{5B8B62D2-E0B1-4D53-B40C-B9AD69C6A4D2}" srcOrd="0" destOrd="0" presId="urn:microsoft.com/office/officeart/2005/8/layout/process1"/>
    <dgm:cxn modelId="{7580C5F8-834D-4296-B95A-4C3D81CD0F5B}" type="presParOf" srcId="{9825AA77-551A-4089-A571-109DB49A6132}" destId="{15EAF217-C599-4CCC-8244-1ACED694DAA3}" srcOrd="2" destOrd="0" presId="urn:microsoft.com/office/officeart/2005/8/layout/process1"/>
    <dgm:cxn modelId="{9C193DC9-AA44-4E7F-BB42-7CECCD1E81D9}" type="presParOf" srcId="{9825AA77-551A-4089-A571-109DB49A6132}" destId="{7866CE1A-08BF-4FEC-B245-960DD482D898}" srcOrd="3" destOrd="0" presId="urn:microsoft.com/office/officeart/2005/8/layout/process1"/>
    <dgm:cxn modelId="{BA391099-3A92-4C64-AA21-C1C04ECC90F5}" type="presParOf" srcId="{7866CE1A-08BF-4FEC-B245-960DD482D898}" destId="{8BAA396E-D1C1-49FC-8EAC-F5DAF2915F8A}" srcOrd="0" destOrd="0" presId="urn:microsoft.com/office/officeart/2005/8/layout/process1"/>
    <dgm:cxn modelId="{6E2F19C8-9AA4-493D-9DAB-EA9B6581341C}" type="presParOf" srcId="{9825AA77-551A-4089-A571-109DB49A6132}" destId="{4454B10F-CCC0-4FDB-9A82-9EF35DF33045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6313CB-E7E3-483E-8DC5-C7D66A573E58}">
      <dsp:nvSpPr>
        <dsp:cNvPr id="0" name=""/>
        <dsp:cNvSpPr/>
      </dsp:nvSpPr>
      <dsp:spPr>
        <a:xfrm rot="5400000">
          <a:off x="3456939" y="-1299390"/>
          <a:ext cx="836067" cy="3647033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дбайливе ставлення до часу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орієнтація на виконання завдань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суворе дотримання наміченого плану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шанобливе ставлення до влади</a:t>
          </a:r>
        </a:p>
      </dsp:txBody>
      <dsp:txXfrm rot="-5400000">
        <a:off x="2051457" y="146905"/>
        <a:ext cx="3606220" cy="754441"/>
      </dsp:txXfrm>
    </dsp:sp>
    <dsp:sp modelId="{41BBF17D-F00A-43DE-A980-0455E235E9F9}">
      <dsp:nvSpPr>
        <dsp:cNvPr id="0" name=""/>
        <dsp:cNvSpPr/>
      </dsp:nvSpPr>
      <dsp:spPr>
        <a:xfrm>
          <a:off x="0" y="1583"/>
          <a:ext cx="2051456" cy="104508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Моноактивні </a:t>
          </a:r>
        </a:p>
      </dsp:txBody>
      <dsp:txXfrm>
        <a:off x="51017" y="52600"/>
        <a:ext cx="1949422" cy="943050"/>
      </dsp:txXfrm>
    </dsp:sp>
    <dsp:sp modelId="{B62FF1AB-248C-4DC1-ABD9-7C80FAAAA1B9}">
      <dsp:nvSpPr>
        <dsp:cNvPr id="0" name=""/>
        <dsp:cNvSpPr/>
      </dsp:nvSpPr>
      <dsp:spPr>
        <a:xfrm rot="5400000">
          <a:off x="3456939" y="-202051"/>
          <a:ext cx="836067" cy="3647033"/>
        </a:xfrm>
        <a:prstGeom prst="round2SameRect">
          <a:avLst/>
        </a:prstGeom>
        <a:solidFill>
          <a:schemeClr val="accent2">
            <a:tint val="40000"/>
            <a:alpha val="90000"/>
            <a:hueOff val="-424613"/>
            <a:satOff val="-37673"/>
            <a:lumOff val="-385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424613"/>
              <a:satOff val="-37673"/>
              <a:lumOff val="-38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орієнтація на людей при виконанні завдань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вільне ставлення до часу та закону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виконання кількох справ одночасно</a:t>
          </a:r>
        </a:p>
      </dsp:txBody>
      <dsp:txXfrm rot="-5400000">
        <a:off x="2051457" y="1244244"/>
        <a:ext cx="3606220" cy="754441"/>
      </dsp:txXfrm>
    </dsp:sp>
    <dsp:sp modelId="{463DF9E8-7B70-484C-8AE4-A87763F00831}">
      <dsp:nvSpPr>
        <dsp:cNvPr id="0" name=""/>
        <dsp:cNvSpPr/>
      </dsp:nvSpPr>
      <dsp:spPr>
        <a:xfrm>
          <a:off x="0" y="1098922"/>
          <a:ext cx="2051456" cy="1045084"/>
        </a:xfrm>
        <a:prstGeom prst="roundRect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Поліактивні</a:t>
          </a:r>
        </a:p>
      </dsp:txBody>
      <dsp:txXfrm>
        <a:off x="51017" y="1149939"/>
        <a:ext cx="1949422" cy="943050"/>
      </dsp:txXfrm>
    </dsp:sp>
    <dsp:sp modelId="{B32C5AE5-D212-427A-B198-E39BD692DE4A}">
      <dsp:nvSpPr>
        <dsp:cNvPr id="0" name=""/>
        <dsp:cNvSpPr/>
      </dsp:nvSpPr>
      <dsp:spPr>
        <a:xfrm rot="5400000">
          <a:off x="3414032" y="895287"/>
          <a:ext cx="921881" cy="3647033"/>
        </a:xfrm>
        <a:prstGeom prst="round2SameRect">
          <a:avLst/>
        </a:prstGeom>
        <a:solidFill>
          <a:schemeClr val="accent2">
            <a:tint val="40000"/>
            <a:alpha val="90000"/>
            <a:hueOff val="-849226"/>
            <a:satOff val="-75346"/>
            <a:lumOff val="-769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849226"/>
              <a:satOff val="-75346"/>
              <a:lumOff val="-7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гармонія у відносинах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шанобливість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терплячість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дбайливе ставлення до своєї репутації і репутації інших</a:t>
          </a:r>
        </a:p>
      </dsp:txBody>
      <dsp:txXfrm rot="-5400000">
        <a:off x="2051457" y="2302866"/>
        <a:ext cx="3602030" cy="831875"/>
      </dsp:txXfrm>
    </dsp:sp>
    <dsp:sp modelId="{8230A49D-F8A6-4CB6-96FC-EB7E9F9724FD}">
      <dsp:nvSpPr>
        <dsp:cNvPr id="0" name=""/>
        <dsp:cNvSpPr/>
      </dsp:nvSpPr>
      <dsp:spPr>
        <a:xfrm>
          <a:off x="0" y="2196261"/>
          <a:ext cx="2051456" cy="1045084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Реактивні</a:t>
          </a:r>
        </a:p>
      </dsp:txBody>
      <dsp:txXfrm>
        <a:off x="51017" y="2247278"/>
        <a:ext cx="1949422" cy="9430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F9E345-1BA2-4CEE-843A-62A293904683}">
      <dsp:nvSpPr>
        <dsp:cNvPr id="0" name=""/>
        <dsp:cNvSpPr/>
      </dsp:nvSpPr>
      <dsp:spPr>
        <a:xfrm>
          <a:off x="4503" y="16135"/>
          <a:ext cx="1346168" cy="80770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Минуле</a:t>
          </a:r>
        </a:p>
      </dsp:txBody>
      <dsp:txXfrm>
        <a:off x="28160" y="39792"/>
        <a:ext cx="1298854" cy="760387"/>
      </dsp:txXfrm>
    </dsp:sp>
    <dsp:sp modelId="{B684EBD2-E731-4774-89C7-A971122E3CDC}">
      <dsp:nvSpPr>
        <dsp:cNvPr id="0" name=""/>
        <dsp:cNvSpPr/>
      </dsp:nvSpPr>
      <dsp:spPr>
        <a:xfrm>
          <a:off x="1485289" y="253061"/>
          <a:ext cx="285387" cy="3338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85289" y="319831"/>
        <a:ext cx="199771" cy="200309"/>
      </dsp:txXfrm>
    </dsp:sp>
    <dsp:sp modelId="{15EAF217-C599-4CCC-8244-1ACED694DAA3}">
      <dsp:nvSpPr>
        <dsp:cNvPr id="0" name=""/>
        <dsp:cNvSpPr/>
      </dsp:nvSpPr>
      <dsp:spPr>
        <a:xfrm>
          <a:off x="1889140" y="16135"/>
          <a:ext cx="1346168" cy="807701"/>
        </a:xfrm>
        <a:prstGeom prst="roundRect">
          <a:avLst>
            <a:gd name="adj" fmla="val 10000"/>
          </a:avLst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Сьогодення</a:t>
          </a:r>
        </a:p>
      </dsp:txBody>
      <dsp:txXfrm>
        <a:off x="1912797" y="39792"/>
        <a:ext cx="1298854" cy="760387"/>
      </dsp:txXfrm>
    </dsp:sp>
    <dsp:sp modelId="{7866CE1A-08BF-4FEC-B245-960DD482D898}">
      <dsp:nvSpPr>
        <dsp:cNvPr id="0" name=""/>
        <dsp:cNvSpPr/>
      </dsp:nvSpPr>
      <dsp:spPr>
        <a:xfrm>
          <a:off x="3369926" y="253061"/>
          <a:ext cx="285387" cy="3338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69926" y="319831"/>
        <a:ext cx="199771" cy="200309"/>
      </dsp:txXfrm>
    </dsp:sp>
    <dsp:sp modelId="{4454B10F-CCC0-4FDB-9A82-9EF35DF33045}">
      <dsp:nvSpPr>
        <dsp:cNvPr id="0" name=""/>
        <dsp:cNvSpPr/>
      </dsp:nvSpPr>
      <dsp:spPr>
        <a:xfrm>
          <a:off x="3773777" y="16135"/>
          <a:ext cx="1346168" cy="807701"/>
        </a:xfrm>
        <a:prstGeom prst="roundRect">
          <a:avLst>
            <a:gd name="adj" fmla="val 10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Майбутнє</a:t>
          </a:r>
        </a:p>
      </dsp:txBody>
      <dsp:txXfrm>
        <a:off x="3797434" y="39792"/>
        <a:ext cx="1298854" cy="7603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4949</Words>
  <Characters>28211</Characters>
  <Application>Microsoft Office Word</Application>
  <DocSecurity>0</DocSecurity>
  <Lines>235</Lines>
  <Paragraphs>66</Paragraphs>
  <ScaleCrop>false</ScaleCrop>
  <Company/>
  <LinksUpToDate>false</LinksUpToDate>
  <CharactersWithSpaces>33094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2020-09-02T04:51:00Z</dcterms:created>
  <dcterms:modified xsi:type="dcterms:W3CDTF">2020-09-02T04:51:00Z</dcterms:modified>
</cp:coreProperties>
</file>