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C92B4A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Інформаційний аналіз і консалтинг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C92B4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Інформаційний аналіз і консалтинг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сфері</w:t>
      </w:r>
      <w:r w:rsidR="00C92B4A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інформації</w:t>
      </w:r>
      <w:proofErr w:type="spellEnd"/>
      <w:r w:rsidR="00C92B4A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 консалтингу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C92B4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Інформаційний аналіз і консалтинг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C92B4A">
        <w:rPr>
          <w:b/>
          <w:bCs/>
          <w:sz w:val="28"/>
          <w:szCs w:val="28"/>
          <w:lang w:val="uk-UA"/>
        </w:rPr>
        <w:t>Інформаційний аналіз і консалтинг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C92B4A">
        <w:rPr>
          <w:b/>
          <w:bCs/>
          <w:sz w:val="28"/>
          <w:szCs w:val="28"/>
          <w:lang w:val="uk-UA"/>
        </w:rPr>
        <w:t>Інформаційний аналіз і консалтинг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lastRenderedPageBreak/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C92B4A">
        <w:rPr>
          <w:b/>
          <w:bCs/>
          <w:sz w:val="28"/>
          <w:szCs w:val="28"/>
          <w:lang w:val="uk-UA"/>
        </w:rPr>
        <w:t>Інформаційний аналіз і консалтинг</w:t>
      </w:r>
      <w:bookmarkStart w:id="0" w:name="_GoBack"/>
      <w:bookmarkEnd w:id="0"/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4B4E85"/>
    <w:rsid w:val="00624F82"/>
    <w:rsid w:val="00830CCB"/>
    <w:rsid w:val="008A4E55"/>
    <w:rsid w:val="00AC3389"/>
    <w:rsid w:val="00B97369"/>
    <w:rsid w:val="00BE23B5"/>
    <w:rsid w:val="00C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800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2019-09-23T21:03:00Z</dcterms:created>
  <dcterms:modified xsi:type="dcterms:W3CDTF">2020-11-22T17:08:00Z</dcterms:modified>
</cp:coreProperties>
</file>