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BD" w:rsidRPr="00E54236" w:rsidRDefault="00C478BD" w:rsidP="00793598">
      <w:pPr>
        <w:spacing w:after="0"/>
        <w:jc w:val="center"/>
        <w:rPr>
          <w:b/>
          <w:szCs w:val="28"/>
          <w:lang w:val="uk-UA"/>
        </w:rPr>
      </w:pPr>
      <w:proofErr w:type="spellStart"/>
      <w:r w:rsidRPr="00E54236">
        <w:rPr>
          <w:b/>
          <w:szCs w:val="28"/>
          <w:lang w:val="uk-UA"/>
        </w:rPr>
        <w:t>Інструктивно</w:t>
      </w:r>
      <w:proofErr w:type="spellEnd"/>
      <w:r w:rsidRPr="00E54236">
        <w:rPr>
          <w:b/>
          <w:szCs w:val="28"/>
          <w:lang w:val="uk-UA"/>
        </w:rPr>
        <w:t xml:space="preserve">-методичні матеріали </w:t>
      </w:r>
      <w:r w:rsidR="00793598" w:rsidRPr="00E54236">
        <w:rPr>
          <w:b/>
          <w:szCs w:val="28"/>
          <w:lang w:val="uk-UA"/>
        </w:rPr>
        <w:t>для</w:t>
      </w:r>
      <w:r w:rsidRPr="00E54236">
        <w:rPr>
          <w:b/>
          <w:szCs w:val="28"/>
          <w:lang w:val="uk-UA"/>
        </w:rPr>
        <w:t xml:space="preserve"> підготовки практичних занять</w:t>
      </w:r>
    </w:p>
    <w:p w:rsidR="00C478BD" w:rsidRPr="00E54236" w:rsidRDefault="00C478BD" w:rsidP="00A64F53">
      <w:pPr>
        <w:spacing w:after="0"/>
        <w:jc w:val="both"/>
        <w:rPr>
          <w:i/>
          <w:szCs w:val="28"/>
          <w:lang w:val="uk-UA"/>
        </w:rPr>
      </w:pPr>
    </w:p>
    <w:p w:rsidR="00491B73" w:rsidRPr="009533EC" w:rsidRDefault="00D83EFB" w:rsidP="00BD27C1">
      <w:pPr>
        <w:spacing w:after="0"/>
        <w:ind w:firstLine="709"/>
        <w:jc w:val="both"/>
      </w:pPr>
      <w:r>
        <w:rPr>
          <w:b/>
          <w:szCs w:val="28"/>
          <w:lang w:val="uk-UA"/>
        </w:rPr>
        <w:t xml:space="preserve">Практичне заняття </w:t>
      </w:r>
      <w:r w:rsidR="00D97189" w:rsidRPr="00E54236">
        <w:rPr>
          <w:b/>
          <w:szCs w:val="28"/>
          <w:lang w:val="uk-UA"/>
        </w:rPr>
        <w:t>1.</w:t>
      </w:r>
      <w:r w:rsidR="00D97189" w:rsidRPr="00E54236">
        <w:rPr>
          <w:szCs w:val="28"/>
          <w:lang w:val="uk-UA"/>
        </w:rPr>
        <w:t xml:space="preserve"> </w:t>
      </w:r>
      <w:proofErr w:type="spellStart"/>
      <w:r w:rsidR="00491B73" w:rsidRPr="009533EC">
        <w:t>Столовий</w:t>
      </w:r>
      <w:proofErr w:type="spellEnd"/>
      <w:r w:rsidR="00491B73" w:rsidRPr="009533EC">
        <w:t xml:space="preserve"> </w:t>
      </w:r>
      <w:proofErr w:type="spellStart"/>
      <w:r w:rsidR="00491B73" w:rsidRPr="009533EC">
        <w:t>етикет</w:t>
      </w:r>
      <w:proofErr w:type="spellEnd"/>
    </w:p>
    <w:p w:rsidR="00491B73" w:rsidRDefault="00491B73" w:rsidP="00BD27C1">
      <w:pPr>
        <w:pStyle w:val="a3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 xml:space="preserve">Історичні основи формування правил столового етикету. </w:t>
      </w:r>
    </w:p>
    <w:p w:rsidR="00491B73" w:rsidRDefault="00491B73" w:rsidP="00BD27C1">
      <w:pPr>
        <w:pStyle w:val="a3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>Основні правила та вимоги до столового етикету.</w:t>
      </w:r>
    </w:p>
    <w:p w:rsidR="00491B73" w:rsidRDefault="00491B73" w:rsidP="00BD27C1">
      <w:pPr>
        <w:pStyle w:val="a3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 xml:space="preserve">Позиція </w:t>
      </w:r>
      <w:r>
        <w:rPr>
          <w:szCs w:val="28"/>
          <w:lang w:val="uk-UA"/>
        </w:rPr>
        <w:t>журналіста на світських заходах.</w:t>
      </w:r>
    </w:p>
    <w:p w:rsidR="00491B73" w:rsidRPr="00491B73" w:rsidRDefault="00491B73" w:rsidP="00BD27C1">
      <w:pPr>
        <w:pStyle w:val="a3"/>
        <w:numPr>
          <w:ilvl w:val="0"/>
          <w:numId w:val="6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Правила споживання їжі на офіційних/неофіційних заходах у різних форматах.</w:t>
      </w:r>
    </w:p>
    <w:p w:rsidR="00F75D15" w:rsidRDefault="00F75D15" w:rsidP="00BD27C1">
      <w:pPr>
        <w:spacing w:after="0"/>
        <w:ind w:firstLine="709"/>
        <w:jc w:val="both"/>
        <w:rPr>
          <w:szCs w:val="28"/>
          <w:lang w:val="uk-UA"/>
        </w:rPr>
      </w:pPr>
    </w:p>
    <w:p w:rsidR="00491B73" w:rsidRPr="00F75D15" w:rsidRDefault="00F75D15" w:rsidP="00BD27C1">
      <w:pPr>
        <w:spacing w:after="0"/>
        <w:ind w:firstLine="709"/>
        <w:jc w:val="both"/>
        <w:rPr>
          <w:b/>
          <w:szCs w:val="28"/>
          <w:lang w:val="uk-UA"/>
        </w:rPr>
      </w:pPr>
      <w:r w:rsidRPr="00F75D15">
        <w:rPr>
          <w:b/>
          <w:szCs w:val="28"/>
          <w:lang w:val="uk-UA"/>
        </w:rPr>
        <w:t>Рекомендована література</w:t>
      </w:r>
    </w:p>
    <w:p w:rsidR="00BD27C1" w:rsidRPr="00BD27C1" w:rsidRDefault="00BD27C1" w:rsidP="00BD27C1">
      <w:pPr>
        <w:numPr>
          <w:ilvl w:val="0"/>
          <w:numId w:val="11"/>
        </w:numPr>
        <w:suppressAutoHyphens/>
        <w:spacing w:after="0"/>
        <w:ind w:left="0" w:firstLine="709"/>
        <w:contextualSpacing/>
        <w:jc w:val="both"/>
        <w:rPr>
          <w:szCs w:val="28"/>
          <w:shd w:val="clear" w:color="auto" w:fill="F9F9F9"/>
        </w:rPr>
      </w:pPr>
      <w:proofErr w:type="spellStart"/>
      <w:r w:rsidRPr="00BD27C1">
        <w:rPr>
          <w:szCs w:val="28"/>
        </w:rPr>
        <w:t>Афанасьєв</w:t>
      </w:r>
      <w:proofErr w:type="spellEnd"/>
      <w:r w:rsidRPr="00BD27C1">
        <w:rPr>
          <w:szCs w:val="28"/>
        </w:rPr>
        <w:t xml:space="preserve"> І. А. </w:t>
      </w:r>
      <w:proofErr w:type="spellStart"/>
      <w:r w:rsidRPr="00BD27C1">
        <w:rPr>
          <w:szCs w:val="28"/>
        </w:rPr>
        <w:t>Діловий</w:t>
      </w:r>
      <w:proofErr w:type="spellEnd"/>
      <w:r w:rsidRPr="00BD27C1">
        <w:rPr>
          <w:szCs w:val="28"/>
        </w:rPr>
        <w:t xml:space="preserve"> </w:t>
      </w:r>
      <w:proofErr w:type="spellStart"/>
      <w:r w:rsidRPr="00BD27C1">
        <w:rPr>
          <w:szCs w:val="28"/>
        </w:rPr>
        <w:t>етикет</w:t>
      </w:r>
      <w:proofErr w:type="spellEnd"/>
      <w:r w:rsidRPr="00BD27C1">
        <w:rPr>
          <w:szCs w:val="28"/>
        </w:rPr>
        <w:t xml:space="preserve">. К.: </w:t>
      </w:r>
      <w:proofErr w:type="spellStart"/>
      <w:r w:rsidRPr="00BD27C1">
        <w:rPr>
          <w:szCs w:val="28"/>
        </w:rPr>
        <w:t>Альтерпрес</w:t>
      </w:r>
      <w:proofErr w:type="spellEnd"/>
      <w:r w:rsidRPr="00BD27C1">
        <w:rPr>
          <w:szCs w:val="28"/>
        </w:rPr>
        <w:t xml:space="preserve">, 2003. 368 с. </w:t>
      </w:r>
    </w:p>
    <w:p w:rsidR="00F75D15" w:rsidRPr="00BD27C1" w:rsidRDefault="00F75D15" w:rsidP="00BD27C1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szCs w:val="28"/>
          <w:lang w:val="uk-UA"/>
        </w:rPr>
      </w:pPr>
      <w:proofErr w:type="spellStart"/>
      <w:r w:rsidRPr="00BD27C1">
        <w:rPr>
          <w:szCs w:val="28"/>
          <w:lang w:val="uk-UA"/>
        </w:rPr>
        <w:t>Карц</w:t>
      </w:r>
      <w:proofErr w:type="spellEnd"/>
      <w:r w:rsidRPr="00BD27C1">
        <w:rPr>
          <w:szCs w:val="28"/>
          <w:lang w:val="uk-UA"/>
        </w:rPr>
        <w:t xml:space="preserve"> Б. 8 правил сучасного столового етикету. Радіо ТАРЦ. </w:t>
      </w:r>
      <w:r w:rsidRPr="00BD27C1">
        <w:rPr>
          <w:szCs w:val="28"/>
          <w:lang w:val="en-US"/>
        </w:rPr>
        <w:t>URL</w:t>
      </w:r>
      <w:r w:rsidRPr="00BD27C1">
        <w:rPr>
          <w:szCs w:val="28"/>
        </w:rPr>
        <w:t xml:space="preserve">: </w:t>
      </w:r>
      <w:r w:rsidRPr="00BD27C1">
        <w:rPr>
          <w:szCs w:val="28"/>
          <w:lang w:val="en-US"/>
        </w:rPr>
        <w:t>https</w:t>
      </w:r>
      <w:r w:rsidRPr="00BD27C1">
        <w:rPr>
          <w:szCs w:val="28"/>
        </w:rPr>
        <w:t>://</w:t>
      </w:r>
      <w:proofErr w:type="spellStart"/>
      <w:r w:rsidRPr="00BD27C1">
        <w:rPr>
          <w:szCs w:val="28"/>
          <w:lang w:val="en-US"/>
        </w:rPr>
        <w:t>radiotrek</w:t>
      </w:r>
      <w:proofErr w:type="spellEnd"/>
      <w:r w:rsidRPr="00BD27C1">
        <w:rPr>
          <w:szCs w:val="28"/>
        </w:rPr>
        <w:t>.</w:t>
      </w:r>
      <w:proofErr w:type="spellStart"/>
      <w:r w:rsidRPr="00BD27C1">
        <w:rPr>
          <w:szCs w:val="28"/>
          <w:lang w:val="en-US"/>
        </w:rPr>
        <w:t>rv</w:t>
      </w:r>
      <w:proofErr w:type="spellEnd"/>
      <w:r w:rsidRPr="00BD27C1">
        <w:rPr>
          <w:szCs w:val="28"/>
        </w:rPr>
        <w:t>.</w:t>
      </w:r>
      <w:proofErr w:type="spellStart"/>
      <w:r w:rsidRPr="00BD27C1">
        <w:rPr>
          <w:szCs w:val="28"/>
          <w:lang w:val="en-US"/>
        </w:rPr>
        <w:t>ua</w:t>
      </w:r>
      <w:proofErr w:type="spellEnd"/>
      <w:r w:rsidRPr="00BD27C1">
        <w:rPr>
          <w:szCs w:val="28"/>
        </w:rPr>
        <w:t>/</w:t>
      </w:r>
      <w:r w:rsidRPr="00BD27C1">
        <w:rPr>
          <w:szCs w:val="28"/>
          <w:lang w:val="en-US"/>
        </w:rPr>
        <w:t>news</w:t>
      </w:r>
      <w:r w:rsidRPr="00BD27C1">
        <w:rPr>
          <w:szCs w:val="28"/>
        </w:rPr>
        <w:t>/8_</w:t>
      </w:r>
      <w:proofErr w:type="spellStart"/>
      <w:r w:rsidRPr="00BD27C1">
        <w:rPr>
          <w:szCs w:val="28"/>
          <w:lang w:val="en-US"/>
        </w:rPr>
        <w:t>pravyl</w:t>
      </w:r>
      <w:proofErr w:type="spellEnd"/>
      <w:r w:rsidRPr="00BD27C1">
        <w:rPr>
          <w:szCs w:val="28"/>
        </w:rPr>
        <w:t>_</w:t>
      </w:r>
      <w:proofErr w:type="spellStart"/>
      <w:r w:rsidRPr="00BD27C1">
        <w:rPr>
          <w:szCs w:val="28"/>
          <w:lang w:val="en-US"/>
        </w:rPr>
        <w:t>suchasnogo</w:t>
      </w:r>
      <w:proofErr w:type="spellEnd"/>
      <w:r w:rsidRPr="00BD27C1">
        <w:rPr>
          <w:szCs w:val="28"/>
        </w:rPr>
        <w:t>_</w:t>
      </w:r>
      <w:proofErr w:type="spellStart"/>
      <w:r w:rsidRPr="00BD27C1">
        <w:rPr>
          <w:szCs w:val="28"/>
          <w:lang w:val="en-US"/>
        </w:rPr>
        <w:t>stolovogo</w:t>
      </w:r>
      <w:proofErr w:type="spellEnd"/>
      <w:r w:rsidRPr="00BD27C1">
        <w:rPr>
          <w:szCs w:val="28"/>
        </w:rPr>
        <w:t>_</w:t>
      </w:r>
      <w:proofErr w:type="spellStart"/>
      <w:r w:rsidRPr="00BD27C1">
        <w:rPr>
          <w:szCs w:val="28"/>
          <w:lang w:val="en-US"/>
        </w:rPr>
        <w:t>etyketu</w:t>
      </w:r>
      <w:proofErr w:type="spellEnd"/>
      <w:r w:rsidRPr="00BD27C1">
        <w:rPr>
          <w:szCs w:val="28"/>
        </w:rPr>
        <w:t>_241740.</w:t>
      </w:r>
      <w:r w:rsidRPr="00BD27C1">
        <w:rPr>
          <w:szCs w:val="28"/>
          <w:lang w:val="en-US"/>
        </w:rPr>
        <w:t>html</w:t>
      </w:r>
      <w:r w:rsidRPr="00BD27C1">
        <w:rPr>
          <w:szCs w:val="28"/>
        </w:rPr>
        <w:t xml:space="preserve"> (</w:t>
      </w:r>
      <w:r w:rsidRPr="00BD27C1">
        <w:rPr>
          <w:szCs w:val="28"/>
          <w:lang w:val="uk-UA"/>
        </w:rPr>
        <w:t>дата звернення 18.08.2021).</w:t>
      </w:r>
    </w:p>
    <w:p w:rsidR="00BD27C1" w:rsidRPr="00BD27C1" w:rsidRDefault="00BD27C1" w:rsidP="00BD27C1">
      <w:pPr>
        <w:numPr>
          <w:ilvl w:val="0"/>
          <w:numId w:val="11"/>
        </w:numPr>
        <w:tabs>
          <w:tab w:val="left" w:pos="284"/>
        </w:tabs>
        <w:suppressAutoHyphens/>
        <w:spacing w:after="0"/>
        <w:ind w:left="0" w:firstLine="709"/>
        <w:contextualSpacing/>
        <w:jc w:val="both"/>
        <w:rPr>
          <w:szCs w:val="28"/>
          <w:shd w:val="clear" w:color="auto" w:fill="F9F9F9"/>
        </w:rPr>
      </w:pPr>
      <w:r w:rsidRPr="00BD27C1">
        <w:rPr>
          <w:szCs w:val="28"/>
        </w:rPr>
        <w:t xml:space="preserve">Проценко О.П. </w:t>
      </w:r>
      <w:proofErr w:type="spellStart"/>
      <w:r w:rsidRPr="00BD27C1">
        <w:rPr>
          <w:szCs w:val="28"/>
        </w:rPr>
        <w:t>Етикет</w:t>
      </w:r>
      <w:proofErr w:type="spellEnd"/>
      <w:r w:rsidRPr="00BD27C1">
        <w:rPr>
          <w:szCs w:val="28"/>
        </w:rPr>
        <w:t xml:space="preserve">: </w:t>
      </w:r>
      <w:proofErr w:type="spellStart"/>
      <w:r w:rsidRPr="00BD27C1">
        <w:rPr>
          <w:szCs w:val="28"/>
        </w:rPr>
        <w:t>становлення</w:t>
      </w:r>
      <w:proofErr w:type="spellEnd"/>
      <w:r w:rsidRPr="00BD27C1">
        <w:rPr>
          <w:szCs w:val="28"/>
        </w:rPr>
        <w:t xml:space="preserve"> </w:t>
      </w:r>
      <w:proofErr w:type="spellStart"/>
      <w:r w:rsidRPr="00BD27C1">
        <w:rPr>
          <w:szCs w:val="28"/>
        </w:rPr>
        <w:t>початкових</w:t>
      </w:r>
      <w:proofErr w:type="spellEnd"/>
      <w:r w:rsidRPr="00BD27C1">
        <w:rPr>
          <w:szCs w:val="28"/>
        </w:rPr>
        <w:t xml:space="preserve"> форм. </w:t>
      </w:r>
      <w:proofErr w:type="spellStart"/>
      <w:r w:rsidRPr="00BD27C1">
        <w:rPr>
          <w:i/>
          <w:szCs w:val="28"/>
        </w:rPr>
        <w:t>Наукові</w:t>
      </w:r>
      <w:proofErr w:type="spellEnd"/>
      <w:r w:rsidRPr="00BD27C1">
        <w:rPr>
          <w:i/>
          <w:szCs w:val="28"/>
        </w:rPr>
        <w:t xml:space="preserve"> записки </w:t>
      </w:r>
      <w:proofErr w:type="spellStart"/>
      <w:r w:rsidRPr="00BD27C1">
        <w:rPr>
          <w:i/>
          <w:szCs w:val="28"/>
        </w:rPr>
        <w:t>Харківського</w:t>
      </w:r>
      <w:proofErr w:type="spellEnd"/>
      <w:r w:rsidRPr="00BD27C1">
        <w:rPr>
          <w:i/>
          <w:szCs w:val="28"/>
        </w:rPr>
        <w:t xml:space="preserve"> </w:t>
      </w:r>
      <w:proofErr w:type="spellStart"/>
      <w:r w:rsidRPr="00BD27C1">
        <w:rPr>
          <w:i/>
          <w:szCs w:val="28"/>
        </w:rPr>
        <w:t>військового</w:t>
      </w:r>
      <w:proofErr w:type="spellEnd"/>
      <w:r w:rsidRPr="00BD27C1">
        <w:rPr>
          <w:i/>
          <w:szCs w:val="28"/>
        </w:rPr>
        <w:t xml:space="preserve"> </w:t>
      </w:r>
      <w:proofErr w:type="spellStart"/>
      <w:r w:rsidRPr="00BD27C1">
        <w:rPr>
          <w:i/>
          <w:szCs w:val="28"/>
        </w:rPr>
        <w:t>університету</w:t>
      </w:r>
      <w:proofErr w:type="spellEnd"/>
      <w:r w:rsidRPr="00BD27C1">
        <w:rPr>
          <w:i/>
          <w:szCs w:val="28"/>
        </w:rPr>
        <w:t xml:space="preserve">. </w:t>
      </w:r>
      <w:proofErr w:type="spellStart"/>
      <w:r w:rsidRPr="00BD27C1">
        <w:rPr>
          <w:i/>
          <w:szCs w:val="28"/>
        </w:rPr>
        <w:t>Соціальна</w:t>
      </w:r>
      <w:proofErr w:type="spellEnd"/>
      <w:r w:rsidRPr="00BD27C1">
        <w:rPr>
          <w:i/>
          <w:szCs w:val="28"/>
        </w:rPr>
        <w:t xml:space="preserve"> </w:t>
      </w:r>
      <w:proofErr w:type="spellStart"/>
      <w:r w:rsidRPr="00BD27C1">
        <w:rPr>
          <w:i/>
          <w:szCs w:val="28"/>
        </w:rPr>
        <w:t>філософія</w:t>
      </w:r>
      <w:proofErr w:type="spellEnd"/>
      <w:r w:rsidRPr="00BD27C1">
        <w:rPr>
          <w:i/>
          <w:szCs w:val="28"/>
        </w:rPr>
        <w:t xml:space="preserve">, </w:t>
      </w:r>
      <w:proofErr w:type="spellStart"/>
      <w:r w:rsidRPr="00BD27C1">
        <w:rPr>
          <w:i/>
          <w:szCs w:val="28"/>
        </w:rPr>
        <w:t>педагогіка</w:t>
      </w:r>
      <w:proofErr w:type="spellEnd"/>
      <w:r w:rsidRPr="00BD27C1">
        <w:rPr>
          <w:i/>
          <w:szCs w:val="28"/>
        </w:rPr>
        <w:t xml:space="preserve">, </w:t>
      </w:r>
      <w:proofErr w:type="spellStart"/>
      <w:r w:rsidRPr="00BD27C1">
        <w:rPr>
          <w:i/>
          <w:szCs w:val="28"/>
        </w:rPr>
        <w:t>психологія</w:t>
      </w:r>
      <w:proofErr w:type="spellEnd"/>
      <w:r w:rsidRPr="00BD27C1">
        <w:rPr>
          <w:i/>
          <w:szCs w:val="28"/>
        </w:rPr>
        <w:t>.</w:t>
      </w:r>
      <w:r w:rsidRPr="00BD27C1">
        <w:rPr>
          <w:szCs w:val="28"/>
        </w:rPr>
        <w:t xml:space="preserve"> </w:t>
      </w:r>
      <w:proofErr w:type="spellStart"/>
      <w:r w:rsidRPr="00BD27C1">
        <w:rPr>
          <w:szCs w:val="28"/>
        </w:rPr>
        <w:t>Харків</w:t>
      </w:r>
      <w:proofErr w:type="spellEnd"/>
      <w:r w:rsidRPr="00BD27C1">
        <w:rPr>
          <w:szCs w:val="28"/>
        </w:rPr>
        <w:t>: ХВУ. 1</w:t>
      </w:r>
      <w:bookmarkStart w:id="0" w:name="_GoBack"/>
      <w:bookmarkEnd w:id="0"/>
      <w:r w:rsidRPr="00BD27C1">
        <w:rPr>
          <w:szCs w:val="28"/>
        </w:rPr>
        <w:t xml:space="preserve">999. </w:t>
      </w:r>
      <w:proofErr w:type="spellStart"/>
      <w:r w:rsidRPr="00BD27C1">
        <w:rPr>
          <w:szCs w:val="28"/>
        </w:rPr>
        <w:t>Вип.V</w:t>
      </w:r>
      <w:proofErr w:type="spellEnd"/>
      <w:r w:rsidRPr="00BD27C1">
        <w:rPr>
          <w:szCs w:val="28"/>
        </w:rPr>
        <w:t>. С. 77–83.</w:t>
      </w:r>
    </w:p>
    <w:p w:rsidR="00BD27C1" w:rsidRDefault="00BD27C1" w:rsidP="00BD27C1">
      <w:pPr>
        <w:spacing w:after="0"/>
        <w:ind w:firstLine="709"/>
        <w:jc w:val="both"/>
        <w:rPr>
          <w:szCs w:val="28"/>
        </w:rPr>
      </w:pPr>
    </w:p>
    <w:p w:rsidR="00F75D15" w:rsidRDefault="00BD27C1" w:rsidP="00BD27C1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Зверніть увагу: більше </w:t>
      </w:r>
      <w:proofErr w:type="spellStart"/>
      <w:r>
        <w:rPr>
          <w:szCs w:val="28"/>
          <w:lang w:val="uk-UA"/>
        </w:rPr>
        <w:t>відеооглядів</w:t>
      </w:r>
      <w:proofErr w:type="spellEnd"/>
      <w:r>
        <w:rPr>
          <w:szCs w:val="28"/>
          <w:lang w:val="uk-UA"/>
        </w:rPr>
        <w:t xml:space="preserve"> розміщено у переліку посилань до інформаційних ресурсів.</w:t>
      </w:r>
    </w:p>
    <w:p w:rsidR="00BD27C1" w:rsidRPr="00BD27C1" w:rsidRDefault="00BD27C1" w:rsidP="00BD27C1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Практичне заняття проходить у комбінованому вигляді: усне індивідуальне опитування та групова дискусія. Додатково ілюструйте відповідь або практичним матеріалом, або зображеннями.</w:t>
      </w:r>
    </w:p>
    <w:p w:rsidR="00491B73" w:rsidRDefault="00491B73" w:rsidP="00BD27C1">
      <w:pPr>
        <w:spacing w:after="0"/>
        <w:ind w:firstLine="709"/>
        <w:jc w:val="both"/>
        <w:rPr>
          <w:b/>
          <w:szCs w:val="28"/>
          <w:lang w:val="uk-UA"/>
        </w:rPr>
      </w:pPr>
    </w:p>
    <w:p w:rsidR="00D97189" w:rsidRPr="00E54236" w:rsidRDefault="00D83EFB" w:rsidP="00BD27C1">
      <w:pPr>
        <w:spacing w:after="0"/>
        <w:ind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Практичне заняття</w:t>
      </w:r>
      <w:r w:rsidR="00D97189" w:rsidRPr="00E54236">
        <w:rPr>
          <w:b/>
          <w:szCs w:val="28"/>
          <w:lang w:val="uk-UA"/>
        </w:rPr>
        <w:t xml:space="preserve"> 2.</w:t>
      </w:r>
      <w:r w:rsidR="00D97189" w:rsidRPr="00E54236">
        <w:rPr>
          <w:szCs w:val="28"/>
          <w:lang w:val="uk-UA"/>
        </w:rPr>
        <w:t xml:space="preserve"> Етикетні принципи спілкування з представниками національних</w:t>
      </w:r>
      <w:r w:rsidR="00491B73">
        <w:rPr>
          <w:szCs w:val="28"/>
          <w:lang w:val="uk-UA"/>
        </w:rPr>
        <w:t xml:space="preserve"> та релігійних</w:t>
      </w:r>
      <w:r w:rsidR="00D97189" w:rsidRPr="00E54236">
        <w:rPr>
          <w:szCs w:val="28"/>
          <w:lang w:val="uk-UA"/>
        </w:rPr>
        <w:t xml:space="preserve"> груп</w:t>
      </w:r>
    </w:p>
    <w:p w:rsidR="00491B73" w:rsidRDefault="00D97189" w:rsidP="00BD27C1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 xml:space="preserve">Принципові різниці менталітету між різними національними групами. </w:t>
      </w:r>
    </w:p>
    <w:p w:rsidR="00491B73" w:rsidRDefault="00D97189" w:rsidP="00BD27C1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 xml:space="preserve">Історичні передумови пакету відмінностей. </w:t>
      </w:r>
    </w:p>
    <w:p w:rsidR="00491B73" w:rsidRDefault="00D97189" w:rsidP="00BD27C1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 xml:space="preserve">Правила спілкування на «своїй» та «чужій» територіях. </w:t>
      </w:r>
    </w:p>
    <w:p w:rsidR="00491B73" w:rsidRDefault="00D97189" w:rsidP="00BD27C1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 xml:space="preserve">Складність встановлення професійних </w:t>
      </w:r>
      <w:proofErr w:type="spellStart"/>
      <w:r w:rsidRPr="00491B73">
        <w:rPr>
          <w:szCs w:val="28"/>
          <w:lang w:val="uk-UA"/>
        </w:rPr>
        <w:t>зв’язків</w:t>
      </w:r>
      <w:proofErr w:type="spellEnd"/>
      <w:r w:rsidRPr="00491B73">
        <w:rPr>
          <w:szCs w:val="28"/>
          <w:lang w:val="uk-UA"/>
        </w:rPr>
        <w:t xml:space="preserve"> з різними національними</w:t>
      </w:r>
      <w:r w:rsidR="00491B73">
        <w:rPr>
          <w:szCs w:val="28"/>
          <w:lang w:val="uk-UA"/>
        </w:rPr>
        <w:t xml:space="preserve"> та релігійними</w:t>
      </w:r>
      <w:r w:rsidRPr="00491B73">
        <w:rPr>
          <w:szCs w:val="28"/>
          <w:lang w:val="uk-UA"/>
        </w:rPr>
        <w:t xml:space="preserve"> групами.</w:t>
      </w:r>
    </w:p>
    <w:p w:rsidR="00491B73" w:rsidRDefault="00D97189" w:rsidP="00BD27C1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>Спілкування з релігійни</w:t>
      </w:r>
      <w:r w:rsidR="00491B73">
        <w:rPr>
          <w:szCs w:val="28"/>
          <w:lang w:val="uk-UA"/>
        </w:rPr>
        <w:t>ми представниками під час свят</w:t>
      </w:r>
    </w:p>
    <w:p w:rsidR="00D97189" w:rsidRDefault="00D97189" w:rsidP="00BD27C1">
      <w:pPr>
        <w:pStyle w:val="a3"/>
        <w:numPr>
          <w:ilvl w:val="0"/>
          <w:numId w:val="10"/>
        </w:numPr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  <w:r w:rsidRPr="00491B73">
        <w:rPr>
          <w:szCs w:val="28"/>
          <w:lang w:val="uk-UA"/>
        </w:rPr>
        <w:t>Толерантний підхід до налагодження комунікативного акту.</w:t>
      </w:r>
    </w:p>
    <w:p w:rsidR="00F75D15" w:rsidRDefault="00F75D15" w:rsidP="00BD27C1">
      <w:pPr>
        <w:pStyle w:val="a3"/>
        <w:autoSpaceDE w:val="0"/>
        <w:autoSpaceDN w:val="0"/>
        <w:spacing w:after="0"/>
        <w:ind w:left="0" w:firstLine="709"/>
        <w:jc w:val="both"/>
        <w:rPr>
          <w:szCs w:val="28"/>
          <w:lang w:val="uk-UA"/>
        </w:rPr>
      </w:pPr>
    </w:p>
    <w:p w:rsidR="00F75D15" w:rsidRDefault="00F75D15" w:rsidP="00BD27C1">
      <w:pPr>
        <w:spacing w:after="0"/>
        <w:ind w:firstLine="709"/>
        <w:jc w:val="both"/>
        <w:rPr>
          <w:b/>
          <w:szCs w:val="28"/>
          <w:lang w:val="uk-UA"/>
        </w:rPr>
      </w:pPr>
      <w:r w:rsidRPr="00F75D15">
        <w:rPr>
          <w:b/>
          <w:szCs w:val="28"/>
          <w:lang w:val="uk-UA"/>
        </w:rPr>
        <w:t>Рекомендована література</w:t>
      </w:r>
    </w:p>
    <w:p w:rsidR="00BD27C1" w:rsidRPr="00BD27C1" w:rsidRDefault="00BD27C1" w:rsidP="00BD27C1">
      <w:pPr>
        <w:numPr>
          <w:ilvl w:val="0"/>
          <w:numId w:val="15"/>
        </w:numPr>
        <w:tabs>
          <w:tab w:val="left" w:pos="284"/>
          <w:tab w:val="left" w:pos="567"/>
        </w:tabs>
        <w:suppressAutoHyphens/>
        <w:adjustRightInd w:val="0"/>
        <w:spacing w:after="0"/>
        <w:ind w:left="0" w:firstLine="709"/>
        <w:contextualSpacing/>
        <w:jc w:val="both"/>
        <w:rPr>
          <w:rFonts w:cs="Times New Roman"/>
          <w:szCs w:val="28"/>
        </w:rPr>
      </w:pPr>
      <w:proofErr w:type="spellStart"/>
      <w:r w:rsidRPr="00BD27C1">
        <w:rPr>
          <w:rFonts w:cs="Times New Roman"/>
          <w:szCs w:val="28"/>
        </w:rPr>
        <w:t>Гуменюк</w:t>
      </w:r>
      <w:proofErr w:type="spellEnd"/>
      <w:r w:rsidRPr="00BD27C1">
        <w:rPr>
          <w:rFonts w:cs="Times New Roman"/>
          <w:szCs w:val="28"/>
        </w:rPr>
        <w:t xml:space="preserve"> Б. І. </w:t>
      </w:r>
      <w:proofErr w:type="spellStart"/>
      <w:r w:rsidRPr="00BD27C1">
        <w:rPr>
          <w:rFonts w:cs="Times New Roman"/>
          <w:szCs w:val="28"/>
        </w:rPr>
        <w:t>Основи</w:t>
      </w:r>
      <w:proofErr w:type="spellEnd"/>
      <w:r w:rsidRPr="00BD27C1">
        <w:rPr>
          <w:rFonts w:cs="Times New Roman"/>
          <w:szCs w:val="28"/>
        </w:rPr>
        <w:t xml:space="preserve"> </w:t>
      </w:r>
      <w:proofErr w:type="spellStart"/>
      <w:r w:rsidRPr="00BD27C1">
        <w:rPr>
          <w:rFonts w:cs="Times New Roman"/>
          <w:szCs w:val="28"/>
        </w:rPr>
        <w:t>дипломатичної</w:t>
      </w:r>
      <w:proofErr w:type="spellEnd"/>
      <w:r w:rsidRPr="00BD27C1">
        <w:rPr>
          <w:rFonts w:cs="Times New Roman"/>
          <w:szCs w:val="28"/>
        </w:rPr>
        <w:t xml:space="preserve"> та </w:t>
      </w:r>
      <w:proofErr w:type="spellStart"/>
      <w:r w:rsidRPr="00BD27C1">
        <w:rPr>
          <w:rFonts w:cs="Times New Roman"/>
          <w:szCs w:val="28"/>
        </w:rPr>
        <w:t>консульської</w:t>
      </w:r>
      <w:proofErr w:type="spellEnd"/>
      <w:r w:rsidRPr="00BD27C1">
        <w:rPr>
          <w:rFonts w:cs="Times New Roman"/>
          <w:szCs w:val="28"/>
        </w:rPr>
        <w:t xml:space="preserve"> </w:t>
      </w:r>
      <w:proofErr w:type="spellStart"/>
      <w:proofErr w:type="gramStart"/>
      <w:r w:rsidRPr="00BD27C1">
        <w:rPr>
          <w:rFonts w:cs="Times New Roman"/>
          <w:szCs w:val="28"/>
        </w:rPr>
        <w:t>служби</w:t>
      </w:r>
      <w:proofErr w:type="spellEnd"/>
      <w:r w:rsidRPr="00BD27C1">
        <w:rPr>
          <w:rFonts w:cs="Times New Roman"/>
          <w:szCs w:val="28"/>
        </w:rPr>
        <w:t xml:space="preserve"> :</w:t>
      </w:r>
      <w:proofErr w:type="gramEnd"/>
      <w:r w:rsidRPr="00BD27C1">
        <w:rPr>
          <w:rFonts w:cs="Times New Roman"/>
          <w:szCs w:val="28"/>
        </w:rPr>
        <w:t xml:space="preserve"> </w:t>
      </w:r>
      <w:proofErr w:type="spellStart"/>
      <w:r w:rsidRPr="00BD27C1">
        <w:rPr>
          <w:rFonts w:cs="Times New Roman"/>
          <w:i/>
          <w:szCs w:val="28"/>
        </w:rPr>
        <w:t>Навч</w:t>
      </w:r>
      <w:proofErr w:type="spellEnd"/>
      <w:r w:rsidRPr="00BD27C1">
        <w:rPr>
          <w:rFonts w:cs="Times New Roman"/>
          <w:i/>
          <w:szCs w:val="28"/>
        </w:rPr>
        <w:t xml:space="preserve">. </w:t>
      </w:r>
      <w:proofErr w:type="spellStart"/>
      <w:r w:rsidRPr="00BD27C1">
        <w:rPr>
          <w:rFonts w:cs="Times New Roman"/>
          <w:i/>
          <w:szCs w:val="28"/>
        </w:rPr>
        <w:t>посібник</w:t>
      </w:r>
      <w:proofErr w:type="spellEnd"/>
      <w:r w:rsidRPr="00BD27C1">
        <w:rPr>
          <w:rFonts w:cs="Times New Roman"/>
          <w:szCs w:val="28"/>
        </w:rPr>
        <w:t>. </w:t>
      </w:r>
      <w:proofErr w:type="gramStart"/>
      <w:r w:rsidRPr="00BD27C1">
        <w:rPr>
          <w:rFonts w:cs="Times New Roman"/>
          <w:szCs w:val="28"/>
        </w:rPr>
        <w:t>К. :</w:t>
      </w:r>
      <w:proofErr w:type="gramEnd"/>
      <w:r w:rsidRPr="00BD27C1">
        <w:rPr>
          <w:rFonts w:cs="Times New Roman"/>
          <w:szCs w:val="28"/>
        </w:rPr>
        <w:t xml:space="preserve"> </w:t>
      </w:r>
      <w:proofErr w:type="spellStart"/>
      <w:r w:rsidRPr="00BD27C1">
        <w:rPr>
          <w:rFonts w:cs="Times New Roman"/>
          <w:szCs w:val="28"/>
        </w:rPr>
        <w:t>Либідь</w:t>
      </w:r>
      <w:proofErr w:type="spellEnd"/>
      <w:r w:rsidRPr="00BD27C1">
        <w:rPr>
          <w:rFonts w:cs="Times New Roman"/>
          <w:szCs w:val="28"/>
        </w:rPr>
        <w:t>, 2004. 248с.</w:t>
      </w:r>
    </w:p>
    <w:p w:rsidR="00BD27C1" w:rsidRPr="00BD27C1" w:rsidRDefault="00BD27C1" w:rsidP="00BD27C1">
      <w:pPr>
        <w:numPr>
          <w:ilvl w:val="0"/>
          <w:numId w:val="15"/>
        </w:numPr>
        <w:tabs>
          <w:tab w:val="left" w:pos="284"/>
        </w:tabs>
        <w:suppressAutoHyphens/>
        <w:spacing w:after="0"/>
        <w:ind w:left="0" w:firstLine="709"/>
        <w:contextualSpacing/>
        <w:jc w:val="both"/>
        <w:rPr>
          <w:rFonts w:cs="Times New Roman"/>
          <w:szCs w:val="28"/>
          <w:shd w:val="clear" w:color="auto" w:fill="F9F9F9"/>
        </w:rPr>
      </w:pPr>
      <w:r w:rsidRPr="00BD27C1">
        <w:rPr>
          <w:rStyle w:val="a7"/>
          <w:rFonts w:cs="Times New Roman"/>
          <w:b w:val="0"/>
          <w:szCs w:val="28"/>
        </w:rPr>
        <w:t>Сагайдак О.П.</w:t>
      </w:r>
      <w:r w:rsidRPr="00BD27C1">
        <w:rPr>
          <w:rFonts w:cs="Times New Roman"/>
          <w:szCs w:val="28"/>
        </w:rPr>
        <w:t xml:space="preserve"> </w:t>
      </w:r>
      <w:proofErr w:type="spellStart"/>
      <w:r w:rsidRPr="00BD27C1">
        <w:rPr>
          <w:rStyle w:val="a7"/>
          <w:rFonts w:cs="Times New Roman"/>
          <w:b w:val="0"/>
          <w:szCs w:val="28"/>
        </w:rPr>
        <w:t>Дипломатичний</w:t>
      </w:r>
      <w:proofErr w:type="spellEnd"/>
      <w:r w:rsidRPr="00BD27C1">
        <w:rPr>
          <w:rStyle w:val="a7"/>
          <w:rFonts w:cs="Times New Roman"/>
          <w:b w:val="0"/>
          <w:szCs w:val="28"/>
        </w:rPr>
        <w:t xml:space="preserve"> протокол та </w:t>
      </w:r>
      <w:proofErr w:type="spellStart"/>
      <w:r w:rsidRPr="00BD27C1">
        <w:rPr>
          <w:rStyle w:val="a7"/>
          <w:rFonts w:cs="Times New Roman"/>
          <w:b w:val="0"/>
          <w:szCs w:val="28"/>
        </w:rPr>
        <w:t>етикет</w:t>
      </w:r>
      <w:proofErr w:type="spellEnd"/>
      <w:r w:rsidRPr="00BD27C1">
        <w:rPr>
          <w:rStyle w:val="a7"/>
          <w:rFonts w:cs="Times New Roman"/>
          <w:b w:val="0"/>
          <w:szCs w:val="28"/>
        </w:rPr>
        <w:t>:</w:t>
      </w:r>
      <w:r w:rsidRPr="00BD27C1">
        <w:rPr>
          <w:rStyle w:val="apple-converted-space"/>
          <w:rFonts w:cs="Times New Roman"/>
          <w:szCs w:val="28"/>
        </w:rPr>
        <w:t> </w:t>
      </w:r>
      <w:proofErr w:type="spellStart"/>
      <w:r w:rsidRPr="00BD27C1">
        <w:rPr>
          <w:rFonts w:cs="Times New Roman"/>
          <w:i/>
          <w:szCs w:val="28"/>
        </w:rPr>
        <w:t>Підручник</w:t>
      </w:r>
      <w:proofErr w:type="spellEnd"/>
      <w:r w:rsidRPr="00BD27C1">
        <w:rPr>
          <w:rFonts w:cs="Times New Roman"/>
          <w:szCs w:val="28"/>
        </w:rPr>
        <w:t>. </w:t>
      </w:r>
      <w:r w:rsidRPr="00BD27C1">
        <w:rPr>
          <w:rFonts w:cs="Times New Roman"/>
          <w:i/>
          <w:szCs w:val="28"/>
        </w:rPr>
        <w:t xml:space="preserve">2-ге вид., </w:t>
      </w:r>
      <w:proofErr w:type="spellStart"/>
      <w:r w:rsidRPr="00BD27C1">
        <w:rPr>
          <w:rFonts w:cs="Times New Roman"/>
          <w:i/>
          <w:szCs w:val="28"/>
        </w:rPr>
        <w:t>виправл</w:t>
      </w:r>
      <w:proofErr w:type="spellEnd"/>
      <w:r w:rsidRPr="00BD27C1">
        <w:rPr>
          <w:rFonts w:cs="Times New Roman"/>
          <w:i/>
          <w:szCs w:val="28"/>
        </w:rPr>
        <w:t xml:space="preserve">. </w:t>
      </w:r>
      <w:proofErr w:type="gramStart"/>
      <w:r w:rsidRPr="00BD27C1">
        <w:rPr>
          <w:rFonts w:cs="Times New Roman"/>
          <w:szCs w:val="28"/>
        </w:rPr>
        <w:t>К. :</w:t>
      </w:r>
      <w:proofErr w:type="gramEnd"/>
      <w:r w:rsidRPr="00BD27C1">
        <w:rPr>
          <w:rFonts w:cs="Times New Roman"/>
          <w:szCs w:val="28"/>
        </w:rPr>
        <w:t xml:space="preserve"> </w:t>
      </w:r>
      <w:proofErr w:type="spellStart"/>
      <w:r w:rsidRPr="00BD27C1">
        <w:rPr>
          <w:rFonts w:cs="Times New Roman"/>
          <w:szCs w:val="28"/>
        </w:rPr>
        <w:t>Знання</w:t>
      </w:r>
      <w:proofErr w:type="spellEnd"/>
      <w:r w:rsidRPr="00BD27C1">
        <w:rPr>
          <w:rFonts w:cs="Times New Roman"/>
          <w:szCs w:val="28"/>
        </w:rPr>
        <w:t>, 2012. 262 с.</w:t>
      </w:r>
    </w:p>
    <w:p w:rsidR="00BD27C1" w:rsidRPr="00BD27C1" w:rsidRDefault="00BD27C1" w:rsidP="00BD27C1">
      <w:pPr>
        <w:numPr>
          <w:ilvl w:val="0"/>
          <w:numId w:val="15"/>
        </w:numPr>
        <w:tabs>
          <w:tab w:val="left" w:pos="284"/>
        </w:tabs>
        <w:suppressAutoHyphens/>
        <w:spacing w:after="0"/>
        <w:ind w:left="0" w:firstLine="709"/>
        <w:contextualSpacing/>
        <w:jc w:val="both"/>
        <w:rPr>
          <w:rStyle w:val="a8"/>
          <w:rFonts w:ascii="Times New Roman" w:hAnsi="Times New Roman" w:cs="Times New Roman"/>
          <w:b w:val="0"/>
          <w:i w:val="0"/>
          <w:szCs w:val="28"/>
        </w:rPr>
      </w:pPr>
      <w:proofErr w:type="spellStart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>Хміль</w:t>
      </w:r>
      <w:proofErr w:type="spellEnd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 xml:space="preserve"> Ф. І. </w:t>
      </w:r>
      <w:proofErr w:type="spellStart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>Ділове</w:t>
      </w:r>
      <w:proofErr w:type="spellEnd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 xml:space="preserve"> </w:t>
      </w:r>
      <w:proofErr w:type="spellStart"/>
      <w:proofErr w:type="gramStart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>спілкування</w:t>
      </w:r>
      <w:proofErr w:type="spellEnd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 xml:space="preserve"> :</w:t>
      </w:r>
      <w:proofErr w:type="gramEnd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 xml:space="preserve"> </w:t>
      </w:r>
      <w:proofErr w:type="spellStart"/>
      <w:r w:rsidRPr="00BD27C1">
        <w:rPr>
          <w:rStyle w:val="a8"/>
          <w:rFonts w:ascii="Times New Roman" w:hAnsi="Times New Roman" w:cs="Times New Roman"/>
          <w:b w:val="0"/>
          <w:szCs w:val="28"/>
        </w:rPr>
        <w:t>навч</w:t>
      </w:r>
      <w:proofErr w:type="spellEnd"/>
      <w:r w:rsidRPr="00BD27C1">
        <w:rPr>
          <w:rStyle w:val="a8"/>
          <w:rFonts w:ascii="Times New Roman" w:hAnsi="Times New Roman" w:cs="Times New Roman"/>
          <w:b w:val="0"/>
          <w:szCs w:val="28"/>
        </w:rPr>
        <w:t xml:space="preserve">. </w:t>
      </w:r>
      <w:proofErr w:type="spellStart"/>
      <w:r w:rsidRPr="00BD27C1">
        <w:rPr>
          <w:rStyle w:val="a8"/>
          <w:rFonts w:ascii="Times New Roman" w:hAnsi="Times New Roman" w:cs="Times New Roman"/>
          <w:b w:val="0"/>
          <w:szCs w:val="28"/>
        </w:rPr>
        <w:t>посіб</w:t>
      </w:r>
      <w:proofErr w:type="spellEnd"/>
      <w:r w:rsidRPr="00BD27C1">
        <w:rPr>
          <w:rStyle w:val="a8"/>
          <w:rFonts w:ascii="Times New Roman" w:hAnsi="Times New Roman" w:cs="Times New Roman"/>
          <w:b w:val="0"/>
          <w:szCs w:val="28"/>
        </w:rPr>
        <w:t>. для студ. ВНЗ</w:t>
      </w:r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>. </w:t>
      </w:r>
      <w:proofErr w:type="gramStart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>К. :</w:t>
      </w:r>
      <w:proofErr w:type="gramEnd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 xml:space="preserve"> </w:t>
      </w:r>
      <w:proofErr w:type="spellStart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>Академвидав</w:t>
      </w:r>
      <w:proofErr w:type="spellEnd"/>
      <w:r w:rsidRPr="00BD27C1">
        <w:rPr>
          <w:rStyle w:val="a8"/>
          <w:rFonts w:ascii="Times New Roman" w:hAnsi="Times New Roman" w:cs="Times New Roman"/>
          <w:b w:val="0"/>
          <w:i w:val="0"/>
          <w:szCs w:val="28"/>
        </w:rPr>
        <w:t>, 2004. 281 с.</w:t>
      </w:r>
    </w:p>
    <w:p w:rsidR="00BD27C1" w:rsidRDefault="00BD27C1" w:rsidP="00BD27C1">
      <w:pPr>
        <w:pStyle w:val="a3"/>
        <w:numPr>
          <w:ilvl w:val="0"/>
          <w:numId w:val="15"/>
        </w:numPr>
        <w:shd w:val="clear" w:color="auto" w:fill="FFFFFF"/>
        <w:spacing w:after="0"/>
        <w:ind w:left="0" w:firstLine="709"/>
        <w:jc w:val="both"/>
        <w:rPr>
          <w:rFonts w:cs="Times New Roman"/>
          <w:szCs w:val="28"/>
        </w:rPr>
      </w:pPr>
      <w:r w:rsidRPr="00BD27C1">
        <w:rPr>
          <w:rFonts w:cs="Times New Roman"/>
          <w:iCs/>
          <w:szCs w:val="28"/>
        </w:rPr>
        <w:t>Шинкаренко</w:t>
      </w:r>
      <w:r w:rsidRPr="00BD27C1">
        <w:rPr>
          <w:rFonts w:cs="Times New Roman"/>
          <w:iCs/>
          <w:szCs w:val="28"/>
          <w:lang w:val="uk-UA"/>
        </w:rPr>
        <w:t xml:space="preserve"> Т. </w:t>
      </w:r>
      <w:proofErr w:type="gramStart"/>
      <w:r w:rsidRPr="00BD27C1">
        <w:rPr>
          <w:rFonts w:cs="Times New Roman"/>
          <w:iCs/>
          <w:szCs w:val="28"/>
          <w:lang w:val="uk-UA"/>
        </w:rPr>
        <w:t>І.</w:t>
      </w:r>
      <w:r w:rsidRPr="00BD27C1">
        <w:rPr>
          <w:rFonts w:cs="Times New Roman"/>
          <w:szCs w:val="28"/>
        </w:rPr>
        <w:t>.</w:t>
      </w:r>
      <w:proofErr w:type="gramEnd"/>
      <w:r w:rsidRPr="00BD27C1">
        <w:rPr>
          <w:rFonts w:cs="Times New Roman"/>
          <w:szCs w:val="28"/>
        </w:rPr>
        <w:t xml:space="preserve"> </w:t>
      </w:r>
      <w:proofErr w:type="spellStart"/>
      <w:r w:rsidRPr="00BD27C1">
        <w:rPr>
          <w:rFonts w:cs="Times New Roman"/>
          <w:szCs w:val="28"/>
        </w:rPr>
        <w:t>Етикет</w:t>
      </w:r>
      <w:proofErr w:type="spellEnd"/>
      <w:r w:rsidRPr="00BD27C1">
        <w:rPr>
          <w:rFonts w:cs="Times New Roman"/>
          <w:szCs w:val="28"/>
        </w:rPr>
        <w:t xml:space="preserve"> // </w:t>
      </w:r>
      <w:proofErr w:type="spellStart"/>
      <w:r w:rsidRPr="00BD27C1">
        <w:rPr>
          <w:rFonts w:cs="Times New Roman"/>
          <w:szCs w:val="28"/>
        </w:rPr>
        <w:t>Українська</w:t>
      </w:r>
      <w:proofErr w:type="spellEnd"/>
      <w:r w:rsidRPr="00BD27C1">
        <w:rPr>
          <w:rFonts w:cs="Times New Roman"/>
          <w:szCs w:val="28"/>
        </w:rPr>
        <w:t xml:space="preserve"> дипломатична </w:t>
      </w:r>
      <w:proofErr w:type="spellStart"/>
      <w:r w:rsidRPr="00BD27C1">
        <w:rPr>
          <w:rFonts w:cs="Times New Roman"/>
          <w:szCs w:val="28"/>
        </w:rPr>
        <w:t>енциклопедія</w:t>
      </w:r>
      <w:proofErr w:type="spellEnd"/>
      <w:r w:rsidRPr="00BD27C1">
        <w:rPr>
          <w:rFonts w:cs="Times New Roman"/>
          <w:szCs w:val="28"/>
        </w:rPr>
        <w:t>: у</w:t>
      </w:r>
      <w:r w:rsidRPr="00BD27C1">
        <w:rPr>
          <w:rFonts w:cs="Times New Roman"/>
          <w:szCs w:val="28"/>
        </w:rPr>
        <w:t xml:space="preserve"> 2-х</w:t>
      </w:r>
      <w:r w:rsidRPr="00BD27C1">
        <w:rPr>
          <w:rFonts w:cs="Times New Roman"/>
          <w:szCs w:val="28"/>
          <w:lang w:val="uk-UA"/>
        </w:rPr>
        <w:t xml:space="preserve"> т.</w:t>
      </w:r>
      <w:r w:rsidRPr="00BD27C1">
        <w:rPr>
          <w:rFonts w:cs="Times New Roman"/>
          <w:szCs w:val="28"/>
        </w:rPr>
        <w:t xml:space="preserve"> К</w:t>
      </w:r>
      <w:r w:rsidRPr="00BD27C1">
        <w:rPr>
          <w:rFonts w:cs="Times New Roman"/>
          <w:szCs w:val="28"/>
          <w:lang w:val="uk-UA"/>
        </w:rPr>
        <w:t>.</w:t>
      </w:r>
      <w:r w:rsidRPr="00BD27C1">
        <w:rPr>
          <w:rFonts w:cs="Times New Roman"/>
          <w:szCs w:val="28"/>
        </w:rPr>
        <w:t xml:space="preserve">: </w:t>
      </w:r>
      <w:proofErr w:type="spellStart"/>
      <w:r w:rsidRPr="00BD27C1">
        <w:rPr>
          <w:rFonts w:cs="Times New Roman"/>
          <w:szCs w:val="28"/>
        </w:rPr>
        <w:t>Знання</w:t>
      </w:r>
      <w:proofErr w:type="spellEnd"/>
      <w:r w:rsidRPr="00BD27C1">
        <w:rPr>
          <w:rFonts w:cs="Times New Roman"/>
          <w:szCs w:val="28"/>
        </w:rPr>
        <w:t xml:space="preserve"> </w:t>
      </w:r>
      <w:proofErr w:type="spellStart"/>
      <w:r w:rsidRPr="00BD27C1">
        <w:rPr>
          <w:rFonts w:cs="Times New Roman"/>
          <w:szCs w:val="28"/>
        </w:rPr>
        <w:t>України</w:t>
      </w:r>
      <w:proofErr w:type="spellEnd"/>
      <w:r w:rsidRPr="00BD27C1">
        <w:rPr>
          <w:rFonts w:cs="Times New Roman"/>
          <w:szCs w:val="28"/>
        </w:rPr>
        <w:t>, 2004</w:t>
      </w:r>
      <w:r w:rsidRPr="00BD27C1">
        <w:rPr>
          <w:rFonts w:cs="Times New Roman"/>
          <w:szCs w:val="28"/>
          <w:lang w:val="uk-UA"/>
        </w:rPr>
        <w:t>.</w:t>
      </w:r>
      <w:r w:rsidRPr="00BD27C1">
        <w:rPr>
          <w:rFonts w:cs="Times New Roman"/>
          <w:szCs w:val="28"/>
        </w:rPr>
        <w:t> Т.1 760с. </w:t>
      </w:r>
      <w:r w:rsidRPr="00BD27C1">
        <w:rPr>
          <w:rFonts w:cs="Times New Roman"/>
          <w:szCs w:val="28"/>
        </w:rPr>
        <w:t xml:space="preserve"> </w:t>
      </w:r>
    </w:p>
    <w:p w:rsidR="00F75D15" w:rsidRPr="00BD27C1" w:rsidRDefault="00BD27C1" w:rsidP="00BD27C1">
      <w:pPr>
        <w:spacing w:after="0"/>
        <w:ind w:firstLine="709"/>
        <w:jc w:val="both"/>
        <w:rPr>
          <w:szCs w:val="28"/>
          <w:lang w:val="uk-UA"/>
        </w:rPr>
      </w:pPr>
      <w:r w:rsidRPr="00BD27C1">
        <w:rPr>
          <w:szCs w:val="28"/>
          <w:lang w:val="uk-UA"/>
        </w:rPr>
        <w:lastRenderedPageBreak/>
        <w:t xml:space="preserve">Практичне заняття проходить у комбінованому вигляді: усне індивідуальне опитування та групова дискусія. Додатково ілюструйте відповідь або </w:t>
      </w:r>
      <w:r>
        <w:rPr>
          <w:szCs w:val="28"/>
          <w:lang w:val="uk-UA"/>
        </w:rPr>
        <w:t>відео</w:t>
      </w:r>
      <w:r w:rsidRPr="00BD27C1">
        <w:rPr>
          <w:szCs w:val="28"/>
          <w:lang w:val="uk-UA"/>
        </w:rPr>
        <w:t>, або зображеннями.</w:t>
      </w:r>
    </w:p>
    <w:sectPr w:rsidR="00F75D15" w:rsidRPr="00BD27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591316"/>
    <w:multiLevelType w:val="hybridMultilevel"/>
    <w:tmpl w:val="0A6071FE"/>
    <w:lvl w:ilvl="0" w:tplc="1B120C10">
      <w:start w:val="1"/>
      <w:numFmt w:val="decimal"/>
      <w:lvlText w:val="%1."/>
      <w:lvlJc w:val="left"/>
      <w:pPr>
        <w:ind w:left="7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0D222E2"/>
    <w:multiLevelType w:val="hybridMultilevel"/>
    <w:tmpl w:val="5E9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562DC"/>
    <w:multiLevelType w:val="hybridMultilevel"/>
    <w:tmpl w:val="E9FC0268"/>
    <w:lvl w:ilvl="0" w:tplc="765E8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411823"/>
    <w:multiLevelType w:val="multilevel"/>
    <w:tmpl w:val="5E0C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1459"/>
    <w:multiLevelType w:val="hybridMultilevel"/>
    <w:tmpl w:val="6FF202CA"/>
    <w:lvl w:ilvl="0" w:tplc="C0087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FE279A"/>
    <w:multiLevelType w:val="hybridMultilevel"/>
    <w:tmpl w:val="3D14733C"/>
    <w:lvl w:ilvl="0" w:tplc="7AA6D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B98"/>
    <w:multiLevelType w:val="hybridMultilevel"/>
    <w:tmpl w:val="155CAD48"/>
    <w:lvl w:ilvl="0" w:tplc="FAD69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346B8A"/>
    <w:multiLevelType w:val="hybridMultilevel"/>
    <w:tmpl w:val="B5C24242"/>
    <w:lvl w:ilvl="0" w:tplc="DF1E3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F323B"/>
    <w:multiLevelType w:val="hybridMultilevel"/>
    <w:tmpl w:val="4E127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B2B8D"/>
    <w:multiLevelType w:val="hybridMultilevel"/>
    <w:tmpl w:val="16BC9784"/>
    <w:lvl w:ilvl="0" w:tplc="A764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7D6B49"/>
    <w:multiLevelType w:val="hybridMultilevel"/>
    <w:tmpl w:val="2A84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76EA7"/>
    <w:multiLevelType w:val="hybridMultilevel"/>
    <w:tmpl w:val="2A849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4309"/>
    <w:multiLevelType w:val="hybridMultilevel"/>
    <w:tmpl w:val="AD08B0F4"/>
    <w:lvl w:ilvl="0" w:tplc="BE36A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2"/>
  </w:num>
  <w:num w:numId="6">
    <w:abstractNumId w:val="3"/>
  </w:num>
  <w:num w:numId="7">
    <w:abstractNumId w:val="9"/>
  </w:num>
  <w:num w:numId="8">
    <w:abstractNumId w:val="14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10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58"/>
    <w:rsid w:val="001764C6"/>
    <w:rsid w:val="00491B73"/>
    <w:rsid w:val="004B3F58"/>
    <w:rsid w:val="006C0B77"/>
    <w:rsid w:val="00793598"/>
    <w:rsid w:val="007C5108"/>
    <w:rsid w:val="008242FF"/>
    <w:rsid w:val="00860C93"/>
    <w:rsid w:val="00870751"/>
    <w:rsid w:val="00922C48"/>
    <w:rsid w:val="00A64F53"/>
    <w:rsid w:val="00B915B7"/>
    <w:rsid w:val="00BD27C1"/>
    <w:rsid w:val="00C478BD"/>
    <w:rsid w:val="00D83EFB"/>
    <w:rsid w:val="00D97189"/>
    <w:rsid w:val="00E54236"/>
    <w:rsid w:val="00EA59DF"/>
    <w:rsid w:val="00EE4070"/>
    <w:rsid w:val="00F12C76"/>
    <w:rsid w:val="00F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369B"/>
  <w15:chartTrackingRefBased/>
  <w15:docId w15:val="{346EC779-4497-4728-9B16-57ECD636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D97189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7189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List Paragraph"/>
    <w:basedOn w:val="a"/>
    <w:uiPriority w:val="34"/>
    <w:qFormat/>
    <w:rsid w:val="00C478BD"/>
    <w:pPr>
      <w:ind w:left="720"/>
      <w:contextualSpacing/>
    </w:pPr>
  </w:style>
  <w:style w:type="paragraph" w:styleId="a4">
    <w:name w:val="Body Text"/>
    <w:basedOn w:val="a"/>
    <w:link w:val="a5"/>
    <w:rsid w:val="001764C6"/>
    <w:pPr>
      <w:suppressAutoHyphens/>
      <w:spacing w:after="120"/>
    </w:pPr>
    <w:rPr>
      <w:rFonts w:eastAsia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1764C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6">
    <w:name w:val="Hyperlink"/>
    <w:basedOn w:val="a0"/>
    <w:uiPriority w:val="99"/>
    <w:unhideWhenUsed/>
    <w:rsid w:val="00F75D15"/>
    <w:rPr>
      <w:color w:val="0563C1" w:themeColor="hyperlink"/>
      <w:u w:val="single"/>
    </w:rPr>
  </w:style>
  <w:style w:type="character" w:styleId="a7">
    <w:name w:val="Strong"/>
    <w:uiPriority w:val="22"/>
    <w:qFormat/>
    <w:rsid w:val="00BD27C1"/>
    <w:rPr>
      <w:b/>
      <w:bCs/>
    </w:rPr>
  </w:style>
  <w:style w:type="character" w:customStyle="1" w:styleId="apple-converted-space">
    <w:name w:val="apple-converted-space"/>
    <w:rsid w:val="00BD27C1"/>
  </w:style>
  <w:style w:type="character" w:styleId="a8">
    <w:name w:val="Emphasis"/>
    <w:qFormat/>
    <w:rsid w:val="00BD27C1"/>
    <w:rPr>
      <w:rFonts w:ascii="Calibri" w:hAnsi="Calibr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13</cp:revision>
  <dcterms:created xsi:type="dcterms:W3CDTF">2020-11-22T18:28:00Z</dcterms:created>
  <dcterms:modified xsi:type="dcterms:W3CDTF">2021-08-18T09:26:00Z</dcterms:modified>
</cp:coreProperties>
</file>