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54" w:rsidRPr="00945A54" w:rsidRDefault="00945A54" w:rsidP="00945A54">
      <w:pPr>
        <w:pStyle w:val="Heading1"/>
        <w:tabs>
          <w:tab w:val="left" w:pos="284"/>
        </w:tabs>
        <w:spacing w:before="88" w:after="100" w:afterAutospacing="1" w:line="360" w:lineRule="auto"/>
        <w:ind w:left="0" w:right="466"/>
        <w:jc w:val="center"/>
      </w:pPr>
      <w:r w:rsidRPr="00945A54">
        <w:t>ПИТАННЯ ДЛЯ ПІДСУМКОВОГО КОНТРОЛЮ</w:t>
      </w:r>
    </w:p>
    <w:p w:rsidR="00945A54" w:rsidRPr="00945A54" w:rsidRDefault="00945A54" w:rsidP="00945A54">
      <w:pPr>
        <w:pStyle w:val="Heading1"/>
        <w:tabs>
          <w:tab w:val="left" w:pos="284"/>
        </w:tabs>
        <w:spacing w:before="88" w:after="100" w:afterAutospacing="1" w:line="360" w:lineRule="auto"/>
        <w:ind w:left="0" w:right="466"/>
        <w:jc w:val="both"/>
      </w:pP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Добровільна відмова від доведення кримінального правопорушення до кінця при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співучасті.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Загальні правила кваліфікації множинності кримінальних</w:t>
      </w:r>
      <w:r w:rsidRPr="00945A54">
        <w:rPr>
          <w:spacing w:val="-11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вчиненого при провокації кримінального</w:t>
      </w:r>
      <w:r w:rsidRPr="00945A54">
        <w:rPr>
          <w:spacing w:val="-9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правопорушення.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готування до кримінального правопорушення та замаху на кримінальне правопорушення при альтернативному й неконкретизованому умислі.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деяких видів готування до кримінального</w:t>
      </w:r>
      <w:r w:rsidRPr="00945A54">
        <w:rPr>
          <w:spacing w:val="-12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правопорушення.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дій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виконавця.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дій організатора, пособника та</w:t>
      </w:r>
      <w:r w:rsidRPr="00945A54">
        <w:rPr>
          <w:spacing w:val="-7"/>
          <w:sz w:val="28"/>
          <w:szCs w:val="28"/>
        </w:rPr>
        <w:t xml:space="preserve"> </w:t>
      </w:r>
      <w:r w:rsidRPr="00945A54">
        <w:rPr>
          <w:sz w:val="28"/>
          <w:szCs w:val="28"/>
        </w:rPr>
        <w:t>підбурювача.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дій співучасників при ексцесі</w:t>
      </w:r>
      <w:r w:rsidRPr="00945A54">
        <w:rPr>
          <w:spacing w:val="-5"/>
          <w:sz w:val="28"/>
          <w:szCs w:val="28"/>
        </w:rPr>
        <w:t xml:space="preserve"> </w:t>
      </w:r>
      <w:r w:rsidRPr="00945A54">
        <w:rPr>
          <w:sz w:val="28"/>
          <w:szCs w:val="28"/>
        </w:rPr>
        <w:t>виконавця.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104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дій учасників організованої групи та злочинної</w:t>
      </w:r>
      <w:r w:rsidRPr="00945A54">
        <w:rPr>
          <w:spacing w:val="-12"/>
          <w:sz w:val="28"/>
          <w:szCs w:val="28"/>
        </w:rPr>
        <w:t xml:space="preserve"> </w:t>
      </w:r>
      <w:r w:rsidRPr="00945A54">
        <w:rPr>
          <w:sz w:val="28"/>
          <w:szCs w:val="28"/>
        </w:rPr>
        <w:t>організації.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замаху з непридатними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засобами.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кримінальних правопорушень, підслідних Національній поліції України при конкуренції загальної та спеціальної</w:t>
      </w:r>
      <w:r w:rsidRPr="00945A54">
        <w:rPr>
          <w:spacing w:val="-6"/>
          <w:sz w:val="28"/>
          <w:szCs w:val="28"/>
        </w:rPr>
        <w:t xml:space="preserve"> </w:t>
      </w:r>
      <w:r w:rsidRPr="00945A54">
        <w:rPr>
          <w:sz w:val="28"/>
          <w:szCs w:val="28"/>
        </w:rPr>
        <w:t>норми.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кримінальних правопорушень, підслідних Національній поліції України при конкуренції частини і</w:t>
      </w:r>
      <w:r w:rsidRPr="00945A54">
        <w:rPr>
          <w:spacing w:val="-5"/>
          <w:sz w:val="28"/>
          <w:szCs w:val="28"/>
        </w:rPr>
        <w:t xml:space="preserve"> </w:t>
      </w:r>
      <w:r w:rsidRPr="00945A54">
        <w:rPr>
          <w:sz w:val="28"/>
          <w:szCs w:val="28"/>
        </w:rPr>
        <w:t>цілого.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кримінальних правопорушень, підслідних Національній поліції України при конкуренції кваліфікуючих або пом’якшуючих ознак складу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злочину.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кримінального правопорушення вчиненого у</w:t>
      </w:r>
      <w:r w:rsidRPr="00945A54">
        <w:rPr>
          <w:spacing w:val="-8"/>
          <w:sz w:val="28"/>
          <w:szCs w:val="28"/>
        </w:rPr>
        <w:t xml:space="preserve"> </w:t>
      </w:r>
      <w:r w:rsidRPr="00945A54">
        <w:rPr>
          <w:sz w:val="28"/>
          <w:szCs w:val="28"/>
        </w:rPr>
        <w:t>співучасті.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повторності кримінальних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посереднього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виконавства.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  <w:tab w:val="left" w:pos="3298"/>
          <w:tab w:val="left" w:pos="5657"/>
          <w:tab w:val="left" w:pos="7090"/>
          <w:tab w:val="left" w:pos="8019"/>
          <w:tab w:val="left" w:pos="9108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</w:t>
      </w:r>
      <w:r w:rsidRPr="00945A54">
        <w:rPr>
          <w:sz w:val="28"/>
          <w:szCs w:val="28"/>
        </w:rPr>
        <w:tab/>
      </w:r>
      <w:proofErr w:type="spellStart"/>
      <w:r w:rsidRPr="00945A54">
        <w:rPr>
          <w:sz w:val="28"/>
          <w:szCs w:val="28"/>
        </w:rPr>
        <w:t>посткримінальної</w:t>
      </w:r>
      <w:proofErr w:type="spellEnd"/>
      <w:r w:rsidRPr="00945A54">
        <w:rPr>
          <w:sz w:val="28"/>
          <w:szCs w:val="28"/>
        </w:rPr>
        <w:tab/>
        <w:t>поведінки</w:t>
      </w:r>
      <w:r w:rsidRPr="00945A54">
        <w:rPr>
          <w:sz w:val="28"/>
          <w:szCs w:val="28"/>
        </w:rPr>
        <w:tab/>
        <w:t>особи</w:t>
      </w:r>
      <w:r w:rsidRPr="00945A54">
        <w:rPr>
          <w:sz w:val="28"/>
          <w:szCs w:val="28"/>
        </w:rPr>
        <w:tab/>
        <w:t>(дійове</w:t>
      </w:r>
      <w:r w:rsidRPr="00945A54">
        <w:rPr>
          <w:sz w:val="28"/>
          <w:szCs w:val="28"/>
        </w:rPr>
        <w:tab/>
      </w:r>
      <w:r w:rsidRPr="00945A54">
        <w:rPr>
          <w:spacing w:val="-3"/>
          <w:sz w:val="28"/>
          <w:szCs w:val="28"/>
        </w:rPr>
        <w:t xml:space="preserve">каяття). 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  <w:tab w:val="left" w:pos="3298"/>
          <w:tab w:val="left" w:pos="5657"/>
          <w:tab w:val="left" w:pos="7090"/>
          <w:tab w:val="left" w:pos="8019"/>
          <w:tab w:val="left" w:pos="9108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Відмежування від добровільної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відмови.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посягання при «відхиленні в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дії».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при помилці в об’єкті та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предметі.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при помилці в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потерпілому.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при помилці в розвитку причинного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зв’язку.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lastRenderedPageBreak/>
        <w:t>Кваліфікація при помилці в суспільно-небезпечних</w:t>
      </w:r>
      <w:r w:rsidRPr="00945A54">
        <w:rPr>
          <w:spacing w:val="-5"/>
          <w:sz w:val="28"/>
          <w:szCs w:val="28"/>
        </w:rPr>
        <w:t xml:space="preserve"> </w:t>
      </w:r>
      <w:r w:rsidRPr="00945A54">
        <w:rPr>
          <w:sz w:val="28"/>
          <w:szCs w:val="28"/>
        </w:rPr>
        <w:t>наслідках.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при юридичній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помилці.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  <w:tab w:val="left" w:pos="3298"/>
          <w:tab w:val="left" w:pos="4971"/>
          <w:tab w:val="left" w:pos="5485"/>
          <w:tab w:val="left" w:pos="7483"/>
          <w:tab w:val="left" w:pos="9879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</w:t>
      </w:r>
      <w:r w:rsidRPr="00945A54">
        <w:rPr>
          <w:sz w:val="28"/>
          <w:szCs w:val="28"/>
        </w:rPr>
        <w:tab/>
        <w:t>причетності</w:t>
      </w:r>
      <w:r w:rsidRPr="00945A54">
        <w:rPr>
          <w:sz w:val="28"/>
          <w:szCs w:val="28"/>
        </w:rPr>
        <w:tab/>
        <w:t>до</w:t>
      </w:r>
      <w:r w:rsidRPr="00945A54">
        <w:rPr>
          <w:sz w:val="28"/>
          <w:szCs w:val="28"/>
        </w:rPr>
        <w:tab/>
        <w:t>кримінального</w:t>
      </w:r>
      <w:r w:rsidRPr="00945A54">
        <w:rPr>
          <w:sz w:val="28"/>
          <w:szCs w:val="28"/>
        </w:rPr>
        <w:tab/>
        <w:t>правопорушення.,</w:t>
      </w:r>
      <w:r w:rsidRPr="00945A54">
        <w:rPr>
          <w:sz w:val="28"/>
          <w:szCs w:val="28"/>
        </w:rPr>
        <w:tab/>
      </w:r>
      <w:r w:rsidRPr="00945A54">
        <w:rPr>
          <w:spacing w:val="-9"/>
          <w:sz w:val="28"/>
          <w:szCs w:val="28"/>
        </w:rPr>
        <w:t xml:space="preserve">її </w:t>
      </w:r>
      <w:r w:rsidRPr="00945A54">
        <w:rPr>
          <w:sz w:val="28"/>
          <w:szCs w:val="28"/>
        </w:rPr>
        <w:t>відмінність від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співучасті.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рецидиву кримінальних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співучасті зі спеціальним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суб’єктом.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сукупності кримінальних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Кваліфікація триваючих, продовжуваних і складених кримінальних правопорушень, їх відмінність від множинності кримінальних</w:t>
      </w:r>
      <w:r w:rsidRPr="00945A54">
        <w:rPr>
          <w:spacing w:val="-11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  <w:tab w:val="left" w:pos="2877"/>
          <w:tab w:val="left" w:pos="4780"/>
          <w:tab w:val="left" w:pos="6084"/>
          <w:tab w:val="left" w:pos="6790"/>
          <w:tab w:val="left" w:pos="8267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Поняття</w:t>
      </w:r>
      <w:r w:rsidRPr="00945A54">
        <w:rPr>
          <w:sz w:val="28"/>
          <w:szCs w:val="28"/>
        </w:rPr>
        <w:tab/>
        <w:t>добровільної</w:t>
      </w:r>
      <w:r w:rsidRPr="00945A54">
        <w:rPr>
          <w:sz w:val="28"/>
          <w:szCs w:val="28"/>
        </w:rPr>
        <w:tab/>
        <w:t>відмови</w:t>
      </w:r>
      <w:r w:rsidRPr="00945A54">
        <w:rPr>
          <w:sz w:val="28"/>
          <w:szCs w:val="28"/>
        </w:rPr>
        <w:tab/>
        <w:t>від</w:t>
      </w:r>
      <w:r w:rsidRPr="00945A54">
        <w:rPr>
          <w:sz w:val="28"/>
          <w:szCs w:val="28"/>
        </w:rPr>
        <w:tab/>
        <w:t>вчинення</w:t>
      </w:r>
      <w:r w:rsidRPr="00945A54">
        <w:rPr>
          <w:sz w:val="28"/>
          <w:szCs w:val="28"/>
        </w:rPr>
        <w:tab/>
        <w:t>кримінального правопорушення та її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ознаки.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Поняття закінченого кримінального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правопорушення.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Поняття та види конкуренції кримінально-правових норм. Відмінність конкуренції від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колізії.</w:t>
      </w:r>
    </w:p>
    <w:p w:rsidR="00945A54" w:rsidRPr="00945A54" w:rsidRDefault="00945A54" w:rsidP="00945A54">
      <w:pPr>
        <w:pStyle w:val="a5"/>
        <w:numPr>
          <w:ilvl w:val="0"/>
          <w:numId w:val="2"/>
        </w:numPr>
        <w:tabs>
          <w:tab w:val="left" w:pos="284"/>
          <w:tab w:val="left" w:pos="1529"/>
          <w:tab w:val="left" w:pos="1530"/>
        </w:tabs>
        <w:spacing w:line="360" w:lineRule="auto"/>
        <w:rPr>
          <w:sz w:val="28"/>
          <w:szCs w:val="28"/>
        </w:rPr>
      </w:pPr>
      <w:r w:rsidRPr="00945A54">
        <w:rPr>
          <w:sz w:val="28"/>
          <w:szCs w:val="28"/>
        </w:rPr>
        <w:t>Поняття та види попередньої злочинної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діяльності.</w:t>
      </w:r>
    </w:p>
    <w:p w:rsidR="00945A54" w:rsidRPr="00945A54" w:rsidRDefault="00945A54" w:rsidP="00945A54">
      <w:pPr>
        <w:tabs>
          <w:tab w:val="left" w:pos="284"/>
        </w:tabs>
        <w:spacing w:after="100" w:afterAutospacing="1" w:line="360" w:lineRule="auto"/>
        <w:jc w:val="both"/>
        <w:rPr>
          <w:sz w:val="28"/>
          <w:szCs w:val="28"/>
        </w:rPr>
        <w:sectPr w:rsidR="00945A54" w:rsidRPr="00945A54">
          <w:headerReference w:type="default" r:id="rId5"/>
          <w:pgSz w:w="11910" w:h="16840"/>
          <w:pgMar w:top="820" w:right="760" w:bottom="280" w:left="880" w:header="567" w:footer="0" w:gutter="0"/>
          <w:cols w:space="720"/>
        </w:sectPr>
      </w:pPr>
    </w:p>
    <w:p w:rsidR="00945A54" w:rsidRPr="00945A54" w:rsidRDefault="00945A54" w:rsidP="00945A54">
      <w:pPr>
        <w:pStyle w:val="a3"/>
        <w:tabs>
          <w:tab w:val="left" w:pos="284"/>
        </w:tabs>
        <w:spacing w:before="2" w:after="100" w:afterAutospacing="1" w:line="360" w:lineRule="auto"/>
        <w:ind w:left="0"/>
        <w:jc w:val="both"/>
      </w:pP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before="88"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Принципи кваліфікації кримінальних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Стадії та етапи кваліфікації кримінальних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правопорушень.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before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вбивств (ст.ст.115-119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КК).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  <w:tab w:val="left" w:pos="2985"/>
          <w:tab w:val="left" w:pos="4847"/>
          <w:tab w:val="left" w:pos="6922"/>
          <w:tab w:val="left" w:pos="7827"/>
          <w:tab w:val="left" w:pos="9055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</w:t>
      </w:r>
      <w:r w:rsidRPr="00945A54">
        <w:rPr>
          <w:sz w:val="28"/>
          <w:szCs w:val="28"/>
        </w:rPr>
        <w:tab/>
        <w:t>кримінальних</w:t>
      </w:r>
      <w:r w:rsidRPr="00945A54">
        <w:rPr>
          <w:sz w:val="28"/>
          <w:szCs w:val="28"/>
        </w:rPr>
        <w:tab/>
        <w:t>правопорушень</w:t>
      </w:r>
      <w:r w:rsidRPr="00945A54">
        <w:rPr>
          <w:sz w:val="28"/>
          <w:szCs w:val="28"/>
        </w:rPr>
        <w:tab/>
        <w:t>проти</w:t>
      </w:r>
      <w:r w:rsidRPr="00945A54">
        <w:rPr>
          <w:sz w:val="28"/>
          <w:szCs w:val="28"/>
        </w:rPr>
        <w:tab/>
        <w:t>здоров’я</w:t>
      </w:r>
      <w:r w:rsidRPr="00945A54">
        <w:rPr>
          <w:sz w:val="28"/>
          <w:szCs w:val="28"/>
        </w:rPr>
        <w:tab/>
        <w:t>особи</w:t>
      </w:r>
    </w:p>
    <w:p w:rsidR="00945A54" w:rsidRPr="00945A54" w:rsidRDefault="00945A54" w:rsidP="00945A54">
      <w:pPr>
        <w:pStyle w:val="a3"/>
        <w:tabs>
          <w:tab w:val="left" w:pos="284"/>
        </w:tabs>
        <w:spacing w:after="100" w:afterAutospacing="1" w:line="360" w:lineRule="auto"/>
        <w:ind w:left="0"/>
        <w:jc w:val="both"/>
      </w:pPr>
      <w:r w:rsidRPr="00945A54">
        <w:t>(ст.ст.121-129 КК).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зґвалтування.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сексуального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насильства.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6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розбещення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неповнолітніх.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right="511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корисливих кримінальних правопорушень проти власності (ст.ст.185-191 КК).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before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залишення в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небезпеці.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домашнього</w:t>
      </w:r>
      <w:r w:rsidRPr="00945A54">
        <w:rPr>
          <w:spacing w:val="-3"/>
          <w:sz w:val="28"/>
          <w:szCs w:val="28"/>
        </w:rPr>
        <w:t xml:space="preserve"> </w:t>
      </w:r>
      <w:r w:rsidRPr="00945A54">
        <w:rPr>
          <w:sz w:val="28"/>
          <w:szCs w:val="28"/>
        </w:rPr>
        <w:t>насильства.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катування.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Кримінально-правова кваліфікація створення злочинної</w:t>
      </w:r>
      <w:r w:rsidRPr="00945A54">
        <w:rPr>
          <w:spacing w:val="-5"/>
          <w:sz w:val="28"/>
          <w:szCs w:val="28"/>
        </w:rPr>
        <w:t xml:space="preserve"> </w:t>
      </w:r>
      <w:r w:rsidRPr="00945A54">
        <w:rPr>
          <w:sz w:val="28"/>
          <w:szCs w:val="28"/>
        </w:rPr>
        <w:t>організації.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Кримінально-правова кваліфікація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бандитизму.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before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Кримінально-правова кваліфікація терористичного</w:t>
      </w:r>
      <w:r w:rsidRPr="00945A54">
        <w:rPr>
          <w:spacing w:val="-6"/>
          <w:sz w:val="28"/>
          <w:szCs w:val="28"/>
        </w:rPr>
        <w:t xml:space="preserve"> </w:t>
      </w:r>
      <w:r w:rsidRPr="00945A54">
        <w:rPr>
          <w:sz w:val="28"/>
          <w:szCs w:val="28"/>
        </w:rPr>
        <w:t>акту.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right="512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Кримінально-правова кваліфікація завідомо неправдивого повідомлення про загрозу безпеці громадян, знищення чи пошкодження об’єктів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власності.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Кримінально-правова кваліфікація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хуліганства.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масових</w:t>
      </w:r>
      <w:r w:rsidRPr="00945A54">
        <w:rPr>
          <w:spacing w:val="-2"/>
          <w:sz w:val="28"/>
          <w:szCs w:val="28"/>
        </w:rPr>
        <w:t xml:space="preserve"> </w:t>
      </w:r>
      <w:r w:rsidRPr="00945A54">
        <w:rPr>
          <w:sz w:val="28"/>
          <w:szCs w:val="28"/>
        </w:rPr>
        <w:t>заворушень.</w:t>
      </w:r>
    </w:p>
    <w:p w:rsidR="00945A54" w:rsidRPr="00945A54" w:rsidRDefault="00945A54" w:rsidP="00945A54">
      <w:pPr>
        <w:pStyle w:val="a5"/>
        <w:numPr>
          <w:ilvl w:val="0"/>
          <w:numId w:val="1"/>
        </w:numPr>
        <w:tabs>
          <w:tab w:val="left" w:pos="284"/>
          <w:tab w:val="left" w:pos="1247"/>
        </w:tabs>
        <w:spacing w:before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945A54">
        <w:rPr>
          <w:sz w:val="28"/>
          <w:szCs w:val="28"/>
        </w:rPr>
        <w:t>Кваліфікація жорстокого поводження з</w:t>
      </w:r>
      <w:r w:rsidRPr="00945A54">
        <w:rPr>
          <w:spacing w:val="-4"/>
          <w:sz w:val="28"/>
          <w:szCs w:val="28"/>
        </w:rPr>
        <w:t xml:space="preserve"> </w:t>
      </w:r>
      <w:r w:rsidRPr="00945A54">
        <w:rPr>
          <w:sz w:val="28"/>
          <w:szCs w:val="28"/>
        </w:rPr>
        <w:t>тваринами.</w:t>
      </w:r>
    </w:p>
    <w:p w:rsidR="00A144CA" w:rsidRDefault="00A144CA"/>
    <w:sectPr w:rsidR="00A144CA" w:rsidSect="00A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20" w:rsidRDefault="00076D1D">
    <w:pPr>
      <w:pStyle w:val="a3"/>
      <w:spacing w:line="14" w:lineRule="auto"/>
      <w:ind w:left="0"/>
      <w:rPr>
        <w:sz w:val="20"/>
      </w:rPr>
    </w:pPr>
    <w:r w:rsidRPr="0081452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27.35pt;width:18pt;height:15.3pt;z-index:-251656192;mso-position-horizontal-relative:page;mso-position-vertical-relative:page" filled="f" stroked="f">
          <v:textbox inset="0,0,0,0">
            <w:txbxContent>
              <w:p w:rsidR="00814520" w:rsidRDefault="00076D1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5A5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6FCD"/>
    <w:multiLevelType w:val="hybridMultilevel"/>
    <w:tmpl w:val="9FB4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B4BCE"/>
    <w:multiLevelType w:val="hybridMultilevel"/>
    <w:tmpl w:val="A81CC300"/>
    <w:lvl w:ilvl="0" w:tplc="731682F4">
      <w:start w:val="1"/>
      <w:numFmt w:val="decimal"/>
      <w:lvlText w:val="%1."/>
      <w:lvlJc w:val="left"/>
      <w:pPr>
        <w:ind w:left="395" w:hanging="2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D9CD4A8">
      <w:numFmt w:val="bullet"/>
      <w:lvlText w:val="•"/>
      <w:lvlJc w:val="left"/>
      <w:pPr>
        <w:ind w:left="1386" w:hanging="282"/>
      </w:pPr>
      <w:rPr>
        <w:rFonts w:hint="default"/>
        <w:lang w:val="uk-UA" w:eastAsia="en-US" w:bidi="ar-SA"/>
      </w:rPr>
    </w:lvl>
    <w:lvl w:ilvl="2" w:tplc="C9FA15F2">
      <w:numFmt w:val="bullet"/>
      <w:lvlText w:val="•"/>
      <w:lvlJc w:val="left"/>
      <w:pPr>
        <w:ind w:left="2372" w:hanging="282"/>
      </w:pPr>
      <w:rPr>
        <w:rFonts w:hint="default"/>
        <w:lang w:val="uk-UA" w:eastAsia="en-US" w:bidi="ar-SA"/>
      </w:rPr>
    </w:lvl>
    <w:lvl w:ilvl="3" w:tplc="29FAC094">
      <w:numFmt w:val="bullet"/>
      <w:lvlText w:val="•"/>
      <w:lvlJc w:val="left"/>
      <w:pPr>
        <w:ind w:left="3359" w:hanging="282"/>
      </w:pPr>
      <w:rPr>
        <w:rFonts w:hint="default"/>
        <w:lang w:val="uk-UA" w:eastAsia="en-US" w:bidi="ar-SA"/>
      </w:rPr>
    </w:lvl>
    <w:lvl w:ilvl="4" w:tplc="7CA4203A">
      <w:numFmt w:val="bullet"/>
      <w:lvlText w:val="•"/>
      <w:lvlJc w:val="left"/>
      <w:pPr>
        <w:ind w:left="4345" w:hanging="282"/>
      </w:pPr>
      <w:rPr>
        <w:rFonts w:hint="default"/>
        <w:lang w:val="uk-UA" w:eastAsia="en-US" w:bidi="ar-SA"/>
      </w:rPr>
    </w:lvl>
    <w:lvl w:ilvl="5" w:tplc="D9B8EF26">
      <w:numFmt w:val="bullet"/>
      <w:lvlText w:val="•"/>
      <w:lvlJc w:val="left"/>
      <w:pPr>
        <w:ind w:left="5332" w:hanging="282"/>
      </w:pPr>
      <w:rPr>
        <w:rFonts w:hint="default"/>
        <w:lang w:val="uk-UA" w:eastAsia="en-US" w:bidi="ar-SA"/>
      </w:rPr>
    </w:lvl>
    <w:lvl w:ilvl="6" w:tplc="1E38C43C">
      <w:numFmt w:val="bullet"/>
      <w:lvlText w:val="•"/>
      <w:lvlJc w:val="left"/>
      <w:pPr>
        <w:ind w:left="6318" w:hanging="282"/>
      </w:pPr>
      <w:rPr>
        <w:rFonts w:hint="default"/>
        <w:lang w:val="uk-UA" w:eastAsia="en-US" w:bidi="ar-SA"/>
      </w:rPr>
    </w:lvl>
    <w:lvl w:ilvl="7" w:tplc="C6B0F892">
      <w:numFmt w:val="bullet"/>
      <w:lvlText w:val="•"/>
      <w:lvlJc w:val="left"/>
      <w:pPr>
        <w:ind w:left="7305" w:hanging="282"/>
      </w:pPr>
      <w:rPr>
        <w:rFonts w:hint="default"/>
        <w:lang w:val="uk-UA" w:eastAsia="en-US" w:bidi="ar-SA"/>
      </w:rPr>
    </w:lvl>
    <w:lvl w:ilvl="8" w:tplc="AB0C7818">
      <w:numFmt w:val="bullet"/>
      <w:lvlText w:val="•"/>
      <w:lvlJc w:val="left"/>
      <w:pPr>
        <w:ind w:left="8291" w:hanging="28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45A54"/>
    <w:rsid w:val="00076D1D"/>
    <w:rsid w:val="00945A54"/>
    <w:rsid w:val="00A1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A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5A54"/>
    <w:pPr>
      <w:ind w:left="39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5A5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945A54"/>
    <w:pPr>
      <w:ind w:left="11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5A54"/>
    <w:pPr>
      <w:ind w:left="395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2020-11-29T14:00:00Z</dcterms:created>
  <dcterms:modified xsi:type="dcterms:W3CDTF">2020-11-29T14:01:00Z</dcterms:modified>
</cp:coreProperties>
</file>