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73" w:rsidRDefault="00492C73" w:rsidP="00492C73">
      <w:pPr>
        <w:pStyle w:val="a7"/>
        <w:spacing w:after="0"/>
        <w:ind w:left="0"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Питання до заліку з дисципліни</w:t>
      </w:r>
    </w:p>
    <w:p w:rsidR="00492C73" w:rsidRDefault="00492C73" w:rsidP="00492C73">
      <w:pPr>
        <w:pStyle w:val="a7"/>
        <w:spacing w:after="0"/>
        <w:ind w:left="0"/>
        <w:jc w:val="center"/>
        <w:rPr>
          <w:b/>
          <w:caps/>
          <w:sz w:val="28"/>
          <w:szCs w:val="28"/>
          <w:lang w:val="uk-UA"/>
        </w:rPr>
      </w:pPr>
    </w:p>
    <w:p w:rsidR="00492C73" w:rsidRDefault="00492C73" w:rsidP="00492C73">
      <w:pPr>
        <w:jc w:val="center"/>
        <w:rPr>
          <w:b/>
          <w:lang w:val="uk-UA"/>
        </w:rPr>
      </w:pPr>
      <w:r w:rsidRPr="00F00FF2">
        <w:rPr>
          <w:rFonts w:ascii="Times New Roman Полужирный" w:hAnsi="Times New Roman Полужирный"/>
          <w:b/>
          <w:caps/>
          <w:szCs w:val="28"/>
          <w:lang w:val="uk-UA"/>
        </w:rPr>
        <w:t>Соціально-трудові права студентської молоді: механізм здійснення та захисту</w:t>
      </w:r>
    </w:p>
    <w:p w:rsidR="00492C73" w:rsidRDefault="00492C73" w:rsidP="00492C73">
      <w:pPr>
        <w:pStyle w:val="a3"/>
        <w:rPr>
          <w:b/>
          <w:caps/>
          <w:color w:val="000000"/>
        </w:rPr>
      </w:pPr>
    </w:p>
    <w:p w:rsidR="00492C73" w:rsidRDefault="00492C73" w:rsidP="00492C73">
      <w:pPr>
        <w:pStyle w:val="a3"/>
        <w:numPr>
          <w:ilvl w:val="0"/>
          <w:numId w:val="9"/>
        </w:numPr>
        <w:jc w:val="both"/>
        <w:rPr>
          <w:color w:val="000000"/>
        </w:rPr>
      </w:pPr>
      <w:r w:rsidRPr="00F86B9E">
        <w:rPr>
          <w:color w:val="000000"/>
        </w:rPr>
        <w:t xml:space="preserve">Еволюція права </w:t>
      </w:r>
      <w:r>
        <w:rPr>
          <w:color w:val="000000"/>
        </w:rPr>
        <w:t>соціального захисту в світовій практиці та Україні: порівняльно-правовий аналіз.</w:t>
      </w:r>
    </w:p>
    <w:p w:rsidR="00492C73" w:rsidRDefault="00492C73" w:rsidP="00492C73">
      <w:pPr>
        <w:pStyle w:val="a3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 xml:space="preserve">Соціальні ризики та способи їх державного забезпечення. </w:t>
      </w:r>
    </w:p>
    <w:p w:rsidR="00492C73" w:rsidRDefault="00492C73" w:rsidP="00492C73">
      <w:pPr>
        <w:pStyle w:val="a3"/>
        <w:numPr>
          <w:ilvl w:val="0"/>
          <w:numId w:val="9"/>
        </w:numPr>
        <w:jc w:val="both"/>
        <w:rPr>
          <w:color w:val="000000"/>
        </w:rPr>
      </w:pPr>
      <w:r w:rsidRPr="0004554E">
        <w:rPr>
          <w:color w:val="000000"/>
        </w:rPr>
        <w:t>Поняття, ознаки, види соціальних ризиків. Основні та додаткові</w:t>
      </w:r>
      <w:r>
        <w:rPr>
          <w:color w:val="000000"/>
        </w:rPr>
        <w:t xml:space="preserve"> </w:t>
      </w:r>
      <w:r w:rsidRPr="0004554E">
        <w:rPr>
          <w:color w:val="000000"/>
        </w:rPr>
        <w:t>ризики. Система соціальних ризиків за законодавством України:</w:t>
      </w:r>
      <w:r>
        <w:rPr>
          <w:color w:val="000000"/>
        </w:rPr>
        <w:t xml:space="preserve"> </w:t>
      </w:r>
      <w:r w:rsidRPr="0004554E">
        <w:rPr>
          <w:color w:val="000000"/>
        </w:rPr>
        <w:t>страхові та нестрахові ризики</w:t>
      </w:r>
      <w:r>
        <w:rPr>
          <w:color w:val="000000"/>
        </w:rPr>
        <w:t>. Концепції соціального захисту.</w:t>
      </w:r>
    </w:p>
    <w:p w:rsidR="00492C73" w:rsidRDefault="00492C73" w:rsidP="00492C73">
      <w:pPr>
        <w:pStyle w:val="a3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Соціальний  захист в Україні: поняття та структура.</w:t>
      </w:r>
    </w:p>
    <w:p w:rsidR="00492C73" w:rsidRDefault="00492C73" w:rsidP="00492C73">
      <w:pPr>
        <w:pStyle w:val="a3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Співвідношення понять «соціальний захист» та «соціальне забезпечення».</w:t>
      </w:r>
    </w:p>
    <w:p w:rsidR="00492C73" w:rsidRDefault="00492C73" w:rsidP="00492C73">
      <w:pPr>
        <w:pStyle w:val="a3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Конституційне право людини і громадянина на соціальний захист в Україні: механізм реалізації та гарантії здійснення.</w:t>
      </w:r>
    </w:p>
    <w:p w:rsidR="00492C73" w:rsidRDefault="00492C73" w:rsidP="00492C73">
      <w:pPr>
        <w:pStyle w:val="a3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Поняття та предмет право соціального захисту.</w:t>
      </w:r>
    </w:p>
    <w:p w:rsidR="00492C73" w:rsidRDefault="00492C73" w:rsidP="00492C73">
      <w:pPr>
        <w:pStyle w:val="a3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Метод і система права соціального захисту.</w:t>
      </w:r>
    </w:p>
    <w:p w:rsidR="00492C73" w:rsidRDefault="00492C73" w:rsidP="00492C73">
      <w:pPr>
        <w:pStyle w:val="a3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Джерела прав соціального захисту.</w:t>
      </w:r>
    </w:p>
    <w:p w:rsidR="00492C73" w:rsidRDefault="00492C73" w:rsidP="00492C73">
      <w:pPr>
        <w:pStyle w:val="a3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 xml:space="preserve">Принципи права соціального захисту України. </w:t>
      </w:r>
    </w:p>
    <w:p w:rsidR="00492C73" w:rsidRDefault="00492C73" w:rsidP="00492C73">
      <w:pPr>
        <w:pStyle w:val="a3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 xml:space="preserve">Поняття та класифікація принципів права соціального захисту. </w:t>
      </w:r>
    </w:p>
    <w:p w:rsidR="00492C73" w:rsidRDefault="00492C73" w:rsidP="00492C73">
      <w:pPr>
        <w:pStyle w:val="a3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Загальні (галузеві) та внутрішньогалузеві принципи права соціального захисту.</w:t>
      </w:r>
    </w:p>
    <w:p w:rsidR="00492C73" w:rsidRDefault="00492C73" w:rsidP="00492C73">
      <w:pPr>
        <w:pStyle w:val="a3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Міжнародно-правове регулювання відносин у сфері соціального захисту та його вплив на національну юридичну практику.</w:t>
      </w:r>
    </w:p>
    <w:p w:rsidR="00492C73" w:rsidRDefault="00492C73" w:rsidP="00492C73">
      <w:pPr>
        <w:pStyle w:val="a3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Пріоритетні напрями розвитку та оптимізації державної політики у сфері соціального захисту.</w:t>
      </w:r>
    </w:p>
    <w:p w:rsidR="00492C73" w:rsidRDefault="00492C73" w:rsidP="00492C73">
      <w:pPr>
        <w:pStyle w:val="a3"/>
        <w:numPr>
          <w:ilvl w:val="0"/>
          <w:numId w:val="9"/>
        </w:numPr>
        <w:jc w:val="both"/>
        <w:rPr>
          <w:color w:val="000000"/>
        </w:rPr>
      </w:pPr>
      <w:r w:rsidRPr="003A7ABE">
        <w:rPr>
          <w:color w:val="000000"/>
        </w:rPr>
        <w:t>Органи управління у сфері захисту та заклади надання соціальних виплат і соціальних послуг в Україні.</w:t>
      </w:r>
    </w:p>
    <w:p w:rsidR="00492C73" w:rsidRDefault="00492C73" w:rsidP="00492C73">
      <w:pPr>
        <w:pStyle w:val="a3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Компетенція Міністерства соціальної політики та його органів у сфері соціального захисту.</w:t>
      </w:r>
    </w:p>
    <w:p w:rsidR="00492C73" w:rsidRDefault="00492C73" w:rsidP="00492C73">
      <w:pPr>
        <w:pStyle w:val="a3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Основні функції та повноваження Пенсійного фонду України.</w:t>
      </w:r>
    </w:p>
    <w:p w:rsidR="00492C73" w:rsidRDefault="00492C73" w:rsidP="00492C73">
      <w:pPr>
        <w:pStyle w:val="a3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Соціальні страхові (нестрахові) фонди та їхні органи: правовий статус. Правовий статус фонду соціального страхування України.</w:t>
      </w:r>
    </w:p>
    <w:p w:rsidR="00492C73" w:rsidRPr="003A7ABE" w:rsidRDefault="00492C73" w:rsidP="00492C73">
      <w:pPr>
        <w:pStyle w:val="a3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Повноваження органів місцевого самоврядування в сфері соціального захисту.</w:t>
      </w:r>
    </w:p>
    <w:p w:rsidR="00492C73" w:rsidRP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>Поняття організаційно-правової форми соціального захисту.</w:t>
      </w:r>
    </w:p>
    <w:p w:rsidR="00492C73" w:rsidRP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>Види організаційно-правових форм соціального забезпечення в Україні.</w:t>
      </w:r>
    </w:p>
    <w:p w:rsid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 xml:space="preserve">Соціальне страхування: державне та недержавне. </w:t>
      </w:r>
    </w:p>
    <w:p w:rsid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>Загальнообов’язкове державне соціальне страхування як основна організаційно-правова форма соціального забезпечення: поняття, види.</w:t>
      </w:r>
    </w:p>
    <w:p w:rsid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 xml:space="preserve"> Суб’єкти державного соціального страхування. </w:t>
      </w:r>
    </w:p>
    <w:p w:rsid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 xml:space="preserve">Об’єкти соціального страхування за законодавством України. </w:t>
      </w:r>
    </w:p>
    <w:p w:rsid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 xml:space="preserve">Принципи загальнообов’язкового соціального страхування. </w:t>
      </w:r>
    </w:p>
    <w:p w:rsidR="00492C73" w:rsidRP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 xml:space="preserve">Загальнообов’язкове державне пенсійне страхування. </w:t>
      </w:r>
    </w:p>
    <w:p w:rsidR="00492C73" w:rsidRP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bookmarkStart w:id="0" w:name="n48"/>
      <w:bookmarkEnd w:id="0"/>
      <w:r w:rsidRPr="00492C73">
        <w:rPr>
          <w:szCs w:val="28"/>
          <w:lang w:val="uk-UA"/>
        </w:rPr>
        <w:lastRenderedPageBreak/>
        <w:t>Державна соціальна підтримка як організаційно-правова форма соціального забезпечення в Україні.</w:t>
      </w:r>
    </w:p>
    <w:p w:rsidR="00492C73" w:rsidRP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>Відмінні ознаки організаційно-правових форм соціального забезпечення: коло забезпечуваних; джерела фінансування; умови; види та розміри забезпечення; органи управління</w:t>
      </w:r>
    </w:p>
    <w:p w:rsidR="00492C73" w:rsidRP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>Поняття стажу, його значення і класифікація.</w:t>
      </w:r>
    </w:p>
    <w:p w:rsid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 xml:space="preserve">Пенсійна система України. </w:t>
      </w:r>
    </w:p>
    <w:p w:rsidR="00492C73" w:rsidRP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>Сучасний стан та напрями реформування державної системи пенсійного забезпечення в Україні.</w:t>
      </w:r>
    </w:p>
    <w:p w:rsid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 xml:space="preserve">Поняття пенсій та їх класифікація. </w:t>
      </w:r>
    </w:p>
    <w:p w:rsid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 xml:space="preserve">Відмінність пенсійних виплат від інших виплат громадянам. </w:t>
      </w:r>
    </w:p>
    <w:p w:rsid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 xml:space="preserve">Критерії класифікації та види пенсій. </w:t>
      </w:r>
    </w:p>
    <w:p w:rsidR="00492C73" w:rsidRP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>Право вибору пенсії.</w:t>
      </w:r>
    </w:p>
    <w:p w:rsid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>Пенсійне забезпечення в системі загальнообов’язкового державного пенсійного страхування.</w:t>
      </w:r>
    </w:p>
    <w:p w:rsid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 xml:space="preserve"> Система страхового пенсійного забезпечення. </w:t>
      </w:r>
    </w:p>
    <w:p w:rsidR="00492C73" w:rsidRP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>Страхове пенсійне забезпечення та його рівні в Україні.</w:t>
      </w:r>
    </w:p>
    <w:p w:rsidR="00492C73" w:rsidRP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>Загальні умови пенсійного забезпечення за солідарною пенсійною системою</w:t>
      </w:r>
    </w:p>
    <w:p w:rsidR="00492C73" w:rsidRPr="00492C73" w:rsidRDefault="00492C73" w:rsidP="00492C73">
      <w:pPr>
        <w:pStyle w:val="a9"/>
        <w:numPr>
          <w:ilvl w:val="0"/>
          <w:numId w:val="9"/>
        </w:numPr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>Загальні умови призначення пенсій у накопичувальній пенсійній системі.</w:t>
      </w:r>
    </w:p>
    <w:p w:rsidR="00492C73" w:rsidRDefault="00492C73" w:rsidP="00492C73">
      <w:pPr>
        <w:pStyle w:val="a9"/>
        <w:numPr>
          <w:ilvl w:val="0"/>
          <w:numId w:val="9"/>
        </w:numPr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 xml:space="preserve">Недержавне пенсійне забезпечення. </w:t>
      </w:r>
    </w:p>
    <w:p w:rsidR="00492C73" w:rsidRDefault="00492C73" w:rsidP="00492C73">
      <w:pPr>
        <w:pStyle w:val="a9"/>
        <w:numPr>
          <w:ilvl w:val="0"/>
          <w:numId w:val="9"/>
        </w:numPr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 xml:space="preserve">Загальні умови призначення пенсій у недержавній пенсійній системі. </w:t>
      </w:r>
    </w:p>
    <w:p w:rsidR="00492C73" w:rsidRPr="00492C73" w:rsidRDefault="00492C73" w:rsidP="00492C73">
      <w:pPr>
        <w:pStyle w:val="a9"/>
        <w:numPr>
          <w:ilvl w:val="0"/>
          <w:numId w:val="9"/>
        </w:numPr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>Проблеми запровадження страхових професійних систем пенсійного забезпечення</w:t>
      </w:r>
    </w:p>
    <w:p w:rsid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>Поняття державних соціальних допомог, їх ознаки та види.</w:t>
      </w:r>
    </w:p>
    <w:p w:rsid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 xml:space="preserve"> Система державних соціальних допомог. </w:t>
      </w:r>
    </w:p>
    <w:p w:rsid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 xml:space="preserve">Правові підстави призначення. </w:t>
      </w:r>
    </w:p>
    <w:p w:rsidR="00492C73" w:rsidRP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>Особливості фінансування державних допомог.</w:t>
      </w:r>
    </w:p>
    <w:p w:rsidR="00492C73" w:rsidRP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>Державні соціальні допомоги особам, які не мають права на пенсію. Допомога малозабезпеченим.</w:t>
      </w:r>
    </w:p>
    <w:p w:rsid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 xml:space="preserve">Допомоги у зв’язку з інвалідністю. </w:t>
      </w:r>
    </w:p>
    <w:p w:rsid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>Державна соціальна допомога дітям-інвалідам та інвалідам з дитинства.</w:t>
      </w:r>
    </w:p>
    <w:p w:rsid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 xml:space="preserve"> Допомоги на догляд за інвалідами внаслідок психічного захворювання. </w:t>
      </w:r>
    </w:p>
    <w:p w:rsidR="00492C73" w:rsidRP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>Допомога малозабезпеченій особі, яка проживає разом з інвалідом І чи ІІ групи внаслідок психічного розладу.</w:t>
      </w:r>
    </w:p>
    <w:p w:rsid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 xml:space="preserve">Державні допомоги сім’ям з дітьми: суб’єкти, види, правові умови призначення та виплати. </w:t>
      </w:r>
    </w:p>
    <w:p w:rsid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 xml:space="preserve">Допомога у зв’язку з вагітністю та пологами. </w:t>
      </w:r>
    </w:p>
    <w:p w:rsid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 xml:space="preserve">Одноразова допомога при народженні дитини. </w:t>
      </w:r>
    </w:p>
    <w:p w:rsid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>Допомога для догляду за дитиною до досягнення нею трирічного віку.</w:t>
      </w:r>
    </w:p>
    <w:p w:rsid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 xml:space="preserve"> Допомога на дітей, які перебувають під опікою чи піклуванням. </w:t>
      </w:r>
    </w:p>
    <w:p w:rsidR="00492C73" w:rsidRP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>Допомога на дітей одиноким матерям.</w:t>
      </w:r>
    </w:p>
    <w:p w:rsid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 xml:space="preserve">Поняття та особливості житлових субсидій. </w:t>
      </w:r>
    </w:p>
    <w:p w:rsid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 xml:space="preserve">Правові засади призначення житлових субсидій. </w:t>
      </w:r>
    </w:p>
    <w:p w:rsidR="00492C73" w:rsidRP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lastRenderedPageBreak/>
        <w:t>Субсидії на оплату житлово-комунальних послуг.</w:t>
      </w:r>
    </w:p>
    <w:p w:rsid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>Поняття, особливості, суб’єкти спеціальних державних допомог.</w:t>
      </w:r>
    </w:p>
    <w:p w:rsid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 xml:space="preserve"> Державні допомоги особам, які постраждали внаслідок аварії на Чорнобильській АЕС. </w:t>
      </w:r>
    </w:p>
    <w:p w:rsidR="00492C73" w:rsidRP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>Державні допомоги ветеранам війни та праці.</w:t>
      </w:r>
    </w:p>
    <w:p w:rsidR="00492C73" w:rsidRP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>Інші державні соціальні допомоги: на поховання; особам, яким виповнилося 100 і більше років; біженцям; разова ветеранам війни; стипендії Президента України дітям журналістів; щомісячна дітям віком до 18 років, інфікованим вірусом імунодефіциту людини або хворим на СНІД; безкоштовне забезпечення продуктами дитячого харчування дітей перших двох років життя з малозабезпечених сімей</w:t>
      </w:r>
    </w:p>
    <w:p w:rsidR="00492C73" w:rsidRDefault="00492C73" w:rsidP="00492C73">
      <w:pPr>
        <w:pStyle w:val="a7"/>
        <w:numPr>
          <w:ilvl w:val="0"/>
          <w:numId w:val="9"/>
        </w:numPr>
        <w:spacing w:after="0"/>
        <w:jc w:val="both"/>
        <w:rPr>
          <w:sz w:val="28"/>
          <w:szCs w:val="28"/>
          <w:lang w:val="uk-UA"/>
        </w:rPr>
      </w:pPr>
      <w:r w:rsidRPr="00DE4AE5">
        <w:rPr>
          <w:sz w:val="28"/>
          <w:szCs w:val="28"/>
          <w:lang w:val="uk-UA"/>
        </w:rPr>
        <w:t xml:space="preserve">Поняття, ознаки та принципи здійснення соціального обслуговування. </w:t>
      </w:r>
    </w:p>
    <w:p w:rsidR="00492C73" w:rsidRDefault="00492C73" w:rsidP="00492C73">
      <w:pPr>
        <w:pStyle w:val="a7"/>
        <w:numPr>
          <w:ilvl w:val="0"/>
          <w:numId w:val="9"/>
        </w:numPr>
        <w:spacing w:after="0"/>
        <w:jc w:val="both"/>
        <w:rPr>
          <w:sz w:val="28"/>
          <w:szCs w:val="28"/>
          <w:lang w:val="uk-UA"/>
        </w:rPr>
      </w:pPr>
      <w:r w:rsidRPr="00DE4AE5">
        <w:rPr>
          <w:sz w:val="28"/>
          <w:szCs w:val="28"/>
          <w:lang w:val="uk-UA"/>
        </w:rPr>
        <w:t xml:space="preserve">Форми та види соціального обслуговування. </w:t>
      </w:r>
    </w:p>
    <w:p w:rsidR="00492C73" w:rsidRDefault="00492C73" w:rsidP="00492C73">
      <w:pPr>
        <w:pStyle w:val="a7"/>
        <w:numPr>
          <w:ilvl w:val="0"/>
          <w:numId w:val="9"/>
        </w:numPr>
        <w:spacing w:after="0"/>
        <w:jc w:val="both"/>
        <w:rPr>
          <w:sz w:val="28"/>
          <w:szCs w:val="28"/>
          <w:lang w:val="uk-UA"/>
        </w:rPr>
      </w:pPr>
      <w:r w:rsidRPr="00DE4AE5">
        <w:rPr>
          <w:sz w:val="28"/>
          <w:szCs w:val="28"/>
          <w:lang w:val="uk-UA"/>
        </w:rPr>
        <w:t xml:space="preserve">Соціально-побутова реабілітація, соціально-трудова реабілітація, соціально-культурне обслуговування, соціально-медичне обслуговування. </w:t>
      </w:r>
    </w:p>
    <w:p w:rsidR="00492C73" w:rsidRDefault="00492C73" w:rsidP="00492C73">
      <w:pPr>
        <w:pStyle w:val="a7"/>
        <w:numPr>
          <w:ilvl w:val="0"/>
          <w:numId w:val="9"/>
        </w:numPr>
        <w:spacing w:after="0"/>
        <w:jc w:val="both"/>
        <w:rPr>
          <w:sz w:val="28"/>
          <w:szCs w:val="28"/>
          <w:lang w:val="uk-UA"/>
        </w:rPr>
      </w:pPr>
      <w:r w:rsidRPr="00DE4AE5">
        <w:rPr>
          <w:sz w:val="28"/>
          <w:szCs w:val="28"/>
          <w:lang w:val="uk-UA"/>
        </w:rPr>
        <w:t>Органи, які</w:t>
      </w:r>
      <w:r>
        <w:rPr>
          <w:sz w:val="28"/>
          <w:szCs w:val="28"/>
          <w:lang w:val="uk-UA"/>
        </w:rPr>
        <w:t xml:space="preserve"> </w:t>
      </w:r>
      <w:r w:rsidRPr="00DE4AE5">
        <w:rPr>
          <w:sz w:val="28"/>
          <w:szCs w:val="28"/>
          <w:lang w:val="uk-UA"/>
        </w:rPr>
        <w:t>здійснюють соціальне обслуговування.</w:t>
      </w:r>
      <w:r>
        <w:rPr>
          <w:sz w:val="28"/>
          <w:szCs w:val="28"/>
          <w:lang w:val="uk-UA"/>
        </w:rPr>
        <w:t xml:space="preserve"> </w:t>
      </w:r>
    </w:p>
    <w:p w:rsidR="00492C73" w:rsidRDefault="00492C73" w:rsidP="00492C73">
      <w:pPr>
        <w:pStyle w:val="a7"/>
        <w:numPr>
          <w:ilvl w:val="0"/>
          <w:numId w:val="9"/>
        </w:numPr>
        <w:spacing w:after="0"/>
        <w:jc w:val="both"/>
        <w:rPr>
          <w:sz w:val="28"/>
          <w:szCs w:val="28"/>
          <w:lang w:val="uk-UA"/>
        </w:rPr>
      </w:pPr>
      <w:r w:rsidRPr="00DE4AE5">
        <w:rPr>
          <w:sz w:val="28"/>
          <w:szCs w:val="28"/>
          <w:lang w:val="uk-UA"/>
        </w:rPr>
        <w:t xml:space="preserve">Платне і безоплатне соціальне обслуговування. </w:t>
      </w:r>
    </w:p>
    <w:p w:rsidR="00492C73" w:rsidRPr="00DE4AE5" w:rsidRDefault="00492C73" w:rsidP="00492C73">
      <w:pPr>
        <w:pStyle w:val="a7"/>
        <w:numPr>
          <w:ilvl w:val="0"/>
          <w:numId w:val="9"/>
        </w:numPr>
        <w:spacing w:after="0"/>
        <w:jc w:val="both"/>
        <w:rPr>
          <w:sz w:val="28"/>
          <w:szCs w:val="28"/>
          <w:lang w:val="uk-UA"/>
        </w:rPr>
      </w:pPr>
      <w:r w:rsidRPr="00DE4AE5">
        <w:rPr>
          <w:sz w:val="28"/>
          <w:szCs w:val="28"/>
          <w:lang w:val="uk-UA"/>
        </w:rPr>
        <w:t>Джерела фінансування соціального обслуговування</w:t>
      </w:r>
      <w:r>
        <w:rPr>
          <w:sz w:val="28"/>
          <w:szCs w:val="28"/>
          <w:lang w:val="uk-UA"/>
        </w:rPr>
        <w:t>.</w:t>
      </w:r>
    </w:p>
    <w:p w:rsidR="00492C73" w:rsidRDefault="00492C73" w:rsidP="00492C73">
      <w:pPr>
        <w:pStyle w:val="a7"/>
        <w:numPr>
          <w:ilvl w:val="0"/>
          <w:numId w:val="9"/>
        </w:numPr>
        <w:spacing w:after="0"/>
        <w:jc w:val="both"/>
        <w:rPr>
          <w:sz w:val="28"/>
          <w:szCs w:val="28"/>
          <w:lang w:val="uk-UA"/>
        </w:rPr>
      </w:pPr>
      <w:r w:rsidRPr="00DE4AE5">
        <w:rPr>
          <w:sz w:val="28"/>
          <w:szCs w:val="28"/>
          <w:lang w:val="uk-UA"/>
        </w:rPr>
        <w:t>Соціальні послуги безробітним: професійна підготовка або перепідготовка, підвищення кваліфікації та профорієнтація; пошук підходящої роботи та сприяння у працевлаштуванні; інформаційні та консультаційні послуги, пов’язані з</w:t>
      </w:r>
      <w:r>
        <w:rPr>
          <w:sz w:val="28"/>
          <w:szCs w:val="28"/>
          <w:lang w:val="uk-UA"/>
        </w:rPr>
        <w:t xml:space="preserve"> </w:t>
      </w:r>
      <w:r w:rsidRPr="00DE4AE5">
        <w:rPr>
          <w:sz w:val="28"/>
          <w:szCs w:val="28"/>
          <w:lang w:val="uk-UA"/>
        </w:rPr>
        <w:t xml:space="preserve">працевлаштуванням. </w:t>
      </w:r>
    </w:p>
    <w:p w:rsidR="00492C73" w:rsidRDefault="00492C73" w:rsidP="00492C73">
      <w:pPr>
        <w:pStyle w:val="a7"/>
        <w:numPr>
          <w:ilvl w:val="0"/>
          <w:numId w:val="9"/>
        </w:numPr>
        <w:spacing w:after="0"/>
        <w:jc w:val="both"/>
        <w:rPr>
          <w:sz w:val="28"/>
          <w:szCs w:val="28"/>
          <w:lang w:val="uk-UA"/>
        </w:rPr>
      </w:pPr>
      <w:r w:rsidRPr="00DE4AE5">
        <w:rPr>
          <w:sz w:val="28"/>
          <w:szCs w:val="28"/>
          <w:lang w:val="uk-UA"/>
        </w:rPr>
        <w:t>Соціальне обслуговування інвалідів: реабілітація медична; соціальна; професійна; транспортне обслуговування</w:t>
      </w:r>
      <w:r>
        <w:rPr>
          <w:sz w:val="28"/>
          <w:szCs w:val="28"/>
          <w:lang w:val="uk-UA"/>
        </w:rPr>
        <w:t xml:space="preserve"> </w:t>
      </w:r>
      <w:r w:rsidRPr="00DE4AE5">
        <w:rPr>
          <w:sz w:val="28"/>
          <w:szCs w:val="28"/>
          <w:lang w:val="uk-UA"/>
        </w:rPr>
        <w:t>інвалідів; забезпечення інвалідів протезно-ортопедичними засобами.</w:t>
      </w:r>
      <w:r>
        <w:rPr>
          <w:sz w:val="28"/>
          <w:szCs w:val="28"/>
          <w:lang w:val="uk-UA"/>
        </w:rPr>
        <w:t xml:space="preserve"> </w:t>
      </w:r>
    </w:p>
    <w:p w:rsidR="00492C73" w:rsidRPr="00DE4AE5" w:rsidRDefault="00492C73" w:rsidP="00492C73">
      <w:pPr>
        <w:pStyle w:val="a7"/>
        <w:numPr>
          <w:ilvl w:val="0"/>
          <w:numId w:val="9"/>
        </w:numPr>
        <w:spacing w:after="0"/>
        <w:jc w:val="both"/>
        <w:rPr>
          <w:sz w:val="28"/>
          <w:szCs w:val="28"/>
          <w:lang w:val="uk-UA"/>
        </w:rPr>
      </w:pPr>
      <w:r w:rsidRPr="00DE4AE5">
        <w:rPr>
          <w:sz w:val="28"/>
          <w:szCs w:val="28"/>
          <w:lang w:val="uk-UA"/>
        </w:rPr>
        <w:t>Санаторно-курортне обслуговування</w:t>
      </w:r>
      <w:r>
        <w:rPr>
          <w:sz w:val="28"/>
          <w:szCs w:val="28"/>
          <w:lang w:val="uk-UA"/>
        </w:rPr>
        <w:t>.</w:t>
      </w:r>
    </w:p>
    <w:p w:rsid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 xml:space="preserve">Система нестрахового соціального обслуговування. </w:t>
      </w:r>
    </w:p>
    <w:p w:rsidR="00492C73" w:rsidRP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 xml:space="preserve">Соціальні послуги територіальних центрів соціального обслуговування пенсіонерів та одиноких непрацездатних громадян. </w:t>
      </w:r>
    </w:p>
    <w:p w:rsidR="00492C73" w:rsidRP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>Соціальне обслуговування дітей-сиріт.</w:t>
      </w:r>
    </w:p>
    <w:p w:rsidR="00492C73" w:rsidRP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>Поняття та ознаки соціальних пільг як виду соціального забезпечення і їх відмінність від соціального обслуговування.</w:t>
      </w:r>
    </w:p>
    <w:p w:rsidR="00492C73" w:rsidRDefault="00492C73" w:rsidP="00492C73">
      <w:pPr>
        <w:pStyle w:val="a7"/>
        <w:numPr>
          <w:ilvl w:val="0"/>
          <w:numId w:val="9"/>
        </w:numPr>
        <w:spacing w:after="0"/>
        <w:jc w:val="both"/>
        <w:rPr>
          <w:sz w:val="28"/>
          <w:szCs w:val="28"/>
          <w:lang w:val="uk-UA"/>
        </w:rPr>
      </w:pPr>
      <w:r w:rsidRPr="00DE4AE5">
        <w:rPr>
          <w:sz w:val="28"/>
          <w:szCs w:val="28"/>
          <w:lang w:val="uk-UA"/>
        </w:rPr>
        <w:t xml:space="preserve">Диференціація соціальних пільг, їх види. </w:t>
      </w:r>
    </w:p>
    <w:p w:rsidR="00492C73" w:rsidRDefault="00492C73" w:rsidP="00492C73">
      <w:pPr>
        <w:pStyle w:val="a7"/>
        <w:numPr>
          <w:ilvl w:val="0"/>
          <w:numId w:val="9"/>
        </w:numPr>
        <w:spacing w:after="0"/>
        <w:jc w:val="both"/>
        <w:rPr>
          <w:sz w:val="28"/>
          <w:szCs w:val="28"/>
          <w:lang w:val="uk-UA"/>
        </w:rPr>
      </w:pPr>
      <w:r w:rsidRPr="00DE4AE5">
        <w:rPr>
          <w:sz w:val="28"/>
          <w:szCs w:val="28"/>
          <w:lang w:val="uk-UA"/>
        </w:rPr>
        <w:t xml:space="preserve">Класифікація соціальних пільг за суб’єктами. </w:t>
      </w:r>
    </w:p>
    <w:p w:rsidR="00492C73" w:rsidRPr="00DE4AE5" w:rsidRDefault="00492C73" w:rsidP="00492C73">
      <w:pPr>
        <w:pStyle w:val="a7"/>
        <w:numPr>
          <w:ilvl w:val="0"/>
          <w:numId w:val="9"/>
        </w:numPr>
        <w:spacing w:after="0"/>
        <w:jc w:val="both"/>
        <w:rPr>
          <w:sz w:val="28"/>
          <w:szCs w:val="28"/>
          <w:lang w:val="uk-UA"/>
        </w:rPr>
      </w:pPr>
      <w:r w:rsidRPr="00DE4AE5">
        <w:rPr>
          <w:sz w:val="28"/>
          <w:szCs w:val="28"/>
          <w:lang w:val="uk-UA"/>
        </w:rPr>
        <w:t xml:space="preserve">Основні категорії громадян, які мають соціальні пільги. </w:t>
      </w:r>
    </w:p>
    <w:p w:rsid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 xml:space="preserve">Види соціальних пільг за змістом. </w:t>
      </w:r>
    </w:p>
    <w:p w:rsid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 xml:space="preserve">Житлово-побутові пільги. </w:t>
      </w:r>
    </w:p>
    <w:p w:rsid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 xml:space="preserve">Пільги на оплату житлово-комунальних послуг. </w:t>
      </w:r>
    </w:p>
    <w:p w:rsid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 xml:space="preserve">Медико-реабілітаційні соціальні пільги. </w:t>
      </w:r>
    </w:p>
    <w:p w:rsid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r w:rsidRPr="00492C73">
        <w:rPr>
          <w:szCs w:val="28"/>
          <w:lang w:val="uk-UA"/>
        </w:rPr>
        <w:t xml:space="preserve">Пільги у сфері транспортного обслуговування населення. </w:t>
      </w:r>
    </w:p>
    <w:p w:rsidR="00492C73" w:rsidRPr="00492C73" w:rsidRDefault="00492C73" w:rsidP="00492C73">
      <w:pPr>
        <w:pStyle w:val="a9"/>
        <w:numPr>
          <w:ilvl w:val="0"/>
          <w:numId w:val="9"/>
        </w:numPr>
        <w:autoSpaceDE w:val="0"/>
        <w:autoSpaceDN w:val="0"/>
        <w:adjustRightInd w:val="0"/>
        <w:jc w:val="both"/>
        <w:rPr>
          <w:szCs w:val="28"/>
          <w:lang w:val="uk-UA"/>
        </w:rPr>
      </w:pPr>
      <w:bookmarkStart w:id="1" w:name="_GoBack"/>
      <w:bookmarkEnd w:id="1"/>
      <w:r w:rsidRPr="00492C73">
        <w:rPr>
          <w:szCs w:val="28"/>
          <w:lang w:val="uk-UA"/>
        </w:rPr>
        <w:t>Соціально-трудові та соціально-побутові пільги.</w:t>
      </w:r>
    </w:p>
    <w:p w:rsidR="008124EE" w:rsidRDefault="008124EE"/>
    <w:sectPr w:rsidR="00812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35B62"/>
    <w:multiLevelType w:val="hybridMultilevel"/>
    <w:tmpl w:val="28D4A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53422"/>
    <w:multiLevelType w:val="hybridMultilevel"/>
    <w:tmpl w:val="9A04FC2E"/>
    <w:lvl w:ilvl="0" w:tplc="33C2F83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210260"/>
    <w:multiLevelType w:val="hybridMultilevel"/>
    <w:tmpl w:val="A5AA0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905F9"/>
    <w:multiLevelType w:val="hybridMultilevel"/>
    <w:tmpl w:val="F5CAD3CA"/>
    <w:lvl w:ilvl="0" w:tplc="33C2F83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67ACC"/>
    <w:multiLevelType w:val="hybridMultilevel"/>
    <w:tmpl w:val="6B1452FA"/>
    <w:lvl w:ilvl="0" w:tplc="33C2F83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876298"/>
    <w:multiLevelType w:val="hybridMultilevel"/>
    <w:tmpl w:val="49800AF4"/>
    <w:lvl w:ilvl="0" w:tplc="33C2F83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E783D"/>
    <w:multiLevelType w:val="hybridMultilevel"/>
    <w:tmpl w:val="6E5404BC"/>
    <w:lvl w:ilvl="0" w:tplc="33C2F83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323EFF"/>
    <w:multiLevelType w:val="hybridMultilevel"/>
    <w:tmpl w:val="E968DBB0"/>
    <w:lvl w:ilvl="0" w:tplc="33C2F83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BF004C"/>
    <w:multiLevelType w:val="hybridMultilevel"/>
    <w:tmpl w:val="2780A4EA"/>
    <w:lvl w:ilvl="0" w:tplc="33C2F83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C73"/>
    <w:rsid w:val="00454646"/>
    <w:rsid w:val="00492C73"/>
    <w:rsid w:val="005F3EE2"/>
    <w:rsid w:val="006377B2"/>
    <w:rsid w:val="008124EE"/>
    <w:rsid w:val="00916FDB"/>
    <w:rsid w:val="00940EC3"/>
    <w:rsid w:val="00C85724"/>
    <w:rsid w:val="00EE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01A5"/>
  <w15:chartTrackingRefBased/>
  <w15:docId w15:val="{08B15DE1-41B5-409B-93CF-A98F8FA5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C7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92C73"/>
    <w:pPr>
      <w:ind w:right="-1"/>
      <w:jc w:val="center"/>
    </w:pPr>
    <w:rPr>
      <w:szCs w:val="20"/>
      <w:lang w:val="uk-UA"/>
    </w:rPr>
  </w:style>
  <w:style w:type="character" w:customStyle="1" w:styleId="a4">
    <w:name w:val="Заголовок Знак"/>
    <w:basedOn w:val="a0"/>
    <w:link w:val="a3"/>
    <w:rsid w:val="00492C7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rsid w:val="00492C73"/>
    <w:pPr>
      <w:spacing w:line="320" w:lineRule="auto"/>
      <w:jc w:val="both"/>
    </w:pPr>
    <w:rPr>
      <w:snapToGrid w:val="0"/>
      <w:sz w:val="1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492C73"/>
    <w:rPr>
      <w:rFonts w:ascii="Times New Roman" w:eastAsia="Times New Roman" w:hAnsi="Times New Roman" w:cs="Times New Roman"/>
      <w:snapToGrid w:val="0"/>
      <w:sz w:val="18"/>
      <w:szCs w:val="20"/>
      <w:lang w:val="uk-UA" w:eastAsia="ru-RU"/>
    </w:rPr>
  </w:style>
  <w:style w:type="paragraph" w:styleId="a7">
    <w:name w:val="Body Text Indent"/>
    <w:basedOn w:val="a"/>
    <w:link w:val="a8"/>
    <w:rsid w:val="00492C73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92C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92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1</cp:revision>
  <dcterms:created xsi:type="dcterms:W3CDTF">2020-11-29T15:50:00Z</dcterms:created>
  <dcterms:modified xsi:type="dcterms:W3CDTF">2020-11-29T15:54:00Z</dcterms:modified>
</cp:coreProperties>
</file>