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988B2" w14:textId="77777777" w:rsidR="0041123D" w:rsidRPr="00B95568" w:rsidRDefault="0041123D" w:rsidP="0041123D">
      <w:pPr>
        <w:spacing w:after="0" w:line="240" w:lineRule="auto"/>
        <w:jc w:val="center"/>
        <w:rPr>
          <w:rFonts w:ascii="Times New Roman"/>
          <w:sz w:val="24"/>
          <w:szCs w:val="24"/>
        </w:rPr>
      </w:pPr>
      <w:r w:rsidRPr="00B95568">
        <w:rPr>
          <w:rFonts w:ascii="Times New Roman"/>
          <w:color w:val="000000"/>
          <w:sz w:val="24"/>
          <w:szCs w:val="24"/>
        </w:rPr>
        <w:t>МІНІСТЕРСТВО ОСВІТИ І НАУКИ УКРАЇНИ</w:t>
      </w:r>
    </w:p>
    <w:p w14:paraId="347DEEA7" w14:textId="77777777" w:rsidR="0041123D" w:rsidRPr="00B95568" w:rsidRDefault="0041123D" w:rsidP="0041123D">
      <w:pPr>
        <w:spacing w:after="0" w:line="240" w:lineRule="auto"/>
        <w:jc w:val="center"/>
        <w:rPr>
          <w:rFonts w:ascii="Times New Roman"/>
          <w:sz w:val="24"/>
          <w:szCs w:val="24"/>
        </w:rPr>
      </w:pPr>
      <w:r w:rsidRPr="00B95568">
        <w:rPr>
          <w:rFonts w:ascii="Times New Roman"/>
          <w:color w:val="000000"/>
          <w:sz w:val="24"/>
          <w:szCs w:val="24"/>
        </w:rPr>
        <w:t>ЗАПОРІЗЬКИЙ НАЦІОНАЛЬНИЙ УНІВЕРСИТЕТ</w:t>
      </w:r>
    </w:p>
    <w:p w14:paraId="5E395C46" w14:textId="77777777" w:rsidR="0041123D" w:rsidRPr="00B95568" w:rsidRDefault="0041123D" w:rsidP="0041123D">
      <w:pPr>
        <w:spacing w:after="0" w:line="240" w:lineRule="auto"/>
        <w:jc w:val="center"/>
        <w:rPr>
          <w:rFonts w:ascii="Times New Roman"/>
          <w:sz w:val="24"/>
          <w:szCs w:val="24"/>
        </w:rPr>
      </w:pPr>
      <w:r>
        <w:rPr>
          <w:rFonts w:ascii="Times New Roman"/>
          <w:smallCaps/>
          <w:color w:val="000000"/>
          <w:sz w:val="24"/>
          <w:szCs w:val="24"/>
        </w:rPr>
        <w:t xml:space="preserve">ЕКОНОМІЧНИЙ </w:t>
      </w:r>
      <w:r w:rsidRPr="00B95568">
        <w:rPr>
          <w:rFonts w:ascii="Times New Roman"/>
          <w:smallCaps/>
          <w:color w:val="000000"/>
          <w:sz w:val="24"/>
          <w:szCs w:val="24"/>
        </w:rPr>
        <w:t>ФАКУЛЬТЕТ</w:t>
      </w:r>
    </w:p>
    <w:p w14:paraId="5995E0F0" w14:textId="77777777" w:rsidR="0041123D" w:rsidRPr="00B95568" w:rsidRDefault="0041123D" w:rsidP="0041123D">
      <w:pPr>
        <w:spacing w:after="0" w:line="240" w:lineRule="auto"/>
        <w:jc w:val="center"/>
        <w:rPr>
          <w:rFonts w:ascii="Times New Roman"/>
          <w:sz w:val="24"/>
          <w:szCs w:val="24"/>
        </w:rPr>
      </w:pPr>
      <w:r w:rsidRPr="00B95568">
        <w:rPr>
          <w:rFonts w:ascii="Times New Roman"/>
          <w:smallCaps/>
          <w:color w:val="000000"/>
          <w:sz w:val="24"/>
          <w:szCs w:val="24"/>
        </w:rPr>
        <w:t>КАФЕДРА</w:t>
      </w:r>
      <w:r w:rsidRPr="00B95568">
        <w:rPr>
          <w:rFonts w:ascii="Times New Roman"/>
          <w:color w:val="000000"/>
          <w:sz w:val="24"/>
          <w:szCs w:val="24"/>
        </w:rPr>
        <w:t xml:space="preserve"> </w:t>
      </w:r>
      <w:r>
        <w:rPr>
          <w:rFonts w:ascii="Times New Roman"/>
          <w:color w:val="000000"/>
          <w:sz w:val="24"/>
          <w:szCs w:val="24"/>
        </w:rPr>
        <w:t>ФІНАНСІВ, БАНКІВСЬКОЇ СПРАВИ ТА СТРАХУВАННЯ</w:t>
      </w:r>
    </w:p>
    <w:p w14:paraId="65E34C86" w14:textId="77777777" w:rsidR="0041123D" w:rsidRPr="00B95568" w:rsidRDefault="0041123D" w:rsidP="0041123D">
      <w:pPr>
        <w:spacing w:after="240" w:line="240" w:lineRule="auto"/>
        <w:rPr>
          <w:rFonts w:ascii="Times New Roman"/>
          <w:sz w:val="24"/>
          <w:szCs w:val="24"/>
        </w:rPr>
      </w:pPr>
      <w:r w:rsidRPr="00B95568">
        <w:rPr>
          <w:rFonts w:ascii="Times New Roman"/>
          <w:sz w:val="24"/>
          <w:szCs w:val="24"/>
        </w:rPr>
        <w:br/>
      </w:r>
      <w:r w:rsidRPr="00B95568">
        <w:rPr>
          <w:rFonts w:ascii="Times New Roman"/>
          <w:sz w:val="24"/>
          <w:szCs w:val="24"/>
        </w:rPr>
        <w:br/>
      </w:r>
    </w:p>
    <w:p w14:paraId="5BFB9BC0" w14:textId="77777777" w:rsidR="0041123D" w:rsidRPr="00B95568" w:rsidRDefault="0041123D" w:rsidP="0041123D">
      <w:pPr>
        <w:spacing w:after="0" w:line="240" w:lineRule="auto"/>
        <w:jc w:val="right"/>
        <w:rPr>
          <w:rFonts w:ascii="Times New Roman"/>
          <w:sz w:val="24"/>
          <w:szCs w:val="24"/>
        </w:rPr>
      </w:pPr>
      <w:r w:rsidRPr="00B95568">
        <w:rPr>
          <w:rFonts w:ascii="Times New Roman"/>
          <w:b/>
          <w:bCs/>
          <w:color w:val="000000"/>
          <w:sz w:val="24"/>
          <w:szCs w:val="24"/>
        </w:rPr>
        <w:t>ЗАТВЕРДЖУЮ</w:t>
      </w:r>
    </w:p>
    <w:p w14:paraId="5E93043E" w14:textId="77777777" w:rsidR="0041123D" w:rsidRPr="00B95568" w:rsidRDefault="0041123D" w:rsidP="0041123D">
      <w:pPr>
        <w:spacing w:after="0" w:line="240" w:lineRule="auto"/>
        <w:rPr>
          <w:rFonts w:ascii="Times New Roman"/>
          <w:sz w:val="24"/>
          <w:szCs w:val="24"/>
        </w:rPr>
      </w:pPr>
    </w:p>
    <w:p w14:paraId="4916A327" w14:textId="77777777" w:rsidR="0041123D" w:rsidRDefault="0041123D" w:rsidP="0041123D">
      <w:pPr>
        <w:spacing w:after="0" w:line="240" w:lineRule="auto"/>
        <w:ind w:left="5400"/>
        <w:jc w:val="right"/>
        <w:rPr>
          <w:rFonts w:ascii="Times New Roman"/>
          <w:color w:val="000000"/>
          <w:sz w:val="24"/>
          <w:szCs w:val="24"/>
        </w:rPr>
      </w:pPr>
      <w:r w:rsidRPr="00B95568">
        <w:rPr>
          <w:rFonts w:ascii="Times New Roman"/>
          <w:color w:val="000000"/>
          <w:sz w:val="24"/>
          <w:szCs w:val="24"/>
        </w:rPr>
        <w:t xml:space="preserve">Декан </w:t>
      </w:r>
      <w:r>
        <w:rPr>
          <w:rFonts w:ascii="Times New Roman"/>
          <w:color w:val="000000"/>
          <w:sz w:val="24"/>
          <w:szCs w:val="24"/>
        </w:rPr>
        <w:t>економічного</w:t>
      </w:r>
      <w:r w:rsidRPr="00B95568">
        <w:rPr>
          <w:rFonts w:ascii="Times New Roman"/>
          <w:color w:val="000000"/>
          <w:sz w:val="24"/>
          <w:szCs w:val="24"/>
        </w:rPr>
        <w:t xml:space="preserve"> факультету </w:t>
      </w:r>
    </w:p>
    <w:p w14:paraId="047DE6D7" w14:textId="77777777" w:rsidR="0041123D" w:rsidRPr="00B95568" w:rsidRDefault="0041123D" w:rsidP="0041123D">
      <w:pPr>
        <w:spacing w:after="0" w:line="240" w:lineRule="auto"/>
        <w:rPr>
          <w:rFonts w:ascii="Times New Roman"/>
          <w:sz w:val="24"/>
          <w:szCs w:val="24"/>
        </w:rPr>
      </w:pPr>
    </w:p>
    <w:p w14:paraId="6D0D6725" w14:textId="77777777" w:rsidR="0041123D" w:rsidRPr="00B95568" w:rsidRDefault="0041123D" w:rsidP="0041123D">
      <w:pPr>
        <w:spacing w:after="0" w:line="240" w:lineRule="auto"/>
        <w:ind w:left="5400"/>
        <w:jc w:val="right"/>
        <w:rPr>
          <w:rFonts w:ascii="Times New Roman"/>
          <w:sz w:val="24"/>
          <w:szCs w:val="24"/>
        </w:rPr>
      </w:pPr>
      <w:r>
        <w:rPr>
          <w:rFonts w:ascii="Times New Roman"/>
          <w:color w:val="000000"/>
          <w:sz w:val="24"/>
          <w:szCs w:val="24"/>
        </w:rPr>
        <w:t>_________________</w:t>
      </w:r>
      <w:r w:rsidRPr="00B95568">
        <w:rPr>
          <w:rFonts w:ascii="Times New Roman"/>
          <w:color w:val="000000"/>
          <w:sz w:val="24"/>
          <w:szCs w:val="24"/>
        </w:rPr>
        <w:t xml:space="preserve">_ </w:t>
      </w:r>
      <w:r>
        <w:rPr>
          <w:rFonts w:ascii="Times New Roman"/>
          <w:color w:val="000000"/>
          <w:sz w:val="24"/>
          <w:szCs w:val="24"/>
        </w:rPr>
        <w:t>А.В. Череп</w:t>
      </w:r>
      <w:r w:rsidRPr="00B95568">
        <w:rPr>
          <w:rFonts w:ascii="Times New Roman"/>
          <w:color w:val="000000"/>
          <w:sz w:val="16"/>
          <w:szCs w:val="16"/>
        </w:rPr>
        <w:t> </w:t>
      </w:r>
    </w:p>
    <w:p w14:paraId="363AFA9E" w14:textId="77777777" w:rsidR="0041123D" w:rsidRPr="00B95568" w:rsidRDefault="0041123D" w:rsidP="0041123D">
      <w:pPr>
        <w:spacing w:after="0" w:line="240" w:lineRule="auto"/>
        <w:rPr>
          <w:rFonts w:ascii="Times New Roman"/>
          <w:sz w:val="24"/>
          <w:szCs w:val="24"/>
        </w:rPr>
      </w:pPr>
    </w:p>
    <w:p w14:paraId="0FAD42C3" w14:textId="69E5D550" w:rsidR="0041123D" w:rsidRPr="00B95568" w:rsidRDefault="0041123D" w:rsidP="0041123D">
      <w:pPr>
        <w:spacing w:after="0" w:line="240" w:lineRule="auto"/>
        <w:jc w:val="right"/>
        <w:rPr>
          <w:rFonts w:ascii="Times New Roman"/>
          <w:sz w:val="24"/>
          <w:szCs w:val="24"/>
        </w:rPr>
      </w:pPr>
      <w:r w:rsidRPr="00B95568">
        <w:rPr>
          <w:rFonts w:ascii="Times New Roman"/>
          <w:color w:val="000000"/>
          <w:sz w:val="24"/>
          <w:szCs w:val="24"/>
        </w:rPr>
        <w:t xml:space="preserve"> «______»_______________20</w:t>
      </w:r>
      <w:r>
        <w:rPr>
          <w:rFonts w:ascii="Times New Roman"/>
          <w:color w:val="000000"/>
          <w:sz w:val="24"/>
          <w:szCs w:val="24"/>
        </w:rPr>
        <w:t>20</w:t>
      </w:r>
      <w:r>
        <w:rPr>
          <w:rFonts w:ascii="Times New Roman"/>
          <w:color w:val="000000"/>
          <w:sz w:val="24"/>
          <w:szCs w:val="24"/>
        </w:rPr>
        <w:t xml:space="preserve"> р.</w:t>
      </w:r>
    </w:p>
    <w:p w14:paraId="04E6F1A2" w14:textId="2FFE1336" w:rsidR="0041123D" w:rsidRDefault="0041123D" w:rsidP="0041123D">
      <w:pPr>
        <w:spacing w:after="240" w:line="240" w:lineRule="auto"/>
        <w:rPr>
          <w:rFonts w:ascii="Times New Roman"/>
          <w:sz w:val="24"/>
          <w:szCs w:val="24"/>
        </w:rPr>
      </w:pPr>
      <w:r w:rsidRPr="00B95568">
        <w:rPr>
          <w:rFonts w:ascii="Times New Roman"/>
          <w:sz w:val="24"/>
          <w:szCs w:val="24"/>
        </w:rPr>
        <w:br/>
      </w:r>
      <w:r>
        <w:rPr>
          <w:rFonts w:ascii="Times New Roman"/>
          <w:sz w:val="24"/>
          <w:szCs w:val="24"/>
        </w:rPr>
        <w:t xml:space="preserve"> </w:t>
      </w:r>
      <w:r w:rsidRPr="00B95568">
        <w:rPr>
          <w:rFonts w:ascii="Times New Roman"/>
          <w:sz w:val="24"/>
          <w:szCs w:val="24"/>
        </w:rPr>
        <w:br/>
      </w:r>
    </w:p>
    <w:p w14:paraId="2AD08F92" w14:textId="77777777" w:rsidR="0041123D" w:rsidRPr="00B95568" w:rsidRDefault="0041123D" w:rsidP="0041123D">
      <w:pPr>
        <w:spacing w:after="240" w:line="240" w:lineRule="auto"/>
        <w:rPr>
          <w:rFonts w:ascii="Times New Roman"/>
          <w:sz w:val="24"/>
          <w:szCs w:val="24"/>
        </w:rPr>
      </w:pPr>
    </w:p>
    <w:p w14:paraId="23FB8441" w14:textId="77777777" w:rsidR="0041123D" w:rsidRPr="0041123D" w:rsidRDefault="0041123D" w:rsidP="0041123D">
      <w:pPr>
        <w:jc w:val="center"/>
        <w:rPr>
          <w:b/>
          <w:bCs/>
          <w:sz w:val="28"/>
          <w:szCs w:val="28"/>
        </w:rPr>
      </w:pPr>
      <w:r w:rsidRPr="0041123D">
        <w:rPr>
          <w:b/>
          <w:bCs/>
          <w:sz w:val="28"/>
          <w:szCs w:val="28"/>
        </w:rPr>
        <w:t>Антикризове</w:t>
      </w:r>
      <w:r w:rsidRPr="0041123D">
        <w:rPr>
          <w:b/>
          <w:bCs/>
          <w:sz w:val="28"/>
          <w:szCs w:val="28"/>
        </w:rPr>
        <w:t xml:space="preserve"> </w:t>
      </w:r>
      <w:r w:rsidRPr="0041123D">
        <w:rPr>
          <w:b/>
          <w:bCs/>
          <w:sz w:val="28"/>
          <w:szCs w:val="28"/>
        </w:rPr>
        <w:t>управління</w:t>
      </w:r>
      <w:r w:rsidRPr="0041123D">
        <w:rPr>
          <w:b/>
          <w:bCs/>
          <w:sz w:val="28"/>
          <w:szCs w:val="28"/>
        </w:rPr>
        <w:t xml:space="preserve"> </w:t>
      </w:r>
      <w:r w:rsidRPr="0041123D">
        <w:rPr>
          <w:b/>
          <w:bCs/>
          <w:sz w:val="28"/>
          <w:szCs w:val="28"/>
        </w:rPr>
        <w:t>діяльністю</w:t>
      </w:r>
      <w:r w:rsidRPr="0041123D">
        <w:rPr>
          <w:b/>
          <w:bCs/>
          <w:sz w:val="28"/>
          <w:szCs w:val="28"/>
        </w:rPr>
        <w:t xml:space="preserve"> </w:t>
      </w:r>
      <w:r w:rsidRPr="0041123D">
        <w:rPr>
          <w:b/>
          <w:bCs/>
          <w:sz w:val="28"/>
          <w:szCs w:val="28"/>
        </w:rPr>
        <w:t>підприємства</w:t>
      </w:r>
    </w:p>
    <w:p w14:paraId="656551CC" w14:textId="77777777" w:rsidR="0041123D" w:rsidRDefault="0041123D" w:rsidP="0041123D">
      <w:pPr>
        <w:spacing w:after="0" w:line="240" w:lineRule="auto"/>
        <w:jc w:val="center"/>
        <w:rPr>
          <w:rFonts w:ascii="Times New Roman"/>
          <w:color w:val="000000"/>
          <w:sz w:val="28"/>
          <w:szCs w:val="28"/>
        </w:rPr>
      </w:pPr>
    </w:p>
    <w:p w14:paraId="7AFFF68B" w14:textId="77777777" w:rsidR="0041123D" w:rsidRPr="00B95568" w:rsidRDefault="0041123D" w:rsidP="0041123D">
      <w:pPr>
        <w:spacing w:after="0" w:line="240" w:lineRule="auto"/>
        <w:jc w:val="center"/>
        <w:rPr>
          <w:rFonts w:ascii="Times New Roman"/>
          <w:sz w:val="24"/>
          <w:szCs w:val="24"/>
        </w:rPr>
      </w:pPr>
      <w:r w:rsidRPr="00B95568">
        <w:rPr>
          <w:rFonts w:ascii="Times New Roman"/>
          <w:color w:val="000000"/>
          <w:sz w:val="28"/>
          <w:szCs w:val="28"/>
        </w:rPr>
        <w:t>РОБОЧА ПРОГРАМА НАВЧАЛЬНОЇ ДИСЦИПЛІНИ</w:t>
      </w:r>
      <w:r w:rsidRPr="00B95568">
        <w:rPr>
          <w:rFonts w:ascii="Times New Roman"/>
          <w:i/>
          <w:iCs/>
          <w:color w:val="000000"/>
          <w:sz w:val="28"/>
          <w:szCs w:val="28"/>
        </w:rPr>
        <w:t xml:space="preserve"> </w:t>
      </w:r>
    </w:p>
    <w:p w14:paraId="48A220DE" w14:textId="77777777" w:rsidR="0041123D" w:rsidRPr="00B95568" w:rsidRDefault="0041123D" w:rsidP="0041123D">
      <w:pPr>
        <w:spacing w:after="0" w:line="240" w:lineRule="auto"/>
        <w:rPr>
          <w:rFonts w:ascii="Times New Roman"/>
          <w:sz w:val="24"/>
          <w:szCs w:val="24"/>
        </w:rPr>
      </w:pPr>
    </w:p>
    <w:p w14:paraId="0ED3AD8F" w14:textId="77777777" w:rsidR="0041123D" w:rsidRPr="000A59B2" w:rsidRDefault="0041123D" w:rsidP="0041123D">
      <w:pPr>
        <w:spacing w:after="0" w:line="240" w:lineRule="auto"/>
        <w:jc w:val="center"/>
        <w:rPr>
          <w:rFonts w:ascii="Times New Roman"/>
          <w:color w:val="000000"/>
          <w:sz w:val="28"/>
          <w:szCs w:val="28"/>
        </w:rPr>
      </w:pPr>
      <w:r w:rsidRPr="00B95568">
        <w:rPr>
          <w:rFonts w:ascii="Times New Roman"/>
          <w:color w:val="000000"/>
          <w:sz w:val="28"/>
          <w:szCs w:val="28"/>
        </w:rPr>
        <w:t xml:space="preserve">підготовки </w:t>
      </w:r>
      <w:r>
        <w:rPr>
          <w:rFonts w:ascii="Times New Roman"/>
          <w:color w:val="000000"/>
          <w:sz w:val="28"/>
          <w:szCs w:val="28"/>
        </w:rPr>
        <w:t>магістрів</w:t>
      </w:r>
    </w:p>
    <w:p w14:paraId="69B5F04F" w14:textId="77777777" w:rsidR="0041123D" w:rsidRPr="00B95568" w:rsidRDefault="0041123D" w:rsidP="0041123D">
      <w:pPr>
        <w:spacing w:after="0" w:line="240" w:lineRule="auto"/>
        <w:jc w:val="center"/>
        <w:rPr>
          <w:rFonts w:ascii="Times New Roman"/>
          <w:sz w:val="24"/>
          <w:szCs w:val="24"/>
        </w:rPr>
      </w:pPr>
    </w:p>
    <w:p w14:paraId="03D0EABC" w14:textId="77777777" w:rsidR="0041123D" w:rsidRPr="00455EF6" w:rsidRDefault="0041123D" w:rsidP="0041123D">
      <w:pPr>
        <w:spacing w:after="0" w:line="240" w:lineRule="auto"/>
        <w:jc w:val="center"/>
        <w:rPr>
          <w:rFonts w:ascii="Times New Roman"/>
          <w:color w:val="000000"/>
          <w:sz w:val="28"/>
          <w:szCs w:val="28"/>
        </w:rPr>
      </w:pPr>
      <w:r w:rsidRPr="00B95568">
        <w:rPr>
          <w:rFonts w:ascii="Times New Roman"/>
          <w:color w:val="000000"/>
          <w:sz w:val="28"/>
          <w:szCs w:val="28"/>
        </w:rPr>
        <w:t xml:space="preserve">спеціальності </w:t>
      </w:r>
      <w:r w:rsidRPr="00455EF6">
        <w:rPr>
          <w:sz w:val="28"/>
          <w:szCs w:val="28"/>
        </w:rPr>
        <w:t xml:space="preserve">072 </w:t>
      </w:r>
      <w:r w:rsidRPr="00455EF6">
        <w:rPr>
          <w:sz w:val="28"/>
          <w:szCs w:val="28"/>
        </w:rPr>
        <w:t>«Фінанси</w:t>
      </w:r>
      <w:r w:rsidRPr="00455EF6">
        <w:rPr>
          <w:sz w:val="28"/>
          <w:szCs w:val="28"/>
        </w:rPr>
        <w:t xml:space="preserve">, </w:t>
      </w:r>
      <w:r w:rsidRPr="00455EF6">
        <w:rPr>
          <w:sz w:val="28"/>
          <w:szCs w:val="28"/>
        </w:rPr>
        <w:t>банківська</w:t>
      </w:r>
      <w:r w:rsidRPr="00455EF6">
        <w:rPr>
          <w:sz w:val="28"/>
          <w:szCs w:val="28"/>
        </w:rPr>
        <w:t xml:space="preserve"> </w:t>
      </w:r>
      <w:r w:rsidRPr="00455EF6">
        <w:rPr>
          <w:sz w:val="28"/>
          <w:szCs w:val="28"/>
        </w:rPr>
        <w:t>справа</w:t>
      </w:r>
      <w:r w:rsidRPr="00455EF6">
        <w:rPr>
          <w:sz w:val="28"/>
          <w:szCs w:val="28"/>
        </w:rPr>
        <w:t xml:space="preserve"> </w:t>
      </w:r>
      <w:r w:rsidRPr="00455EF6">
        <w:rPr>
          <w:sz w:val="28"/>
          <w:szCs w:val="28"/>
        </w:rPr>
        <w:t>та</w:t>
      </w:r>
      <w:r w:rsidRPr="00455EF6">
        <w:rPr>
          <w:sz w:val="28"/>
          <w:szCs w:val="28"/>
        </w:rPr>
        <w:t xml:space="preserve"> </w:t>
      </w:r>
      <w:r w:rsidRPr="00455EF6">
        <w:rPr>
          <w:sz w:val="28"/>
          <w:szCs w:val="28"/>
        </w:rPr>
        <w:t>страхування»</w:t>
      </w:r>
    </w:p>
    <w:p w14:paraId="00C9CE38" w14:textId="77777777" w:rsidR="0041123D" w:rsidRPr="00455EF6" w:rsidRDefault="0041123D" w:rsidP="0041123D">
      <w:pPr>
        <w:spacing w:after="0" w:line="240" w:lineRule="auto"/>
        <w:jc w:val="center"/>
        <w:rPr>
          <w:rFonts w:ascii="Times New Roman"/>
          <w:sz w:val="28"/>
          <w:szCs w:val="28"/>
        </w:rPr>
      </w:pPr>
    </w:p>
    <w:p w14:paraId="58F8FC5B" w14:textId="77777777" w:rsidR="0041123D" w:rsidRPr="00B95568" w:rsidRDefault="0041123D" w:rsidP="0041123D">
      <w:pPr>
        <w:spacing w:after="0" w:line="240" w:lineRule="auto"/>
        <w:jc w:val="center"/>
        <w:rPr>
          <w:rFonts w:ascii="Times New Roman"/>
          <w:sz w:val="24"/>
          <w:szCs w:val="24"/>
        </w:rPr>
      </w:pPr>
      <w:r w:rsidRPr="00B95568">
        <w:rPr>
          <w:rFonts w:ascii="Times New Roman"/>
          <w:color w:val="000000"/>
          <w:sz w:val="28"/>
          <w:szCs w:val="28"/>
        </w:rPr>
        <w:t>освітньо-професійна програма</w:t>
      </w:r>
      <w:r>
        <w:rPr>
          <w:rFonts w:ascii="Times New Roman"/>
          <w:color w:val="000000"/>
          <w:sz w:val="28"/>
          <w:szCs w:val="28"/>
        </w:rPr>
        <w:t xml:space="preserve"> «Фінанси і кредит»</w:t>
      </w:r>
    </w:p>
    <w:p w14:paraId="62F609DF" w14:textId="77777777" w:rsidR="0041123D" w:rsidRDefault="0041123D" w:rsidP="0041123D">
      <w:pPr>
        <w:spacing w:after="240" w:line="240" w:lineRule="auto"/>
        <w:rPr>
          <w:rFonts w:ascii="Times New Roman"/>
          <w:sz w:val="24"/>
          <w:szCs w:val="24"/>
        </w:rPr>
      </w:pPr>
    </w:p>
    <w:p w14:paraId="13E59B03" w14:textId="77777777" w:rsidR="0041123D" w:rsidRPr="00B95568" w:rsidRDefault="0041123D" w:rsidP="0041123D">
      <w:pPr>
        <w:spacing w:after="240" w:line="240" w:lineRule="auto"/>
        <w:rPr>
          <w:rFonts w:ascii="Times New Roman"/>
          <w:sz w:val="24"/>
          <w:szCs w:val="24"/>
        </w:rPr>
      </w:pPr>
    </w:p>
    <w:p w14:paraId="6A788440" w14:textId="77777777" w:rsidR="0041123D" w:rsidRDefault="0041123D" w:rsidP="0041123D">
      <w:pPr>
        <w:spacing w:after="0" w:line="240" w:lineRule="auto"/>
        <w:rPr>
          <w:rFonts w:ascii="Times New Roman"/>
          <w:b/>
          <w:bCs/>
          <w:color w:val="000000"/>
          <w:sz w:val="24"/>
          <w:szCs w:val="24"/>
        </w:rPr>
      </w:pPr>
      <w:r w:rsidRPr="00B95568">
        <w:rPr>
          <w:rFonts w:ascii="Times New Roman"/>
          <w:b/>
          <w:bCs/>
          <w:color w:val="000000"/>
          <w:sz w:val="24"/>
          <w:szCs w:val="24"/>
        </w:rPr>
        <w:t>Укладач</w:t>
      </w:r>
      <w:r>
        <w:rPr>
          <w:rFonts w:ascii="Times New Roman"/>
          <w:b/>
          <w:bCs/>
          <w:color w:val="000000"/>
          <w:sz w:val="24"/>
          <w:szCs w:val="24"/>
        </w:rPr>
        <w:t>:</w:t>
      </w:r>
    </w:p>
    <w:p w14:paraId="2C767400" w14:textId="77777777" w:rsidR="0041123D" w:rsidRPr="000A59B2" w:rsidRDefault="0041123D" w:rsidP="0041123D">
      <w:pPr>
        <w:spacing w:after="0" w:line="240" w:lineRule="auto"/>
        <w:rPr>
          <w:rFonts w:ascii="Times New Roman"/>
          <w:sz w:val="24"/>
          <w:szCs w:val="24"/>
        </w:rPr>
      </w:pPr>
      <w:r w:rsidRPr="000A59B2">
        <w:rPr>
          <w:rFonts w:ascii="Times New Roman"/>
          <w:bCs/>
          <w:color w:val="000000"/>
          <w:sz w:val="24"/>
          <w:szCs w:val="24"/>
        </w:rPr>
        <w:t>Кущик А</w:t>
      </w:r>
      <w:r>
        <w:rPr>
          <w:rFonts w:ascii="Times New Roman"/>
          <w:bCs/>
          <w:color w:val="000000"/>
          <w:sz w:val="24"/>
          <w:szCs w:val="24"/>
        </w:rPr>
        <w:t xml:space="preserve">натолій Петрович, </w:t>
      </w:r>
      <w:proofErr w:type="spellStart"/>
      <w:r w:rsidRPr="000A59B2">
        <w:rPr>
          <w:rFonts w:ascii="Times New Roman"/>
          <w:bCs/>
          <w:color w:val="000000"/>
          <w:sz w:val="24"/>
          <w:szCs w:val="24"/>
        </w:rPr>
        <w:t>к.е.н</w:t>
      </w:r>
      <w:proofErr w:type="spellEnd"/>
      <w:r w:rsidRPr="000A59B2">
        <w:rPr>
          <w:rFonts w:ascii="Times New Roman"/>
          <w:bCs/>
          <w:color w:val="000000"/>
          <w:sz w:val="24"/>
          <w:szCs w:val="24"/>
        </w:rPr>
        <w:t xml:space="preserve">., професор кафедри фінансів, банківської справи та страхування </w:t>
      </w:r>
    </w:p>
    <w:p w14:paraId="574CFB4A" w14:textId="77777777" w:rsidR="0041123D" w:rsidRPr="00B95568" w:rsidRDefault="0041123D" w:rsidP="0041123D">
      <w:pPr>
        <w:spacing w:after="0" w:line="240" w:lineRule="auto"/>
        <w:rPr>
          <w:rFonts w:asci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96"/>
        <w:gridCol w:w="4459"/>
      </w:tblGrid>
      <w:tr w:rsidR="0041123D" w:rsidRPr="00B95568" w14:paraId="19D73C90" w14:textId="77777777" w:rsidTr="00B04C0A">
        <w:tc>
          <w:tcPr>
            <w:tcW w:w="0" w:type="auto"/>
            <w:tcMar>
              <w:top w:w="0" w:type="dxa"/>
              <w:left w:w="108" w:type="dxa"/>
              <w:bottom w:w="0" w:type="dxa"/>
              <w:right w:w="108" w:type="dxa"/>
            </w:tcMar>
            <w:hideMark/>
          </w:tcPr>
          <w:p w14:paraId="3F51372D" w14:textId="77777777" w:rsidR="0041123D" w:rsidRPr="00B95568" w:rsidRDefault="0041123D" w:rsidP="00B04C0A">
            <w:pPr>
              <w:spacing w:after="0" w:line="240" w:lineRule="auto"/>
              <w:rPr>
                <w:rFonts w:ascii="Times New Roman"/>
                <w:sz w:val="24"/>
                <w:szCs w:val="24"/>
              </w:rPr>
            </w:pPr>
            <w:r w:rsidRPr="00B95568">
              <w:rPr>
                <w:rFonts w:ascii="Times New Roman"/>
                <w:color w:val="000000"/>
                <w:sz w:val="24"/>
                <w:szCs w:val="24"/>
              </w:rPr>
              <w:t>Обговорено та ухвалено</w:t>
            </w:r>
          </w:p>
          <w:p w14:paraId="29BE8567" w14:textId="77777777" w:rsidR="0041123D" w:rsidRPr="00B95568" w:rsidRDefault="0041123D" w:rsidP="00B04C0A">
            <w:pPr>
              <w:spacing w:after="0" w:line="240" w:lineRule="auto"/>
              <w:rPr>
                <w:rFonts w:ascii="Times New Roman"/>
                <w:sz w:val="24"/>
                <w:szCs w:val="24"/>
              </w:rPr>
            </w:pPr>
            <w:r w:rsidRPr="00B95568">
              <w:rPr>
                <w:rFonts w:ascii="Times New Roman"/>
                <w:color w:val="000000"/>
                <w:sz w:val="24"/>
                <w:szCs w:val="24"/>
              </w:rPr>
              <w:t>на засіданні кафедри</w:t>
            </w:r>
            <w:r>
              <w:rPr>
                <w:rFonts w:ascii="Times New Roman"/>
                <w:color w:val="000000"/>
                <w:sz w:val="24"/>
                <w:szCs w:val="24"/>
              </w:rPr>
              <w:t xml:space="preserve"> фінансів банківської справи та страхування</w:t>
            </w:r>
          </w:p>
          <w:p w14:paraId="0D1081E9" w14:textId="02D78C81" w:rsidR="0041123D" w:rsidRPr="00B95568" w:rsidRDefault="0041123D" w:rsidP="00B04C0A">
            <w:pPr>
              <w:spacing w:after="0" w:line="240" w:lineRule="auto"/>
              <w:rPr>
                <w:rFonts w:ascii="Times New Roman"/>
                <w:sz w:val="24"/>
                <w:szCs w:val="24"/>
              </w:rPr>
            </w:pPr>
            <w:r w:rsidRPr="00B95568">
              <w:rPr>
                <w:rFonts w:ascii="Times New Roman"/>
                <w:color w:val="000000"/>
                <w:sz w:val="24"/>
                <w:szCs w:val="24"/>
              </w:rPr>
              <w:t>Протокол №</w:t>
            </w:r>
            <w:r>
              <w:rPr>
                <w:rFonts w:ascii="Times New Roman"/>
                <w:color w:val="000000"/>
                <w:sz w:val="24"/>
                <w:szCs w:val="24"/>
              </w:rPr>
              <w:t xml:space="preserve"> 1</w:t>
            </w:r>
            <w:r w:rsidRPr="00B95568">
              <w:rPr>
                <w:rFonts w:ascii="Times New Roman"/>
                <w:color w:val="000000"/>
                <w:sz w:val="24"/>
                <w:szCs w:val="24"/>
              </w:rPr>
              <w:t xml:space="preserve"> від </w:t>
            </w:r>
            <w:r>
              <w:rPr>
                <w:rFonts w:ascii="Times New Roman"/>
                <w:color w:val="000000"/>
                <w:sz w:val="24"/>
                <w:szCs w:val="24"/>
              </w:rPr>
              <w:t xml:space="preserve"> </w:t>
            </w:r>
            <w:r w:rsidRPr="00B95568">
              <w:rPr>
                <w:rFonts w:ascii="Times New Roman"/>
                <w:color w:val="000000"/>
                <w:sz w:val="24"/>
                <w:szCs w:val="24"/>
              </w:rPr>
              <w:t>“</w:t>
            </w:r>
            <w:r>
              <w:rPr>
                <w:rFonts w:ascii="Times New Roman"/>
                <w:color w:val="000000"/>
                <w:sz w:val="24"/>
                <w:szCs w:val="24"/>
              </w:rPr>
              <w:t>20</w:t>
            </w:r>
            <w:r w:rsidRPr="00B95568">
              <w:rPr>
                <w:rFonts w:ascii="Times New Roman"/>
                <w:color w:val="000000"/>
                <w:sz w:val="24"/>
                <w:szCs w:val="24"/>
              </w:rPr>
              <w:t>”</w:t>
            </w:r>
            <w:r>
              <w:rPr>
                <w:rFonts w:ascii="Times New Roman"/>
                <w:color w:val="000000"/>
                <w:sz w:val="24"/>
                <w:szCs w:val="24"/>
              </w:rPr>
              <w:t xml:space="preserve"> серпня </w:t>
            </w:r>
            <w:r w:rsidRPr="00B95568">
              <w:rPr>
                <w:rFonts w:ascii="Times New Roman"/>
                <w:color w:val="000000"/>
                <w:sz w:val="24"/>
                <w:szCs w:val="24"/>
              </w:rPr>
              <w:t>20</w:t>
            </w:r>
            <w:r>
              <w:rPr>
                <w:rFonts w:ascii="Times New Roman"/>
                <w:color w:val="000000"/>
                <w:sz w:val="24"/>
                <w:szCs w:val="24"/>
              </w:rPr>
              <w:t>20</w:t>
            </w:r>
            <w:r w:rsidRPr="00B95568">
              <w:rPr>
                <w:rFonts w:ascii="Times New Roman"/>
                <w:color w:val="000000"/>
                <w:sz w:val="24"/>
                <w:szCs w:val="24"/>
              </w:rPr>
              <w:t xml:space="preserve"> р.</w:t>
            </w:r>
          </w:p>
          <w:p w14:paraId="4D5471AE" w14:textId="77777777" w:rsidR="0041123D" w:rsidRPr="00B95568" w:rsidRDefault="0041123D" w:rsidP="00B04C0A">
            <w:pPr>
              <w:spacing w:after="0" w:line="240" w:lineRule="auto"/>
              <w:rPr>
                <w:rFonts w:ascii="Times New Roman"/>
                <w:sz w:val="24"/>
                <w:szCs w:val="24"/>
              </w:rPr>
            </w:pPr>
            <w:r w:rsidRPr="00B95568">
              <w:rPr>
                <w:rFonts w:ascii="Times New Roman"/>
                <w:color w:val="000000"/>
                <w:sz w:val="24"/>
                <w:szCs w:val="24"/>
              </w:rPr>
              <w:t>Завідувач кафедри</w:t>
            </w:r>
            <w:r>
              <w:rPr>
                <w:rFonts w:ascii="Times New Roman"/>
                <w:color w:val="000000"/>
                <w:sz w:val="24"/>
                <w:szCs w:val="24"/>
              </w:rPr>
              <w:t xml:space="preserve"> фінансів банківської справи та страхування</w:t>
            </w:r>
          </w:p>
          <w:p w14:paraId="3B99F63B" w14:textId="77777777" w:rsidR="0041123D" w:rsidRPr="00B95568" w:rsidRDefault="0041123D" w:rsidP="00B04C0A">
            <w:pPr>
              <w:spacing w:after="0" w:line="240" w:lineRule="auto"/>
              <w:jc w:val="center"/>
              <w:rPr>
                <w:rFonts w:ascii="Times New Roman"/>
                <w:sz w:val="24"/>
                <w:szCs w:val="24"/>
              </w:rPr>
            </w:pPr>
            <w:r w:rsidRPr="00B95568">
              <w:rPr>
                <w:rFonts w:ascii="Times New Roman"/>
                <w:color w:val="000000"/>
                <w:sz w:val="24"/>
                <w:szCs w:val="24"/>
              </w:rPr>
              <w:t>__________________</w:t>
            </w:r>
            <w:r>
              <w:rPr>
                <w:rFonts w:ascii="Times New Roman"/>
                <w:color w:val="000000"/>
                <w:sz w:val="24"/>
                <w:szCs w:val="24"/>
              </w:rPr>
              <w:t xml:space="preserve"> А.П. Кущик </w:t>
            </w:r>
          </w:p>
          <w:p w14:paraId="1C87FCFE" w14:textId="77777777" w:rsidR="0041123D" w:rsidRPr="00B95568" w:rsidRDefault="0041123D" w:rsidP="00B04C0A">
            <w:pPr>
              <w:spacing w:after="0" w:line="240" w:lineRule="auto"/>
              <w:jc w:val="center"/>
              <w:rPr>
                <w:rFonts w:ascii="Times New Roman"/>
                <w:sz w:val="24"/>
                <w:szCs w:val="24"/>
              </w:rPr>
            </w:pPr>
            <w:r w:rsidRPr="00B95568">
              <w:rPr>
                <w:rFonts w:ascii="Times New Roman"/>
                <w:color w:val="000000"/>
                <w:sz w:val="13"/>
                <w:szCs w:val="13"/>
                <w:vertAlign w:val="superscript"/>
              </w:rPr>
              <w:t>)</w:t>
            </w:r>
          </w:p>
        </w:tc>
        <w:tc>
          <w:tcPr>
            <w:tcW w:w="0" w:type="auto"/>
            <w:tcMar>
              <w:top w:w="0" w:type="dxa"/>
              <w:left w:w="108" w:type="dxa"/>
              <w:bottom w:w="0" w:type="dxa"/>
              <w:right w:w="108" w:type="dxa"/>
            </w:tcMar>
            <w:hideMark/>
          </w:tcPr>
          <w:p w14:paraId="280161A9" w14:textId="77777777" w:rsidR="0041123D" w:rsidRPr="00B95568" w:rsidRDefault="0041123D" w:rsidP="00B04C0A">
            <w:pPr>
              <w:spacing w:after="0" w:line="240" w:lineRule="auto"/>
              <w:ind w:left="35"/>
              <w:rPr>
                <w:rFonts w:ascii="Times New Roman"/>
                <w:sz w:val="24"/>
                <w:szCs w:val="24"/>
              </w:rPr>
            </w:pPr>
            <w:r w:rsidRPr="00B95568">
              <w:rPr>
                <w:rFonts w:ascii="Times New Roman"/>
                <w:color w:val="000000"/>
                <w:sz w:val="24"/>
                <w:szCs w:val="24"/>
              </w:rPr>
              <w:t xml:space="preserve">Ухвалено науково-методичною радою </w:t>
            </w:r>
          </w:p>
          <w:p w14:paraId="580C4B83" w14:textId="77777777" w:rsidR="0041123D" w:rsidRDefault="0041123D" w:rsidP="00B04C0A">
            <w:pPr>
              <w:spacing w:after="0" w:line="240" w:lineRule="auto"/>
              <w:rPr>
                <w:rFonts w:ascii="Times New Roman"/>
                <w:color w:val="000000"/>
                <w:sz w:val="24"/>
                <w:szCs w:val="24"/>
              </w:rPr>
            </w:pPr>
            <w:r>
              <w:rPr>
                <w:rFonts w:ascii="Times New Roman"/>
                <w:color w:val="000000"/>
                <w:sz w:val="24"/>
                <w:szCs w:val="24"/>
              </w:rPr>
              <w:t xml:space="preserve">економічного </w:t>
            </w:r>
            <w:r w:rsidRPr="00B95568">
              <w:rPr>
                <w:rFonts w:ascii="Times New Roman"/>
                <w:color w:val="000000"/>
                <w:sz w:val="24"/>
                <w:szCs w:val="24"/>
              </w:rPr>
              <w:t xml:space="preserve">факультету </w:t>
            </w:r>
          </w:p>
          <w:p w14:paraId="6AB9C67D" w14:textId="77777777" w:rsidR="0041123D" w:rsidRDefault="0041123D" w:rsidP="00B04C0A">
            <w:pPr>
              <w:spacing w:after="0" w:line="240" w:lineRule="auto"/>
              <w:rPr>
                <w:rFonts w:ascii="Times New Roman"/>
                <w:color w:val="000000"/>
                <w:sz w:val="24"/>
                <w:szCs w:val="24"/>
              </w:rPr>
            </w:pPr>
          </w:p>
          <w:p w14:paraId="7400AACF" w14:textId="60361364" w:rsidR="0041123D" w:rsidRPr="00B95568" w:rsidRDefault="0041123D" w:rsidP="00B04C0A">
            <w:pPr>
              <w:spacing w:after="0" w:line="240" w:lineRule="auto"/>
              <w:rPr>
                <w:rFonts w:ascii="Times New Roman"/>
                <w:sz w:val="24"/>
                <w:szCs w:val="24"/>
              </w:rPr>
            </w:pPr>
            <w:r>
              <w:rPr>
                <w:rFonts w:ascii="Times New Roman"/>
                <w:color w:val="000000"/>
                <w:sz w:val="24"/>
                <w:szCs w:val="24"/>
              </w:rPr>
              <w:t>Протокол № 1 від “21</w:t>
            </w:r>
            <w:r w:rsidRPr="00B95568">
              <w:rPr>
                <w:rFonts w:ascii="Times New Roman"/>
                <w:color w:val="000000"/>
                <w:sz w:val="24"/>
                <w:szCs w:val="24"/>
              </w:rPr>
              <w:t>”</w:t>
            </w:r>
            <w:r>
              <w:rPr>
                <w:rFonts w:ascii="Times New Roman"/>
                <w:color w:val="000000"/>
                <w:sz w:val="24"/>
                <w:szCs w:val="24"/>
              </w:rPr>
              <w:t xml:space="preserve"> серпня </w:t>
            </w:r>
            <w:r w:rsidRPr="00B95568">
              <w:rPr>
                <w:rFonts w:ascii="Times New Roman"/>
                <w:color w:val="000000"/>
                <w:sz w:val="24"/>
                <w:szCs w:val="24"/>
              </w:rPr>
              <w:t>20</w:t>
            </w:r>
            <w:r>
              <w:rPr>
                <w:rFonts w:ascii="Times New Roman"/>
                <w:color w:val="000000"/>
                <w:sz w:val="24"/>
                <w:szCs w:val="24"/>
              </w:rPr>
              <w:t>20</w:t>
            </w:r>
            <w:r w:rsidRPr="00B95568">
              <w:rPr>
                <w:rFonts w:ascii="Times New Roman"/>
                <w:color w:val="000000"/>
                <w:sz w:val="24"/>
                <w:szCs w:val="24"/>
              </w:rPr>
              <w:t xml:space="preserve"> р.</w:t>
            </w:r>
          </w:p>
          <w:p w14:paraId="58A5BBA3" w14:textId="77777777" w:rsidR="0041123D" w:rsidRPr="00B95568" w:rsidRDefault="0041123D" w:rsidP="00B04C0A">
            <w:pPr>
              <w:spacing w:after="0" w:line="240" w:lineRule="auto"/>
              <w:rPr>
                <w:rFonts w:ascii="Times New Roman"/>
                <w:sz w:val="24"/>
                <w:szCs w:val="24"/>
              </w:rPr>
            </w:pPr>
            <w:r w:rsidRPr="00B95568">
              <w:rPr>
                <w:rFonts w:ascii="Times New Roman"/>
                <w:color w:val="000000"/>
                <w:sz w:val="24"/>
                <w:szCs w:val="24"/>
              </w:rPr>
              <w:t xml:space="preserve">Голова науково-методичної ради </w:t>
            </w:r>
            <w:r>
              <w:rPr>
                <w:rFonts w:ascii="Times New Roman"/>
                <w:color w:val="000000"/>
                <w:sz w:val="24"/>
                <w:szCs w:val="24"/>
              </w:rPr>
              <w:t xml:space="preserve">економічного </w:t>
            </w:r>
            <w:r w:rsidRPr="00B95568">
              <w:rPr>
                <w:rFonts w:ascii="Times New Roman"/>
                <w:color w:val="000000"/>
                <w:sz w:val="24"/>
                <w:szCs w:val="24"/>
              </w:rPr>
              <w:t xml:space="preserve">факультету </w:t>
            </w:r>
          </w:p>
          <w:p w14:paraId="691C408B" w14:textId="77777777" w:rsidR="0041123D" w:rsidRPr="00B95568" w:rsidRDefault="0041123D" w:rsidP="00B04C0A">
            <w:pPr>
              <w:spacing w:after="0" w:line="240" w:lineRule="auto"/>
              <w:jc w:val="center"/>
              <w:rPr>
                <w:rFonts w:ascii="Times New Roman"/>
                <w:sz w:val="24"/>
                <w:szCs w:val="24"/>
              </w:rPr>
            </w:pPr>
            <w:r w:rsidRPr="00B95568">
              <w:rPr>
                <w:rFonts w:ascii="Times New Roman"/>
                <w:color w:val="000000"/>
                <w:sz w:val="24"/>
                <w:szCs w:val="24"/>
              </w:rPr>
              <w:t>________________</w:t>
            </w:r>
            <w:r>
              <w:rPr>
                <w:rFonts w:ascii="Times New Roman"/>
                <w:color w:val="000000"/>
                <w:sz w:val="24"/>
                <w:szCs w:val="24"/>
              </w:rPr>
              <w:t xml:space="preserve"> І.І. </w:t>
            </w:r>
            <w:proofErr w:type="spellStart"/>
            <w:r>
              <w:rPr>
                <w:rFonts w:ascii="Times New Roman"/>
                <w:color w:val="000000"/>
                <w:sz w:val="24"/>
                <w:szCs w:val="24"/>
              </w:rPr>
              <w:t>Колобердянко</w:t>
            </w:r>
            <w:proofErr w:type="spellEnd"/>
          </w:p>
          <w:p w14:paraId="7BE4F6A6" w14:textId="77777777" w:rsidR="0041123D" w:rsidRPr="00B95568" w:rsidRDefault="0041123D" w:rsidP="00B04C0A">
            <w:pPr>
              <w:spacing w:after="0" w:line="240" w:lineRule="auto"/>
              <w:rPr>
                <w:rFonts w:ascii="Times New Roman"/>
                <w:sz w:val="24"/>
                <w:szCs w:val="24"/>
              </w:rPr>
            </w:pPr>
          </w:p>
        </w:tc>
      </w:tr>
    </w:tbl>
    <w:p w14:paraId="713B1655" w14:textId="77777777" w:rsidR="0041123D" w:rsidRDefault="0041123D" w:rsidP="0041123D">
      <w:pPr>
        <w:spacing w:after="240" w:line="240" w:lineRule="auto"/>
        <w:rPr>
          <w:rFonts w:ascii="Times New Roman"/>
          <w:sz w:val="24"/>
          <w:szCs w:val="24"/>
        </w:rPr>
      </w:pPr>
    </w:p>
    <w:p w14:paraId="02D4B9A9" w14:textId="77777777" w:rsidR="0041123D" w:rsidRPr="00B95568" w:rsidRDefault="0041123D" w:rsidP="0041123D">
      <w:pPr>
        <w:spacing w:after="240" w:line="240" w:lineRule="auto"/>
        <w:rPr>
          <w:rFonts w:ascii="Times New Roman"/>
          <w:sz w:val="24"/>
          <w:szCs w:val="24"/>
        </w:rPr>
      </w:pPr>
    </w:p>
    <w:p w14:paraId="35E348C2" w14:textId="58C245D6" w:rsidR="0041123D" w:rsidRPr="00B95568" w:rsidRDefault="0041123D" w:rsidP="0041123D">
      <w:pPr>
        <w:spacing w:after="0" w:line="240" w:lineRule="auto"/>
        <w:jc w:val="center"/>
        <w:rPr>
          <w:rFonts w:ascii="Times New Roman"/>
          <w:sz w:val="24"/>
          <w:szCs w:val="24"/>
        </w:rPr>
      </w:pPr>
      <w:r w:rsidRPr="00B95568">
        <w:rPr>
          <w:rFonts w:ascii="Times New Roman"/>
          <w:color w:val="000000"/>
          <w:sz w:val="28"/>
          <w:szCs w:val="28"/>
        </w:rPr>
        <w:t>20</w:t>
      </w:r>
      <w:r>
        <w:rPr>
          <w:rFonts w:ascii="Times New Roman"/>
          <w:color w:val="000000"/>
          <w:sz w:val="28"/>
          <w:szCs w:val="28"/>
        </w:rPr>
        <w:t>20</w:t>
      </w:r>
      <w:r>
        <w:rPr>
          <w:rFonts w:ascii="Times New Roman"/>
          <w:color w:val="000000"/>
          <w:sz w:val="28"/>
          <w:szCs w:val="28"/>
        </w:rPr>
        <w:t xml:space="preserve"> </w:t>
      </w:r>
      <w:r w:rsidRPr="00B95568">
        <w:rPr>
          <w:rFonts w:ascii="Times New Roman"/>
          <w:color w:val="000000"/>
          <w:sz w:val="28"/>
          <w:szCs w:val="28"/>
        </w:rPr>
        <w:t>рік</w:t>
      </w:r>
    </w:p>
    <w:p w14:paraId="6B6B1571" w14:textId="77777777" w:rsidR="0041123D" w:rsidRPr="00FB5AF5" w:rsidRDefault="0041123D" w:rsidP="0041123D">
      <w:pPr>
        <w:pStyle w:val="a3"/>
        <w:numPr>
          <w:ilvl w:val="0"/>
          <w:numId w:val="14"/>
        </w:numPr>
        <w:spacing w:after="0" w:line="240" w:lineRule="auto"/>
        <w:jc w:val="center"/>
        <w:rPr>
          <w:rFonts w:ascii="Times New Roman"/>
          <w:sz w:val="24"/>
          <w:szCs w:val="24"/>
        </w:rPr>
      </w:pPr>
      <w:r w:rsidRPr="00FB5AF5">
        <w:rPr>
          <w:rFonts w:ascii="Times New Roman"/>
          <w:b/>
          <w:bCs/>
          <w:color w:val="000000"/>
          <w:sz w:val="28"/>
          <w:szCs w:val="28"/>
        </w:rPr>
        <w:lastRenderedPageBreak/>
        <w:t>Опис навчальної дисципліни</w:t>
      </w:r>
    </w:p>
    <w:p w14:paraId="06226E2A" w14:textId="77777777" w:rsidR="0041123D" w:rsidRPr="00B95568" w:rsidRDefault="0041123D" w:rsidP="0041123D">
      <w:pPr>
        <w:spacing w:after="0" w:line="240" w:lineRule="auto"/>
        <w:rPr>
          <w:rFonts w:ascii="Times New Roman"/>
          <w:sz w:val="24"/>
          <w:szCs w:val="24"/>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3260"/>
        <w:gridCol w:w="1796"/>
        <w:gridCol w:w="1800"/>
      </w:tblGrid>
      <w:tr w:rsidR="0041123D" w:rsidRPr="00210C01" w14:paraId="29452688" w14:textId="77777777" w:rsidTr="00B04C0A">
        <w:trPr>
          <w:trHeight w:val="579"/>
        </w:trPr>
        <w:tc>
          <w:tcPr>
            <w:tcW w:w="2722" w:type="dxa"/>
            <w:vMerge w:val="restart"/>
            <w:vAlign w:val="center"/>
          </w:tcPr>
          <w:p w14:paraId="71E8FA20" w14:textId="77777777" w:rsidR="0041123D" w:rsidRPr="00244E3F" w:rsidRDefault="0041123D" w:rsidP="00B04C0A">
            <w:pPr>
              <w:jc w:val="center"/>
              <w:rPr>
                <w:rFonts w:ascii="Times New Roman"/>
                <w:bCs/>
                <w:sz w:val="20"/>
                <w:szCs w:val="20"/>
              </w:rPr>
            </w:pPr>
            <w:r w:rsidRPr="00244E3F">
              <w:rPr>
                <w:rFonts w:ascii="Times New Roman"/>
                <w:bCs/>
                <w:sz w:val="20"/>
                <w:szCs w:val="20"/>
              </w:rPr>
              <w:t xml:space="preserve">Найменування показників </w:t>
            </w:r>
          </w:p>
        </w:tc>
        <w:tc>
          <w:tcPr>
            <w:tcW w:w="3260" w:type="dxa"/>
            <w:vMerge w:val="restart"/>
            <w:vAlign w:val="center"/>
          </w:tcPr>
          <w:p w14:paraId="11D098A9" w14:textId="77777777" w:rsidR="0041123D" w:rsidRPr="00244E3F" w:rsidRDefault="0041123D" w:rsidP="00B04C0A">
            <w:pPr>
              <w:jc w:val="center"/>
              <w:rPr>
                <w:rFonts w:ascii="Times New Roman"/>
                <w:bCs/>
                <w:sz w:val="20"/>
                <w:szCs w:val="20"/>
              </w:rPr>
            </w:pPr>
            <w:r w:rsidRPr="00244E3F">
              <w:rPr>
                <w:rFonts w:ascii="Times New Roman"/>
                <w:bCs/>
                <w:sz w:val="20"/>
                <w:szCs w:val="20"/>
              </w:rPr>
              <w:t xml:space="preserve">Галузь знань, </w:t>
            </w:r>
          </w:p>
          <w:p w14:paraId="0A7D48C4" w14:textId="77777777" w:rsidR="0041123D" w:rsidRPr="00244E3F" w:rsidRDefault="0041123D" w:rsidP="00B04C0A">
            <w:pPr>
              <w:jc w:val="center"/>
              <w:rPr>
                <w:rFonts w:ascii="Times New Roman"/>
                <w:bCs/>
                <w:sz w:val="20"/>
                <w:szCs w:val="20"/>
              </w:rPr>
            </w:pPr>
            <w:r w:rsidRPr="00244E3F">
              <w:rPr>
                <w:rFonts w:ascii="Times New Roman"/>
                <w:bCs/>
                <w:sz w:val="20"/>
                <w:szCs w:val="20"/>
              </w:rPr>
              <w:t xml:space="preserve">спеціальність, освітня програма, рівень вищої освіти,  </w:t>
            </w:r>
          </w:p>
        </w:tc>
        <w:tc>
          <w:tcPr>
            <w:tcW w:w="3596" w:type="dxa"/>
            <w:gridSpan w:val="2"/>
            <w:vAlign w:val="center"/>
          </w:tcPr>
          <w:p w14:paraId="035D319E" w14:textId="77777777" w:rsidR="0041123D" w:rsidRPr="00244E3F" w:rsidRDefault="0041123D" w:rsidP="00B04C0A">
            <w:pPr>
              <w:jc w:val="center"/>
              <w:rPr>
                <w:rFonts w:ascii="Times New Roman"/>
                <w:bCs/>
                <w:sz w:val="20"/>
                <w:szCs w:val="20"/>
              </w:rPr>
            </w:pPr>
            <w:r w:rsidRPr="00244E3F">
              <w:rPr>
                <w:rFonts w:ascii="Times New Roman"/>
                <w:bCs/>
                <w:sz w:val="20"/>
                <w:szCs w:val="20"/>
              </w:rPr>
              <w:t>Характеристика навчальної дисципліни</w:t>
            </w:r>
          </w:p>
        </w:tc>
      </w:tr>
      <w:tr w:rsidR="0041123D" w:rsidRPr="00210C01" w14:paraId="3732508D" w14:textId="77777777" w:rsidTr="00B04C0A">
        <w:trPr>
          <w:trHeight w:val="549"/>
        </w:trPr>
        <w:tc>
          <w:tcPr>
            <w:tcW w:w="2722" w:type="dxa"/>
            <w:vMerge/>
            <w:vAlign w:val="center"/>
          </w:tcPr>
          <w:p w14:paraId="5CE408B8" w14:textId="77777777" w:rsidR="0041123D" w:rsidRPr="00244E3F" w:rsidRDefault="0041123D" w:rsidP="00B04C0A">
            <w:pPr>
              <w:jc w:val="center"/>
              <w:rPr>
                <w:rFonts w:ascii="Times New Roman"/>
                <w:bCs/>
                <w:sz w:val="20"/>
                <w:szCs w:val="20"/>
              </w:rPr>
            </w:pPr>
          </w:p>
        </w:tc>
        <w:tc>
          <w:tcPr>
            <w:tcW w:w="3260" w:type="dxa"/>
            <w:vMerge/>
            <w:vAlign w:val="center"/>
          </w:tcPr>
          <w:p w14:paraId="332F6877" w14:textId="77777777" w:rsidR="0041123D" w:rsidRPr="00244E3F" w:rsidRDefault="0041123D" w:rsidP="00B04C0A">
            <w:pPr>
              <w:jc w:val="center"/>
              <w:rPr>
                <w:rFonts w:ascii="Times New Roman"/>
                <w:bCs/>
                <w:sz w:val="20"/>
                <w:szCs w:val="20"/>
              </w:rPr>
            </w:pPr>
          </w:p>
        </w:tc>
        <w:tc>
          <w:tcPr>
            <w:tcW w:w="1796" w:type="dxa"/>
          </w:tcPr>
          <w:p w14:paraId="3CC76D1B" w14:textId="77777777" w:rsidR="0041123D" w:rsidRPr="00244E3F" w:rsidRDefault="0041123D" w:rsidP="00B04C0A">
            <w:pPr>
              <w:jc w:val="center"/>
              <w:rPr>
                <w:rFonts w:ascii="Times New Roman"/>
                <w:bCs/>
                <w:sz w:val="20"/>
                <w:szCs w:val="20"/>
              </w:rPr>
            </w:pPr>
            <w:r w:rsidRPr="00244E3F">
              <w:rPr>
                <w:rFonts w:ascii="Times New Roman"/>
                <w:bCs/>
                <w:sz w:val="20"/>
                <w:szCs w:val="20"/>
              </w:rPr>
              <w:t>денна форма навчання</w:t>
            </w:r>
          </w:p>
        </w:tc>
        <w:tc>
          <w:tcPr>
            <w:tcW w:w="1800" w:type="dxa"/>
          </w:tcPr>
          <w:p w14:paraId="49B17069" w14:textId="77777777" w:rsidR="0041123D" w:rsidRPr="00244E3F" w:rsidRDefault="0041123D" w:rsidP="00B04C0A">
            <w:pPr>
              <w:jc w:val="center"/>
              <w:rPr>
                <w:rFonts w:ascii="Times New Roman"/>
                <w:bCs/>
                <w:sz w:val="20"/>
                <w:szCs w:val="20"/>
              </w:rPr>
            </w:pPr>
            <w:r w:rsidRPr="00244E3F">
              <w:rPr>
                <w:rFonts w:ascii="Times New Roman"/>
                <w:bCs/>
                <w:sz w:val="20"/>
                <w:szCs w:val="20"/>
              </w:rPr>
              <w:t>заочна форма навчання</w:t>
            </w:r>
          </w:p>
        </w:tc>
      </w:tr>
      <w:tr w:rsidR="0041123D" w:rsidRPr="00210C01" w14:paraId="5EF27F3F" w14:textId="77777777" w:rsidTr="00B04C0A">
        <w:trPr>
          <w:trHeight w:val="660"/>
        </w:trPr>
        <w:tc>
          <w:tcPr>
            <w:tcW w:w="2722" w:type="dxa"/>
            <w:vMerge w:val="restart"/>
            <w:vAlign w:val="center"/>
          </w:tcPr>
          <w:p w14:paraId="2048F3FC" w14:textId="77777777" w:rsidR="0041123D" w:rsidRPr="00210C01" w:rsidRDefault="0041123D" w:rsidP="00B04C0A">
            <w:pPr>
              <w:spacing w:before="60" w:after="60"/>
              <w:rPr>
                <w:rFonts w:ascii="Times New Roman"/>
              </w:rPr>
            </w:pPr>
            <w:r w:rsidRPr="00210C01">
              <w:rPr>
                <w:rFonts w:ascii="Times New Roman"/>
              </w:rPr>
              <w:t xml:space="preserve">Кількість кредитів - </w:t>
            </w:r>
            <w:r>
              <w:rPr>
                <w:rFonts w:ascii="Times New Roman"/>
              </w:rPr>
              <w:t>7</w:t>
            </w:r>
          </w:p>
        </w:tc>
        <w:tc>
          <w:tcPr>
            <w:tcW w:w="3260" w:type="dxa"/>
            <w:vMerge w:val="restart"/>
          </w:tcPr>
          <w:p w14:paraId="29C4DE52" w14:textId="77777777" w:rsidR="0041123D" w:rsidRPr="00210C01" w:rsidRDefault="0041123D" w:rsidP="00B04C0A">
            <w:pPr>
              <w:jc w:val="center"/>
              <w:rPr>
                <w:rFonts w:ascii="Times New Roman"/>
              </w:rPr>
            </w:pPr>
            <w:r w:rsidRPr="00210C01">
              <w:rPr>
                <w:rFonts w:ascii="Times New Roman"/>
              </w:rPr>
              <w:t>Галузь знань</w:t>
            </w:r>
          </w:p>
          <w:p w14:paraId="0091A61E" w14:textId="77777777" w:rsidR="0041123D" w:rsidRPr="00451929" w:rsidRDefault="0041123D" w:rsidP="00B04C0A">
            <w:pPr>
              <w:jc w:val="center"/>
              <w:rPr>
                <w:rFonts w:ascii="Times New Roman"/>
              </w:rPr>
            </w:pPr>
            <w:r w:rsidRPr="00451929">
              <w:rPr>
                <w:rFonts w:ascii="Times New Roman"/>
              </w:rPr>
              <w:t>07 «Управління та адміністрування»</w:t>
            </w:r>
          </w:p>
          <w:p w14:paraId="6E9E7475" w14:textId="77777777" w:rsidR="0041123D" w:rsidRPr="00210C01" w:rsidRDefault="0041123D" w:rsidP="00B04C0A">
            <w:pPr>
              <w:jc w:val="center"/>
              <w:rPr>
                <w:rFonts w:ascii="Times New Roman"/>
                <w:sz w:val="16"/>
                <w:szCs w:val="16"/>
              </w:rPr>
            </w:pPr>
          </w:p>
        </w:tc>
        <w:tc>
          <w:tcPr>
            <w:tcW w:w="3596" w:type="dxa"/>
            <w:gridSpan w:val="2"/>
            <w:vAlign w:val="center"/>
          </w:tcPr>
          <w:p w14:paraId="4FE6A91C" w14:textId="77777777" w:rsidR="0041123D" w:rsidRPr="003D3944" w:rsidRDefault="0041123D" w:rsidP="00B04C0A">
            <w:pPr>
              <w:jc w:val="center"/>
              <w:rPr>
                <w:rFonts w:ascii="Times New Roman"/>
              </w:rPr>
            </w:pPr>
            <w:r>
              <w:rPr>
                <w:rFonts w:ascii="Times New Roman"/>
              </w:rPr>
              <w:t xml:space="preserve">За вибором </w:t>
            </w:r>
          </w:p>
        </w:tc>
      </w:tr>
      <w:tr w:rsidR="0041123D" w:rsidRPr="00210C01" w14:paraId="04FA9F43" w14:textId="77777777" w:rsidTr="00B04C0A">
        <w:trPr>
          <w:trHeight w:val="780"/>
        </w:trPr>
        <w:tc>
          <w:tcPr>
            <w:tcW w:w="2722" w:type="dxa"/>
            <w:vMerge/>
            <w:vAlign w:val="center"/>
          </w:tcPr>
          <w:p w14:paraId="18087931" w14:textId="77777777" w:rsidR="0041123D" w:rsidRPr="00210C01" w:rsidRDefault="0041123D" w:rsidP="00B04C0A">
            <w:pPr>
              <w:spacing w:before="60" w:after="60"/>
              <w:rPr>
                <w:rFonts w:ascii="Times New Roman"/>
              </w:rPr>
            </w:pPr>
          </w:p>
        </w:tc>
        <w:tc>
          <w:tcPr>
            <w:tcW w:w="3260" w:type="dxa"/>
            <w:vMerge/>
          </w:tcPr>
          <w:p w14:paraId="181E1675" w14:textId="77777777" w:rsidR="0041123D" w:rsidRPr="00210C01" w:rsidRDefault="0041123D" w:rsidP="00B04C0A">
            <w:pPr>
              <w:jc w:val="center"/>
              <w:rPr>
                <w:rFonts w:ascii="Times New Roman"/>
              </w:rPr>
            </w:pPr>
          </w:p>
        </w:tc>
        <w:tc>
          <w:tcPr>
            <w:tcW w:w="3596" w:type="dxa"/>
            <w:gridSpan w:val="2"/>
            <w:vAlign w:val="center"/>
          </w:tcPr>
          <w:p w14:paraId="55504F2F" w14:textId="77777777" w:rsidR="0041123D" w:rsidRPr="003D3944" w:rsidRDefault="0041123D" w:rsidP="00B04C0A">
            <w:pPr>
              <w:jc w:val="center"/>
              <w:rPr>
                <w:rFonts w:ascii="Times New Roman"/>
              </w:rPr>
            </w:pPr>
            <w:r w:rsidRPr="003D3944">
              <w:rPr>
                <w:rFonts w:ascii="Times New Roman"/>
              </w:rPr>
              <w:t>Цикл  професійної підготовки</w:t>
            </w:r>
          </w:p>
        </w:tc>
      </w:tr>
      <w:tr w:rsidR="0041123D" w:rsidRPr="00210C01" w14:paraId="631C0D78" w14:textId="77777777" w:rsidTr="00B04C0A">
        <w:trPr>
          <w:trHeight w:val="631"/>
        </w:trPr>
        <w:tc>
          <w:tcPr>
            <w:tcW w:w="2722" w:type="dxa"/>
            <w:vMerge w:val="restart"/>
            <w:vAlign w:val="center"/>
          </w:tcPr>
          <w:p w14:paraId="1DBC7102" w14:textId="77777777" w:rsidR="0041123D" w:rsidRPr="00451929" w:rsidRDefault="0041123D" w:rsidP="00B04C0A">
            <w:pPr>
              <w:spacing w:before="60" w:after="60"/>
              <w:rPr>
                <w:rFonts w:ascii="Times New Roman"/>
              </w:rPr>
            </w:pPr>
            <w:r>
              <w:rPr>
                <w:rFonts w:ascii="Times New Roman"/>
              </w:rPr>
              <w:t>Розділів - 2</w:t>
            </w:r>
          </w:p>
        </w:tc>
        <w:tc>
          <w:tcPr>
            <w:tcW w:w="3260" w:type="dxa"/>
            <w:vMerge w:val="restart"/>
            <w:vAlign w:val="center"/>
          </w:tcPr>
          <w:p w14:paraId="61481EE2" w14:textId="77777777" w:rsidR="0041123D" w:rsidRPr="00210C01" w:rsidRDefault="0041123D" w:rsidP="00B04C0A">
            <w:pPr>
              <w:jc w:val="center"/>
              <w:rPr>
                <w:rFonts w:ascii="Times New Roman"/>
              </w:rPr>
            </w:pPr>
            <w:r w:rsidRPr="00210C01">
              <w:rPr>
                <w:rFonts w:ascii="Times New Roman"/>
              </w:rPr>
              <w:t>Спеціальність</w:t>
            </w:r>
          </w:p>
          <w:p w14:paraId="26D5B70B" w14:textId="77777777" w:rsidR="0041123D" w:rsidRPr="00210C01" w:rsidRDefault="0041123D" w:rsidP="00B04C0A">
            <w:pPr>
              <w:jc w:val="center"/>
              <w:rPr>
                <w:rFonts w:ascii="Times New Roman"/>
              </w:rPr>
            </w:pPr>
            <w:r w:rsidRPr="00210C01">
              <w:rPr>
                <w:rFonts w:ascii="Times New Roman"/>
              </w:rPr>
              <w:t xml:space="preserve"> 072 «Фінанси, банківська справа та страхування»</w:t>
            </w:r>
          </w:p>
        </w:tc>
        <w:tc>
          <w:tcPr>
            <w:tcW w:w="3596" w:type="dxa"/>
            <w:gridSpan w:val="2"/>
            <w:vAlign w:val="center"/>
          </w:tcPr>
          <w:p w14:paraId="6FDBECE5" w14:textId="77777777" w:rsidR="0041123D" w:rsidRPr="00451929" w:rsidRDefault="0041123D" w:rsidP="00B04C0A">
            <w:pPr>
              <w:jc w:val="center"/>
              <w:rPr>
                <w:rFonts w:ascii="Times New Roman"/>
              </w:rPr>
            </w:pPr>
            <w:r w:rsidRPr="00451929">
              <w:rPr>
                <w:rFonts w:ascii="Times New Roman"/>
              </w:rPr>
              <w:t>Рік підготовки:</w:t>
            </w:r>
          </w:p>
        </w:tc>
      </w:tr>
      <w:tr w:rsidR="0041123D" w:rsidRPr="00210C01" w14:paraId="4036CA6A" w14:textId="77777777" w:rsidTr="00B04C0A">
        <w:trPr>
          <w:trHeight w:val="410"/>
        </w:trPr>
        <w:tc>
          <w:tcPr>
            <w:tcW w:w="2722" w:type="dxa"/>
            <w:vMerge/>
            <w:vAlign w:val="center"/>
          </w:tcPr>
          <w:p w14:paraId="463D8D3C" w14:textId="77777777" w:rsidR="0041123D" w:rsidRPr="00210C01" w:rsidRDefault="0041123D" w:rsidP="00B04C0A">
            <w:pPr>
              <w:spacing w:before="60" w:after="60"/>
              <w:rPr>
                <w:rFonts w:ascii="Times New Roman"/>
                <w:color w:val="FF0000"/>
              </w:rPr>
            </w:pPr>
          </w:p>
        </w:tc>
        <w:tc>
          <w:tcPr>
            <w:tcW w:w="3260" w:type="dxa"/>
            <w:vMerge/>
            <w:vAlign w:val="center"/>
          </w:tcPr>
          <w:p w14:paraId="42600C11" w14:textId="77777777" w:rsidR="0041123D" w:rsidRPr="00210C01" w:rsidRDefault="0041123D" w:rsidP="00B04C0A">
            <w:pPr>
              <w:jc w:val="center"/>
              <w:rPr>
                <w:rFonts w:ascii="Times New Roman"/>
                <w:sz w:val="20"/>
                <w:szCs w:val="20"/>
              </w:rPr>
            </w:pPr>
          </w:p>
        </w:tc>
        <w:tc>
          <w:tcPr>
            <w:tcW w:w="1796" w:type="dxa"/>
            <w:vMerge w:val="restart"/>
            <w:vAlign w:val="center"/>
          </w:tcPr>
          <w:p w14:paraId="79BBB6C6" w14:textId="77777777" w:rsidR="0041123D" w:rsidRPr="00210C01" w:rsidRDefault="0041123D" w:rsidP="00B04C0A">
            <w:pPr>
              <w:jc w:val="center"/>
              <w:rPr>
                <w:rFonts w:ascii="Times New Roman"/>
              </w:rPr>
            </w:pPr>
            <w:r w:rsidRPr="00210C01">
              <w:rPr>
                <w:rFonts w:ascii="Times New Roman"/>
              </w:rPr>
              <w:t>2 -й</w:t>
            </w:r>
          </w:p>
        </w:tc>
        <w:tc>
          <w:tcPr>
            <w:tcW w:w="1800" w:type="dxa"/>
            <w:vMerge w:val="restart"/>
            <w:vAlign w:val="center"/>
          </w:tcPr>
          <w:p w14:paraId="315FB886" w14:textId="77777777" w:rsidR="0041123D" w:rsidRPr="00210C01" w:rsidRDefault="0041123D" w:rsidP="00B04C0A">
            <w:pPr>
              <w:jc w:val="center"/>
              <w:rPr>
                <w:rFonts w:ascii="Times New Roman"/>
              </w:rPr>
            </w:pPr>
            <w:r w:rsidRPr="00210C01">
              <w:rPr>
                <w:rFonts w:ascii="Times New Roman"/>
              </w:rPr>
              <w:t>2 -й</w:t>
            </w:r>
          </w:p>
        </w:tc>
      </w:tr>
      <w:tr w:rsidR="0041123D" w:rsidRPr="00210C01" w14:paraId="11C8836B" w14:textId="77777777" w:rsidTr="00B04C0A">
        <w:trPr>
          <w:trHeight w:val="480"/>
        </w:trPr>
        <w:tc>
          <w:tcPr>
            <w:tcW w:w="2722" w:type="dxa"/>
            <w:vMerge w:val="restart"/>
            <w:vAlign w:val="center"/>
          </w:tcPr>
          <w:p w14:paraId="11002744" w14:textId="77777777" w:rsidR="0041123D" w:rsidRPr="00210C01" w:rsidRDefault="0041123D" w:rsidP="00B04C0A">
            <w:pPr>
              <w:spacing w:before="60" w:after="60"/>
              <w:rPr>
                <w:rFonts w:ascii="Times New Roman"/>
                <w:color w:val="FF0000"/>
              </w:rPr>
            </w:pPr>
            <w:r w:rsidRPr="00210C01">
              <w:rPr>
                <w:rFonts w:ascii="Times New Roman"/>
              </w:rPr>
              <w:t xml:space="preserve">Загальна кількість годин - </w:t>
            </w:r>
            <w:r>
              <w:rPr>
                <w:rFonts w:ascii="Times New Roman"/>
              </w:rPr>
              <w:t>21</w:t>
            </w:r>
            <w:r w:rsidRPr="00210C01">
              <w:rPr>
                <w:rFonts w:ascii="Times New Roman"/>
              </w:rPr>
              <w:t>0</w:t>
            </w:r>
          </w:p>
        </w:tc>
        <w:tc>
          <w:tcPr>
            <w:tcW w:w="3260" w:type="dxa"/>
            <w:vMerge w:val="restart"/>
            <w:vAlign w:val="center"/>
          </w:tcPr>
          <w:p w14:paraId="4DEF1E9D" w14:textId="77777777" w:rsidR="0041123D" w:rsidRPr="00210C01" w:rsidRDefault="0041123D" w:rsidP="00B04C0A">
            <w:pPr>
              <w:jc w:val="center"/>
              <w:rPr>
                <w:rFonts w:ascii="Times New Roman"/>
              </w:rPr>
            </w:pPr>
            <w:r w:rsidRPr="00210C01">
              <w:rPr>
                <w:rFonts w:ascii="Times New Roman"/>
              </w:rPr>
              <w:t xml:space="preserve">Освітньо-професійна  програма </w:t>
            </w:r>
          </w:p>
          <w:p w14:paraId="69764EBD" w14:textId="77777777" w:rsidR="0041123D" w:rsidRPr="00210C01" w:rsidRDefault="0041123D" w:rsidP="00B04C0A">
            <w:pPr>
              <w:jc w:val="center"/>
              <w:rPr>
                <w:rFonts w:ascii="Times New Roman"/>
              </w:rPr>
            </w:pPr>
            <w:r w:rsidRPr="00210C01">
              <w:rPr>
                <w:rFonts w:ascii="Times New Roman"/>
              </w:rPr>
              <w:t>«Фінанси і кредит»</w:t>
            </w:r>
          </w:p>
        </w:tc>
        <w:tc>
          <w:tcPr>
            <w:tcW w:w="1796" w:type="dxa"/>
            <w:vMerge/>
            <w:vAlign w:val="center"/>
          </w:tcPr>
          <w:p w14:paraId="7AB7A377" w14:textId="77777777" w:rsidR="0041123D" w:rsidRPr="00210C01" w:rsidRDefault="0041123D" w:rsidP="00B04C0A">
            <w:pPr>
              <w:jc w:val="center"/>
              <w:rPr>
                <w:rFonts w:ascii="Times New Roman"/>
              </w:rPr>
            </w:pPr>
          </w:p>
        </w:tc>
        <w:tc>
          <w:tcPr>
            <w:tcW w:w="1800" w:type="dxa"/>
            <w:vMerge/>
            <w:vAlign w:val="center"/>
          </w:tcPr>
          <w:p w14:paraId="72070144" w14:textId="77777777" w:rsidR="0041123D" w:rsidRPr="00210C01" w:rsidRDefault="0041123D" w:rsidP="00B04C0A">
            <w:pPr>
              <w:jc w:val="center"/>
              <w:rPr>
                <w:rFonts w:ascii="Times New Roman"/>
              </w:rPr>
            </w:pPr>
          </w:p>
        </w:tc>
      </w:tr>
      <w:tr w:rsidR="0041123D" w:rsidRPr="00210C01" w14:paraId="2A7F09B9" w14:textId="77777777" w:rsidTr="00B04C0A">
        <w:trPr>
          <w:trHeight w:val="709"/>
        </w:trPr>
        <w:tc>
          <w:tcPr>
            <w:tcW w:w="2722" w:type="dxa"/>
            <w:vMerge/>
            <w:vAlign w:val="center"/>
          </w:tcPr>
          <w:p w14:paraId="54666122" w14:textId="77777777" w:rsidR="0041123D" w:rsidRPr="00210C01" w:rsidRDefault="0041123D" w:rsidP="00B04C0A">
            <w:pPr>
              <w:rPr>
                <w:rFonts w:ascii="Times New Roman"/>
              </w:rPr>
            </w:pPr>
          </w:p>
        </w:tc>
        <w:tc>
          <w:tcPr>
            <w:tcW w:w="3260" w:type="dxa"/>
            <w:vMerge/>
            <w:vAlign w:val="center"/>
          </w:tcPr>
          <w:p w14:paraId="76A93734" w14:textId="77777777" w:rsidR="0041123D" w:rsidRPr="00210C01" w:rsidRDefault="0041123D" w:rsidP="00B04C0A">
            <w:pPr>
              <w:jc w:val="center"/>
              <w:rPr>
                <w:rFonts w:ascii="Times New Roman"/>
                <w:sz w:val="20"/>
                <w:szCs w:val="20"/>
              </w:rPr>
            </w:pPr>
          </w:p>
        </w:tc>
        <w:tc>
          <w:tcPr>
            <w:tcW w:w="3596" w:type="dxa"/>
            <w:gridSpan w:val="2"/>
            <w:vAlign w:val="center"/>
          </w:tcPr>
          <w:p w14:paraId="54B7CEA2" w14:textId="77777777" w:rsidR="0041123D" w:rsidRPr="00244E3F" w:rsidRDefault="0041123D" w:rsidP="00B04C0A">
            <w:pPr>
              <w:jc w:val="center"/>
              <w:rPr>
                <w:rFonts w:ascii="Times New Roman"/>
                <w:bCs/>
              </w:rPr>
            </w:pPr>
            <w:r w:rsidRPr="00244E3F">
              <w:rPr>
                <w:rFonts w:ascii="Times New Roman"/>
                <w:bCs/>
              </w:rPr>
              <w:t>Лекції</w:t>
            </w:r>
          </w:p>
        </w:tc>
      </w:tr>
      <w:tr w:rsidR="0041123D" w:rsidRPr="00210C01" w14:paraId="4F3496C3" w14:textId="77777777" w:rsidTr="00B04C0A">
        <w:trPr>
          <w:trHeight w:val="320"/>
        </w:trPr>
        <w:tc>
          <w:tcPr>
            <w:tcW w:w="2722" w:type="dxa"/>
            <w:vMerge w:val="restart"/>
            <w:vAlign w:val="center"/>
          </w:tcPr>
          <w:p w14:paraId="66A4D51F" w14:textId="77777777" w:rsidR="0041123D" w:rsidRPr="00793FAA" w:rsidRDefault="0041123D" w:rsidP="00B04C0A">
            <w:pPr>
              <w:spacing w:line="240" w:lineRule="auto"/>
              <w:rPr>
                <w:rFonts w:ascii="Times New Roman"/>
                <w:lang w:val="ru-RU"/>
              </w:rPr>
            </w:pPr>
            <w:r w:rsidRPr="00E97F3A">
              <w:t>Тижневих</w:t>
            </w:r>
            <w:r w:rsidRPr="00E97F3A">
              <w:t xml:space="preserve"> </w:t>
            </w:r>
            <w:r w:rsidRPr="00E97F3A">
              <w:t>годин</w:t>
            </w:r>
            <w:r w:rsidRPr="00E97F3A">
              <w:t xml:space="preserve"> </w:t>
            </w:r>
            <w:r w:rsidRPr="00E97F3A">
              <w:t>для</w:t>
            </w:r>
            <w:r w:rsidRPr="00E97F3A">
              <w:t xml:space="preserve"> </w:t>
            </w:r>
            <w:r w:rsidRPr="00E97F3A">
              <w:t>денної</w:t>
            </w:r>
            <w:r w:rsidRPr="00E97F3A">
              <w:t xml:space="preserve"> </w:t>
            </w:r>
            <w:r w:rsidRPr="00E97F3A">
              <w:t>форми</w:t>
            </w:r>
            <w:r w:rsidRPr="00E97F3A">
              <w:t xml:space="preserve"> </w:t>
            </w:r>
            <w:r w:rsidRPr="00E97F3A">
              <w:t>навчання</w:t>
            </w:r>
            <w:r w:rsidRPr="00E97F3A">
              <w:t>:</w:t>
            </w:r>
            <w:r w:rsidRPr="00465369">
              <w:rPr>
                <w:lang w:val="ru-RU"/>
              </w:rPr>
              <w:t xml:space="preserve"> </w:t>
            </w:r>
            <w:r w:rsidRPr="00E97F3A">
              <w:t>аудиторних</w:t>
            </w:r>
            <w:r w:rsidRPr="00E97F3A">
              <w:t xml:space="preserve"> </w:t>
            </w:r>
            <w:r w:rsidRPr="00793FAA">
              <w:rPr>
                <w:rFonts w:ascii="Times New Roman"/>
              </w:rPr>
              <w:t xml:space="preserve">– </w:t>
            </w:r>
            <w:r w:rsidRPr="00793FAA">
              <w:rPr>
                <w:rFonts w:ascii="Times New Roman"/>
                <w:lang w:val="ru-RU"/>
              </w:rPr>
              <w:t xml:space="preserve"> 5</w:t>
            </w:r>
          </w:p>
          <w:p w14:paraId="5C90FB13" w14:textId="77777777" w:rsidR="0041123D" w:rsidRPr="00673598" w:rsidRDefault="0041123D" w:rsidP="00B04C0A">
            <w:pPr>
              <w:spacing w:line="240" w:lineRule="auto"/>
              <w:rPr>
                <w:rFonts w:ascii="Times New Roman"/>
              </w:rPr>
            </w:pPr>
            <w:r w:rsidRPr="00E97F3A">
              <w:t>самостійної</w:t>
            </w:r>
            <w:r w:rsidRPr="00E97F3A">
              <w:t xml:space="preserve"> </w:t>
            </w:r>
            <w:r w:rsidRPr="00E97F3A">
              <w:t>роботи</w:t>
            </w:r>
            <w:r w:rsidRPr="00E97F3A">
              <w:t xml:space="preserve"> </w:t>
            </w:r>
            <w:r w:rsidRPr="00E97F3A">
              <w:t>студента</w:t>
            </w:r>
            <w:r w:rsidRPr="00E97F3A">
              <w:t xml:space="preserve"> </w:t>
            </w:r>
            <w:r w:rsidRPr="00E97F3A">
              <w:t>–</w:t>
            </w:r>
            <w:r>
              <w:rPr>
                <w:lang w:val="en-US"/>
              </w:rPr>
              <w:t xml:space="preserve"> 1</w:t>
            </w:r>
            <w:r>
              <w:t>4</w:t>
            </w:r>
          </w:p>
        </w:tc>
        <w:tc>
          <w:tcPr>
            <w:tcW w:w="3260" w:type="dxa"/>
            <w:vMerge w:val="restart"/>
            <w:vAlign w:val="center"/>
          </w:tcPr>
          <w:p w14:paraId="40FCE88F" w14:textId="77777777" w:rsidR="0041123D" w:rsidRPr="00210C01" w:rsidRDefault="0041123D" w:rsidP="00B04C0A">
            <w:pPr>
              <w:jc w:val="center"/>
              <w:rPr>
                <w:rFonts w:ascii="Times New Roman"/>
                <w:b/>
                <w:sz w:val="20"/>
                <w:szCs w:val="20"/>
              </w:rPr>
            </w:pPr>
            <w:r w:rsidRPr="00210C01">
              <w:rPr>
                <w:rFonts w:ascii="Times New Roman"/>
              </w:rPr>
              <w:t xml:space="preserve">Рівень вищої освіти: </w:t>
            </w:r>
            <w:r w:rsidRPr="00244E3F">
              <w:rPr>
                <w:rFonts w:ascii="Times New Roman"/>
                <w:bCs/>
              </w:rPr>
              <w:t xml:space="preserve">магістерський </w:t>
            </w:r>
          </w:p>
        </w:tc>
        <w:tc>
          <w:tcPr>
            <w:tcW w:w="1796" w:type="dxa"/>
            <w:vAlign w:val="center"/>
          </w:tcPr>
          <w:p w14:paraId="41729BED" w14:textId="77777777" w:rsidR="0041123D" w:rsidRPr="00210C01" w:rsidRDefault="0041123D" w:rsidP="00B04C0A">
            <w:pPr>
              <w:jc w:val="center"/>
              <w:rPr>
                <w:rFonts w:ascii="Times New Roman"/>
              </w:rPr>
            </w:pPr>
            <w:r>
              <w:rPr>
                <w:rFonts w:ascii="Times New Roman"/>
              </w:rPr>
              <w:t>22</w:t>
            </w:r>
            <w:r w:rsidRPr="00210C01">
              <w:rPr>
                <w:rFonts w:ascii="Times New Roman"/>
              </w:rPr>
              <w:t xml:space="preserve"> год.</w:t>
            </w:r>
          </w:p>
        </w:tc>
        <w:tc>
          <w:tcPr>
            <w:tcW w:w="1800" w:type="dxa"/>
            <w:vAlign w:val="center"/>
          </w:tcPr>
          <w:p w14:paraId="64D4B51A" w14:textId="77777777" w:rsidR="0041123D" w:rsidRPr="00210C01" w:rsidRDefault="0041123D" w:rsidP="00B04C0A">
            <w:pPr>
              <w:jc w:val="center"/>
              <w:rPr>
                <w:rFonts w:ascii="Times New Roman"/>
              </w:rPr>
            </w:pPr>
            <w:r>
              <w:rPr>
                <w:rFonts w:ascii="Times New Roman"/>
              </w:rPr>
              <w:t>8</w:t>
            </w:r>
            <w:r w:rsidRPr="00210C01">
              <w:rPr>
                <w:rFonts w:ascii="Times New Roman"/>
              </w:rPr>
              <w:t xml:space="preserve"> год.</w:t>
            </w:r>
          </w:p>
        </w:tc>
      </w:tr>
      <w:tr w:rsidR="0041123D" w:rsidRPr="00210C01" w14:paraId="33EACBFF" w14:textId="77777777" w:rsidTr="00B04C0A">
        <w:trPr>
          <w:trHeight w:val="320"/>
        </w:trPr>
        <w:tc>
          <w:tcPr>
            <w:tcW w:w="2722" w:type="dxa"/>
            <w:vMerge/>
            <w:vAlign w:val="center"/>
          </w:tcPr>
          <w:p w14:paraId="2F889B65" w14:textId="77777777" w:rsidR="0041123D" w:rsidRPr="00210C01" w:rsidRDefault="0041123D" w:rsidP="00B04C0A">
            <w:pPr>
              <w:rPr>
                <w:rFonts w:ascii="Times New Roman"/>
              </w:rPr>
            </w:pPr>
          </w:p>
        </w:tc>
        <w:tc>
          <w:tcPr>
            <w:tcW w:w="3260" w:type="dxa"/>
            <w:vMerge/>
            <w:vAlign w:val="center"/>
          </w:tcPr>
          <w:p w14:paraId="26BE4264" w14:textId="77777777" w:rsidR="0041123D" w:rsidRPr="00210C01" w:rsidRDefault="0041123D" w:rsidP="00B04C0A">
            <w:pPr>
              <w:jc w:val="center"/>
              <w:rPr>
                <w:rFonts w:ascii="Times New Roman"/>
              </w:rPr>
            </w:pPr>
          </w:p>
        </w:tc>
        <w:tc>
          <w:tcPr>
            <w:tcW w:w="3596" w:type="dxa"/>
            <w:gridSpan w:val="2"/>
            <w:vAlign w:val="center"/>
          </w:tcPr>
          <w:p w14:paraId="6C05C1DA" w14:textId="77777777" w:rsidR="0041123D" w:rsidRPr="00244E3F" w:rsidRDefault="0041123D" w:rsidP="00B04C0A">
            <w:pPr>
              <w:jc w:val="center"/>
              <w:rPr>
                <w:rFonts w:ascii="Times New Roman"/>
                <w:bCs/>
              </w:rPr>
            </w:pPr>
            <w:r w:rsidRPr="00244E3F">
              <w:rPr>
                <w:rFonts w:ascii="Times New Roman"/>
                <w:bCs/>
              </w:rPr>
              <w:t>Практичні</w:t>
            </w:r>
          </w:p>
        </w:tc>
      </w:tr>
      <w:tr w:rsidR="0041123D" w:rsidRPr="00210C01" w14:paraId="0E03C651" w14:textId="77777777" w:rsidTr="00B04C0A">
        <w:trPr>
          <w:trHeight w:val="320"/>
        </w:trPr>
        <w:tc>
          <w:tcPr>
            <w:tcW w:w="2722" w:type="dxa"/>
            <w:vMerge/>
            <w:vAlign w:val="center"/>
          </w:tcPr>
          <w:p w14:paraId="51A0BC98" w14:textId="77777777" w:rsidR="0041123D" w:rsidRPr="00210C01" w:rsidRDefault="0041123D" w:rsidP="00B04C0A">
            <w:pPr>
              <w:rPr>
                <w:rFonts w:ascii="Times New Roman"/>
              </w:rPr>
            </w:pPr>
          </w:p>
        </w:tc>
        <w:tc>
          <w:tcPr>
            <w:tcW w:w="3260" w:type="dxa"/>
            <w:vMerge/>
            <w:vAlign w:val="center"/>
          </w:tcPr>
          <w:p w14:paraId="1E6FED96" w14:textId="77777777" w:rsidR="0041123D" w:rsidRPr="00210C01" w:rsidRDefault="0041123D" w:rsidP="00B04C0A">
            <w:pPr>
              <w:jc w:val="center"/>
              <w:rPr>
                <w:rFonts w:ascii="Times New Roman"/>
              </w:rPr>
            </w:pPr>
          </w:p>
        </w:tc>
        <w:tc>
          <w:tcPr>
            <w:tcW w:w="1796" w:type="dxa"/>
            <w:vAlign w:val="center"/>
          </w:tcPr>
          <w:p w14:paraId="46FA4937" w14:textId="77777777" w:rsidR="0041123D" w:rsidRPr="00244E3F" w:rsidRDefault="0041123D" w:rsidP="00B04C0A">
            <w:pPr>
              <w:jc w:val="center"/>
              <w:rPr>
                <w:rFonts w:ascii="Times New Roman"/>
                <w:bCs/>
                <w:i/>
              </w:rPr>
            </w:pPr>
            <w:r w:rsidRPr="00244E3F">
              <w:rPr>
                <w:rFonts w:ascii="Times New Roman"/>
                <w:bCs/>
              </w:rPr>
              <w:t>34 год.</w:t>
            </w:r>
          </w:p>
        </w:tc>
        <w:tc>
          <w:tcPr>
            <w:tcW w:w="1800" w:type="dxa"/>
            <w:vAlign w:val="center"/>
          </w:tcPr>
          <w:p w14:paraId="0AD7A5E4" w14:textId="77777777" w:rsidR="0041123D" w:rsidRPr="00244E3F" w:rsidRDefault="0041123D" w:rsidP="00B04C0A">
            <w:pPr>
              <w:jc w:val="center"/>
              <w:rPr>
                <w:rFonts w:ascii="Times New Roman"/>
                <w:bCs/>
              </w:rPr>
            </w:pPr>
            <w:r w:rsidRPr="00244E3F">
              <w:rPr>
                <w:rFonts w:ascii="Times New Roman"/>
                <w:bCs/>
              </w:rPr>
              <w:t>12 год.</w:t>
            </w:r>
          </w:p>
        </w:tc>
      </w:tr>
      <w:tr w:rsidR="0041123D" w:rsidRPr="00210C01" w14:paraId="5F33FB19" w14:textId="77777777" w:rsidTr="00B04C0A">
        <w:trPr>
          <w:trHeight w:val="138"/>
        </w:trPr>
        <w:tc>
          <w:tcPr>
            <w:tcW w:w="2722" w:type="dxa"/>
            <w:vMerge/>
            <w:vAlign w:val="center"/>
          </w:tcPr>
          <w:p w14:paraId="41DBC487" w14:textId="77777777" w:rsidR="0041123D" w:rsidRPr="00210C01" w:rsidRDefault="0041123D" w:rsidP="00B04C0A">
            <w:pPr>
              <w:jc w:val="center"/>
              <w:rPr>
                <w:rFonts w:ascii="Times New Roman"/>
              </w:rPr>
            </w:pPr>
          </w:p>
        </w:tc>
        <w:tc>
          <w:tcPr>
            <w:tcW w:w="3260" w:type="dxa"/>
            <w:vMerge/>
            <w:vAlign w:val="center"/>
          </w:tcPr>
          <w:p w14:paraId="270F443D" w14:textId="77777777" w:rsidR="0041123D" w:rsidRPr="00210C01" w:rsidRDefault="0041123D" w:rsidP="00B04C0A">
            <w:pPr>
              <w:jc w:val="center"/>
              <w:rPr>
                <w:rFonts w:ascii="Times New Roman"/>
              </w:rPr>
            </w:pPr>
          </w:p>
        </w:tc>
        <w:tc>
          <w:tcPr>
            <w:tcW w:w="3596" w:type="dxa"/>
            <w:gridSpan w:val="2"/>
            <w:vAlign w:val="center"/>
          </w:tcPr>
          <w:p w14:paraId="0FB99FCB" w14:textId="77777777" w:rsidR="0041123D" w:rsidRPr="00244E3F" w:rsidRDefault="0041123D" w:rsidP="00B04C0A">
            <w:pPr>
              <w:jc w:val="center"/>
              <w:rPr>
                <w:rFonts w:ascii="Times New Roman"/>
                <w:bCs/>
              </w:rPr>
            </w:pPr>
            <w:r w:rsidRPr="00244E3F">
              <w:rPr>
                <w:rFonts w:ascii="Times New Roman"/>
                <w:bCs/>
              </w:rPr>
              <w:t>Самостійна робота</w:t>
            </w:r>
          </w:p>
        </w:tc>
      </w:tr>
      <w:tr w:rsidR="0041123D" w:rsidRPr="00210C01" w14:paraId="3AE304B7" w14:textId="77777777" w:rsidTr="00B04C0A">
        <w:trPr>
          <w:trHeight w:val="138"/>
        </w:trPr>
        <w:tc>
          <w:tcPr>
            <w:tcW w:w="2722" w:type="dxa"/>
            <w:vMerge/>
            <w:vAlign w:val="center"/>
          </w:tcPr>
          <w:p w14:paraId="6834CB71" w14:textId="77777777" w:rsidR="0041123D" w:rsidRPr="00210C01" w:rsidRDefault="0041123D" w:rsidP="00B04C0A">
            <w:pPr>
              <w:jc w:val="center"/>
              <w:rPr>
                <w:rFonts w:ascii="Times New Roman"/>
              </w:rPr>
            </w:pPr>
          </w:p>
        </w:tc>
        <w:tc>
          <w:tcPr>
            <w:tcW w:w="3260" w:type="dxa"/>
            <w:vMerge/>
            <w:vAlign w:val="center"/>
          </w:tcPr>
          <w:p w14:paraId="4C6D9454" w14:textId="77777777" w:rsidR="0041123D" w:rsidRPr="00210C01" w:rsidRDefault="0041123D" w:rsidP="00B04C0A">
            <w:pPr>
              <w:jc w:val="center"/>
              <w:rPr>
                <w:rFonts w:ascii="Times New Roman"/>
              </w:rPr>
            </w:pPr>
          </w:p>
        </w:tc>
        <w:tc>
          <w:tcPr>
            <w:tcW w:w="1796" w:type="dxa"/>
            <w:vAlign w:val="center"/>
          </w:tcPr>
          <w:p w14:paraId="22E03209" w14:textId="77777777" w:rsidR="0041123D" w:rsidRPr="00244E3F" w:rsidRDefault="0041123D" w:rsidP="00B04C0A">
            <w:pPr>
              <w:jc w:val="center"/>
              <w:rPr>
                <w:rFonts w:ascii="Times New Roman"/>
                <w:bCs/>
                <w:i/>
              </w:rPr>
            </w:pPr>
            <w:r w:rsidRPr="00244E3F">
              <w:rPr>
                <w:rFonts w:ascii="Times New Roman"/>
                <w:bCs/>
              </w:rPr>
              <w:t>154 год.</w:t>
            </w:r>
          </w:p>
        </w:tc>
        <w:tc>
          <w:tcPr>
            <w:tcW w:w="1800" w:type="dxa"/>
            <w:vAlign w:val="center"/>
          </w:tcPr>
          <w:p w14:paraId="0DEC3CBE" w14:textId="77777777" w:rsidR="0041123D" w:rsidRPr="00244E3F" w:rsidRDefault="0041123D" w:rsidP="00B04C0A">
            <w:pPr>
              <w:jc w:val="center"/>
              <w:rPr>
                <w:rFonts w:ascii="Times New Roman"/>
                <w:bCs/>
              </w:rPr>
            </w:pPr>
            <w:r w:rsidRPr="00244E3F">
              <w:rPr>
                <w:rFonts w:ascii="Times New Roman"/>
                <w:bCs/>
              </w:rPr>
              <w:t>190 год.</w:t>
            </w:r>
          </w:p>
        </w:tc>
      </w:tr>
      <w:tr w:rsidR="0041123D" w:rsidRPr="00210C01" w14:paraId="10169D42" w14:textId="77777777" w:rsidTr="00B04C0A">
        <w:trPr>
          <w:trHeight w:val="138"/>
        </w:trPr>
        <w:tc>
          <w:tcPr>
            <w:tcW w:w="2722" w:type="dxa"/>
            <w:vMerge/>
            <w:vAlign w:val="center"/>
          </w:tcPr>
          <w:p w14:paraId="3238A318" w14:textId="77777777" w:rsidR="0041123D" w:rsidRPr="00210C01" w:rsidRDefault="0041123D" w:rsidP="00B04C0A">
            <w:pPr>
              <w:jc w:val="center"/>
              <w:rPr>
                <w:rFonts w:ascii="Times New Roman"/>
              </w:rPr>
            </w:pPr>
          </w:p>
        </w:tc>
        <w:tc>
          <w:tcPr>
            <w:tcW w:w="3260" w:type="dxa"/>
            <w:vMerge/>
            <w:vAlign w:val="center"/>
          </w:tcPr>
          <w:p w14:paraId="41D5958D" w14:textId="77777777" w:rsidR="0041123D" w:rsidRPr="00210C01" w:rsidRDefault="0041123D" w:rsidP="00B04C0A">
            <w:pPr>
              <w:jc w:val="center"/>
              <w:rPr>
                <w:rFonts w:ascii="Times New Roman"/>
              </w:rPr>
            </w:pPr>
          </w:p>
        </w:tc>
        <w:tc>
          <w:tcPr>
            <w:tcW w:w="3596" w:type="dxa"/>
            <w:gridSpan w:val="2"/>
            <w:vAlign w:val="center"/>
          </w:tcPr>
          <w:p w14:paraId="39D72727" w14:textId="77777777" w:rsidR="0041123D" w:rsidRPr="00244E3F" w:rsidRDefault="0041123D" w:rsidP="00B04C0A">
            <w:pPr>
              <w:jc w:val="center"/>
              <w:rPr>
                <w:rFonts w:ascii="Times New Roman"/>
                <w:bCs/>
              </w:rPr>
            </w:pPr>
            <w:r w:rsidRPr="00244E3F">
              <w:rPr>
                <w:rFonts w:ascii="Times New Roman"/>
                <w:bCs/>
              </w:rPr>
              <w:t xml:space="preserve">Вид підсумкового контролю: </w:t>
            </w:r>
          </w:p>
          <w:p w14:paraId="0E05D059" w14:textId="77777777" w:rsidR="0041123D" w:rsidRPr="00244E3F" w:rsidRDefault="0041123D" w:rsidP="00B04C0A">
            <w:pPr>
              <w:jc w:val="center"/>
              <w:rPr>
                <w:rFonts w:ascii="Times New Roman"/>
                <w:bCs/>
                <w:i/>
              </w:rPr>
            </w:pPr>
            <w:r w:rsidRPr="00244E3F">
              <w:rPr>
                <w:rFonts w:ascii="Times New Roman"/>
                <w:bCs/>
              </w:rPr>
              <w:t>залік</w:t>
            </w:r>
          </w:p>
        </w:tc>
      </w:tr>
    </w:tbl>
    <w:p w14:paraId="4E9BA5EC" w14:textId="77777777" w:rsidR="0041123D" w:rsidRPr="00B95568" w:rsidRDefault="0041123D" w:rsidP="0041123D">
      <w:pPr>
        <w:spacing w:after="240" w:line="240" w:lineRule="auto"/>
        <w:rPr>
          <w:rFonts w:ascii="Times New Roman"/>
          <w:sz w:val="24"/>
          <w:szCs w:val="24"/>
        </w:rPr>
      </w:pPr>
    </w:p>
    <w:p w14:paraId="44392A5F" w14:textId="77777777" w:rsidR="0041123D" w:rsidRPr="00B95568" w:rsidRDefault="0041123D" w:rsidP="0041123D">
      <w:pPr>
        <w:spacing w:after="120" w:line="240" w:lineRule="auto"/>
        <w:jc w:val="center"/>
        <w:textAlignment w:val="baseline"/>
        <w:rPr>
          <w:rFonts w:ascii="Times New Roman"/>
          <w:color w:val="000000"/>
          <w:sz w:val="28"/>
          <w:szCs w:val="28"/>
        </w:rPr>
      </w:pPr>
      <w:r w:rsidRPr="00B95568">
        <w:rPr>
          <w:rFonts w:ascii="Times New Roman"/>
          <w:b/>
          <w:bCs/>
          <w:color w:val="000000"/>
          <w:sz w:val="28"/>
          <w:szCs w:val="28"/>
        </w:rPr>
        <w:t>2. Мета та завдання навчальної дисципліни</w:t>
      </w:r>
    </w:p>
    <w:p w14:paraId="601B5DF8" w14:textId="262D88EE" w:rsidR="0041123D" w:rsidRPr="00210C01" w:rsidRDefault="0041123D" w:rsidP="0041123D">
      <w:pPr>
        <w:rPr>
          <w:rFonts w:ascii="Times New Roman"/>
          <w:sz w:val="24"/>
          <w:szCs w:val="24"/>
        </w:rPr>
      </w:pPr>
      <w:r w:rsidRPr="00210C01">
        <w:rPr>
          <w:rFonts w:ascii="Times New Roman"/>
          <w:b/>
          <w:bCs/>
          <w:color w:val="000000"/>
          <w:sz w:val="24"/>
          <w:szCs w:val="24"/>
        </w:rPr>
        <w:t>Метою</w:t>
      </w:r>
      <w:r w:rsidRPr="00210C01">
        <w:rPr>
          <w:rFonts w:ascii="Times New Roman"/>
          <w:color w:val="000000"/>
          <w:sz w:val="24"/>
          <w:szCs w:val="24"/>
        </w:rPr>
        <w:t xml:space="preserve"> ви</w:t>
      </w:r>
      <w:r>
        <w:rPr>
          <w:rFonts w:ascii="Times New Roman"/>
          <w:color w:val="000000"/>
          <w:sz w:val="24"/>
          <w:szCs w:val="24"/>
        </w:rPr>
        <w:t>вче</w:t>
      </w:r>
      <w:r w:rsidRPr="00210C01">
        <w:rPr>
          <w:rFonts w:ascii="Times New Roman"/>
          <w:color w:val="000000"/>
          <w:sz w:val="24"/>
          <w:szCs w:val="24"/>
        </w:rPr>
        <w:t>ння навчальної дисципліни «</w:t>
      </w:r>
      <w:r w:rsidRPr="00A8258D">
        <w:t>Антикризове</w:t>
      </w:r>
      <w:r w:rsidRPr="00A8258D">
        <w:t xml:space="preserve"> </w:t>
      </w:r>
      <w:r w:rsidRPr="00A8258D">
        <w:t>управління</w:t>
      </w:r>
      <w:r w:rsidRPr="00A8258D">
        <w:t xml:space="preserve"> </w:t>
      </w:r>
      <w:r w:rsidRPr="00A8258D">
        <w:t>діяльністю</w:t>
      </w:r>
      <w:r w:rsidRPr="00A8258D">
        <w:t xml:space="preserve"> </w:t>
      </w:r>
      <w:r w:rsidRPr="00A8258D">
        <w:t>підприємства</w:t>
      </w:r>
      <w:r w:rsidRPr="00210C01">
        <w:rPr>
          <w:rFonts w:ascii="Times New Roman"/>
          <w:color w:val="000000"/>
          <w:sz w:val="24"/>
          <w:szCs w:val="24"/>
        </w:rPr>
        <w:t xml:space="preserve">» є </w:t>
      </w:r>
      <w:r w:rsidRPr="00210C01">
        <w:rPr>
          <w:rFonts w:ascii="Times New Roman"/>
          <w:color w:val="000000"/>
          <w:spacing w:val="-5"/>
          <w:sz w:val="24"/>
          <w:szCs w:val="24"/>
        </w:rPr>
        <w:t>набуття студентами</w:t>
      </w:r>
      <w:r w:rsidRPr="00210C01">
        <w:rPr>
          <w:rFonts w:ascii="Times New Roman"/>
          <w:sz w:val="24"/>
          <w:szCs w:val="24"/>
        </w:rPr>
        <w:t xml:space="preserve"> </w:t>
      </w:r>
      <w:r w:rsidRPr="00210C01">
        <w:rPr>
          <w:rFonts w:ascii="Times New Roman"/>
          <w:color w:val="000000"/>
          <w:spacing w:val="-5"/>
          <w:sz w:val="24"/>
          <w:szCs w:val="24"/>
        </w:rPr>
        <w:t xml:space="preserve">розуміння </w:t>
      </w:r>
      <w:r>
        <w:rPr>
          <w:rFonts w:ascii="Times New Roman"/>
          <w:color w:val="000000"/>
          <w:spacing w:val="-5"/>
          <w:sz w:val="24"/>
          <w:szCs w:val="24"/>
        </w:rPr>
        <w:t>сутності антикризового управління</w:t>
      </w:r>
      <w:r w:rsidRPr="00210C01">
        <w:rPr>
          <w:rFonts w:ascii="Times New Roman"/>
          <w:color w:val="000000"/>
          <w:spacing w:val="-5"/>
          <w:sz w:val="24"/>
          <w:szCs w:val="24"/>
        </w:rPr>
        <w:t xml:space="preserve"> </w:t>
      </w:r>
      <w:r>
        <w:rPr>
          <w:rFonts w:ascii="Times New Roman"/>
          <w:color w:val="000000"/>
          <w:spacing w:val="-5"/>
          <w:sz w:val="24"/>
          <w:szCs w:val="24"/>
        </w:rPr>
        <w:t>і застосування заходів подолання можливої кризи</w:t>
      </w:r>
      <w:r w:rsidRPr="00210C01">
        <w:rPr>
          <w:rFonts w:ascii="Times New Roman"/>
          <w:color w:val="000000"/>
          <w:spacing w:val="4"/>
          <w:sz w:val="24"/>
          <w:szCs w:val="24"/>
        </w:rPr>
        <w:t xml:space="preserve"> </w:t>
      </w:r>
      <w:r>
        <w:rPr>
          <w:rFonts w:ascii="Times New Roman"/>
          <w:color w:val="000000"/>
          <w:spacing w:val="4"/>
          <w:sz w:val="24"/>
          <w:szCs w:val="24"/>
        </w:rPr>
        <w:t xml:space="preserve">з </w:t>
      </w:r>
      <w:r w:rsidRPr="00210C01">
        <w:rPr>
          <w:rFonts w:ascii="Times New Roman"/>
          <w:color w:val="000000"/>
          <w:spacing w:val="4"/>
          <w:sz w:val="24"/>
          <w:szCs w:val="24"/>
        </w:rPr>
        <w:t>урахування</w:t>
      </w:r>
      <w:r>
        <w:rPr>
          <w:rFonts w:ascii="Times New Roman"/>
          <w:color w:val="000000"/>
          <w:spacing w:val="4"/>
          <w:sz w:val="24"/>
          <w:szCs w:val="24"/>
        </w:rPr>
        <w:t>м</w:t>
      </w:r>
      <w:r w:rsidRPr="00210C01">
        <w:rPr>
          <w:rFonts w:ascii="Times New Roman"/>
          <w:color w:val="000000"/>
          <w:spacing w:val="4"/>
          <w:sz w:val="24"/>
          <w:szCs w:val="24"/>
        </w:rPr>
        <w:t xml:space="preserve"> ї</w:t>
      </w:r>
      <w:r>
        <w:rPr>
          <w:rFonts w:ascii="Times New Roman"/>
          <w:color w:val="000000"/>
          <w:spacing w:val="4"/>
          <w:sz w:val="24"/>
          <w:szCs w:val="24"/>
        </w:rPr>
        <w:t>ї</w:t>
      </w:r>
      <w:r w:rsidRPr="00210C01">
        <w:rPr>
          <w:rFonts w:ascii="Times New Roman"/>
          <w:color w:val="000000"/>
          <w:spacing w:val="4"/>
          <w:sz w:val="24"/>
          <w:szCs w:val="24"/>
        </w:rPr>
        <w:t xml:space="preserve"> </w:t>
      </w:r>
      <w:r w:rsidRPr="00210C01">
        <w:rPr>
          <w:rFonts w:ascii="Times New Roman"/>
          <w:color w:val="000000"/>
          <w:spacing w:val="-6"/>
          <w:sz w:val="24"/>
          <w:szCs w:val="24"/>
        </w:rPr>
        <w:t xml:space="preserve">впливу на </w:t>
      </w:r>
      <w:r w:rsidRPr="00210C01">
        <w:rPr>
          <w:rFonts w:ascii="Times New Roman"/>
          <w:color w:val="000000"/>
          <w:spacing w:val="-4"/>
          <w:sz w:val="24"/>
          <w:szCs w:val="24"/>
        </w:rPr>
        <w:t xml:space="preserve">ефективність функціонування </w:t>
      </w:r>
      <w:r>
        <w:rPr>
          <w:rFonts w:ascii="Times New Roman"/>
          <w:color w:val="000000"/>
          <w:spacing w:val="-4"/>
          <w:sz w:val="24"/>
          <w:szCs w:val="24"/>
        </w:rPr>
        <w:t>корпорації</w:t>
      </w:r>
      <w:r w:rsidRPr="00210C01">
        <w:rPr>
          <w:rFonts w:ascii="Times New Roman"/>
          <w:color w:val="000000"/>
          <w:spacing w:val="-5"/>
          <w:sz w:val="24"/>
          <w:szCs w:val="24"/>
        </w:rPr>
        <w:t>.</w:t>
      </w:r>
    </w:p>
    <w:p w14:paraId="14F0DCAC" w14:textId="0F8A1BD1" w:rsidR="0041123D" w:rsidRPr="00210C01" w:rsidRDefault="0041123D" w:rsidP="0041123D">
      <w:pPr>
        <w:rPr>
          <w:rFonts w:ascii="Times New Roman"/>
          <w:color w:val="000000"/>
          <w:sz w:val="24"/>
          <w:szCs w:val="24"/>
        </w:rPr>
      </w:pPr>
      <w:r w:rsidRPr="00210C01">
        <w:rPr>
          <w:rFonts w:ascii="Times New Roman"/>
          <w:color w:val="000000"/>
          <w:sz w:val="24"/>
          <w:szCs w:val="24"/>
        </w:rPr>
        <w:t xml:space="preserve">Основними </w:t>
      </w:r>
      <w:r w:rsidRPr="00210C01">
        <w:rPr>
          <w:rFonts w:ascii="Times New Roman"/>
          <w:b/>
          <w:bCs/>
          <w:color w:val="000000"/>
          <w:sz w:val="24"/>
          <w:szCs w:val="24"/>
        </w:rPr>
        <w:t>завданнями</w:t>
      </w:r>
      <w:r w:rsidRPr="00210C01">
        <w:rPr>
          <w:rFonts w:ascii="Times New Roman"/>
          <w:color w:val="000000"/>
          <w:sz w:val="24"/>
          <w:szCs w:val="24"/>
        </w:rPr>
        <w:t xml:space="preserve"> вивчення дисципліни «</w:t>
      </w:r>
      <w:r w:rsidRPr="00A8258D">
        <w:t>Антикризове</w:t>
      </w:r>
      <w:r w:rsidRPr="00A8258D">
        <w:t xml:space="preserve"> </w:t>
      </w:r>
      <w:r w:rsidRPr="00A8258D">
        <w:t>управління</w:t>
      </w:r>
      <w:r w:rsidRPr="00A8258D">
        <w:t xml:space="preserve"> </w:t>
      </w:r>
      <w:r w:rsidRPr="00A8258D">
        <w:t>діяльністю</w:t>
      </w:r>
      <w:r w:rsidRPr="00A8258D">
        <w:t xml:space="preserve"> </w:t>
      </w:r>
      <w:r w:rsidRPr="00A8258D">
        <w:t>підприємства</w:t>
      </w:r>
      <w:r w:rsidRPr="00210C01">
        <w:rPr>
          <w:rFonts w:ascii="Times New Roman"/>
          <w:color w:val="000000"/>
          <w:sz w:val="24"/>
          <w:szCs w:val="24"/>
        </w:rPr>
        <w:t xml:space="preserve">» є: </w:t>
      </w:r>
    </w:p>
    <w:p w14:paraId="774E6356" w14:textId="77777777" w:rsidR="0041123D" w:rsidRPr="00E36859" w:rsidRDefault="0041123D" w:rsidP="0041123D">
      <w:pPr>
        <w:pStyle w:val="a3"/>
        <w:widowControl w:val="0"/>
        <w:numPr>
          <w:ilvl w:val="0"/>
          <w:numId w:val="32"/>
        </w:numPr>
        <w:shd w:val="clear" w:color="auto" w:fill="FFFFFF"/>
        <w:tabs>
          <w:tab w:val="left" w:pos="845"/>
        </w:tabs>
        <w:autoSpaceDE w:val="0"/>
        <w:autoSpaceDN w:val="0"/>
        <w:adjustRightInd w:val="0"/>
        <w:spacing w:after="0" w:line="240" w:lineRule="auto"/>
        <w:jc w:val="both"/>
        <w:rPr>
          <w:rFonts w:ascii="Times New Roman"/>
          <w:color w:val="000000"/>
          <w:sz w:val="24"/>
          <w:szCs w:val="24"/>
        </w:rPr>
      </w:pPr>
      <w:r>
        <w:rPr>
          <w:rFonts w:ascii="Times New Roman"/>
          <w:color w:val="000000" w:themeColor="text1"/>
          <w:sz w:val="23"/>
          <w:szCs w:val="23"/>
        </w:rPr>
        <w:t>визначення с</w:t>
      </w:r>
      <w:r w:rsidRPr="00E36859">
        <w:rPr>
          <w:rFonts w:ascii="Times New Roman"/>
          <w:color w:val="000000" w:themeColor="text1"/>
          <w:sz w:val="23"/>
          <w:szCs w:val="23"/>
        </w:rPr>
        <w:t>утн</w:t>
      </w:r>
      <w:r>
        <w:rPr>
          <w:rFonts w:ascii="Times New Roman"/>
          <w:color w:val="000000" w:themeColor="text1"/>
          <w:sz w:val="23"/>
          <w:szCs w:val="23"/>
        </w:rPr>
        <w:t>о</w:t>
      </w:r>
      <w:r w:rsidRPr="00E36859">
        <w:rPr>
          <w:rFonts w:ascii="Times New Roman"/>
          <w:color w:val="000000" w:themeColor="text1"/>
          <w:sz w:val="23"/>
          <w:szCs w:val="23"/>
        </w:rPr>
        <w:t>ст</w:t>
      </w:r>
      <w:r>
        <w:rPr>
          <w:rFonts w:ascii="Times New Roman"/>
          <w:color w:val="000000" w:themeColor="text1"/>
          <w:sz w:val="23"/>
          <w:szCs w:val="23"/>
        </w:rPr>
        <w:t>і</w:t>
      </w:r>
      <w:r w:rsidRPr="00E36859">
        <w:rPr>
          <w:rFonts w:ascii="Times New Roman"/>
          <w:color w:val="000000" w:themeColor="text1"/>
          <w:sz w:val="23"/>
          <w:szCs w:val="23"/>
        </w:rPr>
        <w:t xml:space="preserve"> та місц</w:t>
      </w:r>
      <w:r>
        <w:rPr>
          <w:rFonts w:ascii="Times New Roman"/>
          <w:color w:val="000000" w:themeColor="text1"/>
          <w:sz w:val="23"/>
          <w:szCs w:val="23"/>
        </w:rPr>
        <w:t>я</w:t>
      </w:r>
      <w:r w:rsidRPr="00E36859">
        <w:rPr>
          <w:rFonts w:ascii="Times New Roman"/>
          <w:color w:val="000000" w:themeColor="text1"/>
          <w:sz w:val="23"/>
          <w:szCs w:val="23"/>
        </w:rPr>
        <w:t xml:space="preserve"> антикризового управління корпорацією</w:t>
      </w:r>
      <w:r w:rsidRPr="00E36859">
        <w:rPr>
          <w:rFonts w:ascii="Times New Roman"/>
          <w:color w:val="000000"/>
          <w:spacing w:val="-5"/>
          <w:sz w:val="24"/>
          <w:szCs w:val="24"/>
        </w:rPr>
        <w:t>;</w:t>
      </w:r>
    </w:p>
    <w:p w14:paraId="1545C492" w14:textId="77777777" w:rsidR="0041123D" w:rsidRPr="00E36859" w:rsidRDefault="0041123D" w:rsidP="0041123D">
      <w:pPr>
        <w:pStyle w:val="a3"/>
        <w:numPr>
          <w:ilvl w:val="0"/>
          <w:numId w:val="32"/>
        </w:numPr>
        <w:jc w:val="both"/>
        <w:rPr>
          <w:rFonts w:ascii="Times New Roman"/>
          <w:color w:val="000000"/>
          <w:spacing w:val="-4"/>
          <w:sz w:val="24"/>
          <w:szCs w:val="24"/>
        </w:rPr>
      </w:pPr>
      <w:r w:rsidRPr="00E36859">
        <w:rPr>
          <w:rFonts w:ascii="Times New Roman"/>
          <w:color w:val="000000"/>
          <w:spacing w:val="9"/>
          <w:sz w:val="24"/>
          <w:szCs w:val="24"/>
        </w:rPr>
        <w:t xml:space="preserve">опис та характеристика </w:t>
      </w:r>
      <w:hyperlink r:id="rId5" w:anchor="_Toc295309549" w:history="1">
        <w:r w:rsidRPr="00E36859">
          <w:rPr>
            <w:rStyle w:val="a5"/>
            <w:rFonts w:ascii="Times New Roman"/>
            <w:color w:val="000000" w:themeColor="text1"/>
            <w:sz w:val="20"/>
            <w:szCs w:val="20"/>
            <w:u w:val="none"/>
          </w:rPr>
          <w:t>заходів з антикризового управління</w:t>
        </w:r>
      </w:hyperlink>
      <w:r w:rsidRPr="00E36859">
        <w:rPr>
          <w:rFonts w:ascii="Times New Roman"/>
          <w:color w:val="000000"/>
          <w:spacing w:val="-4"/>
          <w:sz w:val="24"/>
          <w:szCs w:val="24"/>
        </w:rPr>
        <w:t>;</w:t>
      </w:r>
    </w:p>
    <w:p w14:paraId="3092BEED" w14:textId="77777777" w:rsidR="0041123D" w:rsidRPr="00E36859" w:rsidRDefault="0041123D" w:rsidP="0041123D">
      <w:pPr>
        <w:pStyle w:val="a3"/>
        <w:numPr>
          <w:ilvl w:val="0"/>
          <w:numId w:val="32"/>
        </w:numPr>
        <w:jc w:val="both"/>
        <w:rPr>
          <w:rFonts w:ascii="Times New Roman"/>
          <w:color w:val="000000"/>
          <w:sz w:val="24"/>
          <w:szCs w:val="24"/>
        </w:rPr>
      </w:pPr>
      <w:r w:rsidRPr="00E36859">
        <w:rPr>
          <w:rFonts w:ascii="Times New Roman"/>
          <w:color w:val="000000"/>
          <w:spacing w:val="-2"/>
          <w:sz w:val="24"/>
          <w:szCs w:val="24"/>
        </w:rPr>
        <w:t>оцінювання рівня економічного ризику з використан</w:t>
      </w:r>
      <w:r w:rsidRPr="00E36859">
        <w:rPr>
          <w:rFonts w:ascii="Times New Roman"/>
          <w:color w:val="000000"/>
          <w:spacing w:val="-3"/>
          <w:sz w:val="24"/>
          <w:szCs w:val="24"/>
        </w:rPr>
        <w:t>ням методів оцінки ризику;</w:t>
      </w:r>
    </w:p>
    <w:p w14:paraId="08B3522F" w14:textId="77777777" w:rsidR="0041123D" w:rsidRPr="00E36859" w:rsidRDefault="0041123D" w:rsidP="0041123D">
      <w:pPr>
        <w:pStyle w:val="a3"/>
        <w:widowControl w:val="0"/>
        <w:numPr>
          <w:ilvl w:val="0"/>
          <w:numId w:val="32"/>
        </w:numPr>
        <w:shd w:val="clear" w:color="auto" w:fill="FFFFFF"/>
        <w:autoSpaceDE w:val="0"/>
        <w:autoSpaceDN w:val="0"/>
        <w:adjustRightInd w:val="0"/>
        <w:spacing w:after="0" w:line="240" w:lineRule="auto"/>
        <w:jc w:val="both"/>
        <w:rPr>
          <w:rFonts w:ascii="Times New Roman"/>
          <w:color w:val="000000"/>
          <w:sz w:val="24"/>
          <w:szCs w:val="24"/>
        </w:rPr>
      </w:pPr>
      <w:r>
        <w:rPr>
          <w:rFonts w:ascii="Times New Roman"/>
          <w:sz w:val="24"/>
          <w:szCs w:val="24"/>
        </w:rPr>
        <w:t>ре</w:t>
      </w:r>
      <w:r w:rsidRPr="00E36859">
        <w:rPr>
          <w:rFonts w:ascii="Times New Roman"/>
          <w:sz w:val="24"/>
          <w:szCs w:val="24"/>
        </w:rPr>
        <w:t>структуризація в системі антикризового управління</w:t>
      </w:r>
      <w:r w:rsidRPr="00E36859">
        <w:rPr>
          <w:rFonts w:ascii="Times New Roman"/>
          <w:color w:val="000000"/>
          <w:spacing w:val="-4"/>
          <w:sz w:val="24"/>
          <w:szCs w:val="24"/>
        </w:rPr>
        <w:t>;</w:t>
      </w:r>
    </w:p>
    <w:p w14:paraId="62647E82" w14:textId="77777777" w:rsidR="0041123D" w:rsidRPr="00210C01" w:rsidRDefault="0041123D" w:rsidP="0041123D">
      <w:pPr>
        <w:pStyle w:val="a3"/>
        <w:numPr>
          <w:ilvl w:val="0"/>
          <w:numId w:val="32"/>
        </w:numPr>
        <w:shd w:val="clear" w:color="auto" w:fill="FFFFFF"/>
        <w:spacing w:after="0" w:line="240" w:lineRule="auto"/>
        <w:jc w:val="both"/>
        <w:rPr>
          <w:rFonts w:ascii="Times New Roman"/>
          <w:sz w:val="24"/>
          <w:szCs w:val="24"/>
        </w:rPr>
      </w:pPr>
      <w:r w:rsidRPr="00210C01">
        <w:rPr>
          <w:rFonts w:ascii="Times New Roman"/>
          <w:color w:val="000000"/>
          <w:spacing w:val="-1"/>
          <w:sz w:val="24"/>
          <w:szCs w:val="24"/>
        </w:rPr>
        <w:t xml:space="preserve">розроблення шляхів </w:t>
      </w:r>
      <w:r>
        <w:t>антикризового</w:t>
      </w:r>
      <w:r>
        <w:t xml:space="preserve"> </w:t>
      </w:r>
      <w:r>
        <w:t>фінансового</w:t>
      </w:r>
      <w:r>
        <w:t xml:space="preserve"> </w:t>
      </w:r>
      <w:r>
        <w:t>управління</w:t>
      </w:r>
      <w:r w:rsidRPr="00210C01">
        <w:rPr>
          <w:rFonts w:ascii="Times New Roman"/>
          <w:color w:val="000000"/>
          <w:spacing w:val="-4"/>
          <w:sz w:val="24"/>
          <w:szCs w:val="24"/>
        </w:rPr>
        <w:t xml:space="preserve"> </w:t>
      </w:r>
      <w:r>
        <w:rPr>
          <w:rFonts w:ascii="Times New Roman"/>
          <w:color w:val="000000"/>
          <w:spacing w:val="-4"/>
          <w:sz w:val="24"/>
          <w:szCs w:val="24"/>
        </w:rPr>
        <w:t>корпорацією</w:t>
      </w:r>
      <w:r w:rsidRPr="00210C01">
        <w:rPr>
          <w:rFonts w:ascii="Times New Roman"/>
          <w:color w:val="000000"/>
          <w:spacing w:val="-4"/>
          <w:sz w:val="24"/>
          <w:szCs w:val="24"/>
        </w:rPr>
        <w:t>.</w:t>
      </w:r>
    </w:p>
    <w:p w14:paraId="44562C39" w14:textId="77777777" w:rsidR="0041123D" w:rsidRPr="00210C01" w:rsidRDefault="0041123D" w:rsidP="0041123D">
      <w:pPr>
        <w:spacing w:after="0" w:line="240" w:lineRule="auto"/>
        <w:ind w:firstLine="567"/>
        <w:jc w:val="both"/>
        <w:rPr>
          <w:rFonts w:ascii="Times New Roman"/>
          <w:sz w:val="24"/>
          <w:szCs w:val="24"/>
        </w:rPr>
      </w:pPr>
      <w:r w:rsidRPr="00210C01">
        <w:rPr>
          <w:rFonts w:ascii="Times New Roman"/>
          <w:color w:val="000000"/>
          <w:sz w:val="24"/>
          <w:szCs w:val="24"/>
        </w:rPr>
        <w:t xml:space="preserve">У результаті вивчення навчальної дисципліни студент повинен </w:t>
      </w:r>
    </w:p>
    <w:p w14:paraId="38EB6F3C" w14:textId="77777777" w:rsidR="0041123D" w:rsidRPr="00210C01" w:rsidRDefault="0041123D" w:rsidP="0041123D">
      <w:pPr>
        <w:spacing w:after="0" w:line="240" w:lineRule="auto"/>
        <w:jc w:val="both"/>
        <w:rPr>
          <w:rFonts w:ascii="Times New Roman"/>
          <w:color w:val="000000"/>
          <w:sz w:val="24"/>
          <w:szCs w:val="24"/>
        </w:rPr>
      </w:pPr>
      <w:r w:rsidRPr="00210C01">
        <w:rPr>
          <w:rFonts w:ascii="Times New Roman"/>
          <w:b/>
          <w:bCs/>
          <w:color w:val="000000"/>
          <w:sz w:val="24"/>
          <w:szCs w:val="24"/>
        </w:rPr>
        <w:t>знати:</w:t>
      </w:r>
      <w:r w:rsidRPr="00210C01">
        <w:rPr>
          <w:rFonts w:ascii="Times New Roman"/>
          <w:color w:val="000000"/>
          <w:sz w:val="24"/>
          <w:szCs w:val="24"/>
        </w:rPr>
        <w:t xml:space="preserve"> </w:t>
      </w:r>
    </w:p>
    <w:p w14:paraId="3B17132F" w14:textId="77777777" w:rsidR="0041123D" w:rsidRPr="00210C01" w:rsidRDefault="0041123D" w:rsidP="0041123D">
      <w:pPr>
        <w:pStyle w:val="a3"/>
        <w:numPr>
          <w:ilvl w:val="0"/>
          <w:numId w:val="21"/>
        </w:numPr>
        <w:shd w:val="clear" w:color="auto" w:fill="FFFFFF"/>
        <w:spacing w:after="0" w:line="240" w:lineRule="auto"/>
        <w:ind w:left="851"/>
        <w:jc w:val="both"/>
        <w:rPr>
          <w:rFonts w:ascii="Times New Roman"/>
          <w:color w:val="000000"/>
          <w:spacing w:val="-3"/>
          <w:sz w:val="24"/>
          <w:szCs w:val="24"/>
        </w:rPr>
      </w:pPr>
      <w:r w:rsidRPr="00210C01">
        <w:rPr>
          <w:rFonts w:ascii="Times New Roman"/>
          <w:color w:val="000000"/>
          <w:spacing w:val="-3"/>
          <w:sz w:val="24"/>
          <w:szCs w:val="24"/>
        </w:rPr>
        <w:t xml:space="preserve">сучасні теорії управління </w:t>
      </w:r>
      <w:r>
        <w:rPr>
          <w:rFonts w:ascii="Times New Roman"/>
          <w:color w:val="000000"/>
          <w:spacing w:val="-3"/>
          <w:sz w:val="24"/>
          <w:szCs w:val="24"/>
        </w:rPr>
        <w:t>корпорацією</w:t>
      </w:r>
      <w:r w:rsidRPr="00210C01">
        <w:rPr>
          <w:rFonts w:ascii="Times New Roman"/>
          <w:color w:val="000000"/>
          <w:spacing w:val="-3"/>
          <w:sz w:val="24"/>
          <w:szCs w:val="24"/>
        </w:rPr>
        <w:t xml:space="preserve">; </w:t>
      </w:r>
    </w:p>
    <w:p w14:paraId="7F47C95D" w14:textId="77777777" w:rsidR="0041123D" w:rsidRPr="00210C01" w:rsidRDefault="0041123D" w:rsidP="0041123D">
      <w:pPr>
        <w:pStyle w:val="a3"/>
        <w:numPr>
          <w:ilvl w:val="0"/>
          <w:numId w:val="21"/>
        </w:numPr>
        <w:shd w:val="clear" w:color="auto" w:fill="FFFFFF"/>
        <w:spacing w:after="0" w:line="240" w:lineRule="auto"/>
        <w:ind w:left="851"/>
        <w:jc w:val="both"/>
        <w:rPr>
          <w:rFonts w:ascii="Times New Roman"/>
          <w:color w:val="000000"/>
          <w:spacing w:val="-4"/>
          <w:sz w:val="24"/>
          <w:szCs w:val="24"/>
        </w:rPr>
      </w:pPr>
      <w:r w:rsidRPr="00210C01">
        <w:rPr>
          <w:rFonts w:ascii="Times New Roman"/>
          <w:color w:val="000000"/>
          <w:spacing w:val="-3"/>
          <w:sz w:val="24"/>
          <w:szCs w:val="24"/>
        </w:rPr>
        <w:lastRenderedPageBreak/>
        <w:t xml:space="preserve">аналіз і виявлення </w:t>
      </w:r>
      <w:r>
        <w:rPr>
          <w:rFonts w:ascii="Times New Roman"/>
          <w:color w:val="000000"/>
          <w:spacing w:val="-3"/>
          <w:sz w:val="24"/>
          <w:szCs w:val="24"/>
        </w:rPr>
        <w:t>загроз кризового стану корпорації</w:t>
      </w:r>
      <w:r w:rsidRPr="00210C01">
        <w:rPr>
          <w:rFonts w:ascii="Times New Roman"/>
          <w:color w:val="000000"/>
          <w:spacing w:val="-4"/>
          <w:sz w:val="24"/>
          <w:szCs w:val="24"/>
        </w:rPr>
        <w:t xml:space="preserve">, </w:t>
      </w:r>
    </w:p>
    <w:p w14:paraId="0004E615" w14:textId="77777777" w:rsidR="0041123D" w:rsidRPr="00210C01" w:rsidRDefault="0041123D" w:rsidP="0041123D">
      <w:pPr>
        <w:pStyle w:val="a3"/>
        <w:numPr>
          <w:ilvl w:val="0"/>
          <w:numId w:val="21"/>
        </w:numPr>
        <w:shd w:val="clear" w:color="auto" w:fill="FFFFFF"/>
        <w:spacing w:after="0" w:line="240" w:lineRule="auto"/>
        <w:ind w:left="851"/>
        <w:jc w:val="both"/>
        <w:rPr>
          <w:rFonts w:ascii="Times New Roman"/>
          <w:color w:val="000000"/>
          <w:spacing w:val="2"/>
          <w:sz w:val="24"/>
          <w:szCs w:val="24"/>
        </w:rPr>
      </w:pPr>
      <w:r w:rsidRPr="00210C01">
        <w:rPr>
          <w:rFonts w:ascii="Times New Roman"/>
          <w:color w:val="000000"/>
          <w:spacing w:val="-4"/>
          <w:sz w:val="24"/>
          <w:szCs w:val="24"/>
        </w:rPr>
        <w:t>фінансові механізми управління економічним ризиком</w:t>
      </w:r>
      <w:r w:rsidRPr="00210C01">
        <w:rPr>
          <w:rFonts w:ascii="Times New Roman"/>
          <w:color w:val="000000"/>
          <w:spacing w:val="2"/>
          <w:sz w:val="24"/>
          <w:szCs w:val="24"/>
        </w:rPr>
        <w:t xml:space="preserve">, </w:t>
      </w:r>
    </w:p>
    <w:p w14:paraId="56FB5951" w14:textId="77777777" w:rsidR="0041123D" w:rsidRPr="00210C01" w:rsidRDefault="0041123D" w:rsidP="0041123D">
      <w:pPr>
        <w:pStyle w:val="a3"/>
        <w:numPr>
          <w:ilvl w:val="0"/>
          <w:numId w:val="21"/>
        </w:numPr>
        <w:shd w:val="clear" w:color="auto" w:fill="FFFFFF"/>
        <w:spacing w:after="0" w:line="240" w:lineRule="auto"/>
        <w:ind w:left="851"/>
        <w:jc w:val="both"/>
        <w:rPr>
          <w:rFonts w:ascii="Times New Roman"/>
          <w:color w:val="000000"/>
          <w:spacing w:val="2"/>
          <w:sz w:val="24"/>
          <w:szCs w:val="24"/>
        </w:rPr>
      </w:pPr>
      <w:r w:rsidRPr="00210C01">
        <w:rPr>
          <w:rFonts w:ascii="Times New Roman"/>
          <w:color w:val="000000"/>
          <w:spacing w:val="2"/>
          <w:sz w:val="24"/>
          <w:szCs w:val="24"/>
        </w:rPr>
        <w:t xml:space="preserve">методи передачі ризику, </w:t>
      </w:r>
    </w:p>
    <w:p w14:paraId="039E6048" w14:textId="77777777" w:rsidR="0041123D" w:rsidRPr="00210C01" w:rsidRDefault="0041123D" w:rsidP="0041123D">
      <w:pPr>
        <w:pStyle w:val="a3"/>
        <w:numPr>
          <w:ilvl w:val="0"/>
          <w:numId w:val="21"/>
        </w:numPr>
        <w:shd w:val="clear" w:color="auto" w:fill="FFFFFF"/>
        <w:spacing w:after="0" w:line="240" w:lineRule="auto"/>
        <w:ind w:left="851"/>
        <w:jc w:val="both"/>
        <w:rPr>
          <w:rFonts w:ascii="Times New Roman"/>
          <w:color w:val="000000"/>
          <w:spacing w:val="2"/>
          <w:sz w:val="24"/>
          <w:szCs w:val="24"/>
        </w:rPr>
      </w:pPr>
      <w:r w:rsidRPr="00210C01">
        <w:rPr>
          <w:rFonts w:ascii="Times New Roman"/>
          <w:color w:val="000000"/>
          <w:spacing w:val="2"/>
          <w:sz w:val="24"/>
          <w:szCs w:val="24"/>
        </w:rPr>
        <w:t xml:space="preserve">процедури прийняття управлінських рішень </w:t>
      </w:r>
      <w:r>
        <w:rPr>
          <w:rFonts w:ascii="Times New Roman"/>
          <w:color w:val="000000"/>
          <w:spacing w:val="2"/>
          <w:sz w:val="24"/>
          <w:szCs w:val="24"/>
        </w:rPr>
        <w:t>у передкризових та кризових умовах</w:t>
      </w:r>
      <w:r w:rsidRPr="00210C01">
        <w:rPr>
          <w:rFonts w:ascii="Times New Roman"/>
          <w:color w:val="000000"/>
          <w:spacing w:val="2"/>
          <w:sz w:val="24"/>
          <w:szCs w:val="24"/>
        </w:rPr>
        <w:t>,</w:t>
      </w:r>
    </w:p>
    <w:p w14:paraId="6DE0620D" w14:textId="77777777" w:rsidR="0041123D" w:rsidRPr="00210C01" w:rsidRDefault="0041123D" w:rsidP="0041123D">
      <w:pPr>
        <w:pStyle w:val="a3"/>
        <w:numPr>
          <w:ilvl w:val="0"/>
          <w:numId w:val="21"/>
        </w:numPr>
        <w:shd w:val="clear" w:color="auto" w:fill="FFFFFF"/>
        <w:spacing w:after="0" w:line="240" w:lineRule="auto"/>
        <w:ind w:left="851"/>
        <w:jc w:val="both"/>
        <w:rPr>
          <w:rFonts w:ascii="Times New Roman"/>
          <w:color w:val="000000"/>
          <w:spacing w:val="-4"/>
          <w:sz w:val="24"/>
          <w:szCs w:val="24"/>
        </w:rPr>
      </w:pPr>
      <w:r w:rsidRPr="00210C01">
        <w:rPr>
          <w:rFonts w:ascii="Times New Roman"/>
          <w:color w:val="000000"/>
          <w:spacing w:val="2"/>
          <w:sz w:val="24"/>
          <w:szCs w:val="24"/>
        </w:rPr>
        <w:t>ор</w:t>
      </w:r>
      <w:r w:rsidRPr="00210C01">
        <w:rPr>
          <w:rFonts w:ascii="Times New Roman"/>
          <w:color w:val="000000"/>
          <w:spacing w:val="-4"/>
          <w:sz w:val="24"/>
          <w:szCs w:val="24"/>
        </w:rPr>
        <w:t xml:space="preserve">ганізацію попереджувальних заходів тощо. </w:t>
      </w:r>
    </w:p>
    <w:p w14:paraId="541E79E4" w14:textId="77777777" w:rsidR="0041123D" w:rsidRPr="00210C01" w:rsidRDefault="0041123D" w:rsidP="0041123D">
      <w:pPr>
        <w:spacing w:after="0" w:line="240" w:lineRule="auto"/>
        <w:jc w:val="both"/>
        <w:rPr>
          <w:rFonts w:ascii="Times New Roman"/>
          <w:color w:val="000000"/>
          <w:sz w:val="24"/>
          <w:szCs w:val="24"/>
        </w:rPr>
      </w:pPr>
      <w:r>
        <w:rPr>
          <w:rFonts w:ascii="Times New Roman"/>
          <w:b/>
          <w:bCs/>
          <w:color w:val="000000"/>
          <w:sz w:val="24"/>
          <w:szCs w:val="24"/>
        </w:rPr>
        <w:t>у</w:t>
      </w:r>
      <w:r w:rsidRPr="00210C01">
        <w:rPr>
          <w:rFonts w:ascii="Times New Roman"/>
          <w:b/>
          <w:bCs/>
          <w:color w:val="000000"/>
          <w:sz w:val="24"/>
          <w:szCs w:val="24"/>
        </w:rPr>
        <w:t>міти:</w:t>
      </w:r>
      <w:r w:rsidRPr="00210C01">
        <w:rPr>
          <w:rFonts w:ascii="Times New Roman"/>
          <w:color w:val="000000"/>
          <w:sz w:val="24"/>
          <w:szCs w:val="24"/>
        </w:rPr>
        <w:t xml:space="preserve"> </w:t>
      </w:r>
    </w:p>
    <w:p w14:paraId="303712B2" w14:textId="77777777" w:rsidR="0041123D" w:rsidRPr="00210C01" w:rsidRDefault="0041123D" w:rsidP="0041123D">
      <w:pPr>
        <w:numPr>
          <w:ilvl w:val="0"/>
          <w:numId w:val="20"/>
        </w:numPr>
        <w:shd w:val="clear" w:color="auto" w:fill="FFFFFF"/>
        <w:spacing w:after="0" w:line="240" w:lineRule="auto"/>
        <w:jc w:val="both"/>
        <w:rPr>
          <w:rFonts w:ascii="Times New Roman"/>
          <w:color w:val="000000"/>
          <w:spacing w:val="-3"/>
          <w:sz w:val="24"/>
          <w:szCs w:val="24"/>
        </w:rPr>
      </w:pPr>
      <w:r w:rsidRPr="00210C01">
        <w:rPr>
          <w:rFonts w:ascii="Times New Roman"/>
          <w:color w:val="000000"/>
          <w:spacing w:val="-3"/>
          <w:sz w:val="24"/>
          <w:szCs w:val="24"/>
        </w:rPr>
        <w:t xml:space="preserve">застосовувати сучасні теорії управління </w:t>
      </w:r>
      <w:r>
        <w:rPr>
          <w:rFonts w:ascii="Times New Roman"/>
          <w:color w:val="000000"/>
          <w:spacing w:val="-3"/>
          <w:sz w:val="24"/>
          <w:szCs w:val="24"/>
        </w:rPr>
        <w:t>корпорацією</w:t>
      </w:r>
      <w:r w:rsidRPr="00210C01">
        <w:rPr>
          <w:rFonts w:ascii="Times New Roman"/>
          <w:color w:val="000000"/>
          <w:spacing w:val="-3"/>
          <w:sz w:val="24"/>
          <w:szCs w:val="24"/>
        </w:rPr>
        <w:t xml:space="preserve">: </w:t>
      </w:r>
    </w:p>
    <w:p w14:paraId="4BD4FB99" w14:textId="77777777" w:rsidR="0041123D" w:rsidRPr="00210C01" w:rsidRDefault="0041123D" w:rsidP="0041123D">
      <w:pPr>
        <w:numPr>
          <w:ilvl w:val="0"/>
          <w:numId w:val="20"/>
        </w:numPr>
        <w:shd w:val="clear" w:color="auto" w:fill="FFFFFF"/>
        <w:spacing w:after="0" w:line="240" w:lineRule="auto"/>
        <w:jc w:val="both"/>
        <w:rPr>
          <w:rFonts w:ascii="Times New Roman"/>
          <w:color w:val="000000"/>
          <w:spacing w:val="-4"/>
          <w:sz w:val="24"/>
          <w:szCs w:val="24"/>
        </w:rPr>
      </w:pPr>
      <w:r w:rsidRPr="00210C01">
        <w:rPr>
          <w:rFonts w:ascii="Times New Roman"/>
          <w:color w:val="000000"/>
          <w:spacing w:val="-3"/>
          <w:sz w:val="24"/>
          <w:szCs w:val="24"/>
        </w:rPr>
        <w:t>виявляти, аналізувати і оцінювати ризи</w:t>
      </w:r>
      <w:r w:rsidRPr="00210C01">
        <w:rPr>
          <w:rFonts w:ascii="Times New Roman"/>
          <w:color w:val="000000"/>
          <w:spacing w:val="-4"/>
          <w:sz w:val="24"/>
          <w:szCs w:val="24"/>
        </w:rPr>
        <w:t xml:space="preserve">к, </w:t>
      </w:r>
    </w:p>
    <w:p w14:paraId="44C4FA9E" w14:textId="77777777" w:rsidR="0041123D" w:rsidRPr="00210C01" w:rsidRDefault="0041123D" w:rsidP="0041123D">
      <w:pPr>
        <w:numPr>
          <w:ilvl w:val="0"/>
          <w:numId w:val="20"/>
        </w:numPr>
        <w:shd w:val="clear" w:color="auto" w:fill="FFFFFF"/>
        <w:spacing w:after="0" w:line="240" w:lineRule="auto"/>
        <w:jc w:val="both"/>
        <w:rPr>
          <w:rFonts w:ascii="Times New Roman"/>
          <w:color w:val="000000"/>
          <w:spacing w:val="2"/>
          <w:sz w:val="24"/>
          <w:szCs w:val="24"/>
        </w:rPr>
      </w:pPr>
      <w:r w:rsidRPr="00210C01">
        <w:rPr>
          <w:rFonts w:ascii="Times New Roman"/>
          <w:color w:val="000000"/>
          <w:spacing w:val="-4"/>
          <w:sz w:val="24"/>
          <w:szCs w:val="24"/>
        </w:rPr>
        <w:t>оцінювати механізми управління економічним ризиком (у тому числі страху</w:t>
      </w:r>
      <w:r w:rsidRPr="00210C01">
        <w:rPr>
          <w:rFonts w:ascii="Times New Roman"/>
          <w:color w:val="000000"/>
          <w:spacing w:val="2"/>
          <w:sz w:val="24"/>
          <w:szCs w:val="24"/>
        </w:rPr>
        <w:t xml:space="preserve">вання і самострахування), </w:t>
      </w:r>
    </w:p>
    <w:p w14:paraId="53CF57AA" w14:textId="77777777" w:rsidR="0041123D" w:rsidRPr="00210C01" w:rsidRDefault="0041123D" w:rsidP="0041123D">
      <w:pPr>
        <w:numPr>
          <w:ilvl w:val="0"/>
          <w:numId w:val="20"/>
        </w:numPr>
        <w:shd w:val="clear" w:color="auto" w:fill="FFFFFF"/>
        <w:spacing w:after="0" w:line="240" w:lineRule="auto"/>
        <w:jc w:val="both"/>
        <w:rPr>
          <w:rFonts w:ascii="Times New Roman"/>
          <w:color w:val="000000"/>
          <w:spacing w:val="2"/>
          <w:sz w:val="24"/>
          <w:szCs w:val="24"/>
        </w:rPr>
      </w:pPr>
      <w:r w:rsidRPr="00210C01">
        <w:rPr>
          <w:rFonts w:ascii="Times New Roman"/>
          <w:color w:val="000000"/>
          <w:spacing w:val="-4"/>
          <w:sz w:val="24"/>
          <w:szCs w:val="24"/>
        </w:rPr>
        <w:t xml:space="preserve">використовувати </w:t>
      </w:r>
      <w:r w:rsidRPr="00210C01">
        <w:rPr>
          <w:rFonts w:ascii="Times New Roman"/>
          <w:color w:val="000000"/>
          <w:spacing w:val="2"/>
          <w:sz w:val="24"/>
          <w:szCs w:val="24"/>
        </w:rPr>
        <w:t xml:space="preserve">методи передачі ризику, </w:t>
      </w:r>
    </w:p>
    <w:p w14:paraId="5462ED8C" w14:textId="77777777" w:rsidR="0041123D" w:rsidRPr="00210C01" w:rsidRDefault="0041123D" w:rsidP="0041123D">
      <w:pPr>
        <w:numPr>
          <w:ilvl w:val="0"/>
          <w:numId w:val="20"/>
        </w:numPr>
        <w:tabs>
          <w:tab w:val="left" w:pos="5981"/>
        </w:tabs>
        <w:spacing w:after="0" w:line="240" w:lineRule="auto"/>
        <w:rPr>
          <w:rFonts w:ascii="Times New Roman"/>
          <w:color w:val="000000"/>
          <w:spacing w:val="-4"/>
          <w:sz w:val="24"/>
          <w:szCs w:val="24"/>
        </w:rPr>
      </w:pPr>
      <w:r w:rsidRPr="00210C01">
        <w:rPr>
          <w:rFonts w:ascii="Times New Roman"/>
          <w:color w:val="000000"/>
          <w:spacing w:val="2"/>
          <w:sz w:val="24"/>
          <w:szCs w:val="24"/>
        </w:rPr>
        <w:t xml:space="preserve">розробляти </w:t>
      </w:r>
      <w:r w:rsidRPr="00210C01">
        <w:rPr>
          <w:rFonts w:ascii="Times New Roman"/>
          <w:color w:val="000000"/>
          <w:spacing w:val="-4"/>
          <w:sz w:val="24"/>
          <w:szCs w:val="24"/>
        </w:rPr>
        <w:t xml:space="preserve">заходи попередження </w:t>
      </w:r>
      <w:r>
        <w:rPr>
          <w:rFonts w:ascii="Times New Roman"/>
          <w:color w:val="000000"/>
          <w:spacing w:val="-4"/>
          <w:sz w:val="24"/>
          <w:szCs w:val="24"/>
        </w:rPr>
        <w:t>кризових явищ</w:t>
      </w:r>
      <w:r w:rsidRPr="00210C01">
        <w:rPr>
          <w:rFonts w:ascii="Times New Roman"/>
          <w:color w:val="000000"/>
          <w:spacing w:val="-4"/>
          <w:sz w:val="24"/>
          <w:szCs w:val="24"/>
        </w:rPr>
        <w:t>,</w:t>
      </w:r>
    </w:p>
    <w:p w14:paraId="723FF710" w14:textId="77777777" w:rsidR="0041123D" w:rsidRPr="00210C01" w:rsidRDefault="0041123D" w:rsidP="0041123D">
      <w:pPr>
        <w:numPr>
          <w:ilvl w:val="0"/>
          <w:numId w:val="20"/>
        </w:numPr>
        <w:tabs>
          <w:tab w:val="left" w:pos="5981"/>
        </w:tabs>
        <w:spacing w:after="0" w:line="240" w:lineRule="auto"/>
        <w:rPr>
          <w:rFonts w:ascii="Times New Roman"/>
          <w:color w:val="000000"/>
          <w:spacing w:val="-4"/>
          <w:sz w:val="24"/>
          <w:szCs w:val="24"/>
        </w:rPr>
      </w:pPr>
      <w:r w:rsidRPr="00210C01">
        <w:rPr>
          <w:rFonts w:ascii="Times New Roman"/>
          <w:color w:val="000000"/>
          <w:spacing w:val="2"/>
          <w:sz w:val="24"/>
          <w:szCs w:val="24"/>
        </w:rPr>
        <w:t>застосовувати процедури прийняття управлінських рішень щодо фінансових ризиків;</w:t>
      </w:r>
    </w:p>
    <w:p w14:paraId="1AF60D89" w14:textId="77777777" w:rsidR="0041123D" w:rsidRPr="00210C01" w:rsidRDefault="0041123D" w:rsidP="0041123D">
      <w:pPr>
        <w:numPr>
          <w:ilvl w:val="0"/>
          <w:numId w:val="20"/>
        </w:numPr>
        <w:tabs>
          <w:tab w:val="left" w:pos="5981"/>
        </w:tabs>
        <w:spacing w:after="0" w:line="240" w:lineRule="auto"/>
        <w:rPr>
          <w:rFonts w:ascii="Times New Roman"/>
          <w:sz w:val="24"/>
          <w:szCs w:val="24"/>
        </w:rPr>
      </w:pPr>
      <w:r w:rsidRPr="00210C01">
        <w:rPr>
          <w:rFonts w:ascii="Times New Roman"/>
          <w:color w:val="000000"/>
          <w:spacing w:val="-4"/>
          <w:sz w:val="24"/>
          <w:szCs w:val="24"/>
        </w:rPr>
        <w:t xml:space="preserve">виявляти фінансові резерви підвищення конкурентоспроможності </w:t>
      </w:r>
      <w:r>
        <w:rPr>
          <w:rFonts w:ascii="Times New Roman"/>
          <w:color w:val="000000"/>
          <w:spacing w:val="-4"/>
          <w:sz w:val="24"/>
          <w:szCs w:val="24"/>
        </w:rPr>
        <w:t>корпорації</w:t>
      </w:r>
      <w:r w:rsidRPr="00210C01">
        <w:rPr>
          <w:rFonts w:ascii="Times New Roman"/>
          <w:color w:val="000000"/>
          <w:spacing w:val="-4"/>
          <w:sz w:val="24"/>
          <w:szCs w:val="24"/>
        </w:rPr>
        <w:t>.</w:t>
      </w:r>
    </w:p>
    <w:p w14:paraId="6C7209D2" w14:textId="77777777" w:rsidR="0041123D" w:rsidRPr="00210C01" w:rsidRDefault="0041123D" w:rsidP="0041123D">
      <w:pPr>
        <w:spacing w:after="0" w:line="240" w:lineRule="auto"/>
        <w:jc w:val="both"/>
        <w:rPr>
          <w:rFonts w:ascii="Times New Roman"/>
          <w:sz w:val="24"/>
          <w:szCs w:val="24"/>
        </w:rPr>
      </w:pPr>
    </w:p>
    <w:p w14:paraId="6DEFC14F" w14:textId="77777777" w:rsidR="0041123D" w:rsidRPr="00210C01" w:rsidRDefault="0041123D" w:rsidP="0041123D">
      <w:pPr>
        <w:shd w:val="clear" w:color="auto" w:fill="FFFFFF"/>
        <w:spacing w:after="0" w:line="240" w:lineRule="auto"/>
        <w:ind w:firstLine="709"/>
        <w:jc w:val="both"/>
        <w:rPr>
          <w:rFonts w:ascii="Times New Roman"/>
          <w:color w:val="000000" w:themeColor="text1"/>
          <w:sz w:val="24"/>
          <w:szCs w:val="24"/>
        </w:rPr>
      </w:pPr>
      <w:r w:rsidRPr="00210C01">
        <w:rPr>
          <w:rFonts w:ascii="Times New Roman"/>
          <w:color w:val="000000"/>
          <w:sz w:val="24"/>
          <w:szCs w:val="24"/>
        </w:rPr>
        <w:t xml:space="preserve">Згідно з вимогами освітньо-професійної  програми студенти повинні досягти таких </w:t>
      </w:r>
      <w:r w:rsidRPr="0054758F">
        <w:rPr>
          <w:rFonts w:ascii="Times New Roman"/>
          <w:b/>
          <w:color w:val="000000"/>
          <w:sz w:val="24"/>
          <w:szCs w:val="24"/>
        </w:rPr>
        <w:t>компетентностей</w:t>
      </w:r>
      <w:r w:rsidRPr="00210C01">
        <w:rPr>
          <w:rFonts w:ascii="Times New Roman"/>
          <w:color w:val="000000"/>
          <w:sz w:val="24"/>
          <w:szCs w:val="24"/>
        </w:rPr>
        <w:t>:</w:t>
      </w:r>
      <w:r w:rsidRPr="00210C01">
        <w:rPr>
          <w:rFonts w:ascii="Times New Roman"/>
          <w:color w:val="FF0000"/>
          <w:sz w:val="24"/>
          <w:szCs w:val="24"/>
        </w:rPr>
        <w:t xml:space="preserve"> </w:t>
      </w:r>
    </w:p>
    <w:p w14:paraId="21D7F600" w14:textId="77777777" w:rsidR="0041123D" w:rsidRPr="00673598" w:rsidRDefault="0041123D" w:rsidP="0041123D">
      <w:pPr>
        <w:shd w:val="clear" w:color="auto" w:fill="FFFFFF"/>
        <w:spacing w:after="0" w:line="240" w:lineRule="auto"/>
        <w:jc w:val="both"/>
        <w:rPr>
          <w:rFonts w:ascii="Times New Roman"/>
          <w:color w:val="000000" w:themeColor="text1"/>
          <w:sz w:val="24"/>
          <w:szCs w:val="24"/>
          <w:u w:val="single"/>
        </w:rPr>
      </w:pPr>
      <w:bookmarkStart w:id="0" w:name="_Hlk523231431"/>
      <w:r w:rsidRPr="00673598">
        <w:rPr>
          <w:rFonts w:ascii="Times New Roman"/>
          <w:color w:val="000000" w:themeColor="text1"/>
          <w:sz w:val="24"/>
          <w:szCs w:val="24"/>
          <w:u w:val="single"/>
        </w:rPr>
        <w:t>інтегральні:</w:t>
      </w:r>
    </w:p>
    <w:p w14:paraId="7505330A" w14:textId="77777777" w:rsidR="0041123D" w:rsidRPr="00B65898" w:rsidRDefault="0041123D" w:rsidP="0041123D">
      <w:pPr>
        <w:pStyle w:val="a3"/>
        <w:numPr>
          <w:ilvl w:val="0"/>
          <w:numId w:val="38"/>
        </w:numPr>
        <w:shd w:val="clear" w:color="auto" w:fill="FFFFFF"/>
        <w:spacing w:after="0" w:line="240" w:lineRule="auto"/>
        <w:ind w:left="284" w:hanging="284"/>
        <w:jc w:val="both"/>
        <w:rPr>
          <w:rFonts w:ascii="Times New Roman"/>
          <w:color w:val="000000" w:themeColor="text1"/>
          <w:sz w:val="24"/>
          <w:szCs w:val="24"/>
        </w:rPr>
      </w:pPr>
      <w:r w:rsidRPr="00B65898">
        <w:rPr>
          <w:rFonts w:ascii="Times New Roman"/>
          <w:color w:val="000000" w:themeColor="text1"/>
          <w:sz w:val="24"/>
          <w:szCs w:val="24"/>
        </w:rPr>
        <w:t>здатність розв’язувати складні за</w:t>
      </w:r>
      <w:r>
        <w:rPr>
          <w:rFonts w:ascii="Times New Roman"/>
          <w:color w:val="000000" w:themeColor="text1"/>
          <w:sz w:val="24"/>
          <w:szCs w:val="24"/>
        </w:rPr>
        <w:t>вдання</w:t>
      </w:r>
      <w:r w:rsidRPr="00B65898">
        <w:rPr>
          <w:rFonts w:ascii="Times New Roman"/>
          <w:color w:val="000000" w:themeColor="text1"/>
          <w:sz w:val="24"/>
          <w:szCs w:val="24"/>
        </w:rPr>
        <w:t xml:space="preserve"> та проблеми у професійній діяльності або у процесі навчання у сфері фінансів, банківської справи та страхування, що передбачає проведення досліджень та здійснення інновацій</w:t>
      </w:r>
      <w:r>
        <w:rPr>
          <w:rFonts w:ascii="Times New Roman"/>
          <w:color w:val="000000" w:themeColor="text1"/>
          <w:sz w:val="24"/>
          <w:szCs w:val="24"/>
        </w:rPr>
        <w:t>,</w:t>
      </w:r>
      <w:r w:rsidRPr="00B65898">
        <w:rPr>
          <w:rFonts w:ascii="Times New Roman"/>
          <w:color w:val="000000" w:themeColor="text1"/>
          <w:sz w:val="24"/>
          <w:szCs w:val="24"/>
        </w:rPr>
        <w:t xml:space="preserve"> та характеризується невизначеністю умов і вимог; </w:t>
      </w:r>
    </w:p>
    <w:p w14:paraId="63840D0D" w14:textId="77777777" w:rsidR="0041123D" w:rsidRDefault="0041123D" w:rsidP="0041123D">
      <w:pPr>
        <w:shd w:val="clear" w:color="auto" w:fill="FFFFFF"/>
        <w:spacing w:after="0" w:line="240" w:lineRule="auto"/>
        <w:jc w:val="both"/>
        <w:rPr>
          <w:rFonts w:ascii="Times New Roman"/>
          <w:sz w:val="24"/>
          <w:szCs w:val="24"/>
        </w:rPr>
      </w:pPr>
      <w:r w:rsidRPr="00673598">
        <w:rPr>
          <w:rFonts w:ascii="Times New Roman"/>
          <w:color w:val="000000" w:themeColor="text1"/>
          <w:sz w:val="24"/>
          <w:szCs w:val="24"/>
          <w:u w:val="single"/>
        </w:rPr>
        <w:t>загальн</w:t>
      </w:r>
      <w:r w:rsidRPr="00673598">
        <w:rPr>
          <w:rFonts w:ascii="Times New Roman"/>
          <w:color w:val="000000" w:themeColor="text1"/>
          <w:sz w:val="24"/>
          <w:szCs w:val="24"/>
        </w:rPr>
        <w:t>і</w:t>
      </w:r>
      <w:r w:rsidRPr="00673598">
        <w:rPr>
          <w:rFonts w:ascii="Times New Roman"/>
          <w:sz w:val="24"/>
          <w:szCs w:val="24"/>
        </w:rPr>
        <w:t>:</w:t>
      </w:r>
    </w:p>
    <w:p w14:paraId="5BF5A6D4" w14:textId="77777777" w:rsidR="0041123D" w:rsidRPr="00BB54D3" w:rsidRDefault="0041123D" w:rsidP="0041123D">
      <w:pPr>
        <w:pStyle w:val="a3"/>
        <w:numPr>
          <w:ilvl w:val="0"/>
          <w:numId w:val="36"/>
        </w:numPr>
        <w:shd w:val="clear" w:color="auto" w:fill="FFFFFF"/>
        <w:spacing w:after="0" w:line="240" w:lineRule="auto"/>
        <w:ind w:left="284" w:hanging="284"/>
        <w:jc w:val="both"/>
        <w:rPr>
          <w:rFonts w:ascii="Times New Roman"/>
          <w:sz w:val="24"/>
          <w:szCs w:val="24"/>
        </w:rPr>
      </w:pPr>
      <w:r w:rsidRPr="00BB54D3">
        <w:rPr>
          <w:rFonts w:ascii="Times New Roman"/>
          <w:sz w:val="24"/>
          <w:szCs w:val="24"/>
        </w:rPr>
        <w:t>здатність до абстрактного мислення, аналізу та синтезу;</w:t>
      </w:r>
    </w:p>
    <w:p w14:paraId="7A0DFD8F" w14:textId="77777777" w:rsidR="0041123D" w:rsidRDefault="0041123D" w:rsidP="0041123D">
      <w:pPr>
        <w:pStyle w:val="a3"/>
        <w:numPr>
          <w:ilvl w:val="0"/>
          <w:numId w:val="36"/>
        </w:numPr>
        <w:shd w:val="clear" w:color="auto" w:fill="FFFFFF"/>
        <w:spacing w:after="0" w:line="240" w:lineRule="auto"/>
        <w:ind w:left="284" w:hanging="284"/>
        <w:jc w:val="both"/>
        <w:rPr>
          <w:rFonts w:ascii="Times New Roman"/>
          <w:sz w:val="24"/>
          <w:szCs w:val="24"/>
        </w:rPr>
      </w:pPr>
      <w:r>
        <w:rPr>
          <w:rFonts w:ascii="Times New Roman"/>
          <w:sz w:val="24"/>
          <w:szCs w:val="24"/>
        </w:rPr>
        <w:t>здатність спілкуватися іноземною мовою;</w:t>
      </w:r>
    </w:p>
    <w:p w14:paraId="05C56265" w14:textId="77777777" w:rsidR="0041123D" w:rsidRDefault="0041123D" w:rsidP="0041123D">
      <w:pPr>
        <w:pStyle w:val="a3"/>
        <w:numPr>
          <w:ilvl w:val="0"/>
          <w:numId w:val="36"/>
        </w:numPr>
        <w:shd w:val="clear" w:color="auto" w:fill="FFFFFF"/>
        <w:spacing w:after="0" w:line="240" w:lineRule="auto"/>
        <w:ind w:left="284" w:hanging="284"/>
        <w:jc w:val="both"/>
        <w:rPr>
          <w:rFonts w:ascii="Times New Roman"/>
          <w:sz w:val="24"/>
          <w:szCs w:val="24"/>
        </w:rPr>
      </w:pPr>
      <w:r>
        <w:rPr>
          <w:rFonts w:ascii="Times New Roman"/>
          <w:sz w:val="24"/>
          <w:szCs w:val="24"/>
        </w:rPr>
        <w:t>здатність приймати обґрунтовані рішення;</w:t>
      </w:r>
    </w:p>
    <w:p w14:paraId="005C7185" w14:textId="77777777" w:rsidR="0041123D" w:rsidRDefault="0041123D" w:rsidP="0041123D">
      <w:pPr>
        <w:pStyle w:val="a3"/>
        <w:numPr>
          <w:ilvl w:val="0"/>
          <w:numId w:val="36"/>
        </w:numPr>
        <w:shd w:val="clear" w:color="auto" w:fill="FFFFFF"/>
        <w:spacing w:after="0" w:line="240" w:lineRule="auto"/>
        <w:ind w:left="284" w:hanging="284"/>
        <w:jc w:val="both"/>
        <w:rPr>
          <w:rFonts w:ascii="Times New Roman"/>
          <w:sz w:val="24"/>
          <w:szCs w:val="24"/>
        </w:rPr>
      </w:pPr>
      <w:r>
        <w:rPr>
          <w:rFonts w:ascii="Times New Roman"/>
          <w:sz w:val="24"/>
          <w:szCs w:val="24"/>
        </w:rPr>
        <w:t>здатність мотивувати людей та рухатися до спільної мети;</w:t>
      </w:r>
    </w:p>
    <w:p w14:paraId="757BB0F6" w14:textId="77777777" w:rsidR="0041123D" w:rsidRDefault="0041123D" w:rsidP="0041123D">
      <w:pPr>
        <w:pStyle w:val="a3"/>
        <w:numPr>
          <w:ilvl w:val="0"/>
          <w:numId w:val="36"/>
        </w:numPr>
        <w:shd w:val="clear" w:color="auto" w:fill="FFFFFF"/>
        <w:spacing w:after="0" w:line="240" w:lineRule="auto"/>
        <w:ind w:left="284" w:hanging="284"/>
        <w:jc w:val="both"/>
        <w:rPr>
          <w:rFonts w:ascii="Times New Roman"/>
          <w:sz w:val="24"/>
          <w:szCs w:val="24"/>
        </w:rPr>
      </w:pPr>
      <w:r>
        <w:rPr>
          <w:rFonts w:ascii="Times New Roman"/>
          <w:sz w:val="24"/>
          <w:szCs w:val="24"/>
        </w:rPr>
        <w:t>здатність працювати в міжнародному контексті</w:t>
      </w:r>
    </w:p>
    <w:p w14:paraId="2540CFAC" w14:textId="77777777" w:rsidR="0041123D" w:rsidRPr="00BB54D3" w:rsidRDefault="0041123D" w:rsidP="0041123D">
      <w:pPr>
        <w:pStyle w:val="a3"/>
        <w:numPr>
          <w:ilvl w:val="0"/>
          <w:numId w:val="36"/>
        </w:numPr>
        <w:shd w:val="clear" w:color="auto" w:fill="FFFFFF"/>
        <w:spacing w:after="0" w:line="240" w:lineRule="auto"/>
        <w:ind w:left="284" w:hanging="284"/>
        <w:jc w:val="both"/>
        <w:rPr>
          <w:rFonts w:ascii="Times New Roman"/>
          <w:sz w:val="24"/>
          <w:szCs w:val="24"/>
        </w:rPr>
      </w:pPr>
      <w:r>
        <w:rPr>
          <w:rFonts w:ascii="Times New Roman"/>
          <w:sz w:val="24"/>
          <w:szCs w:val="24"/>
        </w:rPr>
        <w:t>здатність діяти на основі етичних міркувань (мотивів);</w:t>
      </w:r>
    </w:p>
    <w:p w14:paraId="426BB68D" w14:textId="77777777" w:rsidR="0041123D" w:rsidRDefault="0041123D" w:rsidP="0041123D">
      <w:pPr>
        <w:widowControl w:val="0"/>
        <w:tabs>
          <w:tab w:val="left" w:pos="535"/>
        </w:tabs>
        <w:spacing w:after="0" w:line="240" w:lineRule="auto"/>
        <w:jc w:val="both"/>
        <w:rPr>
          <w:rFonts w:ascii="Times New Roman"/>
          <w:sz w:val="24"/>
          <w:szCs w:val="24"/>
        </w:rPr>
      </w:pPr>
      <w:r w:rsidRPr="00F35C75">
        <w:rPr>
          <w:rFonts w:ascii="Times New Roman"/>
          <w:sz w:val="24"/>
          <w:szCs w:val="24"/>
          <w:u w:val="single"/>
        </w:rPr>
        <w:t>спеціальні</w:t>
      </w:r>
      <w:r>
        <w:rPr>
          <w:rFonts w:ascii="Times New Roman"/>
          <w:sz w:val="24"/>
          <w:szCs w:val="24"/>
        </w:rPr>
        <w:t>:</w:t>
      </w:r>
    </w:p>
    <w:p w14:paraId="39471A7C" w14:textId="77777777" w:rsidR="0041123D" w:rsidRPr="00B65898" w:rsidRDefault="0041123D" w:rsidP="0041123D">
      <w:pPr>
        <w:pStyle w:val="a3"/>
        <w:widowControl w:val="0"/>
        <w:numPr>
          <w:ilvl w:val="0"/>
          <w:numId w:val="37"/>
        </w:numPr>
        <w:tabs>
          <w:tab w:val="left" w:pos="284"/>
        </w:tabs>
        <w:spacing w:after="0" w:line="240" w:lineRule="auto"/>
        <w:ind w:left="284" w:hanging="284"/>
        <w:jc w:val="both"/>
        <w:rPr>
          <w:rFonts w:ascii="Times New Roman"/>
          <w:sz w:val="24"/>
          <w:szCs w:val="24"/>
        </w:rPr>
      </w:pPr>
      <w:r w:rsidRPr="00B65898">
        <w:rPr>
          <w:rFonts w:ascii="Times New Roman"/>
          <w:sz w:val="24"/>
          <w:szCs w:val="24"/>
        </w:rPr>
        <w:t>здатність використовувати фундаментальні закономірності розвитку фінансів, банківської справи та страхування у поєднанні з дослідницькими і управлінськими інструментами для здійснення професійної та наукової діяльності;</w:t>
      </w:r>
    </w:p>
    <w:p w14:paraId="77CFEA06" w14:textId="77777777" w:rsidR="0041123D" w:rsidRPr="00B65898" w:rsidRDefault="0041123D" w:rsidP="0041123D">
      <w:pPr>
        <w:pStyle w:val="a3"/>
        <w:widowControl w:val="0"/>
        <w:numPr>
          <w:ilvl w:val="0"/>
          <w:numId w:val="37"/>
        </w:numPr>
        <w:tabs>
          <w:tab w:val="left" w:pos="284"/>
        </w:tabs>
        <w:spacing w:after="0" w:line="240" w:lineRule="auto"/>
        <w:ind w:left="284" w:hanging="284"/>
        <w:jc w:val="both"/>
        <w:rPr>
          <w:rFonts w:ascii="Times New Roman"/>
          <w:sz w:val="24"/>
          <w:szCs w:val="24"/>
        </w:rPr>
      </w:pPr>
      <w:r w:rsidRPr="00B65898">
        <w:rPr>
          <w:rFonts w:ascii="Times New Roman"/>
          <w:sz w:val="24"/>
          <w:szCs w:val="24"/>
        </w:rPr>
        <w:t>здатність застосовувати управлінські навички у сфері фінансів, банківської справи та страхування;</w:t>
      </w:r>
    </w:p>
    <w:p w14:paraId="7E51E65B" w14:textId="77777777" w:rsidR="0041123D" w:rsidRPr="00B65898" w:rsidRDefault="0041123D" w:rsidP="0041123D">
      <w:pPr>
        <w:pStyle w:val="a3"/>
        <w:widowControl w:val="0"/>
        <w:numPr>
          <w:ilvl w:val="0"/>
          <w:numId w:val="37"/>
        </w:numPr>
        <w:tabs>
          <w:tab w:val="left" w:pos="284"/>
        </w:tabs>
        <w:spacing w:after="0" w:line="240" w:lineRule="auto"/>
        <w:ind w:left="284" w:hanging="284"/>
        <w:jc w:val="both"/>
        <w:rPr>
          <w:rFonts w:ascii="Times New Roman"/>
          <w:sz w:val="24"/>
          <w:szCs w:val="24"/>
        </w:rPr>
      </w:pPr>
      <w:r w:rsidRPr="00B65898">
        <w:rPr>
          <w:rFonts w:ascii="Times New Roman"/>
          <w:sz w:val="24"/>
          <w:szCs w:val="24"/>
        </w:rPr>
        <w:t>здатність використовувати теоретичний та методичний інструментарій для діагностики і моделювання фінансової діяльності суб’єктів господарювання;</w:t>
      </w:r>
    </w:p>
    <w:p w14:paraId="26FF2CC4" w14:textId="77777777" w:rsidR="0041123D" w:rsidRPr="00B65898" w:rsidRDefault="0041123D" w:rsidP="0041123D">
      <w:pPr>
        <w:pStyle w:val="a3"/>
        <w:widowControl w:val="0"/>
        <w:numPr>
          <w:ilvl w:val="0"/>
          <w:numId w:val="37"/>
        </w:numPr>
        <w:tabs>
          <w:tab w:val="left" w:pos="284"/>
        </w:tabs>
        <w:spacing w:after="0" w:line="240" w:lineRule="auto"/>
        <w:ind w:left="284" w:hanging="284"/>
        <w:jc w:val="both"/>
        <w:rPr>
          <w:rFonts w:ascii="Times New Roman"/>
          <w:sz w:val="24"/>
          <w:szCs w:val="24"/>
        </w:rPr>
      </w:pPr>
      <w:r w:rsidRPr="00B65898">
        <w:rPr>
          <w:rFonts w:ascii="Times New Roman"/>
          <w:sz w:val="24"/>
          <w:szCs w:val="24"/>
        </w:rPr>
        <w:t>здатність оцінювати межі власної фахової компетентності та підвищувати професійну кваліфікацію;</w:t>
      </w:r>
    </w:p>
    <w:p w14:paraId="266530D9" w14:textId="77777777" w:rsidR="0041123D" w:rsidRPr="00B65898" w:rsidRDefault="0041123D" w:rsidP="0041123D">
      <w:pPr>
        <w:pStyle w:val="a3"/>
        <w:widowControl w:val="0"/>
        <w:numPr>
          <w:ilvl w:val="0"/>
          <w:numId w:val="37"/>
        </w:numPr>
        <w:tabs>
          <w:tab w:val="left" w:pos="284"/>
        </w:tabs>
        <w:spacing w:after="0" w:line="240" w:lineRule="auto"/>
        <w:ind w:left="284" w:hanging="284"/>
        <w:jc w:val="both"/>
        <w:rPr>
          <w:rFonts w:ascii="Times New Roman"/>
          <w:sz w:val="24"/>
          <w:szCs w:val="24"/>
        </w:rPr>
      </w:pPr>
      <w:r w:rsidRPr="00B65898">
        <w:rPr>
          <w:rFonts w:ascii="Times New Roman"/>
          <w:sz w:val="24"/>
          <w:szCs w:val="24"/>
        </w:rPr>
        <w:t>здатність застосовувати міждисциплінарні підходи при розв’язані складних задач і проблем у сфері фінансів, банківської справи та страхування;</w:t>
      </w:r>
    </w:p>
    <w:p w14:paraId="130FBFEA" w14:textId="77777777" w:rsidR="0041123D" w:rsidRPr="00B65898" w:rsidRDefault="0041123D" w:rsidP="0041123D">
      <w:pPr>
        <w:pStyle w:val="a3"/>
        <w:widowControl w:val="0"/>
        <w:numPr>
          <w:ilvl w:val="0"/>
          <w:numId w:val="37"/>
        </w:numPr>
        <w:tabs>
          <w:tab w:val="left" w:pos="284"/>
        </w:tabs>
        <w:spacing w:after="0" w:line="240" w:lineRule="auto"/>
        <w:ind w:left="284" w:hanging="284"/>
        <w:jc w:val="both"/>
        <w:rPr>
          <w:rFonts w:ascii="Times New Roman"/>
          <w:sz w:val="24"/>
          <w:szCs w:val="24"/>
        </w:rPr>
      </w:pPr>
      <w:r w:rsidRPr="00B65898">
        <w:rPr>
          <w:rFonts w:ascii="Times New Roman"/>
          <w:sz w:val="24"/>
          <w:szCs w:val="24"/>
        </w:rPr>
        <w:t>здатність до пошуку, використання та інтерпретації інформації, необхідної для вирішення професійних і наукових завдань в сфері фінансів, банківської справи та страхування</w:t>
      </w:r>
      <w:r>
        <w:rPr>
          <w:rFonts w:ascii="Times New Roman"/>
          <w:sz w:val="24"/>
          <w:szCs w:val="24"/>
        </w:rPr>
        <w:t>.</w:t>
      </w:r>
    </w:p>
    <w:p w14:paraId="5E4227A2" w14:textId="77777777" w:rsidR="0041123D" w:rsidRPr="00210C01" w:rsidRDefault="0041123D" w:rsidP="0041123D">
      <w:pPr>
        <w:shd w:val="clear" w:color="auto" w:fill="FFFFFF"/>
        <w:spacing w:after="0" w:line="240" w:lineRule="auto"/>
        <w:jc w:val="both"/>
        <w:rPr>
          <w:rFonts w:ascii="Times New Roman"/>
          <w:sz w:val="24"/>
          <w:szCs w:val="24"/>
        </w:rPr>
      </w:pPr>
    </w:p>
    <w:bookmarkEnd w:id="0"/>
    <w:p w14:paraId="2AF75176" w14:textId="77777777" w:rsidR="0041123D" w:rsidRPr="00210C01" w:rsidRDefault="0041123D" w:rsidP="0041123D">
      <w:pPr>
        <w:spacing w:after="0" w:line="240" w:lineRule="auto"/>
        <w:jc w:val="center"/>
        <w:rPr>
          <w:rFonts w:ascii="Times New Roman"/>
          <w:sz w:val="24"/>
          <w:szCs w:val="24"/>
        </w:rPr>
      </w:pPr>
      <w:r w:rsidRPr="00210C01">
        <w:rPr>
          <w:rFonts w:ascii="Times New Roman"/>
          <w:b/>
          <w:bCs/>
          <w:color w:val="000000"/>
          <w:sz w:val="24"/>
          <w:szCs w:val="24"/>
        </w:rPr>
        <w:t>Міждисциплінарні зв’язки.</w:t>
      </w:r>
    </w:p>
    <w:p w14:paraId="6CFCED03" w14:textId="77777777" w:rsidR="0041123D" w:rsidRPr="00210C01" w:rsidRDefault="0041123D" w:rsidP="0041123D">
      <w:pPr>
        <w:pStyle w:val="a3"/>
        <w:spacing w:after="0"/>
        <w:ind w:left="0" w:firstLine="720"/>
        <w:jc w:val="both"/>
        <w:rPr>
          <w:rFonts w:ascii="Times New Roman"/>
          <w:color w:val="000000"/>
          <w:spacing w:val="2"/>
          <w:sz w:val="24"/>
          <w:szCs w:val="24"/>
        </w:rPr>
      </w:pPr>
      <w:r w:rsidRPr="00210C01">
        <w:rPr>
          <w:rFonts w:ascii="Times New Roman"/>
          <w:color w:val="000000"/>
          <w:spacing w:val="2"/>
          <w:sz w:val="24"/>
          <w:szCs w:val="24"/>
        </w:rPr>
        <w:t>Вивчення даної навчальної дисципліни студент розпочинає</w:t>
      </w:r>
      <w:r>
        <w:rPr>
          <w:rFonts w:ascii="Times New Roman"/>
          <w:color w:val="000000"/>
          <w:spacing w:val="2"/>
          <w:sz w:val="24"/>
          <w:szCs w:val="24"/>
        </w:rPr>
        <w:t>,</w:t>
      </w:r>
      <w:r w:rsidRPr="00210C01">
        <w:rPr>
          <w:rFonts w:ascii="Times New Roman"/>
          <w:color w:val="000000"/>
          <w:spacing w:val="2"/>
          <w:sz w:val="24"/>
          <w:szCs w:val="24"/>
        </w:rPr>
        <w:t xml:space="preserve"> прослухавши навчальн</w:t>
      </w:r>
      <w:r>
        <w:rPr>
          <w:rFonts w:ascii="Times New Roman"/>
          <w:color w:val="000000"/>
          <w:spacing w:val="2"/>
          <w:sz w:val="24"/>
          <w:szCs w:val="24"/>
        </w:rPr>
        <w:t>і</w:t>
      </w:r>
      <w:r w:rsidRPr="00210C01">
        <w:rPr>
          <w:rFonts w:ascii="Times New Roman"/>
          <w:color w:val="000000"/>
          <w:spacing w:val="2"/>
          <w:sz w:val="24"/>
          <w:szCs w:val="24"/>
        </w:rPr>
        <w:t xml:space="preserve"> дисциплін</w:t>
      </w:r>
      <w:r>
        <w:rPr>
          <w:rFonts w:ascii="Times New Roman"/>
          <w:color w:val="000000"/>
          <w:spacing w:val="2"/>
          <w:sz w:val="24"/>
          <w:szCs w:val="24"/>
        </w:rPr>
        <w:t>и</w:t>
      </w:r>
      <w:r w:rsidRPr="00210C01">
        <w:rPr>
          <w:rFonts w:ascii="Times New Roman"/>
          <w:color w:val="000000"/>
          <w:spacing w:val="2"/>
          <w:sz w:val="24"/>
          <w:szCs w:val="24"/>
        </w:rPr>
        <w:t xml:space="preserve"> гуманітарного та професійного циклів. Теоретико-методологічною базою вивчення цієї дисципліни є такі</w:t>
      </w:r>
      <w:r w:rsidRPr="00210C01">
        <w:rPr>
          <w:rFonts w:ascii="Times New Roman"/>
          <w:b/>
          <w:sz w:val="24"/>
          <w:szCs w:val="24"/>
        </w:rPr>
        <w:t xml:space="preserve"> </w:t>
      </w:r>
      <w:r w:rsidRPr="00210C01">
        <w:rPr>
          <w:rFonts w:ascii="Times New Roman"/>
          <w:color w:val="000000"/>
          <w:spacing w:val="2"/>
          <w:sz w:val="24"/>
          <w:szCs w:val="24"/>
        </w:rPr>
        <w:t xml:space="preserve">навчальні дисципліни, як: </w:t>
      </w:r>
    </w:p>
    <w:p w14:paraId="3E1D816E" w14:textId="77777777" w:rsidR="0041123D" w:rsidRPr="00210C01" w:rsidRDefault="0041123D" w:rsidP="0041123D">
      <w:pPr>
        <w:numPr>
          <w:ilvl w:val="0"/>
          <w:numId w:val="16"/>
        </w:numPr>
        <w:tabs>
          <w:tab w:val="left" w:pos="1134"/>
        </w:tabs>
        <w:suppressAutoHyphens/>
        <w:spacing w:after="0" w:line="240" w:lineRule="auto"/>
        <w:ind w:left="0" w:firstLine="709"/>
        <w:jc w:val="both"/>
        <w:rPr>
          <w:rFonts w:ascii="Times New Roman"/>
          <w:color w:val="000000"/>
          <w:spacing w:val="2"/>
          <w:sz w:val="24"/>
          <w:szCs w:val="24"/>
        </w:rPr>
      </w:pPr>
      <w:r w:rsidRPr="00210C01">
        <w:rPr>
          <w:rFonts w:ascii="Times New Roman"/>
          <w:color w:val="000000"/>
          <w:spacing w:val="2"/>
          <w:sz w:val="24"/>
          <w:szCs w:val="24"/>
        </w:rPr>
        <w:lastRenderedPageBreak/>
        <w:t>«</w:t>
      </w:r>
      <w:r>
        <w:rPr>
          <w:rFonts w:ascii="Times New Roman"/>
          <w:color w:val="000000"/>
          <w:spacing w:val="2"/>
          <w:sz w:val="24"/>
          <w:szCs w:val="24"/>
        </w:rPr>
        <w:t>Глобальна економіка</w:t>
      </w:r>
      <w:r w:rsidRPr="00210C01">
        <w:rPr>
          <w:rFonts w:ascii="Times New Roman"/>
          <w:color w:val="000000"/>
          <w:spacing w:val="2"/>
          <w:sz w:val="24"/>
          <w:szCs w:val="24"/>
        </w:rPr>
        <w:t xml:space="preserve">» (у процесі вивчення якої студенти отримують знання щодо механізмів встановлення та відновлення рівноваги </w:t>
      </w:r>
      <w:r>
        <w:rPr>
          <w:rFonts w:ascii="Times New Roman"/>
          <w:color w:val="000000"/>
          <w:spacing w:val="2"/>
          <w:sz w:val="24"/>
          <w:szCs w:val="24"/>
        </w:rPr>
        <w:t xml:space="preserve">на </w:t>
      </w:r>
      <w:r w:rsidRPr="00210C01">
        <w:rPr>
          <w:rFonts w:ascii="Times New Roman"/>
          <w:color w:val="000000"/>
          <w:spacing w:val="2"/>
          <w:sz w:val="24"/>
          <w:szCs w:val="24"/>
        </w:rPr>
        <w:t>м</w:t>
      </w:r>
      <w:r>
        <w:rPr>
          <w:rFonts w:ascii="Times New Roman"/>
          <w:color w:val="000000"/>
          <w:spacing w:val="2"/>
          <w:sz w:val="24"/>
          <w:szCs w:val="24"/>
        </w:rPr>
        <w:t>а</w:t>
      </w:r>
      <w:r w:rsidRPr="00210C01">
        <w:rPr>
          <w:rFonts w:ascii="Times New Roman"/>
          <w:color w:val="000000"/>
          <w:spacing w:val="2"/>
          <w:sz w:val="24"/>
          <w:szCs w:val="24"/>
        </w:rPr>
        <w:t>кро</w:t>
      </w:r>
      <w:r>
        <w:rPr>
          <w:rFonts w:ascii="Times New Roman"/>
          <w:color w:val="000000"/>
          <w:spacing w:val="2"/>
          <w:sz w:val="24"/>
          <w:szCs w:val="24"/>
        </w:rPr>
        <w:t>рівні</w:t>
      </w:r>
      <w:r w:rsidRPr="00210C01">
        <w:rPr>
          <w:rFonts w:ascii="Times New Roman"/>
          <w:color w:val="000000"/>
          <w:spacing w:val="2"/>
          <w:sz w:val="24"/>
          <w:szCs w:val="24"/>
        </w:rPr>
        <w:t xml:space="preserve"> та підвищення ефективності діяльності суб’єктів господарювання</w:t>
      </w:r>
      <w:r>
        <w:rPr>
          <w:rFonts w:ascii="Times New Roman"/>
          <w:color w:val="000000"/>
          <w:spacing w:val="2"/>
          <w:sz w:val="24"/>
          <w:szCs w:val="24"/>
        </w:rPr>
        <w:t xml:space="preserve"> в умовах глобалізації</w:t>
      </w:r>
      <w:r w:rsidRPr="00210C01">
        <w:rPr>
          <w:rFonts w:ascii="Times New Roman"/>
          <w:color w:val="000000"/>
          <w:spacing w:val="2"/>
          <w:sz w:val="24"/>
          <w:szCs w:val="24"/>
        </w:rPr>
        <w:t>);</w:t>
      </w:r>
    </w:p>
    <w:p w14:paraId="0CFB1DD3" w14:textId="77777777" w:rsidR="0041123D" w:rsidRPr="00210C01" w:rsidRDefault="0041123D" w:rsidP="0041123D">
      <w:pPr>
        <w:numPr>
          <w:ilvl w:val="0"/>
          <w:numId w:val="16"/>
        </w:numPr>
        <w:tabs>
          <w:tab w:val="left" w:pos="1134"/>
        </w:tabs>
        <w:suppressAutoHyphens/>
        <w:spacing w:after="0" w:line="240" w:lineRule="auto"/>
        <w:ind w:left="0" w:firstLine="709"/>
        <w:jc w:val="both"/>
        <w:rPr>
          <w:rFonts w:ascii="Times New Roman"/>
          <w:color w:val="000000"/>
          <w:spacing w:val="2"/>
          <w:sz w:val="24"/>
          <w:szCs w:val="24"/>
        </w:rPr>
      </w:pPr>
      <w:r w:rsidRPr="00210C01">
        <w:rPr>
          <w:rFonts w:ascii="Times New Roman"/>
          <w:color w:val="000000"/>
          <w:spacing w:val="2"/>
          <w:sz w:val="24"/>
          <w:szCs w:val="24"/>
        </w:rPr>
        <w:t xml:space="preserve">«Економіка підприємств» (у процесі вивчення якої студенти отримують спеціальні знання щодо аналізу результатів господарської діяльності підприємства, вміння формувати шляхи підвищення ефективності діяльності підприємства, розробляти стратегії розвитку діяльності підприємства, оцінювати ефективність діяльності підприємства, здійснювати поточне планування та оперативне управління реалізацією запропонованих заходів). </w:t>
      </w:r>
    </w:p>
    <w:p w14:paraId="18B3D85C" w14:textId="77777777" w:rsidR="0041123D" w:rsidRPr="00210C01" w:rsidRDefault="0041123D" w:rsidP="0041123D">
      <w:pPr>
        <w:numPr>
          <w:ilvl w:val="0"/>
          <w:numId w:val="16"/>
        </w:numPr>
        <w:tabs>
          <w:tab w:val="left" w:pos="1134"/>
        </w:tabs>
        <w:suppressAutoHyphens/>
        <w:spacing w:after="0" w:line="240" w:lineRule="auto"/>
        <w:ind w:left="0" w:firstLine="709"/>
        <w:jc w:val="both"/>
        <w:rPr>
          <w:rFonts w:ascii="Times New Roman"/>
          <w:color w:val="000000"/>
          <w:spacing w:val="2"/>
          <w:sz w:val="24"/>
          <w:szCs w:val="24"/>
        </w:rPr>
      </w:pPr>
      <w:bookmarkStart w:id="1" w:name="_Hlk19977660"/>
      <w:r w:rsidRPr="00210C01">
        <w:rPr>
          <w:rFonts w:ascii="Times New Roman"/>
          <w:color w:val="000000"/>
          <w:spacing w:val="2"/>
          <w:sz w:val="24"/>
          <w:szCs w:val="24"/>
        </w:rPr>
        <w:t>«</w:t>
      </w:r>
      <w:r>
        <w:rPr>
          <w:rFonts w:ascii="Times New Roman"/>
          <w:color w:val="000000"/>
          <w:spacing w:val="2"/>
          <w:sz w:val="24"/>
          <w:szCs w:val="24"/>
        </w:rPr>
        <w:t>Страховий менеджмент</w:t>
      </w:r>
      <w:r w:rsidRPr="00210C01">
        <w:rPr>
          <w:rFonts w:ascii="Times New Roman"/>
          <w:color w:val="000000"/>
          <w:spacing w:val="2"/>
          <w:sz w:val="24"/>
          <w:szCs w:val="24"/>
        </w:rPr>
        <w:t xml:space="preserve">» (у процесі вивчення якої студенти отримують спеціальні знання в галузі використання основних законодавчих та нормативних актів, які регламентують порядок для вирішення завдань, з питань аналізу та оцінки </w:t>
      </w:r>
      <w:r>
        <w:rPr>
          <w:rFonts w:ascii="Times New Roman"/>
          <w:color w:val="000000"/>
          <w:spacing w:val="2"/>
          <w:sz w:val="24"/>
          <w:szCs w:val="24"/>
        </w:rPr>
        <w:t>страхування</w:t>
      </w:r>
      <w:r w:rsidRPr="00210C01">
        <w:rPr>
          <w:rFonts w:ascii="Times New Roman"/>
          <w:color w:val="000000"/>
          <w:spacing w:val="2"/>
          <w:sz w:val="24"/>
          <w:szCs w:val="24"/>
        </w:rPr>
        <w:t xml:space="preserve">, діяльності фінансово-кредитних установ небанківського типу, ефективності роботи </w:t>
      </w:r>
      <w:r>
        <w:rPr>
          <w:rFonts w:ascii="Times New Roman"/>
          <w:color w:val="000000"/>
          <w:spacing w:val="2"/>
          <w:sz w:val="24"/>
          <w:szCs w:val="24"/>
        </w:rPr>
        <w:t>страхових компаній</w:t>
      </w:r>
      <w:r w:rsidRPr="00210C01">
        <w:rPr>
          <w:rFonts w:ascii="Times New Roman"/>
          <w:color w:val="000000"/>
          <w:spacing w:val="2"/>
          <w:sz w:val="24"/>
          <w:szCs w:val="24"/>
        </w:rPr>
        <w:t xml:space="preserve">, процесу надання </w:t>
      </w:r>
      <w:r>
        <w:rPr>
          <w:rFonts w:ascii="Times New Roman"/>
          <w:color w:val="000000"/>
          <w:spacing w:val="2"/>
          <w:sz w:val="24"/>
          <w:szCs w:val="24"/>
        </w:rPr>
        <w:t>страхових послуг</w:t>
      </w:r>
      <w:r w:rsidRPr="00210C01">
        <w:rPr>
          <w:rFonts w:ascii="Times New Roman"/>
          <w:color w:val="000000"/>
          <w:spacing w:val="2"/>
          <w:sz w:val="24"/>
          <w:szCs w:val="24"/>
        </w:rPr>
        <w:t xml:space="preserve"> підприємствам);</w:t>
      </w:r>
    </w:p>
    <w:p w14:paraId="467FF772" w14:textId="77777777" w:rsidR="0041123D" w:rsidRPr="00210C01" w:rsidRDefault="0041123D" w:rsidP="0041123D">
      <w:pPr>
        <w:numPr>
          <w:ilvl w:val="0"/>
          <w:numId w:val="16"/>
        </w:numPr>
        <w:tabs>
          <w:tab w:val="left" w:pos="1134"/>
        </w:tabs>
        <w:suppressAutoHyphens/>
        <w:spacing w:after="0" w:line="240" w:lineRule="auto"/>
        <w:ind w:left="0" w:firstLine="709"/>
        <w:jc w:val="both"/>
        <w:rPr>
          <w:rFonts w:ascii="Times New Roman"/>
          <w:color w:val="000000"/>
          <w:spacing w:val="2"/>
          <w:sz w:val="24"/>
          <w:szCs w:val="24"/>
        </w:rPr>
      </w:pPr>
      <w:bookmarkStart w:id="2" w:name="_Hlk19977694"/>
      <w:bookmarkEnd w:id="1"/>
      <w:r w:rsidRPr="00210C01">
        <w:rPr>
          <w:rFonts w:ascii="Times New Roman"/>
          <w:color w:val="000000"/>
          <w:spacing w:val="2"/>
          <w:sz w:val="24"/>
          <w:szCs w:val="24"/>
        </w:rPr>
        <w:t>«Фінанс</w:t>
      </w:r>
      <w:r>
        <w:rPr>
          <w:rFonts w:ascii="Times New Roman"/>
          <w:color w:val="000000"/>
          <w:spacing w:val="2"/>
          <w:sz w:val="24"/>
          <w:szCs w:val="24"/>
        </w:rPr>
        <w:t>ов</w:t>
      </w:r>
      <w:r w:rsidRPr="00210C01">
        <w:rPr>
          <w:rFonts w:ascii="Times New Roman"/>
          <w:color w:val="000000"/>
          <w:spacing w:val="2"/>
          <w:sz w:val="24"/>
          <w:szCs w:val="24"/>
        </w:rPr>
        <w:t>и</w:t>
      </w:r>
      <w:r>
        <w:rPr>
          <w:rFonts w:ascii="Times New Roman"/>
          <w:color w:val="000000"/>
          <w:spacing w:val="2"/>
          <w:sz w:val="24"/>
          <w:szCs w:val="24"/>
        </w:rPr>
        <w:t>й</w:t>
      </w:r>
      <w:r w:rsidRPr="00210C01">
        <w:rPr>
          <w:rFonts w:ascii="Times New Roman"/>
          <w:color w:val="000000"/>
          <w:spacing w:val="2"/>
          <w:sz w:val="24"/>
          <w:szCs w:val="24"/>
        </w:rPr>
        <w:t xml:space="preserve"> </w:t>
      </w:r>
      <w:r>
        <w:rPr>
          <w:rFonts w:ascii="Times New Roman"/>
          <w:color w:val="000000"/>
          <w:spacing w:val="2"/>
          <w:sz w:val="24"/>
          <w:szCs w:val="24"/>
        </w:rPr>
        <w:t>менеджмент</w:t>
      </w:r>
      <w:r w:rsidRPr="00210C01">
        <w:rPr>
          <w:rFonts w:ascii="Times New Roman"/>
          <w:color w:val="000000"/>
          <w:spacing w:val="2"/>
          <w:sz w:val="24"/>
          <w:szCs w:val="24"/>
        </w:rPr>
        <w:t xml:space="preserve">» (у процесі вивчення якої студенти отримують спеціальні знання з питань вивчення </w:t>
      </w:r>
      <w:r w:rsidRPr="00210C01">
        <w:rPr>
          <w:rFonts w:ascii="Times New Roman"/>
          <w:sz w:val="24"/>
          <w:szCs w:val="24"/>
        </w:rPr>
        <w:t>теорії та практики фінансових відносин суб'єктів господарювання, з’ясування сутності фінансових ресурсів підприємств, методів і джерел їх формування, організації фінансової діяльності підприємств; набуття навичок здійснення розрахунків грошових надходжень, прибутку і його розподілу, впливу оподаткування на використання прибутку</w:t>
      </w:r>
      <w:r>
        <w:rPr>
          <w:rFonts w:ascii="Times New Roman"/>
          <w:sz w:val="24"/>
          <w:szCs w:val="24"/>
        </w:rPr>
        <w:t>)</w:t>
      </w:r>
      <w:r w:rsidRPr="00210C01">
        <w:rPr>
          <w:rFonts w:ascii="Times New Roman"/>
          <w:sz w:val="24"/>
          <w:szCs w:val="24"/>
        </w:rPr>
        <w:t>.</w:t>
      </w:r>
    </w:p>
    <w:bookmarkEnd w:id="2"/>
    <w:p w14:paraId="3644A8D5" w14:textId="77777777" w:rsidR="0041123D" w:rsidRPr="00210C01" w:rsidRDefault="0041123D" w:rsidP="0041123D">
      <w:pPr>
        <w:tabs>
          <w:tab w:val="left" w:pos="5981"/>
        </w:tabs>
        <w:spacing w:after="0"/>
        <w:ind w:firstLine="851"/>
        <w:jc w:val="both"/>
        <w:rPr>
          <w:rFonts w:ascii="Times New Roman"/>
          <w:color w:val="000000"/>
          <w:spacing w:val="2"/>
          <w:sz w:val="24"/>
          <w:szCs w:val="24"/>
        </w:rPr>
      </w:pPr>
      <w:r w:rsidRPr="00210C01">
        <w:rPr>
          <w:rFonts w:ascii="Times New Roman"/>
          <w:color w:val="000000"/>
          <w:spacing w:val="2"/>
          <w:sz w:val="24"/>
          <w:szCs w:val="24"/>
        </w:rPr>
        <w:t xml:space="preserve">6 «Фінанси» (у процесі вивчення </w:t>
      </w:r>
      <w:r w:rsidRPr="00210C01">
        <w:rPr>
          <w:rFonts w:ascii="Times New Roman"/>
          <w:sz w:val="24"/>
          <w:szCs w:val="24"/>
        </w:rPr>
        <w:t>теоретичних знань</w:t>
      </w:r>
      <w:r w:rsidRPr="00210C01">
        <w:rPr>
          <w:rFonts w:ascii="Times New Roman"/>
          <w:color w:val="000000"/>
          <w:spacing w:val="2"/>
          <w:sz w:val="24"/>
          <w:szCs w:val="24"/>
        </w:rPr>
        <w:t xml:space="preserve"> стосовно </w:t>
      </w:r>
      <w:r w:rsidRPr="00210C01">
        <w:rPr>
          <w:rFonts w:ascii="Times New Roman"/>
          <w:sz w:val="24"/>
          <w:szCs w:val="24"/>
        </w:rPr>
        <w:t xml:space="preserve">теорії фінансів, засвоєння закономірностей функціонування фінансів на </w:t>
      </w:r>
      <w:proofErr w:type="spellStart"/>
      <w:r w:rsidRPr="00210C01">
        <w:rPr>
          <w:rFonts w:ascii="Times New Roman"/>
          <w:sz w:val="24"/>
          <w:szCs w:val="24"/>
        </w:rPr>
        <w:t>макро</w:t>
      </w:r>
      <w:proofErr w:type="spellEnd"/>
      <w:r w:rsidRPr="00210C01">
        <w:rPr>
          <w:rFonts w:ascii="Times New Roman"/>
          <w:sz w:val="24"/>
          <w:szCs w:val="24"/>
        </w:rPr>
        <w:t>- і мікрорівнях як теоретичної основи фінансової політики та розвитку фінансової системи)</w:t>
      </w:r>
      <w:r w:rsidRPr="00210C01">
        <w:rPr>
          <w:rFonts w:ascii="Times New Roman"/>
          <w:color w:val="000000"/>
          <w:spacing w:val="2"/>
          <w:sz w:val="24"/>
          <w:szCs w:val="24"/>
        </w:rPr>
        <w:t>;</w:t>
      </w:r>
    </w:p>
    <w:p w14:paraId="030DB3BF" w14:textId="77777777" w:rsidR="0041123D" w:rsidRPr="00210C01" w:rsidRDefault="0041123D" w:rsidP="0041123D">
      <w:pPr>
        <w:numPr>
          <w:ilvl w:val="0"/>
          <w:numId w:val="17"/>
        </w:numPr>
        <w:tabs>
          <w:tab w:val="left" w:pos="1134"/>
        </w:tabs>
        <w:suppressAutoHyphens/>
        <w:spacing w:after="0" w:line="240" w:lineRule="auto"/>
        <w:ind w:left="0" w:firstLine="851"/>
        <w:jc w:val="both"/>
        <w:rPr>
          <w:rFonts w:ascii="Times New Roman"/>
          <w:color w:val="000000"/>
          <w:spacing w:val="2"/>
          <w:sz w:val="24"/>
          <w:szCs w:val="24"/>
        </w:rPr>
      </w:pPr>
      <w:bookmarkStart w:id="3" w:name="_Hlk19977769"/>
      <w:r w:rsidRPr="00210C01">
        <w:rPr>
          <w:rFonts w:ascii="Times New Roman"/>
          <w:color w:val="000000"/>
          <w:spacing w:val="2"/>
          <w:sz w:val="24"/>
          <w:szCs w:val="24"/>
        </w:rPr>
        <w:t>«Ін</w:t>
      </w:r>
      <w:r>
        <w:rPr>
          <w:rFonts w:ascii="Times New Roman"/>
          <w:color w:val="000000"/>
          <w:spacing w:val="2"/>
          <w:sz w:val="24"/>
          <w:szCs w:val="24"/>
        </w:rPr>
        <w:t>новаційний розвиток підприємств</w:t>
      </w:r>
      <w:r w:rsidRPr="00210C01">
        <w:rPr>
          <w:rFonts w:ascii="Times New Roman"/>
          <w:color w:val="000000"/>
          <w:spacing w:val="2"/>
          <w:sz w:val="24"/>
          <w:szCs w:val="24"/>
        </w:rPr>
        <w:t>» (у процесі вивчення якої студенти отримують спеціальні знання з питань урегулювання ін</w:t>
      </w:r>
      <w:r>
        <w:rPr>
          <w:rFonts w:ascii="Times New Roman"/>
          <w:color w:val="000000"/>
          <w:spacing w:val="2"/>
          <w:sz w:val="24"/>
          <w:szCs w:val="24"/>
        </w:rPr>
        <w:t>нова</w:t>
      </w:r>
      <w:r w:rsidRPr="00210C01">
        <w:rPr>
          <w:rFonts w:ascii="Times New Roman"/>
          <w:color w:val="000000"/>
          <w:spacing w:val="2"/>
          <w:sz w:val="24"/>
          <w:szCs w:val="24"/>
        </w:rPr>
        <w:t>ційних відносин держави, підприємств та фізичних осіб, процес використання цих закономірностей в практиці інвестування);</w:t>
      </w:r>
    </w:p>
    <w:bookmarkEnd w:id="3"/>
    <w:p w14:paraId="3FB55AFD" w14:textId="77777777" w:rsidR="0041123D" w:rsidRPr="00210C01" w:rsidRDefault="0041123D" w:rsidP="0041123D">
      <w:pPr>
        <w:spacing w:after="0" w:line="240" w:lineRule="auto"/>
        <w:ind w:firstLine="709"/>
        <w:jc w:val="both"/>
        <w:rPr>
          <w:rFonts w:ascii="Times New Roman"/>
          <w:color w:val="000000"/>
          <w:spacing w:val="2"/>
          <w:sz w:val="24"/>
          <w:szCs w:val="24"/>
        </w:rPr>
      </w:pPr>
      <w:r w:rsidRPr="00210C01">
        <w:rPr>
          <w:rFonts w:ascii="Times New Roman"/>
          <w:color w:val="000000"/>
          <w:spacing w:val="2"/>
          <w:sz w:val="24"/>
          <w:szCs w:val="24"/>
        </w:rPr>
        <w:t>У свою чергу</w:t>
      </w:r>
      <w:r>
        <w:rPr>
          <w:rFonts w:ascii="Times New Roman"/>
          <w:color w:val="000000"/>
          <w:spacing w:val="2"/>
          <w:sz w:val="24"/>
          <w:szCs w:val="24"/>
        </w:rPr>
        <w:t>,</w:t>
      </w:r>
      <w:r w:rsidRPr="00210C01">
        <w:rPr>
          <w:rFonts w:ascii="Times New Roman"/>
          <w:color w:val="000000"/>
          <w:spacing w:val="2"/>
          <w:sz w:val="24"/>
          <w:szCs w:val="24"/>
        </w:rPr>
        <w:t xml:space="preserve"> знання з даної дисципліни </w:t>
      </w:r>
      <w:proofErr w:type="spellStart"/>
      <w:r w:rsidRPr="00210C01">
        <w:rPr>
          <w:rFonts w:ascii="Times New Roman"/>
          <w:color w:val="000000"/>
          <w:spacing w:val="2"/>
          <w:sz w:val="24"/>
          <w:szCs w:val="24"/>
        </w:rPr>
        <w:t>забезпечуть</w:t>
      </w:r>
      <w:proofErr w:type="spellEnd"/>
      <w:r w:rsidRPr="00210C01">
        <w:rPr>
          <w:rFonts w:ascii="Times New Roman"/>
          <w:color w:val="000000"/>
          <w:spacing w:val="2"/>
          <w:sz w:val="24"/>
          <w:szCs w:val="24"/>
        </w:rPr>
        <w:t xml:space="preserve"> основу для вивчення таких навчальних дисциплін, як: </w:t>
      </w:r>
    </w:p>
    <w:p w14:paraId="2B706305" w14:textId="77777777" w:rsidR="0041123D" w:rsidRPr="00210C01" w:rsidRDefault="0041123D" w:rsidP="0041123D">
      <w:pPr>
        <w:numPr>
          <w:ilvl w:val="0"/>
          <w:numId w:val="18"/>
        </w:numPr>
        <w:tabs>
          <w:tab w:val="left" w:pos="993"/>
        </w:tabs>
        <w:suppressAutoHyphens/>
        <w:spacing w:after="0" w:line="240" w:lineRule="auto"/>
        <w:ind w:left="0" w:firstLine="709"/>
        <w:jc w:val="both"/>
        <w:rPr>
          <w:rFonts w:ascii="Times New Roman"/>
          <w:color w:val="000000"/>
          <w:spacing w:val="2"/>
          <w:sz w:val="24"/>
          <w:szCs w:val="24"/>
        </w:rPr>
      </w:pPr>
      <w:r w:rsidRPr="00210C01">
        <w:rPr>
          <w:rFonts w:ascii="Times New Roman"/>
          <w:color w:val="000000"/>
          <w:spacing w:val="2"/>
          <w:sz w:val="24"/>
          <w:szCs w:val="24"/>
        </w:rPr>
        <w:t xml:space="preserve"> «Фінансове управління та планування підприємства» (</w:t>
      </w:r>
      <w:r w:rsidRPr="00210C01">
        <w:rPr>
          <w:rFonts w:ascii="Times New Roman"/>
          <w:color w:val="000000"/>
          <w:sz w:val="24"/>
          <w:szCs w:val="24"/>
          <w:shd w:val="clear" w:color="auto" w:fill="FFFFFF"/>
        </w:rPr>
        <w:t xml:space="preserve">за рахунок </w:t>
      </w:r>
      <w:r w:rsidRPr="00210C01">
        <w:rPr>
          <w:rFonts w:ascii="Times New Roman"/>
          <w:sz w:val="24"/>
          <w:szCs w:val="24"/>
        </w:rPr>
        <w:t>формування теоретичних і практичних знань</w:t>
      </w:r>
      <w:r w:rsidRPr="00210C01">
        <w:rPr>
          <w:rFonts w:ascii="Times New Roman"/>
          <w:color w:val="000000"/>
          <w:spacing w:val="2"/>
          <w:sz w:val="24"/>
          <w:szCs w:val="24"/>
        </w:rPr>
        <w:t xml:space="preserve"> стосовно вивчення методів фінансового планування, особливостей організації фінансового планування на підприємстві, системи бюджетного управління на підприємстві, методики бюджетування на підприємстві, особливостей розробки бюджетів на підприємстві);</w:t>
      </w:r>
    </w:p>
    <w:p w14:paraId="11938FC2" w14:textId="77777777" w:rsidR="0041123D" w:rsidRPr="00210C01" w:rsidRDefault="0041123D" w:rsidP="0041123D">
      <w:pPr>
        <w:numPr>
          <w:ilvl w:val="0"/>
          <w:numId w:val="18"/>
        </w:numPr>
        <w:tabs>
          <w:tab w:val="left" w:pos="993"/>
          <w:tab w:val="left" w:pos="1134"/>
        </w:tabs>
        <w:suppressAutoHyphens/>
        <w:spacing w:after="0" w:line="240" w:lineRule="auto"/>
        <w:ind w:left="0" w:firstLine="709"/>
        <w:jc w:val="both"/>
        <w:rPr>
          <w:rFonts w:ascii="Times New Roman"/>
          <w:color w:val="000000"/>
          <w:spacing w:val="2"/>
          <w:sz w:val="24"/>
          <w:szCs w:val="24"/>
        </w:rPr>
      </w:pPr>
      <w:r w:rsidRPr="00210C01">
        <w:rPr>
          <w:rFonts w:ascii="Times New Roman"/>
          <w:color w:val="000000"/>
          <w:spacing w:val="2"/>
          <w:sz w:val="24"/>
          <w:szCs w:val="24"/>
        </w:rPr>
        <w:t>«Ринок фінансових послуг» (</w:t>
      </w:r>
      <w:r w:rsidRPr="00210C01">
        <w:rPr>
          <w:rFonts w:ascii="Times New Roman"/>
          <w:color w:val="000000"/>
          <w:sz w:val="24"/>
          <w:szCs w:val="24"/>
          <w:shd w:val="clear" w:color="auto" w:fill="FFFFFF"/>
        </w:rPr>
        <w:t xml:space="preserve">за рахунок </w:t>
      </w:r>
      <w:r w:rsidRPr="00210C01">
        <w:rPr>
          <w:rFonts w:ascii="Times New Roman"/>
          <w:sz w:val="24"/>
          <w:szCs w:val="24"/>
        </w:rPr>
        <w:t>формування теоретичних і практичних знань</w:t>
      </w:r>
      <w:r w:rsidRPr="00210C01">
        <w:rPr>
          <w:rFonts w:ascii="Times New Roman"/>
          <w:color w:val="000000"/>
          <w:spacing w:val="2"/>
          <w:sz w:val="24"/>
          <w:szCs w:val="24"/>
        </w:rPr>
        <w:t xml:space="preserve"> стосовно методів і показників оцінки й аналізу фінансового стану підприємства, методи розрахунку амортизації як для цілей оподатковування, так і з позиції бухгалтерського обліку, проведення оцінки фінансового стану підприємства на базі розрахунку коефіцієнтів рентабельності, платоспроможності, фінансової стійкості і ділової активності, визначення конкурентних переваг окремих видів фінансових послуг), а також виконання тренінгів, курсових проектів, проходження виробничих практик, написання магістерської роботи.</w:t>
      </w:r>
    </w:p>
    <w:p w14:paraId="64FED041" w14:textId="77777777" w:rsidR="0041123D" w:rsidRDefault="0041123D" w:rsidP="0041123D">
      <w:pPr>
        <w:spacing w:after="0" w:line="240" w:lineRule="auto"/>
        <w:ind w:hanging="360"/>
        <w:jc w:val="center"/>
        <w:rPr>
          <w:rFonts w:ascii="Times New Roman"/>
          <w:b/>
          <w:bCs/>
          <w:color w:val="000000"/>
          <w:sz w:val="24"/>
          <w:szCs w:val="24"/>
        </w:rPr>
      </w:pPr>
    </w:p>
    <w:p w14:paraId="1E883218" w14:textId="77777777" w:rsidR="0041123D" w:rsidRPr="00210C01" w:rsidRDefault="0041123D" w:rsidP="0041123D">
      <w:pPr>
        <w:spacing w:after="0" w:line="240" w:lineRule="auto"/>
        <w:ind w:hanging="360"/>
        <w:jc w:val="center"/>
        <w:rPr>
          <w:rFonts w:ascii="Times New Roman"/>
          <w:sz w:val="24"/>
          <w:szCs w:val="24"/>
        </w:rPr>
      </w:pPr>
      <w:r w:rsidRPr="00210C01">
        <w:rPr>
          <w:rFonts w:ascii="Times New Roman"/>
          <w:b/>
          <w:bCs/>
          <w:color w:val="000000"/>
          <w:sz w:val="24"/>
          <w:szCs w:val="24"/>
        </w:rPr>
        <w:t>3. Програма навчальної дисципліни</w:t>
      </w:r>
    </w:p>
    <w:p w14:paraId="69F68C72" w14:textId="77777777" w:rsidR="0041123D" w:rsidRDefault="0041123D" w:rsidP="0041123D">
      <w:pPr>
        <w:ind w:firstLine="150"/>
        <w:jc w:val="center"/>
        <w:rPr>
          <w:rFonts w:ascii="Open Sans" w:hAnsi="Open Sans"/>
          <w:color w:val="656565"/>
          <w:sz w:val="23"/>
          <w:szCs w:val="23"/>
        </w:rPr>
      </w:pPr>
      <w:r>
        <w:rPr>
          <w:rFonts w:ascii="Times New Roman"/>
          <w:b/>
          <w:bCs/>
          <w:i/>
          <w:iCs/>
          <w:color w:val="000000"/>
          <w:sz w:val="24"/>
          <w:szCs w:val="24"/>
        </w:rPr>
        <w:t>Розділ</w:t>
      </w:r>
      <w:r w:rsidRPr="00210C01">
        <w:rPr>
          <w:rFonts w:ascii="Times New Roman"/>
          <w:b/>
          <w:bCs/>
          <w:i/>
          <w:iCs/>
          <w:color w:val="000000"/>
          <w:sz w:val="24"/>
          <w:szCs w:val="24"/>
        </w:rPr>
        <w:t xml:space="preserve"> 1. </w:t>
      </w:r>
      <w:r>
        <w:rPr>
          <w:rFonts w:ascii="Times New Roman"/>
          <w:b/>
          <w:bCs/>
          <w:i/>
          <w:iCs/>
          <w:color w:val="000000"/>
          <w:sz w:val="24"/>
          <w:szCs w:val="24"/>
        </w:rPr>
        <w:t xml:space="preserve">Теоретичні основи </w:t>
      </w:r>
      <w:r w:rsidRPr="00571477">
        <w:rPr>
          <w:rFonts w:ascii="Times New Roman"/>
          <w:b/>
          <w:i/>
          <w:color w:val="000000" w:themeColor="text1"/>
          <w:sz w:val="24"/>
          <w:szCs w:val="24"/>
        </w:rPr>
        <w:t>антикризового управління корпорацією</w:t>
      </w:r>
    </w:p>
    <w:p w14:paraId="3276E76D" w14:textId="77777777" w:rsidR="0041123D" w:rsidRPr="00612157" w:rsidRDefault="0041123D" w:rsidP="0041123D">
      <w:pPr>
        <w:ind w:firstLine="709"/>
        <w:rPr>
          <w:rFonts w:ascii="Tahoma" w:hAnsi="Tahoma" w:cs="Tahoma"/>
          <w:color w:val="000000" w:themeColor="text1"/>
          <w:sz w:val="23"/>
          <w:szCs w:val="23"/>
        </w:rPr>
      </w:pPr>
      <w:bookmarkStart w:id="4" w:name="_Hlk523676468"/>
      <w:r w:rsidRPr="00210C01">
        <w:rPr>
          <w:rFonts w:ascii="Times New Roman"/>
          <w:i/>
          <w:iCs/>
          <w:color w:val="000000"/>
          <w:sz w:val="24"/>
          <w:szCs w:val="24"/>
        </w:rPr>
        <w:t xml:space="preserve">Тема 1. </w:t>
      </w:r>
      <w:r w:rsidRPr="00E36859">
        <w:rPr>
          <w:rFonts w:ascii="Times New Roman"/>
          <w:color w:val="000000" w:themeColor="text1"/>
          <w:sz w:val="24"/>
          <w:szCs w:val="24"/>
        </w:rPr>
        <w:t>Сутність та місце антикризового управління корпорацією</w:t>
      </w:r>
      <w:bookmarkEnd w:id="4"/>
    </w:p>
    <w:p w14:paraId="16991DA9" w14:textId="77777777" w:rsidR="0041123D" w:rsidRDefault="0041123D" w:rsidP="0041123D">
      <w:pPr>
        <w:spacing w:after="0" w:line="240" w:lineRule="auto"/>
        <w:ind w:firstLine="709"/>
        <w:jc w:val="both"/>
        <w:rPr>
          <w:rFonts w:ascii="Times New Roman"/>
          <w:color w:val="000000"/>
          <w:sz w:val="24"/>
          <w:szCs w:val="24"/>
        </w:rPr>
      </w:pPr>
      <w:r>
        <w:rPr>
          <w:rFonts w:ascii="Times New Roman"/>
          <w:bCs/>
          <w:color w:val="000000" w:themeColor="text1"/>
          <w:sz w:val="24"/>
          <w:szCs w:val="24"/>
        </w:rPr>
        <w:t xml:space="preserve">Загальні поняття про кризу і кризові явища. Причини виникнення економічних криз. </w:t>
      </w:r>
      <w:bookmarkStart w:id="5" w:name="_Hlk523676658"/>
      <w:r>
        <w:rPr>
          <w:rFonts w:ascii="Times New Roman"/>
          <w:bCs/>
          <w:color w:val="000000" w:themeColor="text1"/>
          <w:sz w:val="24"/>
          <w:szCs w:val="24"/>
        </w:rPr>
        <w:fldChar w:fldCharType="begin"/>
      </w:r>
      <w:r>
        <w:rPr>
          <w:rFonts w:ascii="Times New Roman"/>
          <w:bCs/>
          <w:color w:val="000000" w:themeColor="text1"/>
          <w:sz w:val="24"/>
          <w:szCs w:val="24"/>
        </w:rPr>
        <w:instrText xml:space="preserve"> HYPERLINK "http://stud.com.ua/21792/menedzhment/antikrizova_strategiya_taktika" \l "28" </w:instrText>
      </w:r>
      <w:r>
        <w:rPr>
          <w:rFonts w:ascii="Times New Roman"/>
          <w:bCs/>
          <w:color w:val="000000" w:themeColor="text1"/>
          <w:sz w:val="24"/>
          <w:szCs w:val="24"/>
        </w:rPr>
        <w:fldChar w:fldCharType="separate"/>
      </w:r>
      <w:r w:rsidRPr="00466D3D">
        <w:rPr>
          <w:rFonts w:ascii="Times New Roman"/>
          <w:bCs/>
          <w:color w:val="000000" w:themeColor="text1"/>
          <w:sz w:val="24"/>
          <w:szCs w:val="24"/>
        </w:rPr>
        <w:t>Антикризова стратегія і тактика</w:t>
      </w:r>
      <w:r>
        <w:rPr>
          <w:rFonts w:ascii="Times New Roman"/>
          <w:bCs/>
          <w:color w:val="000000" w:themeColor="text1"/>
          <w:sz w:val="24"/>
          <w:szCs w:val="24"/>
        </w:rPr>
        <w:fldChar w:fldCharType="end"/>
      </w:r>
      <w:r w:rsidRPr="00466D3D">
        <w:rPr>
          <w:rFonts w:ascii="Times New Roman"/>
          <w:color w:val="656565"/>
          <w:sz w:val="24"/>
          <w:szCs w:val="24"/>
        </w:rPr>
        <w:t>.</w:t>
      </w:r>
      <w:hyperlink r:id="rId6" w:anchor="96" w:history="1">
        <w:r w:rsidRPr="00466D3D">
          <w:rPr>
            <w:rFonts w:ascii="Times New Roman"/>
            <w:bCs/>
            <w:color w:val="000000"/>
            <w:sz w:val="24"/>
            <w:szCs w:val="24"/>
          </w:rPr>
          <w:t xml:space="preserve"> Поняття і типологія антикризових стратегій</w:t>
        </w:r>
      </w:hyperlink>
      <w:bookmarkEnd w:id="5"/>
      <w:r>
        <w:rPr>
          <w:rFonts w:ascii="Times New Roman"/>
          <w:bCs/>
          <w:color w:val="000000"/>
          <w:sz w:val="24"/>
          <w:szCs w:val="24"/>
        </w:rPr>
        <w:t>.</w:t>
      </w:r>
      <w:bookmarkStart w:id="6" w:name="_Hlk523676688"/>
      <w:r>
        <w:rPr>
          <w:rFonts w:ascii="Times New Roman"/>
          <w:color w:val="000000"/>
          <w:sz w:val="24"/>
          <w:szCs w:val="24"/>
        </w:rPr>
        <w:fldChar w:fldCharType="begin"/>
      </w:r>
      <w:r>
        <w:rPr>
          <w:rFonts w:ascii="Times New Roman"/>
          <w:color w:val="000000"/>
          <w:sz w:val="24"/>
          <w:szCs w:val="24"/>
        </w:rPr>
        <w:instrText xml:space="preserve"> HYPERLINK "http://stud.com.ua/21793/menedzhment/strategiyi_poperedzhuvalnogo_antikrizovogo_upravlinnya" \l "15" </w:instrText>
      </w:r>
      <w:r>
        <w:rPr>
          <w:rFonts w:ascii="Times New Roman"/>
          <w:color w:val="000000"/>
          <w:sz w:val="24"/>
          <w:szCs w:val="24"/>
        </w:rPr>
        <w:fldChar w:fldCharType="separate"/>
      </w:r>
      <w:r w:rsidRPr="00466D3D">
        <w:rPr>
          <w:rFonts w:ascii="Times New Roman"/>
          <w:color w:val="000000"/>
          <w:sz w:val="24"/>
          <w:szCs w:val="24"/>
        </w:rPr>
        <w:t xml:space="preserve"> Стратегії попереджувального антикризового управління</w:t>
      </w:r>
      <w:r>
        <w:rPr>
          <w:rFonts w:ascii="Times New Roman"/>
          <w:color w:val="000000"/>
          <w:sz w:val="24"/>
          <w:szCs w:val="24"/>
        </w:rPr>
        <w:fldChar w:fldCharType="end"/>
      </w:r>
      <w:r>
        <w:rPr>
          <w:rFonts w:ascii="Times New Roman"/>
          <w:color w:val="000000"/>
          <w:sz w:val="24"/>
          <w:szCs w:val="24"/>
        </w:rPr>
        <w:t>.</w:t>
      </w:r>
      <w:bookmarkEnd w:id="6"/>
      <w:r>
        <w:rPr>
          <w:rFonts w:ascii="Times New Roman"/>
          <w:color w:val="000000"/>
          <w:sz w:val="24"/>
          <w:szCs w:val="24"/>
        </w:rPr>
        <w:fldChar w:fldCharType="begin"/>
      </w:r>
      <w:r>
        <w:rPr>
          <w:rFonts w:ascii="Times New Roman"/>
          <w:color w:val="000000"/>
          <w:sz w:val="24"/>
          <w:szCs w:val="24"/>
        </w:rPr>
        <w:instrText xml:space="preserve"> HYPERLINK "http://stud.com.ua/21794/menedzhment/strategiyi_ekstrenogo_antikrizovogo_upravlinnya" \l "15" </w:instrText>
      </w:r>
      <w:r>
        <w:rPr>
          <w:rFonts w:ascii="Times New Roman"/>
          <w:color w:val="000000"/>
          <w:sz w:val="24"/>
          <w:szCs w:val="24"/>
        </w:rPr>
        <w:fldChar w:fldCharType="separate"/>
      </w:r>
      <w:r w:rsidRPr="00466D3D">
        <w:rPr>
          <w:rFonts w:ascii="Times New Roman"/>
          <w:color w:val="000000"/>
          <w:sz w:val="24"/>
          <w:szCs w:val="24"/>
        </w:rPr>
        <w:t xml:space="preserve"> Стратегії екстреного антикризового управління</w:t>
      </w:r>
      <w:r>
        <w:rPr>
          <w:rFonts w:ascii="Times New Roman"/>
          <w:color w:val="000000"/>
          <w:sz w:val="24"/>
          <w:szCs w:val="24"/>
        </w:rPr>
        <w:fldChar w:fldCharType="end"/>
      </w:r>
      <w:r>
        <w:rPr>
          <w:rFonts w:ascii="Times New Roman"/>
          <w:color w:val="656565"/>
          <w:sz w:val="24"/>
          <w:szCs w:val="24"/>
        </w:rPr>
        <w:t>.</w:t>
      </w:r>
      <w:bookmarkStart w:id="7" w:name="_Hlk523676709"/>
      <w:r>
        <w:rPr>
          <w:rFonts w:ascii="Times New Roman"/>
          <w:bCs/>
          <w:color w:val="000000"/>
          <w:sz w:val="24"/>
          <w:szCs w:val="24"/>
        </w:rPr>
        <w:fldChar w:fldCharType="begin"/>
      </w:r>
      <w:r>
        <w:rPr>
          <w:rFonts w:ascii="Times New Roman"/>
          <w:bCs/>
          <w:color w:val="000000"/>
          <w:sz w:val="24"/>
          <w:szCs w:val="24"/>
        </w:rPr>
        <w:instrText xml:space="preserve"> HYPERLINK "http://stud.com.ua/21795/menedzhment/realizatsiya_antikrizovoyi_strategiyi_antikrizova_taktika" \l "81" </w:instrText>
      </w:r>
      <w:r>
        <w:rPr>
          <w:rFonts w:ascii="Times New Roman"/>
          <w:bCs/>
          <w:color w:val="000000"/>
          <w:sz w:val="24"/>
          <w:szCs w:val="24"/>
        </w:rPr>
        <w:fldChar w:fldCharType="separate"/>
      </w:r>
      <w:r w:rsidRPr="00466D3D">
        <w:rPr>
          <w:rFonts w:ascii="Times New Roman"/>
          <w:bCs/>
          <w:color w:val="000000"/>
          <w:sz w:val="24"/>
          <w:szCs w:val="24"/>
        </w:rPr>
        <w:t xml:space="preserve"> Реалізація антикризової стратегії та антикризова тактика</w:t>
      </w:r>
      <w:r>
        <w:rPr>
          <w:rFonts w:ascii="Times New Roman"/>
          <w:bCs/>
          <w:color w:val="000000"/>
          <w:sz w:val="24"/>
          <w:szCs w:val="24"/>
        </w:rPr>
        <w:fldChar w:fldCharType="end"/>
      </w:r>
      <w:bookmarkEnd w:id="7"/>
      <w:r w:rsidRPr="00466D3D">
        <w:rPr>
          <w:rFonts w:ascii="Times New Roman"/>
          <w:color w:val="000000"/>
          <w:sz w:val="24"/>
          <w:szCs w:val="24"/>
        </w:rPr>
        <w:t>.</w:t>
      </w:r>
    </w:p>
    <w:p w14:paraId="0B13A6CD" w14:textId="77777777" w:rsidR="0041123D" w:rsidRDefault="0041123D" w:rsidP="0041123D">
      <w:pPr>
        <w:spacing w:after="0" w:line="240" w:lineRule="auto"/>
        <w:ind w:firstLine="709"/>
        <w:jc w:val="both"/>
        <w:rPr>
          <w:rFonts w:ascii="Times New Roman"/>
          <w:i/>
          <w:iCs/>
          <w:color w:val="000000"/>
          <w:sz w:val="24"/>
          <w:szCs w:val="24"/>
        </w:rPr>
      </w:pPr>
    </w:p>
    <w:p w14:paraId="0BF2C81D" w14:textId="77777777" w:rsidR="0041123D" w:rsidRPr="00ED02DB" w:rsidRDefault="0041123D" w:rsidP="0041123D">
      <w:pPr>
        <w:spacing w:after="0" w:line="240" w:lineRule="auto"/>
        <w:ind w:firstLine="709"/>
        <w:jc w:val="both"/>
        <w:rPr>
          <w:rFonts w:ascii="Times New Roman"/>
          <w:sz w:val="24"/>
          <w:szCs w:val="24"/>
        </w:rPr>
      </w:pPr>
      <w:bookmarkStart w:id="8" w:name="_Hlk523676827"/>
      <w:r w:rsidRPr="00210C01">
        <w:rPr>
          <w:rFonts w:ascii="Times New Roman"/>
          <w:i/>
          <w:iCs/>
          <w:color w:val="000000"/>
          <w:sz w:val="24"/>
          <w:szCs w:val="24"/>
        </w:rPr>
        <w:lastRenderedPageBreak/>
        <w:t xml:space="preserve">Тема 2. </w:t>
      </w:r>
      <w:r w:rsidRPr="008707C5">
        <w:rPr>
          <w:rFonts w:ascii="Times New Roman"/>
          <w:color w:val="000000"/>
          <w:sz w:val="24"/>
          <w:szCs w:val="24"/>
        </w:rPr>
        <w:t>Управління стійкістю розвитку корпорації</w:t>
      </w:r>
      <w:bookmarkEnd w:id="8"/>
    </w:p>
    <w:p w14:paraId="7BF3B881" w14:textId="77777777" w:rsidR="0041123D" w:rsidRDefault="0041123D" w:rsidP="0041123D">
      <w:pPr>
        <w:spacing w:after="0" w:line="240" w:lineRule="auto"/>
        <w:ind w:firstLine="709"/>
        <w:jc w:val="both"/>
        <w:rPr>
          <w:rFonts w:ascii="Times New Roman"/>
          <w:i/>
          <w:color w:val="000000"/>
          <w:sz w:val="24"/>
          <w:szCs w:val="24"/>
        </w:rPr>
      </w:pPr>
      <w:bookmarkStart w:id="9" w:name="_Hlk523676872"/>
      <w:r>
        <w:rPr>
          <w:rFonts w:ascii="Times New Roman"/>
          <w:color w:val="000000"/>
          <w:sz w:val="24"/>
          <w:szCs w:val="24"/>
        </w:rPr>
        <w:t>Рівновага і стійкість організаційних систем</w:t>
      </w:r>
      <w:bookmarkEnd w:id="9"/>
      <w:r>
        <w:rPr>
          <w:rFonts w:ascii="Times New Roman"/>
          <w:color w:val="000000"/>
          <w:sz w:val="24"/>
          <w:szCs w:val="24"/>
        </w:rPr>
        <w:t xml:space="preserve">. Поняття стійкості й її види. </w:t>
      </w:r>
      <w:bookmarkStart w:id="10" w:name="_Hlk523676917"/>
      <w:r w:rsidRPr="00984197">
        <w:rPr>
          <w:rFonts w:ascii="Times New Roman"/>
          <w:color w:val="000000"/>
          <w:sz w:val="24"/>
          <w:szCs w:val="24"/>
        </w:rPr>
        <w:t>Поняття і модель стійкості корпорації.</w:t>
      </w:r>
      <w:bookmarkEnd w:id="10"/>
      <w:r w:rsidRPr="00984197">
        <w:rPr>
          <w:rFonts w:ascii="Times New Roman"/>
          <w:color w:val="000000"/>
          <w:sz w:val="24"/>
          <w:szCs w:val="24"/>
        </w:rPr>
        <w:t xml:space="preserve"> </w:t>
      </w:r>
      <w:bookmarkStart w:id="11" w:name="_Hlk523676952"/>
      <w:r w:rsidRPr="00984197">
        <w:rPr>
          <w:rFonts w:ascii="Times New Roman"/>
          <w:color w:val="000000"/>
          <w:sz w:val="24"/>
          <w:szCs w:val="24"/>
        </w:rPr>
        <w:t>Види і показники стійкості корпорації</w:t>
      </w:r>
      <w:bookmarkEnd w:id="11"/>
      <w:r w:rsidRPr="00984197">
        <w:rPr>
          <w:rFonts w:ascii="Times New Roman"/>
          <w:color w:val="000000"/>
          <w:sz w:val="24"/>
          <w:szCs w:val="24"/>
        </w:rPr>
        <w:t xml:space="preserve">. </w:t>
      </w:r>
      <w:bookmarkStart w:id="12" w:name="_Hlk523676988"/>
      <w:r w:rsidRPr="00984197">
        <w:rPr>
          <w:rFonts w:ascii="Times New Roman"/>
          <w:color w:val="000000"/>
          <w:sz w:val="24"/>
          <w:szCs w:val="24"/>
        </w:rPr>
        <w:t>Антикризова трансформація стратегій як метод управління стратегічною стійкістю корпорації. Алгоритм забезпечення поточної стійкості корпорації</w:t>
      </w:r>
      <w:r>
        <w:rPr>
          <w:rFonts w:ascii="Times New Roman"/>
          <w:i/>
          <w:color w:val="000000"/>
          <w:sz w:val="24"/>
          <w:szCs w:val="24"/>
        </w:rPr>
        <w:t>.</w:t>
      </w:r>
    </w:p>
    <w:bookmarkEnd w:id="12"/>
    <w:p w14:paraId="4FFA2100" w14:textId="77777777" w:rsidR="0041123D" w:rsidRDefault="0041123D" w:rsidP="0041123D">
      <w:pPr>
        <w:spacing w:after="0" w:line="240" w:lineRule="auto"/>
        <w:ind w:firstLine="709"/>
        <w:jc w:val="both"/>
        <w:rPr>
          <w:rFonts w:ascii="Times New Roman"/>
          <w:i/>
          <w:color w:val="000000"/>
          <w:sz w:val="24"/>
          <w:szCs w:val="24"/>
        </w:rPr>
      </w:pPr>
    </w:p>
    <w:p w14:paraId="49D0EBD2" w14:textId="77777777" w:rsidR="0041123D" w:rsidRDefault="0041123D" w:rsidP="0041123D">
      <w:pPr>
        <w:spacing w:after="0" w:line="240" w:lineRule="auto"/>
        <w:ind w:firstLine="709"/>
        <w:jc w:val="both"/>
        <w:rPr>
          <w:rFonts w:ascii="Times New Roman"/>
          <w:i/>
          <w:color w:val="000000"/>
          <w:sz w:val="24"/>
          <w:szCs w:val="24"/>
        </w:rPr>
      </w:pPr>
      <w:bookmarkStart w:id="13" w:name="_Hlk523677082"/>
      <w:r>
        <w:rPr>
          <w:rFonts w:ascii="Times New Roman"/>
          <w:i/>
          <w:color w:val="000000"/>
          <w:sz w:val="24"/>
          <w:szCs w:val="24"/>
        </w:rPr>
        <w:t xml:space="preserve">Тема 3. </w:t>
      </w:r>
      <w:r w:rsidRPr="00945D9D">
        <w:rPr>
          <w:rFonts w:ascii="Times New Roman"/>
          <w:color w:val="000000"/>
          <w:sz w:val="24"/>
          <w:szCs w:val="24"/>
        </w:rPr>
        <w:t>Основні домінанти антикризового управління</w:t>
      </w:r>
    </w:p>
    <w:p w14:paraId="6EF3A390" w14:textId="77777777" w:rsidR="0041123D" w:rsidRDefault="0041123D" w:rsidP="0041123D">
      <w:pPr>
        <w:spacing w:after="0" w:line="240" w:lineRule="auto"/>
        <w:ind w:firstLine="709"/>
        <w:jc w:val="both"/>
        <w:rPr>
          <w:rFonts w:ascii="Times New Roman"/>
          <w:color w:val="000000"/>
          <w:sz w:val="24"/>
          <w:szCs w:val="24"/>
        </w:rPr>
      </w:pPr>
      <w:r>
        <w:rPr>
          <w:rFonts w:ascii="Times New Roman"/>
          <w:color w:val="000000"/>
          <w:sz w:val="24"/>
          <w:szCs w:val="24"/>
        </w:rPr>
        <w:t>Економічна безпека і гнучкість функціонування підприємства. Гнучкий розвиток корпорації. Маркетинг в антикризовому управлінні. Ключові маркетингові стратегії антикризового управління.</w:t>
      </w:r>
    </w:p>
    <w:p w14:paraId="13D6C812" w14:textId="77777777" w:rsidR="0041123D" w:rsidRPr="00AF10FF" w:rsidRDefault="0041123D" w:rsidP="0041123D">
      <w:pPr>
        <w:spacing w:after="0" w:line="240" w:lineRule="auto"/>
        <w:ind w:firstLine="709"/>
        <w:jc w:val="both"/>
        <w:rPr>
          <w:rFonts w:ascii="Times New Roman"/>
          <w:color w:val="000000"/>
          <w:sz w:val="24"/>
          <w:szCs w:val="24"/>
        </w:rPr>
      </w:pPr>
      <w:bookmarkStart w:id="14" w:name="_Hlk523677129"/>
      <w:bookmarkEnd w:id="13"/>
      <w:r>
        <w:rPr>
          <w:rFonts w:ascii="Times New Roman"/>
          <w:color w:val="000000"/>
          <w:sz w:val="24"/>
          <w:szCs w:val="24"/>
        </w:rPr>
        <w:t>Роль інновацій в антикризовому управлінні. Інноваційне проектування. Система безупинного поліпшення продуктів і процесів. Інвестиційна антикризова діяльність корпорації. Оцінка інвестиційної привабливості корпорації. Оцінка і вибір інвестиційних проектів. Фінансовий лізинг</w:t>
      </w:r>
      <w:bookmarkEnd w:id="14"/>
      <w:r>
        <w:rPr>
          <w:rFonts w:ascii="Times New Roman"/>
          <w:color w:val="000000"/>
          <w:sz w:val="24"/>
          <w:szCs w:val="24"/>
        </w:rPr>
        <w:t>.</w:t>
      </w:r>
    </w:p>
    <w:p w14:paraId="31C61EA6" w14:textId="77777777" w:rsidR="0041123D" w:rsidRDefault="0041123D" w:rsidP="0041123D">
      <w:pPr>
        <w:spacing w:after="0" w:line="240" w:lineRule="auto"/>
        <w:ind w:firstLine="709"/>
        <w:jc w:val="both"/>
        <w:rPr>
          <w:rFonts w:ascii="Times New Roman"/>
          <w:i/>
          <w:color w:val="000000"/>
          <w:sz w:val="24"/>
          <w:szCs w:val="24"/>
        </w:rPr>
      </w:pPr>
    </w:p>
    <w:p w14:paraId="1892A46B" w14:textId="77777777" w:rsidR="0041123D" w:rsidRPr="00D0643D" w:rsidRDefault="0041123D" w:rsidP="0041123D">
      <w:pPr>
        <w:spacing w:after="0" w:line="240" w:lineRule="auto"/>
        <w:ind w:firstLine="709"/>
        <w:jc w:val="both"/>
        <w:rPr>
          <w:rFonts w:ascii="Times New Roman"/>
          <w:i/>
          <w:color w:val="000000"/>
          <w:sz w:val="24"/>
          <w:szCs w:val="24"/>
        </w:rPr>
      </w:pPr>
      <w:r w:rsidRPr="00D0643D">
        <w:rPr>
          <w:rFonts w:ascii="Times New Roman"/>
          <w:i/>
          <w:color w:val="000000"/>
          <w:sz w:val="24"/>
          <w:szCs w:val="24"/>
        </w:rPr>
        <w:t>Тема 4.</w:t>
      </w:r>
      <w:r w:rsidRPr="00D0643D">
        <w:rPr>
          <w:rFonts w:ascii="Times New Roman"/>
          <w:color w:val="000000"/>
          <w:sz w:val="24"/>
          <w:szCs w:val="24"/>
        </w:rPr>
        <w:t xml:space="preserve"> </w:t>
      </w:r>
      <w:r w:rsidRPr="00D0643D">
        <w:rPr>
          <w:color w:val="000000" w:themeColor="text1"/>
          <w:sz w:val="24"/>
          <w:szCs w:val="24"/>
        </w:rPr>
        <w:t>Антикризове</w:t>
      </w:r>
      <w:r w:rsidRPr="00D0643D">
        <w:rPr>
          <w:color w:val="000000" w:themeColor="text1"/>
          <w:sz w:val="24"/>
          <w:szCs w:val="24"/>
        </w:rPr>
        <w:t xml:space="preserve"> </w:t>
      </w:r>
      <w:r w:rsidRPr="00D0643D">
        <w:rPr>
          <w:color w:val="000000" w:themeColor="text1"/>
          <w:sz w:val="24"/>
          <w:szCs w:val="24"/>
        </w:rPr>
        <w:t>фінансове</w:t>
      </w:r>
      <w:r w:rsidRPr="00D0643D">
        <w:rPr>
          <w:color w:val="000000" w:themeColor="text1"/>
          <w:sz w:val="24"/>
          <w:szCs w:val="24"/>
        </w:rPr>
        <w:t xml:space="preserve"> </w:t>
      </w:r>
      <w:r w:rsidRPr="00D0643D">
        <w:rPr>
          <w:color w:val="000000" w:themeColor="text1"/>
          <w:sz w:val="24"/>
          <w:szCs w:val="24"/>
        </w:rPr>
        <w:t>управління</w:t>
      </w:r>
    </w:p>
    <w:p w14:paraId="4CBA55BE" w14:textId="77777777" w:rsidR="0041123D" w:rsidRPr="00D0643D" w:rsidRDefault="0041123D" w:rsidP="0041123D">
      <w:pPr>
        <w:spacing w:after="0" w:line="240" w:lineRule="auto"/>
        <w:jc w:val="both"/>
        <w:rPr>
          <w:sz w:val="24"/>
          <w:szCs w:val="24"/>
        </w:rPr>
      </w:pPr>
      <w:r w:rsidRPr="00D0643D">
        <w:rPr>
          <w:color w:val="000000" w:themeColor="text1"/>
          <w:sz w:val="24"/>
          <w:szCs w:val="24"/>
        </w:rPr>
        <w:t>Сутність</w:t>
      </w:r>
      <w:r w:rsidRPr="00D0643D">
        <w:rPr>
          <w:color w:val="000000" w:themeColor="text1"/>
          <w:sz w:val="24"/>
          <w:szCs w:val="24"/>
        </w:rPr>
        <w:t xml:space="preserve"> </w:t>
      </w:r>
      <w:r w:rsidRPr="00D0643D">
        <w:rPr>
          <w:color w:val="000000" w:themeColor="text1"/>
          <w:sz w:val="24"/>
          <w:szCs w:val="24"/>
        </w:rPr>
        <w:t>антикризового</w:t>
      </w:r>
      <w:r w:rsidRPr="00D0643D">
        <w:rPr>
          <w:color w:val="000000" w:themeColor="text1"/>
          <w:sz w:val="24"/>
          <w:szCs w:val="24"/>
        </w:rPr>
        <w:t xml:space="preserve"> </w:t>
      </w:r>
      <w:r w:rsidRPr="00D0643D">
        <w:rPr>
          <w:color w:val="000000" w:themeColor="text1"/>
          <w:sz w:val="24"/>
          <w:szCs w:val="24"/>
        </w:rPr>
        <w:t>фінансового</w:t>
      </w:r>
      <w:r w:rsidRPr="00D0643D">
        <w:rPr>
          <w:color w:val="000000" w:themeColor="text1"/>
          <w:sz w:val="24"/>
          <w:szCs w:val="24"/>
        </w:rPr>
        <w:t xml:space="preserve"> </w:t>
      </w:r>
      <w:r w:rsidRPr="00D0643D">
        <w:rPr>
          <w:color w:val="000000" w:themeColor="text1"/>
          <w:sz w:val="24"/>
          <w:szCs w:val="24"/>
        </w:rPr>
        <w:t>управління</w:t>
      </w:r>
      <w:r w:rsidRPr="00D0643D">
        <w:rPr>
          <w:color w:val="000000" w:themeColor="text1"/>
          <w:sz w:val="24"/>
          <w:szCs w:val="24"/>
        </w:rPr>
        <w:t xml:space="preserve">. </w:t>
      </w:r>
      <w:r w:rsidRPr="00D0643D">
        <w:rPr>
          <w:color w:val="000000" w:themeColor="text1"/>
          <w:sz w:val="24"/>
          <w:szCs w:val="24"/>
        </w:rPr>
        <w:t>Завдання</w:t>
      </w:r>
      <w:r w:rsidRPr="00D0643D">
        <w:rPr>
          <w:color w:val="000000" w:themeColor="text1"/>
          <w:sz w:val="24"/>
          <w:szCs w:val="24"/>
        </w:rPr>
        <w:t xml:space="preserve">, </w:t>
      </w:r>
      <w:r w:rsidRPr="00D0643D">
        <w:rPr>
          <w:color w:val="000000" w:themeColor="text1"/>
          <w:sz w:val="24"/>
          <w:szCs w:val="24"/>
        </w:rPr>
        <w:t>функції</w:t>
      </w:r>
      <w:r w:rsidRPr="00D0643D">
        <w:rPr>
          <w:color w:val="000000" w:themeColor="text1"/>
          <w:sz w:val="24"/>
          <w:szCs w:val="24"/>
        </w:rPr>
        <w:t xml:space="preserve"> </w:t>
      </w:r>
      <w:r w:rsidRPr="00D0643D">
        <w:rPr>
          <w:color w:val="000000" w:themeColor="text1"/>
          <w:sz w:val="24"/>
          <w:szCs w:val="24"/>
        </w:rPr>
        <w:t>та</w:t>
      </w:r>
      <w:r w:rsidRPr="00D0643D">
        <w:rPr>
          <w:color w:val="000000" w:themeColor="text1"/>
          <w:sz w:val="24"/>
          <w:szCs w:val="24"/>
        </w:rPr>
        <w:t xml:space="preserve"> </w:t>
      </w:r>
      <w:r w:rsidRPr="00D0643D">
        <w:rPr>
          <w:color w:val="000000" w:themeColor="text1"/>
          <w:sz w:val="24"/>
          <w:szCs w:val="24"/>
        </w:rPr>
        <w:t>принципи</w:t>
      </w:r>
      <w:r w:rsidRPr="00D0643D">
        <w:rPr>
          <w:color w:val="000000" w:themeColor="text1"/>
          <w:sz w:val="24"/>
          <w:szCs w:val="24"/>
        </w:rPr>
        <w:t xml:space="preserve"> </w:t>
      </w:r>
      <w:r w:rsidRPr="00D0643D">
        <w:rPr>
          <w:color w:val="000000" w:themeColor="text1"/>
          <w:sz w:val="24"/>
          <w:szCs w:val="24"/>
        </w:rPr>
        <w:t>антикризового</w:t>
      </w:r>
      <w:r w:rsidRPr="00D0643D">
        <w:rPr>
          <w:color w:val="000000" w:themeColor="text1"/>
          <w:sz w:val="24"/>
          <w:szCs w:val="24"/>
        </w:rPr>
        <w:t xml:space="preserve"> </w:t>
      </w:r>
      <w:r w:rsidRPr="00D0643D">
        <w:rPr>
          <w:color w:val="000000" w:themeColor="text1"/>
          <w:sz w:val="24"/>
          <w:szCs w:val="24"/>
        </w:rPr>
        <w:t>фінансового</w:t>
      </w:r>
      <w:r w:rsidRPr="00D0643D">
        <w:rPr>
          <w:color w:val="000000" w:themeColor="text1"/>
          <w:sz w:val="24"/>
          <w:szCs w:val="24"/>
        </w:rPr>
        <w:t xml:space="preserve"> </w:t>
      </w:r>
      <w:r w:rsidRPr="00D0643D">
        <w:rPr>
          <w:color w:val="000000" w:themeColor="text1"/>
          <w:sz w:val="24"/>
          <w:szCs w:val="24"/>
        </w:rPr>
        <w:t>управління</w:t>
      </w:r>
      <w:r w:rsidRPr="00D0643D">
        <w:rPr>
          <w:sz w:val="24"/>
          <w:szCs w:val="24"/>
        </w:rPr>
        <w:t xml:space="preserve">. </w:t>
      </w:r>
      <w:r w:rsidRPr="00D0643D">
        <w:rPr>
          <w:sz w:val="24"/>
          <w:szCs w:val="24"/>
        </w:rPr>
        <w:t>Тотальне</w:t>
      </w:r>
      <w:r w:rsidRPr="00D0643D">
        <w:rPr>
          <w:sz w:val="24"/>
          <w:szCs w:val="24"/>
        </w:rPr>
        <w:t xml:space="preserve"> </w:t>
      </w:r>
      <w:r w:rsidRPr="00D0643D">
        <w:rPr>
          <w:sz w:val="24"/>
          <w:szCs w:val="24"/>
        </w:rPr>
        <w:t>управління</w:t>
      </w:r>
      <w:r w:rsidRPr="00D0643D">
        <w:rPr>
          <w:sz w:val="24"/>
          <w:szCs w:val="24"/>
        </w:rPr>
        <w:t xml:space="preserve"> </w:t>
      </w:r>
      <w:r w:rsidRPr="00D0643D">
        <w:rPr>
          <w:sz w:val="24"/>
          <w:szCs w:val="24"/>
        </w:rPr>
        <w:t>грошима</w:t>
      </w:r>
      <w:r w:rsidRPr="00D0643D">
        <w:rPr>
          <w:sz w:val="24"/>
          <w:szCs w:val="24"/>
        </w:rPr>
        <w:t xml:space="preserve"> </w:t>
      </w:r>
      <w:r w:rsidRPr="00D0643D">
        <w:rPr>
          <w:sz w:val="24"/>
          <w:szCs w:val="24"/>
        </w:rPr>
        <w:t>в</w:t>
      </w:r>
      <w:r w:rsidRPr="00D0643D">
        <w:rPr>
          <w:sz w:val="24"/>
          <w:szCs w:val="24"/>
        </w:rPr>
        <w:t xml:space="preserve"> </w:t>
      </w:r>
      <w:r w:rsidRPr="00D0643D">
        <w:rPr>
          <w:sz w:val="24"/>
          <w:szCs w:val="24"/>
        </w:rPr>
        <w:t>системі</w:t>
      </w:r>
      <w:r w:rsidRPr="00D0643D">
        <w:rPr>
          <w:sz w:val="24"/>
          <w:szCs w:val="24"/>
        </w:rPr>
        <w:t xml:space="preserve"> </w:t>
      </w:r>
      <w:r w:rsidRPr="00D0643D">
        <w:rPr>
          <w:sz w:val="24"/>
          <w:szCs w:val="24"/>
        </w:rPr>
        <w:t>збереження</w:t>
      </w:r>
      <w:r w:rsidRPr="00D0643D">
        <w:rPr>
          <w:sz w:val="24"/>
          <w:szCs w:val="24"/>
        </w:rPr>
        <w:t xml:space="preserve"> </w:t>
      </w:r>
      <w:r w:rsidRPr="00D0643D">
        <w:rPr>
          <w:sz w:val="24"/>
          <w:szCs w:val="24"/>
        </w:rPr>
        <w:t>корпоративних</w:t>
      </w:r>
      <w:r w:rsidRPr="00D0643D">
        <w:rPr>
          <w:sz w:val="24"/>
          <w:szCs w:val="24"/>
        </w:rPr>
        <w:t xml:space="preserve"> </w:t>
      </w:r>
      <w:r w:rsidRPr="00D0643D">
        <w:rPr>
          <w:sz w:val="24"/>
          <w:szCs w:val="24"/>
        </w:rPr>
        <w:t>інтересів</w:t>
      </w:r>
      <w:r w:rsidRPr="00D0643D">
        <w:rPr>
          <w:sz w:val="24"/>
          <w:szCs w:val="24"/>
        </w:rPr>
        <w:t xml:space="preserve">. </w:t>
      </w:r>
      <w:r w:rsidRPr="00D0643D">
        <w:rPr>
          <w:sz w:val="24"/>
          <w:szCs w:val="24"/>
        </w:rPr>
        <w:t>Управління</w:t>
      </w:r>
      <w:r w:rsidRPr="00D0643D">
        <w:rPr>
          <w:sz w:val="24"/>
          <w:szCs w:val="24"/>
        </w:rPr>
        <w:t xml:space="preserve"> </w:t>
      </w:r>
      <w:r w:rsidRPr="00D0643D">
        <w:rPr>
          <w:sz w:val="24"/>
          <w:szCs w:val="24"/>
        </w:rPr>
        <w:t>структурою</w:t>
      </w:r>
      <w:r w:rsidRPr="00D0643D">
        <w:rPr>
          <w:sz w:val="24"/>
          <w:szCs w:val="24"/>
        </w:rPr>
        <w:t xml:space="preserve">  </w:t>
      </w:r>
      <w:r w:rsidRPr="00D0643D">
        <w:rPr>
          <w:sz w:val="24"/>
          <w:szCs w:val="24"/>
        </w:rPr>
        <w:t>капіталу</w:t>
      </w:r>
      <w:r w:rsidRPr="00D0643D">
        <w:rPr>
          <w:sz w:val="24"/>
          <w:szCs w:val="24"/>
        </w:rPr>
        <w:t xml:space="preserve"> </w:t>
      </w:r>
      <w:r w:rsidRPr="00D0643D">
        <w:rPr>
          <w:sz w:val="24"/>
          <w:szCs w:val="24"/>
        </w:rPr>
        <w:t>корпорації</w:t>
      </w:r>
      <w:r w:rsidRPr="00D0643D">
        <w:rPr>
          <w:sz w:val="24"/>
          <w:szCs w:val="24"/>
        </w:rPr>
        <w:t xml:space="preserve">. </w:t>
      </w:r>
      <w:r w:rsidRPr="00D0643D">
        <w:rPr>
          <w:sz w:val="24"/>
          <w:szCs w:val="24"/>
        </w:rPr>
        <w:t>Емісійна</w:t>
      </w:r>
      <w:r w:rsidRPr="00D0643D">
        <w:rPr>
          <w:sz w:val="24"/>
          <w:szCs w:val="24"/>
        </w:rPr>
        <w:t xml:space="preserve"> </w:t>
      </w:r>
      <w:r w:rsidRPr="00D0643D">
        <w:rPr>
          <w:sz w:val="24"/>
          <w:szCs w:val="24"/>
        </w:rPr>
        <w:t>та</w:t>
      </w:r>
      <w:r w:rsidRPr="00D0643D">
        <w:rPr>
          <w:sz w:val="24"/>
          <w:szCs w:val="24"/>
        </w:rPr>
        <w:t xml:space="preserve"> </w:t>
      </w:r>
      <w:r w:rsidRPr="00D0643D">
        <w:rPr>
          <w:sz w:val="24"/>
          <w:szCs w:val="24"/>
        </w:rPr>
        <w:t>дивідендна</w:t>
      </w:r>
      <w:r w:rsidRPr="00D0643D">
        <w:rPr>
          <w:sz w:val="24"/>
          <w:szCs w:val="24"/>
        </w:rPr>
        <w:t xml:space="preserve"> </w:t>
      </w:r>
      <w:r w:rsidRPr="00D0643D">
        <w:rPr>
          <w:sz w:val="24"/>
          <w:szCs w:val="24"/>
        </w:rPr>
        <w:t>політика</w:t>
      </w:r>
      <w:r w:rsidRPr="00D0643D">
        <w:rPr>
          <w:sz w:val="24"/>
          <w:szCs w:val="24"/>
        </w:rPr>
        <w:t xml:space="preserve"> </w:t>
      </w:r>
      <w:r w:rsidRPr="00D0643D">
        <w:rPr>
          <w:sz w:val="24"/>
          <w:szCs w:val="24"/>
        </w:rPr>
        <w:t>корпорації</w:t>
      </w:r>
      <w:r w:rsidRPr="00D0643D">
        <w:rPr>
          <w:sz w:val="24"/>
          <w:szCs w:val="24"/>
        </w:rPr>
        <w:t>.</w:t>
      </w:r>
    </w:p>
    <w:p w14:paraId="23782EB2" w14:textId="77777777" w:rsidR="0041123D" w:rsidRPr="00D0643D" w:rsidRDefault="0041123D" w:rsidP="0041123D">
      <w:pPr>
        <w:spacing w:after="0" w:line="240" w:lineRule="auto"/>
        <w:jc w:val="both"/>
        <w:rPr>
          <w:sz w:val="24"/>
          <w:szCs w:val="24"/>
        </w:rPr>
      </w:pPr>
      <w:r w:rsidRPr="00D0643D">
        <w:rPr>
          <w:sz w:val="24"/>
          <w:szCs w:val="24"/>
        </w:rPr>
        <w:t>Фондова</w:t>
      </w:r>
      <w:r w:rsidRPr="00D0643D">
        <w:rPr>
          <w:sz w:val="24"/>
          <w:szCs w:val="24"/>
        </w:rPr>
        <w:t xml:space="preserve"> </w:t>
      </w:r>
      <w:r w:rsidRPr="00D0643D">
        <w:rPr>
          <w:sz w:val="24"/>
          <w:szCs w:val="24"/>
        </w:rPr>
        <w:t>політика</w:t>
      </w:r>
      <w:r w:rsidRPr="00D0643D">
        <w:rPr>
          <w:sz w:val="24"/>
          <w:szCs w:val="24"/>
        </w:rPr>
        <w:t xml:space="preserve"> </w:t>
      </w:r>
      <w:r w:rsidRPr="00D0643D">
        <w:rPr>
          <w:sz w:val="24"/>
          <w:szCs w:val="24"/>
        </w:rPr>
        <w:t>корпорації</w:t>
      </w:r>
      <w:r w:rsidRPr="00D0643D">
        <w:rPr>
          <w:sz w:val="24"/>
          <w:szCs w:val="24"/>
        </w:rPr>
        <w:t xml:space="preserve">. </w:t>
      </w:r>
      <w:r w:rsidRPr="00D0643D">
        <w:rPr>
          <w:sz w:val="24"/>
          <w:szCs w:val="24"/>
        </w:rPr>
        <w:t>Корпоративні</w:t>
      </w:r>
      <w:r w:rsidRPr="00D0643D">
        <w:rPr>
          <w:sz w:val="24"/>
          <w:szCs w:val="24"/>
        </w:rPr>
        <w:t xml:space="preserve"> </w:t>
      </w:r>
      <w:r w:rsidRPr="00D0643D">
        <w:rPr>
          <w:sz w:val="24"/>
          <w:szCs w:val="24"/>
        </w:rPr>
        <w:t>права</w:t>
      </w:r>
      <w:r w:rsidRPr="00D0643D">
        <w:rPr>
          <w:sz w:val="24"/>
          <w:szCs w:val="24"/>
        </w:rPr>
        <w:t xml:space="preserve"> </w:t>
      </w:r>
      <w:r w:rsidRPr="00D0643D">
        <w:rPr>
          <w:sz w:val="24"/>
          <w:szCs w:val="24"/>
        </w:rPr>
        <w:t>та</w:t>
      </w:r>
      <w:r w:rsidRPr="00D0643D">
        <w:rPr>
          <w:sz w:val="24"/>
          <w:szCs w:val="24"/>
        </w:rPr>
        <w:t xml:space="preserve"> </w:t>
      </w:r>
      <w:r w:rsidRPr="00D0643D">
        <w:rPr>
          <w:sz w:val="24"/>
          <w:szCs w:val="24"/>
        </w:rPr>
        <w:t>курси</w:t>
      </w:r>
      <w:r w:rsidRPr="00D0643D">
        <w:rPr>
          <w:sz w:val="24"/>
          <w:szCs w:val="24"/>
        </w:rPr>
        <w:t xml:space="preserve"> </w:t>
      </w:r>
      <w:r w:rsidRPr="00D0643D">
        <w:rPr>
          <w:sz w:val="24"/>
          <w:szCs w:val="24"/>
        </w:rPr>
        <w:t>акцій</w:t>
      </w:r>
      <w:r w:rsidRPr="00D0643D">
        <w:rPr>
          <w:sz w:val="24"/>
          <w:szCs w:val="24"/>
        </w:rPr>
        <w:t xml:space="preserve">. </w:t>
      </w:r>
      <w:r w:rsidRPr="00D0643D">
        <w:rPr>
          <w:sz w:val="24"/>
          <w:szCs w:val="24"/>
        </w:rPr>
        <w:t>Види</w:t>
      </w:r>
      <w:r w:rsidRPr="00D0643D">
        <w:rPr>
          <w:sz w:val="24"/>
          <w:szCs w:val="24"/>
        </w:rPr>
        <w:t xml:space="preserve"> </w:t>
      </w:r>
      <w:r w:rsidRPr="00D0643D">
        <w:rPr>
          <w:sz w:val="24"/>
          <w:szCs w:val="24"/>
        </w:rPr>
        <w:t>та</w:t>
      </w:r>
      <w:r w:rsidRPr="00D0643D">
        <w:rPr>
          <w:sz w:val="24"/>
          <w:szCs w:val="24"/>
        </w:rPr>
        <w:t xml:space="preserve"> </w:t>
      </w:r>
      <w:r w:rsidRPr="00D0643D">
        <w:rPr>
          <w:sz w:val="24"/>
          <w:szCs w:val="24"/>
        </w:rPr>
        <w:t>вимоги</w:t>
      </w:r>
      <w:r w:rsidRPr="00D0643D">
        <w:rPr>
          <w:sz w:val="24"/>
          <w:szCs w:val="24"/>
        </w:rPr>
        <w:t xml:space="preserve"> </w:t>
      </w:r>
      <w:r w:rsidRPr="00D0643D">
        <w:rPr>
          <w:sz w:val="24"/>
          <w:szCs w:val="24"/>
        </w:rPr>
        <w:t>до</w:t>
      </w:r>
      <w:r w:rsidRPr="00D0643D">
        <w:rPr>
          <w:sz w:val="24"/>
          <w:szCs w:val="24"/>
        </w:rPr>
        <w:t xml:space="preserve"> </w:t>
      </w:r>
      <w:r w:rsidRPr="00D0643D">
        <w:rPr>
          <w:sz w:val="24"/>
          <w:szCs w:val="24"/>
        </w:rPr>
        <w:t>цінних</w:t>
      </w:r>
      <w:r w:rsidRPr="00D0643D">
        <w:rPr>
          <w:sz w:val="24"/>
          <w:szCs w:val="24"/>
        </w:rPr>
        <w:t xml:space="preserve"> </w:t>
      </w:r>
      <w:r w:rsidRPr="00D0643D">
        <w:rPr>
          <w:sz w:val="24"/>
          <w:szCs w:val="24"/>
        </w:rPr>
        <w:t>паперів</w:t>
      </w:r>
      <w:r w:rsidRPr="00D0643D">
        <w:rPr>
          <w:sz w:val="24"/>
          <w:szCs w:val="24"/>
        </w:rPr>
        <w:t xml:space="preserve">. </w:t>
      </w:r>
      <w:r w:rsidRPr="00D0643D">
        <w:rPr>
          <w:sz w:val="24"/>
          <w:szCs w:val="24"/>
        </w:rPr>
        <w:t>Базова</w:t>
      </w:r>
      <w:r w:rsidRPr="00D0643D">
        <w:rPr>
          <w:sz w:val="24"/>
          <w:szCs w:val="24"/>
        </w:rPr>
        <w:t xml:space="preserve"> </w:t>
      </w:r>
      <w:r w:rsidRPr="00D0643D">
        <w:rPr>
          <w:sz w:val="24"/>
          <w:szCs w:val="24"/>
        </w:rPr>
        <w:t>модель</w:t>
      </w:r>
      <w:r w:rsidRPr="00D0643D">
        <w:rPr>
          <w:sz w:val="24"/>
          <w:szCs w:val="24"/>
        </w:rPr>
        <w:t xml:space="preserve"> </w:t>
      </w:r>
      <w:r w:rsidRPr="00D0643D">
        <w:rPr>
          <w:sz w:val="24"/>
          <w:szCs w:val="24"/>
        </w:rPr>
        <w:t>оцінювання</w:t>
      </w:r>
      <w:r w:rsidRPr="00D0643D">
        <w:rPr>
          <w:sz w:val="24"/>
          <w:szCs w:val="24"/>
        </w:rPr>
        <w:t xml:space="preserve"> </w:t>
      </w:r>
      <w:r w:rsidRPr="00D0643D">
        <w:rPr>
          <w:sz w:val="24"/>
          <w:szCs w:val="24"/>
        </w:rPr>
        <w:t>фінансових</w:t>
      </w:r>
      <w:r w:rsidRPr="00D0643D">
        <w:rPr>
          <w:sz w:val="24"/>
          <w:szCs w:val="24"/>
        </w:rPr>
        <w:t xml:space="preserve"> </w:t>
      </w:r>
      <w:r w:rsidRPr="00D0643D">
        <w:rPr>
          <w:sz w:val="24"/>
          <w:szCs w:val="24"/>
        </w:rPr>
        <w:t>активів</w:t>
      </w:r>
      <w:r w:rsidRPr="00D0643D">
        <w:rPr>
          <w:sz w:val="24"/>
          <w:szCs w:val="24"/>
        </w:rPr>
        <w:t xml:space="preserve">. </w:t>
      </w:r>
      <w:r w:rsidRPr="00D0643D">
        <w:rPr>
          <w:sz w:val="24"/>
          <w:szCs w:val="24"/>
        </w:rPr>
        <w:t>Використання</w:t>
      </w:r>
      <w:r w:rsidRPr="00D0643D">
        <w:rPr>
          <w:sz w:val="24"/>
          <w:szCs w:val="24"/>
        </w:rPr>
        <w:t xml:space="preserve"> </w:t>
      </w:r>
      <w:r w:rsidRPr="00D0643D">
        <w:rPr>
          <w:sz w:val="24"/>
          <w:szCs w:val="24"/>
        </w:rPr>
        <w:t>похідних</w:t>
      </w:r>
      <w:r w:rsidRPr="00D0643D">
        <w:rPr>
          <w:sz w:val="24"/>
          <w:szCs w:val="24"/>
        </w:rPr>
        <w:t xml:space="preserve"> </w:t>
      </w:r>
      <w:r w:rsidRPr="00D0643D">
        <w:rPr>
          <w:sz w:val="24"/>
          <w:szCs w:val="24"/>
        </w:rPr>
        <w:t>цінних</w:t>
      </w:r>
      <w:r w:rsidRPr="00D0643D">
        <w:rPr>
          <w:sz w:val="24"/>
          <w:szCs w:val="24"/>
        </w:rPr>
        <w:t xml:space="preserve"> </w:t>
      </w:r>
      <w:r w:rsidRPr="00D0643D">
        <w:rPr>
          <w:sz w:val="24"/>
          <w:szCs w:val="24"/>
        </w:rPr>
        <w:t>паперів</w:t>
      </w:r>
      <w:r w:rsidRPr="00D0643D">
        <w:rPr>
          <w:sz w:val="24"/>
          <w:szCs w:val="24"/>
        </w:rPr>
        <w:t xml:space="preserve">. </w:t>
      </w:r>
      <w:r w:rsidRPr="00D0643D">
        <w:rPr>
          <w:sz w:val="24"/>
          <w:szCs w:val="24"/>
        </w:rPr>
        <w:t>Вигоди</w:t>
      </w:r>
      <w:r w:rsidRPr="00D0643D">
        <w:rPr>
          <w:sz w:val="24"/>
          <w:szCs w:val="24"/>
        </w:rPr>
        <w:t xml:space="preserve"> </w:t>
      </w:r>
      <w:r w:rsidRPr="00D0643D">
        <w:rPr>
          <w:sz w:val="24"/>
          <w:szCs w:val="24"/>
        </w:rPr>
        <w:t>їх</w:t>
      </w:r>
      <w:r w:rsidRPr="00D0643D">
        <w:rPr>
          <w:sz w:val="24"/>
          <w:szCs w:val="24"/>
        </w:rPr>
        <w:t xml:space="preserve"> </w:t>
      </w:r>
      <w:r w:rsidRPr="00D0643D">
        <w:rPr>
          <w:sz w:val="24"/>
          <w:szCs w:val="24"/>
        </w:rPr>
        <w:t>для</w:t>
      </w:r>
      <w:r w:rsidRPr="00D0643D">
        <w:rPr>
          <w:sz w:val="24"/>
          <w:szCs w:val="24"/>
        </w:rPr>
        <w:t xml:space="preserve"> </w:t>
      </w:r>
      <w:r w:rsidRPr="00D0643D">
        <w:rPr>
          <w:sz w:val="24"/>
          <w:szCs w:val="24"/>
        </w:rPr>
        <w:t>корпорації</w:t>
      </w:r>
      <w:r w:rsidRPr="00D0643D">
        <w:rPr>
          <w:sz w:val="24"/>
          <w:szCs w:val="24"/>
        </w:rPr>
        <w:t xml:space="preserve">. </w:t>
      </w:r>
      <w:r w:rsidRPr="00D0643D">
        <w:rPr>
          <w:sz w:val="24"/>
          <w:szCs w:val="24"/>
        </w:rPr>
        <w:t>Фінансові</w:t>
      </w:r>
      <w:r w:rsidRPr="00D0643D">
        <w:rPr>
          <w:sz w:val="24"/>
          <w:szCs w:val="24"/>
        </w:rPr>
        <w:t xml:space="preserve"> </w:t>
      </w:r>
      <w:r w:rsidRPr="00D0643D">
        <w:rPr>
          <w:sz w:val="24"/>
          <w:szCs w:val="24"/>
        </w:rPr>
        <w:t>інвестиції</w:t>
      </w:r>
      <w:r w:rsidRPr="00D0643D">
        <w:rPr>
          <w:sz w:val="24"/>
          <w:szCs w:val="24"/>
        </w:rPr>
        <w:t xml:space="preserve"> </w:t>
      </w:r>
      <w:r w:rsidRPr="00D0643D">
        <w:rPr>
          <w:sz w:val="24"/>
          <w:szCs w:val="24"/>
        </w:rPr>
        <w:t>корпорацій</w:t>
      </w:r>
      <w:r w:rsidRPr="00D0643D">
        <w:rPr>
          <w:sz w:val="24"/>
          <w:szCs w:val="24"/>
        </w:rPr>
        <w:t xml:space="preserve">. </w:t>
      </w:r>
      <w:r w:rsidRPr="00D0643D">
        <w:rPr>
          <w:sz w:val="24"/>
          <w:szCs w:val="24"/>
        </w:rPr>
        <w:t>Формування</w:t>
      </w:r>
      <w:r w:rsidRPr="00D0643D">
        <w:rPr>
          <w:sz w:val="24"/>
          <w:szCs w:val="24"/>
        </w:rPr>
        <w:t xml:space="preserve"> </w:t>
      </w:r>
      <w:r w:rsidRPr="00D0643D">
        <w:rPr>
          <w:sz w:val="24"/>
          <w:szCs w:val="24"/>
        </w:rPr>
        <w:t>та</w:t>
      </w:r>
      <w:r w:rsidRPr="00D0643D">
        <w:rPr>
          <w:sz w:val="24"/>
          <w:szCs w:val="24"/>
        </w:rPr>
        <w:t xml:space="preserve"> </w:t>
      </w:r>
      <w:r w:rsidRPr="00D0643D">
        <w:rPr>
          <w:sz w:val="24"/>
          <w:szCs w:val="24"/>
        </w:rPr>
        <w:t>оптимізація</w:t>
      </w:r>
      <w:r w:rsidRPr="00D0643D">
        <w:rPr>
          <w:sz w:val="24"/>
          <w:szCs w:val="24"/>
        </w:rPr>
        <w:t xml:space="preserve"> </w:t>
      </w:r>
      <w:r w:rsidRPr="00D0643D">
        <w:rPr>
          <w:sz w:val="24"/>
          <w:szCs w:val="24"/>
        </w:rPr>
        <w:t>інвестиційного</w:t>
      </w:r>
      <w:r w:rsidRPr="00D0643D">
        <w:rPr>
          <w:sz w:val="24"/>
          <w:szCs w:val="24"/>
        </w:rPr>
        <w:t xml:space="preserve"> </w:t>
      </w:r>
      <w:r w:rsidRPr="00D0643D">
        <w:rPr>
          <w:sz w:val="24"/>
          <w:szCs w:val="24"/>
        </w:rPr>
        <w:t>портфеля</w:t>
      </w:r>
      <w:r w:rsidRPr="00D0643D">
        <w:rPr>
          <w:sz w:val="24"/>
          <w:szCs w:val="24"/>
        </w:rPr>
        <w:t xml:space="preserve"> </w:t>
      </w:r>
      <w:r w:rsidRPr="00D0643D">
        <w:rPr>
          <w:sz w:val="24"/>
          <w:szCs w:val="24"/>
        </w:rPr>
        <w:t>корпорації</w:t>
      </w:r>
      <w:r w:rsidRPr="00D0643D">
        <w:rPr>
          <w:sz w:val="24"/>
          <w:szCs w:val="24"/>
        </w:rPr>
        <w:t>.</w:t>
      </w:r>
    </w:p>
    <w:p w14:paraId="54A41FE1" w14:textId="77777777" w:rsidR="0041123D" w:rsidRPr="00210C01" w:rsidRDefault="0041123D" w:rsidP="0041123D">
      <w:pPr>
        <w:rPr>
          <w:color w:val="000000"/>
        </w:rPr>
      </w:pPr>
    </w:p>
    <w:p w14:paraId="3767E3F0" w14:textId="77777777" w:rsidR="0041123D" w:rsidRPr="00210C01" w:rsidRDefault="0041123D" w:rsidP="0041123D">
      <w:pPr>
        <w:spacing w:after="0" w:line="240" w:lineRule="auto"/>
        <w:ind w:firstLine="709"/>
        <w:jc w:val="center"/>
        <w:textAlignment w:val="baseline"/>
        <w:rPr>
          <w:rFonts w:ascii="Times New Roman"/>
          <w:i/>
          <w:iCs/>
          <w:color w:val="000000"/>
          <w:sz w:val="24"/>
          <w:szCs w:val="24"/>
        </w:rPr>
      </w:pPr>
      <w:r>
        <w:rPr>
          <w:rFonts w:ascii="Times New Roman"/>
          <w:b/>
          <w:bCs/>
          <w:i/>
          <w:iCs/>
          <w:color w:val="000000"/>
          <w:sz w:val="24"/>
          <w:szCs w:val="24"/>
        </w:rPr>
        <w:t>Розділ</w:t>
      </w:r>
      <w:r w:rsidRPr="00210C01">
        <w:rPr>
          <w:rFonts w:ascii="Times New Roman"/>
          <w:b/>
          <w:bCs/>
          <w:i/>
          <w:iCs/>
          <w:color w:val="000000"/>
          <w:sz w:val="24"/>
          <w:szCs w:val="24"/>
        </w:rPr>
        <w:t xml:space="preserve"> 2. </w:t>
      </w:r>
      <w:r w:rsidRPr="00571477">
        <w:rPr>
          <w:rFonts w:ascii="Times New Roman"/>
          <w:b/>
          <w:bCs/>
          <w:i/>
          <w:iCs/>
          <w:color w:val="000000"/>
          <w:sz w:val="24"/>
          <w:szCs w:val="24"/>
        </w:rPr>
        <w:t>Практичні аспекти антикризового управлінн</w:t>
      </w:r>
      <w:r>
        <w:rPr>
          <w:rFonts w:ascii="Times New Roman"/>
          <w:b/>
          <w:bCs/>
          <w:i/>
          <w:iCs/>
          <w:color w:val="000000"/>
          <w:sz w:val="24"/>
          <w:szCs w:val="24"/>
        </w:rPr>
        <w:t>я</w:t>
      </w:r>
    </w:p>
    <w:p w14:paraId="27A048ED" w14:textId="77777777" w:rsidR="0041123D" w:rsidRPr="00ED02DB" w:rsidRDefault="0041123D" w:rsidP="0041123D">
      <w:pPr>
        <w:spacing w:after="0" w:line="240" w:lineRule="auto"/>
        <w:ind w:firstLine="709"/>
        <w:jc w:val="both"/>
        <w:textAlignment w:val="baseline"/>
        <w:rPr>
          <w:rFonts w:ascii="Times New Roman"/>
          <w:i/>
          <w:iCs/>
          <w:color w:val="000000"/>
          <w:sz w:val="24"/>
          <w:szCs w:val="24"/>
        </w:rPr>
      </w:pPr>
      <w:r w:rsidRPr="00ED02DB">
        <w:rPr>
          <w:rFonts w:ascii="Times New Roman"/>
          <w:i/>
          <w:iCs/>
          <w:color w:val="000000"/>
          <w:sz w:val="24"/>
          <w:szCs w:val="24"/>
        </w:rPr>
        <w:t xml:space="preserve">Тема </w:t>
      </w:r>
      <w:r>
        <w:rPr>
          <w:rFonts w:ascii="Times New Roman"/>
          <w:i/>
          <w:iCs/>
          <w:color w:val="000000"/>
          <w:sz w:val="24"/>
          <w:szCs w:val="24"/>
        </w:rPr>
        <w:t>5</w:t>
      </w:r>
      <w:r w:rsidRPr="00ED02DB">
        <w:rPr>
          <w:rFonts w:ascii="Times New Roman"/>
          <w:i/>
          <w:iCs/>
          <w:color w:val="000000"/>
          <w:sz w:val="24"/>
          <w:szCs w:val="24"/>
        </w:rPr>
        <w:t xml:space="preserve">. </w:t>
      </w:r>
      <w:r w:rsidRPr="00ED02DB">
        <w:rPr>
          <w:rFonts w:ascii="Times New Roman"/>
          <w:sz w:val="24"/>
          <w:szCs w:val="24"/>
        </w:rPr>
        <w:t>Основні підходи до комплексного аналізу стану корпорації</w:t>
      </w:r>
    </w:p>
    <w:p w14:paraId="4B1A84AA" w14:textId="77777777" w:rsidR="0041123D" w:rsidRDefault="0041123D" w:rsidP="0041123D">
      <w:pPr>
        <w:spacing w:after="0" w:line="240" w:lineRule="auto"/>
        <w:ind w:firstLine="709"/>
        <w:jc w:val="both"/>
        <w:rPr>
          <w:rFonts w:ascii="Times New Roman"/>
          <w:color w:val="000000"/>
          <w:sz w:val="24"/>
          <w:szCs w:val="24"/>
        </w:rPr>
      </w:pPr>
      <w:hyperlink r:id="rId7" w:anchor="76" w:history="1">
        <w:r w:rsidRPr="005647D7">
          <w:rPr>
            <w:rFonts w:ascii="Times New Roman"/>
            <w:bCs/>
            <w:color w:val="000000"/>
            <w:sz w:val="24"/>
            <w:szCs w:val="24"/>
          </w:rPr>
          <w:t xml:space="preserve"> Сутність і проблематика управлінської </w:t>
        </w:r>
        <w:proofErr w:type="spellStart"/>
        <w:r w:rsidRPr="005647D7">
          <w:rPr>
            <w:rFonts w:ascii="Times New Roman"/>
            <w:bCs/>
            <w:color w:val="000000"/>
            <w:sz w:val="24"/>
            <w:szCs w:val="24"/>
          </w:rPr>
          <w:t>кризис</w:t>
        </w:r>
        <w:proofErr w:type="spellEnd"/>
        <w:r w:rsidRPr="005647D7">
          <w:rPr>
            <w:rFonts w:ascii="Times New Roman"/>
            <w:bCs/>
            <w:color w:val="000000"/>
            <w:sz w:val="24"/>
            <w:szCs w:val="24"/>
          </w:rPr>
          <w:t>-діагностики</w:t>
        </w:r>
      </w:hyperlink>
      <w:r>
        <w:rPr>
          <w:rFonts w:ascii="Times New Roman"/>
          <w:color w:val="656565"/>
          <w:sz w:val="24"/>
          <w:szCs w:val="24"/>
        </w:rPr>
        <w:t>.</w:t>
      </w:r>
      <w:hyperlink r:id="rId8" w:anchor="34" w:history="1">
        <w:r w:rsidRPr="005647D7">
          <w:rPr>
            <w:rFonts w:ascii="Times New Roman"/>
            <w:bCs/>
            <w:color w:val="000000"/>
            <w:sz w:val="24"/>
            <w:szCs w:val="24"/>
          </w:rPr>
          <w:t xml:space="preserve"> Інформаційна основа для проведення управлінської </w:t>
        </w:r>
        <w:proofErr w:type="spellStart"/>
        <w:r w:rsidRPr="005647D7">
          <w:rPr>
            <w:rFonts w:ascii="Times New Roman"/>
            <w:bCs/>
            <w:color w:val="000000"/>
            <w:sz w:val="24"/>
            <w:szCs w:val="24"/>
          </w:rPr>
          <w:t>кризис</w:t>
        </w:r>
        <w:proofErr w:type="spellEnd"/>
        <w:r w:rsidRPr="005647D7">
          <w:rPr>
            <w:rFonts w:ascii="Times New Roman"/>
            <w:bCs/>
            <w:color w:val="000000"/>
            <w:sz w:val="24"/>
            <w:szCs w:val="24"/>
          </w:rPr>
          <w:t>-діагностики</w:t>
        </w:r>
      </w:hyperlink>
      <w:r w:rsidRPr="005647D7">
        <w:rPr>
          <w:rFonts w:ascii="Times New Roman"/>
          <w:color w:val="000000"/>
          <w:sz w:val="24"/>
          <w:szCs w:val="24"/>
        </w:rPr>
        <w:t>.</w:t>
      </w:r>
      <w:r>
        <w:rPr>
          <w:rFonts w:ascii="Times New Roman"/>
          <w:color w:val="000000"/>
          <w:sz w:val="24"/>
          <w:szCs w:val="24"/>
        </w:rPr>
        <w:t xml:space="preserve"> </w:t>
      </w:r>
      <w:r w:rsidRPr="005647D7">
        <w:rPr>
          <w:rFonts w:ascii="Times New Roman"/>
          <w:color w:val="000000"/>
          <w:sz w:val="24"/>
          <w:szCs w:val="24"/>
        </w:rPr>
        <w:t>Аналіз впливу зовнішніх і внутрішніх факторів на діяльність</w:t>
      </w:r>
      <w:r>
        <w:rPr>
          <w:rFonts w:ascii="Times New Roman"/>
          <w:color w:val="000000"/>
          <w:sz w:val="24"/>
          <w:szCs w:val="24"/>
        </w:rPr>
        <w:t xml:space="preserve"> корпорації.</w:t>
      </w:r>
    </w:p>
    <w:p w14:paraId="53603C0F" w14:textId="77777777" w:rsidR="0041123D" w:rsidRDefault="0041123D" w:rsidP="0041123D">
      <w:pPr>
        <w:spacing w:after="0" w:line="240" w:lineRule="auto"/>
        <w:ind w:firstLine="709"/>
        <w:jc w:val="both"/>
        <w:rPr>
          <w:rFonts w:ascii="Times New Roman"/>
          <w:color w:val="000000"/>
          <w:sz w:val="24"/>
          <w:szCs w:val="24"/>
        </w:rPr>
      </w:pPr>
    </w:p>
    <w:p w14:paraId="2DECDE2C" w14:textId="77777777" w:rsidR="0041123D" w:rsidRDefault="0041123D" w:rsidP="0041123D">
      <w:pPr>
        <w:spacing w:after="0" w:line="240" w:lineRule="auto"/>
        <w:ind w:firstLine="709"/>
        <w:jc w:val="both"/>
        <w:rPr>
          <w:rFonts w:ascii="Times New Roman"/>
          <w:color w:val="000000"/>
          <w:sz w:val="24"/>
          <w:szCs w:val="24"/>
        </w:rPr>
      </w:pPr>
      <w:r w:rsidRPr="00294B66">
        <w:rPr>
          <w:rFonts w:ascii="Times New Roman"/>
          <w:i/>
          <w:color w:val="000000"/>
          <w:sz w:val="24"/>
          <w:szCs w:val="24"/>
        </w:rPr>
        <w:t>Тема 6</w:t>
      </w:r>
      <w:r>
        <w:rPr>
          <w:rFonts w:ascii="Times New Roman"/>
          <w:color w:val="000000"/>
          <w:sz w:val="24"/>
          <w:szCs w:val="24"/>
        </w:rPr>
        <w:t>. Діагностика кризових явищ в корпорації</w:t>
      </w:r>
    </w:p>
    <w:p w14:paraId="731405D6" w14:textId="77777777" w:rsidR="0041123D" w:rsidRPr="00945D9D" w:rsidRDefault="0041123D" w:rsidP="0041123D">
      <w:pPr>
        <w:ind w:firstLine="567"/>
        <w:jc w:val="both"/>
        <w:rPr>
          <w:sz w:val="24"/>
          <w:szCs w:val="24"/>
        </w:rPr>
      </w:pPr>
      <w:r w:rsidRPr="00945D9D">
        <w:rPr>
          <w:sz w:val="24"/>
          <w:szCs w:val="24"/>
        </w:rPr>
        <w:t>Алгоритм</w:t>
      </w:r>
      <w:r w:rsidRPr="00945D9D">
        <w:rPr>
          <w:sz w:val="24"/>
          <w:szCs w:val="24"/>
        </w:rPr>
        <w:t xml:space="preserve"> </w:t>
      </w:r>
      <w:r w:rsidRPr="00945D9D">
        <w:rPr>
          <w:sz w:val="24"/>
          <w:szCs w:val="24"/>
        </w:rPr>
        <w:t>інтегральної</w:t>
      </w:r>
      <w:r w:rsidRPr="00945D9D">
        <w:rPr>
          <w:sz w:val="24"/>
          <w:szCs w:val="24"/>
        </w:rPr>
        <w:t xml:space="preserve"> </w:t>
      </w:r>
      <w:r w:rsidRPr="00945D9D">
        <w:rPr>
          <w:sz w:val="24"/>
          <w:szCs w:val="24"/>
        </w:rPr>
        <w:t>оцінки</w:t>
      </w:r>
      <w:r w:rsidRPr="00945D9D">
        <w:rPr>
          <w:sz w:val="24"/>
          <w:szCs w:val="24"/>
        </w:rPr>
        <w:t xml:space="preserve"> </w:t>
      </w:r>
      <w:r w:rsidRPr="00945D9D">
        <w:rPr>
          <w:sz w:val="24"/>
          <w:szCs w:val="24"/>
        </w:rPr>
        <w:t>загрози</w:t>
      </w:r>
      <w:r w:rsidRPr="00945D9D">
        <w:rPr>
          <w:sz w:val="24"/>
          <w:szCs w:val="24"/>
        </w:rPr>
        <w:t xml:space="preserve"> </w:t>
      </w:r>
      <w:r w:rsidRPr="00945D9D">
        <w:rPr>
          <w:sz w:val="24"/>
          <w:szCs w:val="24"/>
        </w:rPr>
        <w:t>банкрутства</w:t>
      </w:r>
      <w:r w:rsidRPr="00945D9D">
        <w:rPr>
          <w:sz w:val="24"/>
          <w:szCs w:val="24"/>
        </w:rPr>
        <w:t xml:space="preserve"> </w:t>
      </w:r>
      <w:r w:rsidRPr="00945D9D">
        <w:rPr>
          <w:sz w:val="24"/>
          <w:szCs w:val="24"/>
        </w:rPr>
        <w:t>підприємства</w:t>
      </w:r>
      <w:r w:rsidRPr="00945D9D">
        <w:rPr>
          <w:sz w:val="24"/>
          <w:szCs w:val="24"/>
        </w:rPr>
        <w:t xml:space="preserve">. </w:t>
      </w:r>
      <w:r w:rsidRPr="00945D9D">
        <w:rPr>
          <w:sz w:val="24"/>
          <w:szCs w:val="24"/>
        </w:rPr>
        <w:t>Визначення</w:t>
      </w:r>
      <w:r w:rsidRPr="00945D9D">
        <w:rPr>
          <w:sz w:val="24"/>
          <w:szCs w:val="24"/>
        </w:rPr>
        <w:t xml:space="preserve"> </w:t>
      </w:r>
      <w:r w:rsidRPr="00945D9D">
        <w:rPr>
          <w:sz w:val="24"/>
          <w:szCs w:val="24"/>
        </w:rPr>
        <w:t>тенденції</w:t>
      </w:r>
      <w:r w:rsidRPr="00945D9D">
        <w:rPr>
          <w:sz w:val="24"/>
          <w:szCs w:val="24"/>
        </w:rPr>
        <w:t xml:space="preserve"> </w:t>
      </w:r>
      <w:r w:rsidRPr="00945D9D">
        <w:rPr>
          <w:sz w:val="24"/>
          <w:szCs w:val="24"/>
        </w:rPr>
        <w:t>загального</w:t>
      </w:r>
      <w:r w:rsidRPr="00945D9D">
        <w:rPr>
          <w:sz w:val="24"/>
          <w:szCs w:val="24"/>
        </w:rPr>
        <w:t xml:space="preserve"> </w:t>
      </w:r>
      <w:r w:rsidRPr="00945D9D">
        <w:rPr>
          <w:sz w:val="24"/>
          <w:szCs w:val="24"/>
        </w:rPr>
        <w:t>та</w:t>
      </w:r>
      <w:r w:rsidRPr="00945D9D">
        <w:rPr>
          <w:sz w:val="24"/>
          <w:szCs w:val="24"/>
        </w:rPr>
        <w:t xml:space="preserve"> </w:t>
      </w:r>
      <w:r w:rsidRPr="00945D9D">
        <w:rPr>
          <w:sz w:val="24"/>
          <w:szCs w:val="24"/>
        </w:rPr>
        <w:t>локальних</w:t>
      </w:r>
      <w:r w:rsidRPr="00945D9D">
        <w:rPr>
          <w:sz w:val="24"/>
          <w:szCs w:val="24"/>
        </w:rPr>
        <w:t xml:space="preserve"> </w:t>
      </w:r>
      <w:r w:rsidRPr="00945D9D">
        <w:rPr>
          <w:sz w:val="24"/>
          <w:szCs w:val="24"/>
        </w:rPr>
        <w:t>показників</w:t>
      </w:r>
      <w:r w:rsidRPr="00945D9D">
        <w:rPr>
          <w:sz w:val="24"/>
          <w:szCs w:val="24"/>
        </w:rPr>
        <w:t xml:space="preserve">. </w:t>
      </w:r>
      <w:r w:rsidRPr="00945D9D">
        <w:rPr>
          <w:sz w:val="24"/>
          <w:szCs w:val="24"/>
        </w:rPr>
        <w:t>Застосування</w:t>
      </w:r>
      <w:r w:rsidRPr="00945D9D">
        <w:rPr>
          <w:sz w:val="24"/>
          <w:szCs w:val="24"/>
        </w:rPr>
        <w:t xml:space="preserve"> </w:t>
      </w:r>
      <w:r w:rsidRPr="00945D9D">
        <w:rPr>
          <w:sz w:val="24"/>
          <w:szCs w:val="24"/>
        </w:rPr>
        <w:t>дискримінантного</w:t>
      </w:r>
      <w:r w:rsidRPr="00945D9D">
        <w:rPr>
          <w:sz w:val="24"/>
          <w:szCs w:val="24"/>
        </w:rPr>
        <w:t xml:space="preserve"> </w:t>
      </w:r>
      <w:r w:rsidRPr="00945D9D">
        <w:rPr>
          <w:sz w:val="24"/>
          <w:szCs w:val="24"/>
        </w:rPr>
        <w:t>аналізу</w:t>
      </w:r>
      <w:r w:rsidRPr="00945D9D">
        <w:rPr>
          <w:sz w:val="24"/>
          <w:szCs w:val="24"/>
        </w:rPr>
        <w:t xml:space="preserve"> </w:t>
      </w:r>
      <w:r w:rsidRPr="00945D9D">
        <w:rPr>
          <w:sz w:val="24"/>
          <w:szCs w:val="24"/>
        </w:rPr>
        <w:t>при</w:t>
      </w:r>
      <w:r w:rsidRPr="00945D9D">
        <w:rPr>
          <w:sz w:val="24"/>
          <w:szCs w:val="24"/>
        </w:rPr>
        <w:t xml:space="preserve"> </w:t>
      </w:r>
      <w:r w:rsidRPr="00945D9D">
        <w:rPr>
          <w:sz w:val="24"/>
          <w:szCs w:val="24"/>
        </w:rPr>
        <w:t>прогнозуванні</w:t>
      </w:r>
      <w:r w:rsidRPr="00945D9D">
        <w:rPr>
          <w:sz w:val="24"/>
          <w:szCs w:val="24"/>
        </w:rPr>
        <w:t xml:space="preserve"> </w:t>
      </w:r>
      <w:r w:rsidRPr="00945D9D">
        <w:rPr>
          <w:sz w:val="24"/>
          <w:szCs w:val="24"/>
        </w:rPr>
        <w:t>можливого</w:t>
      </w:r>
      <w:r w:rsidRPr="00945D9D">
        <w:rPr>
          <w:sz w:val="24"/>
          <w:szCs w:val="24"/>
        </w:rPr>
        <w:t xml:space="preserve"> </w:t>
      </w:r>
      <w:r w:rsidRPr="00945D9D">
        <w:rPr>
          <w:sz w:val="24"/>
          <w:szCs w:val="24"/>
        </w:rPr>
        <w:t>банкрутства</w:t>
      </w:r>
      <w:r w:rsidRPr="00945D9D">
        <w:rPr>
          <w:sz w:val="24"/>
          <w:szCs w:val="24"/>
        </w:rPr>
        <w:t xml:space="preserve"> </w:t>
      </w:r>
      <w:r w:rsidRPr="00945D9D">
        <w:rPr>
          <w:sz w:val="24"/>
          <w:szCs w:val="24"/>
        </w:rPr>
        <w:t>підприємства</w:t>
      </w:r>
      <w:r w:rsidRPr="00945D9D">
        <w:rPr>
          <w:sz w:val="24"/>
          <w:szCs w:val="24"/>
        </w:rPr>
        <w:t xml:space="preserve">. </w:t>
      </w:r>
      <w:r w:rsidRPr="00945D9D">
        <w:rPr>
          <w:sz w:val="24"/>
          <w:szCs w:val="24"/>
        </w:rPr>
        <w:t>Застосування</w:t>
      </w:r>
      <w:r w:rsidRPr="00945D9D">
        <w:rPr>
          <w:sz w:val="24"/>
          <w:szCs w:val="24"/>
        </w:rPr>
        <w:t xml:space="preserve"> </w:t>
      </w:r>
      <w:r w:rsidRPr="00945D9D">
        <w:rPr>
          <w:sz w:val="24"/>
          <w:szCs w:val="24"/>
          <w:lang w:val="en-US"/>
        </w:rPr>
        <w:t>SWOT</w:t>
      </w:r>
      <w:r w:rsidRPr="00945D9D">
        <w:rPr>
          <w:sz w:val="24"/>
          <w:szCs w:val="24"/>
        </w:rPr>
        <w:t>-</w:t>
      </w:r>
      <w:r w:rsidRPr="00945D9D">
        <w:rPr>
          <w:sz w:val="24"/>
          <w:szCs w:val="24"/>
        </w:rPr>
        <w:t>аналізу</w:t>
      </w:r>
      <w:r w:rsidRPr="00945D9D">
        <w:rPr>
          <w:sz w:val="24"/>
          <w:szCs w:val="24"/>
        </w:rPr>
        <w:t xml:space="preserve"> </w:t>
      </w:r>
      <w:r w:rsidRPr="00945D9D">
        <w:rPr>
          <w:sz w:val="24"/>
          <w:szCs w:val="24"/>
        </w:rPr>
        <w:t>при</w:t>
      </w:r>
      <w:r w:rsidRPr="00945D9D">
        <w:rPr>
          <w:sz w:val="24"/>
          <w:szCs w:val="24"/>
        </w:rPr>
        <w:t xml:space="preserve"> </w:t>
      </w:r>
      <w:r w:rsidRPr="00945D9D">
        <w:rPr>
          <w:sz w:val="24"/>
          <w:szCs w:val="24"/>
        </w:rPr>
        <w:t>діагностиці</w:t>
      </w:r>
      <w:r w:rsidRPr="00945D9D">
        <w:rPr>
          <w:sz w:val="24"/>
          <w:szCs w:val="24"/>
        </w:rPr>
        <w:t xml:space="preserve"> </w:t>
      </w:r>
      <w:r w:rsidRPr="00945D9D">
        <w:rPr>
          <w:sz w:val="24"/>
          <w:szCs w:val="24"/>
        </w:rPr>
        <w:t>кризових</w:t>
      </w:r>
      <w:r w:rsidRPr="00945D9D">
        <w:rPr>
          <w:sz w:val="24"/>
          <w:szCs w:val="24"/>
        </w:rPr>
        <w:t xml:space="preserve"> </w:t>
      </w:r>
      <w:r w:rsidRPr="00945D9D">
        <w:rPr>
          <w:sz w:val="24"/>
          <w:szCs w:val="24"/>
        </w:rPr>
        <w:t>явищ</w:t>
      </w:r>
      <w:r w:rsidRPr="00945D9D">
        <w:rPr>
          <w:sz w:val="24"/>
          <w:szCs w:val="24"/>
        </w:rPr>
        <w:t xml:space="preserve">. </w:t>
      </w:r>
      <w:r w:rsidRPr="00945D9D">
        <w:rPr>
          <w:sz w:val="24"/>
          <w:szCs w:val="24"/>
        </w:rPr>
        <w:t>Вибір</w:t>
      </w:r>
      <w:r w:rsidRPr="00945D9D">
        <w:rPr>
          <w:sz w:val="24"/>
          <w:szCs w:val="24"/>
        </w:rPr>
        <w:t xml:space="preserve"> </w:t>
      </w:r>
      <w:r w:rsidRPr="00945D9D">
        <w:rPr>
          <w:sz w:val="24"/>
          <w:szCs w:val="24"/>
        </w:rPr>
        <w:t>стратегії</w:t>
      </w:r>
      <w:r w:rsidRPr="00945D9D">
        <w:rPr>
          <w:sz w:val="24"/>
          <w:szCs w:val="24"/>
        </w:rPr>
        <w:t xml:space="preserve"> </w:t>
      </w:r>
      <w:r w:rsidRPr="00945D9D">
        <w:rPr>
          <w:sz w:val="24"/>
          <w:szCs w:val="24"/>
        </w:rPr>
        <w:t>розвитку</w:t>
      </w:r>
      <w:r w:rsidRPr="00945D9D">
        <w:rPr>
          <w:sz w:val="24"/>
          <w:szCs w:val="24"/>
        </w:rPr>
        <w:t xml:space="preserve"> </w:t>
      </w:r>
      <w:r w:rsidRPr="00945D9D">
        <w:rPr>
          <w:sz w:val="24"/>
          <w:szCs w:val="24"/>
        </w:rPr>
        <w:t>підприємства</w:t>
      </w:r>
      <w:r w:rsidRPr="00945D9D">
        <w:rPr>
          <w:sz w:val="24"/>
          <w:szCs w:val="24"/>
        </w:rPr>
        <w:t xml:space="preserve"> </w:t>
      </w:r>
      <w:r w:rsidRPr="00945D9D">
        <w:rPr>
          <w:sz w:val="24"/>
          <w:szCs w:val="24"/>
        </w:rPr>
        <w:t>як</w:t>
      </w:r>
      <w:r w:rsidRPr="00945D9D">
        <w:rPr>
          <w:sz w:val="24"/>
          <w:szCs w:val="24"/>
        </w:rPr>
        <w:t xml:space="preserve"> </w:t>
      </w:r>
      <w:r w:rsidRPr="00945D9D">
        <w:rPr>
          <w:sz w:val="24"/>
          <w:szCs w:val="24"/>
        </w:rPr>
        <w:t>засіб</w:t>
      </w:r>
      <w:r w:rsidRPr="00945D9D">
        <w:rPr>
          <w:sz w:val="24"/>
          <w:szCs w:val="24"/>
        </w:rPr>
        <w:t xml:space="preserve"> </w:t>
      </w:r>
      <w:r w:rsidRPr="00945D9D">
        <w:rPr>
          <w:sz w:val="24"/>
          <w:szCs w:val="24"/>
        </w:rPr>
        <w:t>подолання</w:t>
      </w:r>
      <w:r w:rsidRPr="00945D9D">
        <w:rPr>
          <w:sz w:val="24"/>
          <w:szCs w:val="24"/>
        </w:rPr>
        <w:t xml:space="preserve"> </w:t>
      </w:r>
      <w:r w:rsidRPr="00945D9D">
        <w:rPr>
          <w:sz w:val="24"/>
          <w:szCs w:val="24"/>
        </w:rPr>
        <w:t>кризових</w:t>
      </w:r>
      <w:r w:rsidRPr="00945D9D">
        <w:rPr>
          <w:sz w:val="24"/>
          <w:szCs w:val="24"/>
        </w:rPr>
        <w:t xml:space="preserve"> </w:t>
      </w:r>
      <w:r w:rsidRPr="00945D9D">
        <w:rPr>
          <w:sz w:val="24"/>
          <w:szCs w:val="24"/>
        </w:rPr>
        <w:t>явищ</w:t>
      </w:r>
      <w:r w:rsidRPr="00945D9D">
        <w:rPr>
          <w:sz w:val="24"/>
          <w:szCs w:val="24"/>
        </w:rPr>
        <w:t>.</w:t>
      </w:r>
    </w:p>
    <w:p w14:paraId="6230EA5C" w14:textId="77777777" w:rsidR="0041123D" w:rsidRPr="005647D7" w:rsidRDefault="0041123D" w:rsidP="0041123D">
      <w:pPr>
        <w:spacing w:after="0" w:line="240" w:lineRule="auto"/>
        <w:ind w:left="426" w:hanging="426"/>
        <w:jc w:val="both"/>
        <w:rPr>
          <w:rFonts w:ascii="Times New Roman"/>
          <w:color w:val="000000"/>
          <w:sz w:val="24"/>
          <w:szCs w:val="24"/>
        </w:rPr>
      </w:pPr>
    </w:p>
    <w:p w14:paraId="099BC2F0" w14:textId="77777777" w:rsidR="0041123D" w:rsidRDefault="0041123D" w:rsidP="0041123D">
      <w:pPr>
        <w:spacing w:after="0" w:line="240" w:lineRule="auto"/>
        <w:ind w:firstLine="709"/>
        <w:jc w:val="both"/>
        <w:textAlignment w:val="baseline"/>
        <w:rPr>
          <w:rFonts w:ascii="Times New Roman"/>
          <w:iCs/>
          <w:color w:val="000000"/>
          <w:sz w:val="24"/>
          <w:szCs w:val="24"/>
        </w:rPr>
      </w:pPr>
      <w:r>
        <w:rPr>
          <w:rFonts w:ascii="Times New Roman"/>
          <w:i/>
          <w:iCs/>
          <w:color w:val="000000"/>
          <w:sz w:val="24"/>
          <w:szCs w:val="24"/>
        </w:rPr>
        <w:t xml:space="preserve">Тема 7. </w:t>
      </w:r>
      <w:r w:rsidRPr="00D3191B">
        <w:rPr>
          <w:rFonts w:ascii="Times New Roman"/>
          <w:iCs/>
          <w:color w:val="000000"/>
          <w:sz w:val="24"/>
          <w:szCs w:val="24"/>
        </w:rPr>
        <w:t>Планування в системі антикризового управління корпорацією</w:t>
      </w:r>
    </w:p>
    <w:p w14:paraId="379219CD" w14:textId="77777777" w:rsidR="0041123D" w:rsidRPr="00D3191B" w:rsidRDefault="0041123D" w:rsidP="0041123D">
      <w:pPr>
        <w:spacing w:after="0" w:line="240" w:lineRule="auto"/>
        <w:ind w:firstLine="709"/>
        <w:jc w:val="both"/>
        <w:textAlignment w:val="baseline"/>
        <w:rPr>
          <w:rFonts w:ascii="Times New Roman"/>
          <w:iCs/>
          <w:color w:val="000000"/>
          <w:sz w:val="24"/>
          <w:szCs w:val="24"/>
        </w:rPr>
      </w:pPr>
      <w:r>
        <w:rPr>
          <w:rFonts w:ascii="Times New Roman"/>
          <w:iCs/>
          <w:color w:val="000000"/>
          <w:sz w:val="24"/>
          <w:szCs w:val="24"/>
        </w:rPr>
        <w:t xml:space="preserve">Особливості прогнозування та планування  в антикризовому управлінні. Бюджетне планування діяльності корпорації. Статичне та гнучке бюджетування. Вибір найкращого плану й еластичність рішень. Оперативне управління за допомогою </w:t>
      </w:r>
      <w:proofErr w:type="spellStart"/>
      <w:r>
        <w:rPr>
          <w:rFonts w:ascii="Times New Roman"/>
          <w:iCs/>
          <w:color w:val="000000"/>
          <w:sz w:val="24"/>
          <w:szCs w:val="24"/>
        </w:rPr>
        <w:t>оперограм</w:t>
      </w:r>
      <w:proofErr w:type="spellEnd"/>
      <w:r>
        <w:rPr>
          <w:rFonts w:ascii="Times New Roman"/>
          <w:iCs/>
          <w:color w:val="000000"/>
          <w:sz w:val="24"/>
          <w:szCs w:val="24"/>
        </w:rPr>
        <w:t>.</w:t>
      </w:r>
    </w:p>
    <w:p w14:paraId="7AF4922E" w14:textId="77777777" w:rsidR="0041123D" w:rsidRDefault="0041123D" w:rsidP="0041123D">
      <w:pPr>
        <w:spacing w:after="0" w:line="240" w:lineRule="auto"/>
        <w:ind w:firstLine="709"/>
        <w:rPr>
          <w:rFonts w:ascii="Times New Roman"/>
          <w:i/>
          <w:iCs/>
          <w:color w:val="000000" w:themeColor="text1"/>
          <w:sz w:val="24"/>
          <w:szCs w:val="24"/>
        </w:rPr>
      </w:pPr>
    </w:p>
    <w:p w14:paraId="1398DE35" w14:textId="77777777" w:rsidR="0041123D" w:rsidRPr="00ED02DB" w:rsidRDefault="0041123D" w:rsidP="0041123D">
      <w:pPr>
        <w:spacing w:after="0" w:line="240" w:lineRule="auto"/>
        <w:ind w:firstLine="709"/>
        <w:rPr>
          <w:rFonts w:ascii="Times New Roman"/>
          <w:color w:val="000000" w:themeColor="text1"/>
          <w:sz w:val="24"/>
          <w:szCs w:val="24"/>
        </w:rPr>
      </w:pPr>
      <w:r w:rsidRPr="00ED02DB">
        <w:rPr>
          <w:rFonts w:ascii="Times New Roman"/>
          <w:i/>
          <w:iCs/>
          <w:color w:val="000000" w:themeColor="text1"/>
          <w:sz w:val="24"/>
          <w:szCs w:val="24"/>
        </w:rPr>
        <w:t xml:space="preserve">Тема </w:t>
      </w:r>
      <w:r>
        <w:rPr>
          <w:rFonts w:ascii="Times New Roman"/>
          <w:i/>
          <w:iCs/>
          <w:color w:val="000000" w:themeColor="text1"/>
          <w:sz w:val="24"/>
          <w:szCs w:val="24"/>
        </w:rPr>
        <w:t>8</w:t>
      </w:r>
      <w:r w:rsidRPr="00ED02DB">
        <w:rPr>
          <w:rFonts w:ascii="Times New Roman"/>
          <w:i/>
          <w:iCs/>
          <w:color w:val="000000" w:themeColor="text1"/>
          <w:sz w:val="24"/>
          <w:szCs w:val="24"/>
        </w:rPr>
        <w:t xml:space="preserve">. </w:t>
      </w:r>
      <w:r w:rsidRPr="00ED02DB">
        <w:rPr>
          <w:rFonts w:ascii="Times New Roman"/>
          <w:color w:val="000000" w:themeColor="text1"/>
          <w:sz w:val="24"/>
          <w:szCs w:val="24"/>
        </w:rPr>
        <w:t>Ре</w:t>
      </w:r>
      <w:r>
        <w:rPr>
          <w:rFonts w:ascii="Times New Roman"/>
          <w:color w:val="000000" w:themeColor="text1"/>
          <w:sz w:val="24"/>
          <w:szCs w:val="24"/>
        </w:rPr>
        <w:t>о</w:t>
      </w:r>
      <w:r w:rsidRPr="00ED02DB">
        <w:rPr>
          <w:rFonts w:ascii="Times New Roman"/>
          <w:color w:val="000000" w:themeColor="text1"/>
          <w:sz w:val="24"/>
          <w:szCs w:val="24"/>
        </w:rPr>
        <w:t>р</w:t>
      </w:r>
      <w:r>
        <w:rPr>
          <w:rFonts w:ascii="Times New Roman"/>
          <w:color w:val="000000" w:themeColor="text1"/>
          <w:sz w:val="24"/>
          <w:szCs w:val="24"/>
        </w:rPr>
        <w:t>гані</w:t>
      </w:r>
      <w:r w:rsidRPr="00ED02DB">
        <w:rPr>
          <w:rFonts w:ascii="Times New Roman"/>
          <w:color w:val="000000" w:themeColor="text1"/>
          <w:sz w:val="24"/>
          <w:szCs w:val="24"/>
        </w:rPr>
        <w:t>зація в системі антикризового управління</w:t>
      </w:r>
    </w:p>
    <w:p w14:paraId="6A915584" w14:textId="77777777" w:rsidR="0041123D" w:rsidRPr="00ED02DB" w:rsidRDefault="0041123D" w:rsidP="0041123D">
      <w:pPr>
        <w:spacing w:after="0" w:line="240" w:lineRule="auto"/>
        <w:ind w:left="75" w:right="75" w:firstLine="300"/>
        <w:jc w:val="both"/>
        <w:rPr>
          <w:rFonts w:ascii="Times New Roman"/>
          <w:i/>
          <w:iCs/>
          <w:color w:val="000000" w:themeColor="text1"/>
          <w:sz w:val="24"/>
          <w:szCs w:val="24"/>
        </w:rPr>
      </w:pPr>
      <w:r w:rsidRPr="00ED02DB">
        <w:rPr>
          <w:rFonts w:ascii="Times New Roman"/>
          <w:color w:val="000000" w:themeColor="text1"/>
          <w:sz w:val="24"/>
          <w:szCs w:val="24"/>
        </w:rPr>
        <w:t>Ре</w:t>
      </w:r>
      <w:r>
        <w:rPr>
          <w:rFonts w:ascii="Times New Roman"/>
          <w:color w:val="000000" w:themeColor="text1"/>
          <w:sz w:val="24"/>
          <w:szCs w:val="24"/>
        </w:rPr>
        <w:t>о</w:t>
      </w:r>
      <w:r w:rsidRPr="00ED02DB">
        <w:rPr>
          <w:rFonts w:ascii="Times New Roman"/>
          <w:color w:val="000000" w:themeColor="text1"/>
          <w:sz w:val="24"/>
          <w:szCs w:val="24"/>
        </w:rPr>
        <w:t>р</w:t>
      </w:r>
      <w:r>
        <w:rPr>
          <w:rFonts w:ascii="Times New Roman"/>
          <w:color w:val="000000" w:themeColor="text1"/>
          <w:sz w:val="24"/>
          <w:szCs w:val="24"/>
        </w:rPr>
        <w:t>гані</w:t>
      </w:r>
      <w:r w:rsidRPr="00ED02DB">
        <w:rPr>
          <w:rFonts w:ascii="Times New Roman"/>
          <w:color w:val="000000" w:themeColor="text1"/>
          <w:sz w:val="24"/>
          <w:szCs w:val="24"/>
        </w:rPr>
        <w:t>зація як одни</w:t>
      </w:r>
      <w:r>
        <w:rPr>
          <w:rFonts w:ascii="Times New Roman"/>
          <w:color w:val="000000" w:themeColor="text1"/>
          <w:sz w:val="24"/>
          <w:szCs w:val="24"/>
        </w:rPr>
        <w:t>н</w:t>
      </w:r>
      <w:r w:rsidRPr="00ED02DB">
        <w:rPr>
          <w:rFonts w:ascii="Times New Roman"/>
          <w:color w:val="000000" w:themeColor="text1"/>
          <w:sz w:val="24"/>
          <w:szCs w:val="24"/>
        </w:rPr>
        <w:t xml:space="preserve"> із важливих елементів антикризового корпоративного управління. </w:t>
      </w:r>
      <w:r>
        <w:rPr>
          <w:rFonts w:ascii="Times New Roman"/>
          <w:color w:val="000000" w:themeColor="text1"/>
          <w:sz w:val="24"/>
          <w:szCs w:val="24"/>
        </w:rPr>
        <w:t>М</w:t>
      </w:r>
      <w:r w:rsidRPr="0020188C">
        <w:rPr>
          <w:rFonts w:ascii="Times New Roman"/>
          <w:color w:val="000000" w:themeColor="text1"/>
          <w:sz w:val="24"/>
          <w:szCs w:val="24"/>
        </w:rPr>
        <w:t>етоди корпоративної реструктуризації</w:t>
      </w:r>
      <w:r w:rsidRPr="00ED02DB">
        <w:rPr>
          <w:rFonts w:ascii="Times New Roman"/>
          <w:color w:val="000000" w:themeColor="text1"/>
          <w:sz w:val="24"/>
          <w:szCs w:val="24"/>
        </w:rPr>
        <w:t xml:space="preserve">. </w:t>
      </w:r>
      <w:r>
        <w:rPr>
          <w:rFonts w:ascii="Times New Roman"/>
          <w:color w:val="000000" w:themeColor="text1"/>
          <w:sz w:val="24"/>
          <w:szCs w:val="24"/>
        </w:rPr>
        <w:t>О</w:t>
      </w:r>
      <w:r w:rsidRPr="0020188C">
        <w:rPr>
          <w:rFonts w:ascii="Times New Roman"/>
          <w:color w:val="000000" w:themeColor="text1"/>
          <w:sz w:val="24"/>
          <w:szCs w:val="24"/>
        </w:rPr>
        <w:t>б'єднання (злиття) корпорацій з утворенням нової юридичної особи;</w:t>
      </w:r>
      <w:r w:rsidRPr="00ED02DB">
        <w:rPr>
          <w:rFonts w:ascii="Times New Roman"/>
          <w:color w:val="000000" w:themeColor="text1"/>
          <w:sz w:val="24"/>
          <w:szCs w:val="24"/>
        </w:rPr>
        <w:t xml:space="preserve"> </w:t>
      </w:r>
      <w:r w:rsidRPr="0020188C">
        <w:rPr>
          <w:rFonts w:ascii="Times New Roman"/>
          <w:color w:val="000000" w:themeColor="text1"/>
          <w:sz w:val="24"/>
          <w:szCs w:val="24"/>
        </w:rPr>
        <w:t>розділення господарського товариства корпоративного типу;</w:t>
      </w:r>
      <w:r w:rsidRPr="00ED02DB">
        <w:rPr>
          <w:rFonts w:ascii="Times New Roman"/>
          <w:color w:val="000000" w:themeColor="text1"/>
          <w:sz w:val="24"/>
          <w:szCs w:val="24"/>
        </w:rPr>
        <w:t xml:space="preserve"> </w:t>
      </w:r>
      <w:r w:rsidRPr="0020188C">
        <w:rPr>
          <w:rFonts w:ascii="Times New Roman"/>
          <w:color w:val="000000" w:themeColor="text1"/>
          <w:sz w:val="24"/>
          <w:szCs w:val="24"/>
        </w:rPr>
        <w:t>приєднання господарського товариства корпоративного типу;</w:t>
      </w:r>
      <w:r w:rsidRPr="00ED02DB">
        <w:rPr>
          <w:rFonts w:ascii="Times New Roman"/>
          <w:color w:val="000000" w:themeColor="text1"/>
          <w:sz w:val="24"/>
          <w:szCs w:val="24"/>
        </w:rPr>
        <w:t xml:space="preserve"> </w:t>
      </w:r>
      <w:r w:rsidRPr="0020188C">
        <w:rPr>
          <w:rFonts w:ascii="Times New Roman"/>
          <w:color w:val="000000" w:themeColor="text1"/>
          <w:sz w:val="24"/>
          <w:szCs w:val="24"/>
        </w:rPr>
        <w:t>перетворення товариства;</w:t>
      </w:r>
      <w:r w:rsidRPr="00ED02DB">
        <w:rPr>
          <w:rFonts w:ascii="Times New Roman"/>
          <w:color w:val="000000" w:themeColor="text1"/>
          <w:sz w:val="24"/>
          <w:szCs w:val="24"/>
        </w:rPr>
        <w:t xml:space="preserve"> </w:t>
      </w:r>
      <w:r w:rsidRPr="0020188C">
        <w:rPr>
          <w:rFonts w:ascii="Times New Roman"/>
          <w:color w:val="000000" w:themeColor="text1"/>
          <w:sz w:val="24"/>
          <w:szCs w:val="24"/>
        </w:rPr>
        <w:t>виділення окремих структурних підрозділів для продажу;</w:t>
      </w:r>
      <w:r w:rsidRPr="00ED02DB">
        <w:rPr>
          <w:rFonts w:ascii="Times New Roman"/>
          <w:color w:val="000000" w:themeColor="text1"/>
          <w:sz w:val="24"/>
          <w:szCs w:val="24"/>
        </w:rPr>
        <w:t xml:space="preserve"> </w:t>
      </w:r>
      <w:r w:rsidRPr="0020188C">
        <w:rPr>
          <w:rFonts w:ascii="Times New Roman"/>
          <w:color w:val="000000" w:themeColor="text1"/>
          <w:sz w:val="24"/>
          <w:szCs w:val="24"/>
        </w:rPr>
        <w:t xml:space="preserve"> </w:t>
      </w:r>
      <w:r w:rsidRPr="00232D4C">
        <w:rPr>
          <w:rFonts w:ascii="Times New Roman"/>
          <w:color w:val="000000" w:themeColor="text1"/>
          <w:sz w:val="24"/>
          <w:szCs w:val="24"/>
        </w:rPr>
        <w:t>Застосування кризового реінжинірингу</w:t>
      </w:r>
      <w:r>
        <w:rPr>
          <w:rFonts w:ascii="Times New Roman"/>
          <w:color w:val="000000" w:themeColor="text1"/>
          <w:sz w:val="24"/>
          <w:szCs w:val="24"/>
        </w:rPr>
        <w:t>.</w:t>
      </w:r>
    </w:p>
    <w:p w14:paraId="648AA6FB" w14:textId="77777777" w:rsidR="0041123D" w:rsidRPr="00210C01" w:rsidRDefault="0041123D" w:rsidP="0041123D">
      <w:pPr>
        <w:spacing w:after="0" w:line="240" w:lineRule="auto"/>
        <w:ind w:firstLine="709"/>
        <w:jc w:val="both"/>
        <w:rPr>
          <w:rFonts w:ascii="Times New Roman"/>
          <w:color w:val="000000"/>
          <w:sz w:val="24"/>
          <w:szCs w:val="24"/>
        </w:rPr>
      </w:pPr>
    </w:p>
    <w:p w14:paraId="3634D8F4" w14:textId="77777777" w:rsidR="0041123D" w:rsidRPr="00210C01" w:rsidRDefault="0041123D" w:rsidP="0041123D">
      <w:pPr>
        <w:spacing w:after="0" w:line="240" w:lineRule="auto"/>
        <w:ind w:firstLine="709"/>
        <w:jc w:val="both"/>
        <w:rPr>
          <w:rFonts w:ascii="Times New Roman"/>
          <w:color w:val="000000"/>
          <w:sz w:val="24"/>
          <w:szCs w:val="24"/>
        </w:rPr>
      </w:pPr>
      <w:r w:rsidRPr="00210C01">
        <w:rPr>
          <w:rFonts w:ascii="Times New Roman"/>
          <w:i/>
          <w:color w:val="000000"/>
          <w:sz w:val="24"/>
          <w:szCs w:val="24"/>
        </w:rPr>
        <w:t xml:space="preserve">Тема </w:t>
      </w:r>
      <w:r>
        <w:rPr>
          <w:rFonts w:ascii="Times New Roman"/>
          <w:i/>
          <w:color w:val="000000"/>
          <w:sz w:val="24"/>
          <w:szCs w:val="24"/>
        </w:rPr>
        <w:t>9</w:t>
      </w:r>
      <w:r w:rsidRPr="00210C01">
        <w:rPr>
          <w:rFonts w:ascii="Times New Roman"/>
          <w:color w:val="000000"/>
          <w:sz w:val="24"/>
          <w:szCs w:val="24"/>
        </w:rPr>
        <w:t>.</w:t>
      </w:r>
      <w:r>
        <w:rPr>
          <w:rFonts w:ascii="Times New Roman"/>
          <w:color w:val="000000"/>
          <w:sz w:val="24"/>
          <w:szCs w:val="24"/>
        </w:rPr>
        <w:t xml:space="preserve"> Управління корпорацією в кризовій ситуації</w:t>
      </w:r>
    </w:p>
    <w:p w14:paraId="2473E674" w14:textId="77777777" w:rsidR="0041123D" w:rsidRDefault="0041123D" w:rsidP="0041123D">
      <w:pPr>
        <w:spacing w:after="0" w:line="240" w:lineRule="auto"/>
        <w:ind w:firstLine="709"/>
        <w:jc w:val="both"/>
        <w:rPr>
          <w:rFonts w:ascii="Times New Roman"/>
          <w:color w:val="000000" w:themeColor="text1"/>
          <w:sz w:val="24"/>
          <w:szCs w:val="24"/>
        </w:rPr>
      </w:pPr>
      <w:r w:rsidRPr="00232D4C">
        <w:rPr>
          <w:rFonts w:ascii="Times New Roman"/>
          <w:color w:val="000000" w:themeColor="text1"/>
          <w:sz w:val="24"/>
          <w:szCs w:val="24"/>
        </w:rPr>
        <w:t>Застосування антикризових стратегій</w:t>
      </w:r>
      <w:r w:rsidRPr="00ED02DB">
        <w:rPr>
          <w:rFonts w:ascii="Times New Roman"/>
          <w:color w:val="000000" w:themeColor="text1"/>
          <w:sz w:val="24"/>
          <w:szCs w:val="24"/>
        </w:rPr>
        <w:t>. В</w:t>
      </w:r>
      <w:r w:rsidRPr="00232D4C">
        <w:rPr>
          <w:rFonts w:ascii="Times New Roman"/>
          <w:color w:val="000000" w:themeColor="text1"/>
          <w:sz w:val="24"/>
          <w:szCs w:val="24"/>
        </w:rPr>
        <w:t>провадження “ручного управління” підприємством</w:t>
      </w:r>
      <w:r w:rsidRPr="00ED02DB">
        <w:rPr>
          <w:rFonts w:ascii="Times New Roman"/>
          <w:color w:val="000000" w:themeColor="text1"/>
          <w:sz w:val="24"/>
          <w:szCs w:val="24"/>
        </w:rPr>
        <w:t xml:space="preserve">. </w:t>
      </w:r>
      <w:r>
        <w:rPr>
          <w:rFonts w:ascii="Times New Roman"/>
          <w:color w:val="000000" w:themeColor="text1"/>
          <w:sz w:val="24"/>
          <w:szCs w:val="24"/>
        </w:rPr>
        <w:t>С</w:t>
      </w:r>
      <w:r w:rsidRPr="00232D4C">
        <w:rPr>
          <w:rFonts w:ascii="Times New Roman"/>
          <w:color w:val="000000" w:themeColor="text1"/>
          <w:sz w:val="24"/>
          <w:szCs w:val="24"/>
        </w:rPr>
        <w:t>творення додаткових інформаційних потоків, які формують внутрішню звітність. Посилення внутрішньої звітності підприємства</w:t>
      </w:r>
      <w:r w:rsidRPr="00ED02DB">
        <w:rPr>
          <w:rFonts w:ascii="Times New Roman"/>
          <w:color w:val="000000" w:themeColor="text1"/>
          <w:sz w:val="24"/>
          <w:szCs w:val="24"/>
        </w:rPr>
        <w:t>. Відновлення фінансової стійкості корпорації.</w:t>
      </w:r>
    </w:p>
    <w:p w14:paraId="0D5CB381" w14:textId="77777777" w:rsidR="0041123D" w:rsidRDefault="0041123D" w:rsidP="0041123D">
      <w:pPr>
        <w:spacing w:after="0" w:line="240" w:lineRule="auto"/>
        <w:ind w:firstLine="709"/>
        <w:jc w:val="both"/>
        <w:rPr>
          <w:rFonts w:ascii="Times New Roman"/>
          <w:color w:val="000000" w:themeColor="text1"/>
          <w:sz w:val="24"/>
          <w:szCs w:val="24"/>
        </w:rPr>
      </w:pPr>
    </w:p>
    <w:p w14:paraId="385F1AA7" w14:textId="77777777" w:rsidR="0041123D" w:rsidRPr="00ED02DB" w:rsidRDefault="0041123D" w:rsidP="0041123D">
      <w:pPr>
        <w:spacing w:after="0" w:line="240" w:lineRule="auto"/>
        <w:ind w:firstLine="709"/>
        <w:jc w:val="both"/>
        <w:rPr>
          <w:rFonts w:ascii="Times New Roman"/>
          <w:color w:val="000000" w:themeColor="text1"/>
          <w:sz w:val="24"/>
          <w:szCs w:val="24"/>
        </w:rPr>
      </w:pPr>
    </w:p>
    <w:p w14:paraId="338E5AC0" w14:textId="77777777" w:rsidR="0041123D" w:rsidRPr="00210C01" w:rsidRDefault="0041123D" w:rsidP="0041123D">
      <w:pPr>
        <w:spacing w:after="120" w:line="240" w:lineRule="auto"/>
        <w:ind w:hanging="360"/>
        <w:jc w:val="center"/>
        <w:rPr>
          <w:rFonts w:ascii="Times New Roman"/>
          <w:sz w:val="24"/>
          <w:szCs w:val="24"/>
        </w:rPr>
      </w:pPr>
      <w:r w:rsidRPr="00210C01">
        <w:rPr>
          <w:rFonts w:ascii="Times New Roman"/>
          <w:b/>
          <w:bCs/>
          <w:color w:val="000000"/>
          <w:sz w:val="24"/>
          <w:szCs w:val="24"/>
        </w:rPr>
        <w:t>4. Структура навчальної дисципліни</w:t>
      </w:r>
      <w:r w:rsidRPr="00210C01">
        <w:rPr>
          <w:rFonts w:ascii="Times New Roman"/>
          <w:b/>
          <w:bCs/>
          <w:color w:val="FF0000"/>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105"/>
        <w:gridCol w:w="891"/>
        <w:gridCol w:w="456"/>
        <w:gridCol w:w="525"/>
        <w:gridCol w:w="576"/>
        <w:gridCol w:w="564"/>
        <w:gridCol w:w="891"/>
        <w:gridCol w:w="462"/>
        <w:gridCol w:w="624"/>
        <w:gridCol w:w="680"/>
        <w:gridCol w:w="571"/>
      </w:tblGrid>
      <w:tr w:rsidR="0041123D" w:rsidRPr="00210C01" w14:paraId="0C5ADE86" w14:textId="77777777" w:rsidTr="00B04C0A">
        <w:tc>
          <w:tcPr>
            <w:tcW w:w="31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C48AB"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Назви тематичних розділів і тем</w:t>
            </w:r>
          </w:p>
        </w:tc>
        <w:tc>
          <w:tcPr>
            <w:tcW w:w="624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CCEEA"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Кількість годин</w:t>
            </w:r>
          </w:p>
        </w:tc>
      </w:tr>
      <w:tr w:rsidR="0041123D" w:rsidRPr="00210C01" w14:paraId="5A7034FB" w14:textId="77777777" w:rsidTr="00B04C0A">
        <w:tc>
          <w:tcPr>
            <w:tcW w:w="3105" w:type="dxa"/>
            <w:vMerge/>
            <w:tcBorders>
              <w:top w:val="single" w:sz="4" w:space="0" w:color="000000"/>
              <w:left w:val="single" w:sz="4" w:space="0" w:color="000000"/>
              <w:bottom w:val="single" w:sz="4" w:space="0" w:color="000000"/>
              <w:right w:val="single" w:sz="4" w:space="0" w:color="000000"/>
            </w:tcBorders>
            <w:vAlign w:val="center"/>
            <w:hideMark/>
          </w:tcPr>
          <w:p w14:paraId="1517634B" w14:textId="77777777" w:rsidR="0041123D" w:rsidRPr="00210C01" w:rsidRDefault="0041123D" w:rsidP="00B04C0A">
            <w:pPr>
              <w:spacing w:after="0" w:line="240" w:lineRule="auto"/>
              <w:rPr>
                <w:rFonts w:ascii="Times New Roman"/>
                <w:sz w:val="24"/>
                <w:szCs w:val="24"/>
              </w:rPr>
            </w:pPr>
          </w:p>
        </w:tc>
        <w:tc>
          <w:tcPr>
            <w:tcW w:w="30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8F8F5"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денна форма</w:t>
            </w:r>
          </w:p>
        </w:tc>
        <w:tc>
          <w:tcPr>
            <w:tcW w:w="322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39823"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заочна форма</w:t>
            </w:r>
          </w:p>
        </w:tc>
      </w:tr>
      <w:tr w:rsidR="0041123D" w:rsidRPr="00210C01" w14:paraId="56300D46" w14:textId="77777777" w:rsidTr="00B04C0A">
        <w:tc>
          <w:tcPr>
            <w:tcW w:w="3105" w:type="dxa"/>
            <w:vMerge/>
            <w:tcBorders>
              <w:top w:val="single" w:sz="4" w:space="0" w:color="000000"/>
              <w:left w:val="single" w:sz="4" w:space="0" w:color="000000"/>
              <w:bottom w:val="single" w:sz="4" w:space="0" w:color="000000"/>
              <w:right w:val="single" w:sz="4" w:space="0" w:color="000000"/>
            </w:tcBorders>
            <w:vAlign w:val="center"/>
            <w:hideMark/>
          </w:tcPr>
          <w:p w14:paraId="1DAD58DA" w14:textId="77777777" w:rsidR="0041123D" w:rsidRPr="00210C01" w:rsidRDefault="0041123D" w:rsidP="00B04C0A">
            <w:pPr>
              <w:spacing w:after="0" w:line="240" w:lineRule="auto"/>
              <w:rPr>
                <w:rFonts w:ascii="Times New Roman"/>
                <w:sz w:val="24"/>
                <w:szCs w:val="24"/>
              </w:rPr>
            </w:pPr>
          </w:p>
        </w:tc>
        <w:tc>
          <w:tcPr>
            <w:tcW w:w="8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66A9B"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 xml:space="preserve">усього </w:t>
            </w:r>
          </w:p>
        </w:tc>
        <w:tc>
          <w:tcPr>
            <w:tcW w:w="21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473C2"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у тому числі</w:t>
            </w:r>
          </w:p>
        </w:tc>
        <w:tc>
          <w:tcPr>
            <w:tcW w:w="8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9CD6"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 xml:space="preserve">усього </w:t>
            </w:r>
          </w:p>
        </w:tc>
        <w:tc>
          <w:tcPr>
            <w:tcW w:w="2337" w:type="dxa"/>
            <w:gridSpan w:val="4"/>
            <w:tcBorders>
              <w:top w:val="single" w:sz="4" w:space="0" w:color="000000"/>
              <w:left w:val="single" w:sz="4" w:space="0" w:color="000000"/>
              <w:right w:val="single" w:sz="4" w:space="0" w:color="000000"/>
            </w:tcBorders>
            <w:tcMar>
              <w:top w:w="0" w:type="dxa"/>
              <w:left w:w="108" w:type="dxa"/>
              <w:bottom w:w="0" w:type="dxa"/>
              <w:right w:w="108" w:type="dxa"/>
            </w:tcMar>
            <w:hideMark/>
          </w:tcPr>
          <w:p w14:paraId="4E02A2E5"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у тому числі</w:t>
            </w:r>
          </w:p>
        </w:tc>
      </w:tr>
      <w:tr w:rsidR="0041123D" w:rsidRPr="00210C01" w14:paraId="0E98DE98" w14:textId="77777777" w:rsidTr="00B04C0A">
        <w:tc>
          <w:tcPr>
            <w:tcW w:w="3105" w:type="dxa"/>
            <w:vMerge/>
            <w:tcBorders>
              <w:top w:val="single" w:sz="4" w:space="0" w:color="000000"/>
              <w:left w:val="single" w:sz="4" w:space="0" w:color="000000"/>
              <w:bottom w:val="single" w:sz="4" w:space="0" w:color="000000"/>
              <w:right w:val="single" w:sz="4" w:space="0" w:color="000000"/>
            </w:tcBorders>
            <w:vAlign w:val="center"/>
            <w:hideMark/>
          </w:tcPr>
          <w:p w14:paraId="0C7A075B" w14:textId="77777777" w:rsidR="0041123D" w:rsidRPr="00210C01" w:rsidRDefault="0041123D" w:rsidP="00B04C0A">
            <w:pPr>
              <w:spacing w:after="0" w:line="240" w:lineRule="auto"/>
              <w:rPr>
                <w:rFonts w:ascii="Times New Roman"/>
                <w:sz w:val="24"/>
                <w:szCs w:val="24"/>
              </w:rPr>
            </w:pPr>
          </w:p>
        </w:tc>
        <w:tc>
          <w:tcPr>
            <w:tcW w:w="891" w:type="dxa"/>
            <w:vMerge/>
            <w:tcBorders>
              <w:top w:val="single" w:sz="4" w:space="0" w:color="000000"/>
              <w:left w:val="single" w:sz="4" w:space="0" w:color="000000"/>
              <w:bottom w:val="single" w:sz="4" w:space="0" w:color="000000"/>
              <w:right w:val="single" w:sz="4" w:space="0" w:color="000000"/>
            </w:tcBorders>
            <w:vAlign w:val="center"/>
            <w:hideMark/>
          </w:tcPr>
          <w:p w14:paraId="4078E821" w14:textId="77777777" w:rsidR="0041123D" w:rsidRPr="00210C01" w:rsidRDefault="0041123D" w:rsidP="00B04C0A">
            <w:pPr>
              <w:spacing w:after="0" w:line="240" w:lineRule="auto"/>
              <w:rPr>
                <w:rFonts w:asci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E0B0F"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B2CD2"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 xml:space="preserve">пр. </w:t>
            </w:r>
          </w:p>
        </w:tc>
        <w:tc>
          <w:tcPr>
            <w:tcW w:w="11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33D31" w14:textId="77777777" w:rsidR="0041123D" w:rsidRPr="00210C01" w:rsidRDefault="0041123D" w:rsidP="00B04C0A">
            <w:pPr>
              <w:spacing w:after="0" w:line="240" w:lineRule="auto"/>
              <w:ind w:right="40"/>
              <w:jc w:val="center"/>
              <w:rPr>
                <w:rFonts w:ascii="Times New Roman"/>
                <w:sz w:val="24"/>
                <w:szCs w:val="24"/>
              </w:rPr>
            </w:pPr>
            <w:r w:rsidRPr="00210C01">
              <w:rPr>
                <w:rFonts w:ascii="Times New Roman"/>
                <w:color w:val="000000"/>
                <w:sz w:val="24"/>
                <w:szCs w:val="24"/>
              </w:rPr>
              <w:t>сам. роб.</w:t>
            </w:r>
          </w:p>
        </w:tc>
        <w:tc>
          <w:tcPr>
            <w:tcW w:w="891" w:type="dxa"/>
            <w:vMerge/>
            <w:tcBorders>
              <w:top w:val="single" w:sz="4" w:space="0" w:color="000000"/>
              <w:left w:val="single" w:sz="4" w:space="0" w:color="000000"/>
              <w:bottom w:val="single" w:sz="4" w:space="0" w:color="000000"/>
              <w:right w:val="single" w:sz="4" w:space="0" w:color="000000"/>
            </w:tcBorders>
            <w:vAlign w:val="center"/>
            <w:hideMark/>
          </w:tcPr>
          <w:p w14:paraId="7AAF76E2" w14:textId="77777777" w:rsidR="0041123D" w:rsidRPr="00210C01" w:rsidRDefault="0041123D" w:rsidP="00B04C0A">
            <w:pPr>
              <w:spacing w:after="0" w:line="240" w:lineRule="auto"/>
              <w:rPr>
                <w:rFonts w:ascii="Times New Roman"/>
                <w:sz w:val="24"/>
                <w:szCs w:val="24"/>
              </w:rPr>
            </w:pPr>
          </w:p>
        </w:tc>
        <w:tc>
          <w:tcPr>
            <w:tcW w:w="462"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870C67F"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л</w:t>
            </w:r>
          </w:p>
        </w:tc>
        <w:tc>
          <w:tcPr>
            <w:tcW w:w="624"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97BBC7E"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w:t>
            </w:r>
            <w:proofErr w:type="spellStart"/>
            <w:r w:rsidRPr="00210C01">
              <w:rPr>
                <w:rFonts w:ascii="Times New Roman"/>
                <w:color w:val="000000"/>
                <w:sz w:val="24"/>
                <w:szCs w:val="24"/>
              </w:rPr>
              <w:t>пр</w:t>
            </w:r>
            <w:proofErr w:type="spellEnd"/>
          </w:p>
        </w:tc>
        <w:tc>
          <w:tcPr>
            <w:tcW w:w="1251" w:type="dxa"/>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AFB1D1D"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сам. роб.</w:t>
            </w:r>
          </w:p>
        </w:tc>
      </w:tr>
      <w:tr w:rsidR="0041123D" w:rsidRPr="00210C01" w14:paraId="7ABE2F17" w14:textId="77777777" w:rsidTr="00B04C0A">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026D7" w14:textId="77777777" w:rsidR="0041123D" w:rsidRPr="00210C01" w:rsidRDefault="0041123D" w:rsidP="00B04C0A">
            <w:pPr>
              <w:spacing w:after="0" w:line="240" w:lineRule="auto"/>
              <w:rPr>
                <w:rFonts w:ascii="Times New Roman"/>
                <w:sz w:val="24"/>
                <w:szCs w:val="24"/>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ED3BC" w14:textId="77777777" w:rsidR="0041123D" w:rsidRPr="00210C01" w:rsidRDefault="0041123D" w:rsidP="00B04C0A">
            <w:pPr>
              <w:spacing w:after="0" w:line="240" w:lineRule="auto"/>
              <w:rPr>
                <w:rFonts w:asci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D8DAA" w14:textId="77777777" w:rsidR="0041123D" w:rsidRPr="00210C01" w:rsidRDefault="0041123D" w:rsidP="00B04C0A">
            <w:pPr>
              <w:spacing w:after="0" w:line="240" w:lineRule="auto"/>
              <w:rPr>
                <w:rFonts w:asci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09FB4" w14:textId="77777777" w:rsidR="0041123D" w:rsidRPr="00210C01" w:rsidRDefault="0041123D" w:rsidP="00B04C0A">
            <w:pPr>
              <w:spacing w:after="0" w:line="240" w:lineRule="auto"/>
              <w:rPr>
                <w:rFonts w:asci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B9A47" w14:textId="77777777" w:rsidR="0041123D" w:rsidRPr="00210C01" w:rsidRDefault="0041123D" w:rsidP="00B04C0A">
            <w:pPr>
              <w:spacing w:after="0" w:line="240" w:lineRule="auto"/>
              <w:rPr>
                <w:rFonts w:ascii="Times New Roman"/>
                <w:sz w:val="24"/>
                <w:szCs w:val="24"/>
              </w:rPr>
            </w:pP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A601F"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І.З.</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6664C" w14:textId="77777777" w:rsidR="0041123D" w:rsidRPr="00210C01" w:rsidRDefault="0041123D" w:rsidP="00B04C0A">
            <w:pPr>
              <w:spacing w:after="0" w:line="240" w:lineRule="auto"/>
              <w:rPr>
                <w:rFonts w:ascii="Times New Roman"/>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F2DB4" w14:textId="77777777" w:rsidR="0041123D" w:rsidRPr="00210C01" w:rsidRDefault="0041123D" w:rsidP="00B04C0A">
            <w:pPr>
              <w:spacing w:after="0" w:line="240" w:lineRule="auto"/>
              <w:rPr>
                <w:rFonts w:asci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91FCA" w14:textId="77777777" w:rsidR="0041123D" w:rsidRPr="00210C01" w:rsidRDefault="0041123D" w:rsidP="00B04C0A">
            <w:pPr>
              <w:spacing w:after="0" w:line="240" w:lineRule="auto"/>
              <w:rPr>
                <w:rFonts w:asci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57A93" w14:textId="77777777" w:rsidR="0041123D" w:rsidRPr="00210C01" w:rsidRDefault="0041123D" w:rsidP="00B04C0A">
            <w:pPr>
              <w:spacing w:after="0" w:line="240" w:lineRule="auto"/>
              <w:rPr>
                <w:rFonts w:asci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C2C5A"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І.З.</w:t>
            </w:r>
          </w:p>
        </w:tc>
      </w:tr>
      <w:tr w:rsidR="0041123D" w:rsidRPr="00210C01" w14:paraId="3139989B" w14:textId="77777777" w:rsidTr="00B04C0A">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1809C"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1</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FD93B"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D9050"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62BC7"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4</w:t>
            </w:r>
          </w:p>
        </w:tc>
        <w:tc>
          <w:tcPr>
            <w:tcW w:w="11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A152F"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5</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B8623"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6</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5D34A"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7</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7B159"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8</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B79BA"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9</w:t>
            </w:r>
          </w:p>
        </w:tc>
      </w:tr>
      <w:tr w:rsidR="0041123D" w:rsidRPr="00210C01" w14:paraId="652EA421" w14:textId="77777777" w:rsidTr="00B04C0A">
        <w:tc>
          <w:tcPr>
            <w:tcW w:w="934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04974" w14:textId="77777777" w:rsidR="0041123D" w:rsidRPr="00210C01" w:rsidRDefault="0041123D" w:rsidP="00B04C0A">
            <w:pPr>
              <w:spacing w:after="0" w:line="240" w:lineRule="auto"/>
              <w:jc w:val="center"/>
              <w:rPr>
                <w:rFonts w:ascii="Times New Roman"/>
                <w:sz w:val="24"/>
                <w:szCs w:val="24"/>
              </w:rPr>
            </w:pPr>
            <w:r w:rsidRPr="00210C01">
              <w:rPr>
                <w:rFonts w:ascii="Times New Roman"/>
                <w:b/>
                <w:bCs/>
                <w:color w:val="000000"/>
                <w:sz w:val="24"/>
                <w:szCs w:val="24"/>
              </w:rPr>
              <w:t xml:space="preserve">Розділ 1. </w:t>
            </w:r>
            <w:r>
              <w:rPr>
                <w:rFonts w:ascii="Times New Roman"/>
                <w:b/>
                <w:bCs/>
                <w:i/>
                <w:iCs/>
                <w:color w:val="000000"/>
                <w:sz w:val="24"/>
                <w:szCs w:val="24"/>
              </w:rPr>
              <w:t xml:space="preserve">Теоретичні основи </w:t>
            </w:r>
            <w:r w:rsidRPr="00571477">
              <w:rPr>
                <w:rFonts w:ascii="Times New Roman"/>
                <w:b/>
                <w:i/>
                <w:color w:val="000000" w:themeColor="text1"/>
                <w:sz w:val="24"/>
                <w:szCs w:val="24"/>
              </w:rPr>
              <w:t>антикризового управління корпорацією</w:t>
            </w:r>
          </w:p>
        </w:tc>
      </w:tr>
      <w:tr w:rsidR="0041123D" w:rsidRPr="00210C01" w14:paraId="284DC9F5" w14:textId="77777777" w:rsidTr="00B04C0A">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B80A5" w14:textId="77777777" w:rsidR="0041123D" w:rsidRPr="00210C01" w:rsidRDefault="0041123D" w:rsidP="00B04C0A">
            <w:pPr>
              <w:spacing w:after="0" w:line="240" w:lineRule="auto"/>
              <w:rPr>
                <w:rFonts w:ascii="Times New Roman"/>
                <w:sz w:val="24"/>
                <w:szCs w:val="24"/>
              </w:rPr>
            </w:pPr>
            <w:r w:rsidRPr="00210C01">
              <w:rPr>
                <w:rFonts w:ascii="Times New Roman"/>
                <w:color w:val="000000"/>
                <w:sz w:val="24"/>
                <w:szCs w:val="24"/>
              </w:rPr>
              <w:t xml:space="preserve">Тема 1. </w:t>
            </w:r>
            <w:r w:rsidRPr="00E36859">
              <w:rPr>
                <w:rFonts w:ascii="Times New Roman"/>
                <w:color w:val="000000" w:themeColor="text1"/>
                <w:sz w:val="24"/>
                <w:szCs w:val="24"/>
              </w:rPr>
              <w:t>Сутність та місце антикризового управління корпорацією</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3210B" w14:textId="77777777" w:rsidR="0041123D" w:rsidRPr="00210C01" w:rsidRDefault="0041123D" w:rsidP="00B04C0A">
            <w:pPr>
              <w:spacing w:after="0" w:line="240" w:lineRule="auto"/>
              <w:rPr>
                <w:rFonts w:ascii="Times New Roman"/>
                <w:sz w:val="24"/>
                <w:szCs w:val="24"/>
              </w:rPr>
            </w:pPr>
            <w:r>
              <w:rPr>
                <w:rFonts w:ascii="Times New Roman"/>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77A70"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0F38E" w14:textId="77777777" w:rsidR="0041123D" w:rsidRPr="00210C01" w:rsidRDefault="0041123D" w:rsidP="00B04C0A">
            <w:pPr>
              <w:spacing w:after="0" w:line="240" w:lineRule="auto"/>
              <w:rPr>
                <w:rFonts w:ascii="Times New Roman"/>
                <w:sz w:val="24"/>
                <w:szCs w:val="24"/>
              </w:rPr>
            </w:pPr>
            <w:r>
              <w:rPr>
                <w:rFonts w:ascii="Times New Roman"/>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C5265"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r>
              <w:rPr>
                <w:rFonts w:ascii="Times New Roman"/>
                <w:sz w:val="24"/>
                <w:szCs w:val="24"/>
              </w:rPr>
              <w:t>7</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1D54B" w14:textId="77777777" w:rsidR="0041123D" w:rsidRPr="00210C01" w:rsidRDefault="0041123D" w:rsidP="00B04C0A">
            <w:pPr>
              <w:spacing w:after="0" w:line="240" w:lineRule="auto"/>
              <w:rPr>
                <w:rFonts w:ascii="Times New Roman"/>
                <w:sz w:val="24"/>
                <w:szCs w:val="24"/>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06799"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16</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3521D" w14:textId="77777777" w:rsidR="0041123D" w:rsidRPr="00210C01" w:rsidRDefault="0041123D" w:rsidP="00B04C0A">
            <w:pPr>
              <w:spacing w:after="0" w:line="240" w:lineRule="auto"/>
              <w:rPr>
                <w:rFonts w:ascii="Times New Roman"/>
                <w:sz w:val="24"/>
                <w:szCs w:val="24"/>
              </w:rPr>
            </w:pPr>
            <w:r>
              <w:rPr>
                <w:rFonts w:ascii="Times New Roman"/>
                <w:sz w:val="24"/>
                <w:szCs w:val="24"/>
              </w:rPr>
              <w:t>1</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21433" w14:textId="77777777" w:rsidR="0041123D" w:rsidRPr="00210C01" w:rsidRDefault="0041123D" w:rsidP="00B04C0A">
            <w:pPr>
              <w:spacing w:after="0" w:line="240" w:lineRule="auto"/>
              <w:rPr>
                <w:rFonts w:ascii="Times New Roman"/>
                <w:sz w:val="24"/>
                <w:szCs w:val="24"/>
              </w:rPr>
            </w:pPr>
            <w:r>
              <w:rPr>
                <w:rFonts w:ascii="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DD76C" w14:textId="77777777" w:rsidR="0041123D" w:rsidRPr="00210C01" w:rsidRDefault="0041123D" w:rsidP="00B04C0A">
            <w:pPr>
              <w:spacing w:after="0" w:line="240" w:lineRule="auto"/>
              <w:rPr>
                <w:rFonts w:ascii="Times New Roman"/>
                <w:sz w:val="24"/>
                <w:szCs w:val="24"/>
              </w:rPr>
            </w:pPr>
            <w:r>
              <w:rPr>
                <w:rFonts w:ascii="Times New Roman"/>
                <w:sz w:val="24"/>
                <w:szCs w:val="24"/>
              </w:rPr>
              <w:t>22</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E1D7B" w14:textId="77777777" w:rsidR="0041123D" w:rsidRPr="00210C01" w:rsidRDefault="0041123D" w:rsidP="00B04C0A">
            <w:pPr>
              <w:spacing w:after="0" w:line="240" w:lineRule="auto"/>
              <w:rPr>
                <w:rFonts w:ascii="Times New Roman"/>
                <w:sz w:val="24"/>
                <w:szCs w:val="24"/>
              </w:rPr>
            </w:pPr>
          </w:p>
        </w:tc>
      </w:tr>
      <w:tr w:rsidR="0041123D" w:rsidRPr="00210C01" w14:paraId="3E86AAE8" w14:textId="77777777" w:rsidTr="00B04C0A">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9806A" w14:textId="77777777" w:rsidR="0041123D" w:rsidRPr="00210C01" w:rsidRDefault="0041123D" w:rsidP="00B04C0A">
            <w:pPr>
              <w:spacing w:after="0" w:line="240" w:lineRule="auto"/>
              <w:rPr>
                <w:rFonts w:ascii="Times New Roman"/>
                <w:sz w:val="24"/>
                <w:szCs w:val="24"/>
              </w:rPr>
            </w:pPr>
            <w:r w:rsidRPr="00210C01">
              <w:rPr>
                <w:rFonts w:ascii="Times New Roman"/>
                <w:color w:val="000000"/>
                <w:sz w:val="24"/>
                <w:szCs w:val="24"/>
              </w:rPr>
              <w:t xml:space="preserve">Тема 2. </w:t>
            </w:r>
            <w:r w:rsidRPr="008707C5">
              <w:rPr>
                <w:rFonts w:ascii="Times New Roman"/>
                <w:color w:val="000000"/>
                <w:sz w:val="24"/>
                <w:szCs w:val="24"/>
              </w:rPr>
              <w:t>Управління стійкістю розвитку корпорації</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03620" w14:textId="77777777" w:rsidR="0041123D" w:rsidRPr="00210C01" w:rsidRDefault="0041123D" w:rsidP="00B04C0A">
            <w:pPr>
              <w:spacing w:after="0" w:line="240" w:lineRule="auto"/>
              <w:rPr>
                <w:rFonts w:ascii="Times New Roman"/>
                <w:sz w:val="24"/>
                <w:szCs w:val="24"/>
              </w:rPr>
            </w:pPr>
            <w:r>
              <w:rPr>
                <w:rFonts w:ascii="Times New Roman"/>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95EBE" w14:textId="77777777" w:rsidR="0041123D" w:rsidRPr="00210C01" w:rsidRDefault="0041123D" w:rsidP="00B04C0A">
            <w:pPr>
              <w:spacing w:after="0" w:line="240" w:lineRule="auto"/>
              <w:rPr>
                <w:rFonts w:ascii="Times New Roman"/>
                <w:sz w:val="24"/>
                <w:szCs w:val="24"/>
              </w:rPr>
            </w:pPr>
            <w:r>
              <w:rPr>
                <w:rFonts w:asci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44ED4" w14:textId="77777777" w:rsidR="0041123D" w:rsidRPr="00210C01" w:rsidRDefault="0041123D" w:rsidP="00B04C0A">
            <w:pPr>
              <w:spacing w:after="0" w:line="240" w:lineRule="auto"/>
              <w:rPr>
                <w:rFonts w:ascii="Times New Roman"/>
                <w:sz w:val="24"/>
                <w:szCs w:val="24"/>
              </w:rPr>
            </w:pPr>
            <w:r>
              <w:rPr>
                <w:rFonts w:ascii="Times New Roman"/>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0F083"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r>
              <w:rPr>
                <w:rFonts w:ascii="Times New Roman"/>
                <w:sz w:val="24"/>
                <w:szCs w:val="24"/>
              </w:rPr>
              <w:t>7</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78EBB" w14:textId="77777777" w:rsidR="0041123D" w:rsidRPr="00210C01" w:rsidRDefault="0041123D" w:rsidP="00B04C0A">
            <w:pPr>
              <w:spacing w:after="0" w:line="240" w:lineRule="auto"/>
              <w:rPr>
                <w:rFonts w:ascii="Times New Roman"/>
                <w:sz w:val="24"/>
                <w:szCs w:val="24"/>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B7E2A"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18</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3F01D"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F8716" w14:textId="77777777" w:rsidR="0041123D" w:rsidRPr="00210C01" w:rsidRDefault="0041123D" w:rsidP="00B04C0A">
            <w:pPr>
              <w:spacing w:after="0" w:line="240" w:lineRule="auto"/>
              <w:rPr>
                <w:rFonts w:ascii="Times New Roman"/>
                <w:sz w:val="24"/>
                <w:szCs w:val="24"/>
              </w:rPr>
            </w:pPr>
            <w:r>
              <w:rPr>
                <w:rFonts w:ascii="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E4F2C" w14:textId="77777777" w:rsidR="0041123D" w:rsidRPr="00210C01" w:rsidRDefault="0041123D" w:rsidP="00B04C0A">
            <w:pPr>
              <w:spacing w:after="0" w:line="240" w:lineRule="auto"/>
              <w:rPr>
                <w:rFonts w:ascii="Times New Roman"/>
                <w:sz w:val="24"/>
                <w:szCs w:val="24"/>
              </w:rPr>
            </w:pPr>
            <w:r>
              <w:rPr>
                <w:rFonts w:ascii="Times New Roman"/>
                <w:sz w:val="24"/>
                <w:szCs w:val="24"/>
              </w:rPr>
              <w:t>21</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058AD" w14:textId="77777777" w:rsidR="0041123D" w:rsidRPr="00210C01" w:rsidRDefault="0041123D" w:rsidP="00B04C0A">
            <w:pPr>
              <w:spacing w:after="0" w:line="240" w:lineRule="auto"/>
              <w:rPr>
                <w:rFonts w:ascii="Times New Roman"/>
                <w:sz w:val="24"/>
                <w:szCs w:val="24"/>
              </w:rPr>
            </w:pPr>
          </w:p>
        </w:tc>
      </w:tr>
      <w:tr w:rsidR="0041123D" w:rsidRPr="00210C01" w14:paraId="33C5A8A5" w14:textId="77777777" w:rsidTr="00B04C0A">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759C0" w14:textId="77777777" w:rsidR="0041123D" w:rsidRPr="00210C01" w:rsidRDefault="0041123D" w:rsidP="00B04C0A">
            <w:pPr>
              <w:spacing w:after="0" w:line="240" w:lineRule="auto"/>
              <w:rPr>
                <w:rFonts w:ascii="Times New Roman"/>
                <w:color w:val="000000"/>
                <w:sz w:val="24"/>
                <w:szCs w:val="24"/>
              </w:rPr>
            </w:pPr>
            <w:r w:rsidRPr="00210C01">
              <w:rPr>
                <w:rFonts w:ascii="Times New Roman"/>
                <w:color w:val="000000"/>
                <w:sz w:val="24"/>
                <w:szCs w:val="24"/>
              </w:rPr>
              <w:t xml:space="preserve">Тема 3. </w:t>
            </w:r>
            <w:r w:rsidRPr="00BD2EE5">
              <w:rPr>
                <w:rFonts w:ascii="Times New Roman"/>
                <w:color w:val="000000"/>
                <w:sz w:val="24"/>
                <w:szCs w:val="24"/>
              </w:rPr>
              <w:t>Основні домінанти антикризового управління</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B01ED" w14:textId="77777777" w:rsidR="0041123D" w:rsidRPr="00210C01" w:rsidRDefault="0041123D" w:rsidP="00B04C0A">
            <w:pPr>
              <w:spacing w:after="0" w:line="240" w:lineRule="auto"/>
              <w:rPr>
                <w:rFonts w:ascii="Times New Roman"/>
                <w:sz w:val="24"/>
                <w:szCs w:val="24"/>
              </w:rPr>
            </w:pPr>
            <w:r>
              <w:rPr>
                <w:rFonts w:ascii="Times New Roman"/>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5BF82"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0B2F9" w14:textId="77777777" w:rsidR="0041123D" w:rsidRPr="00210C01" w:rsidRDefault="0041123D" w:rsidP="00B04C0A">
            <w:pPr>
              <w:spacing w:after="0" w:line="240" w:lineRule="auto"/>
              <w:rPr>
                <w:rFonts w:ascii="Times New Roman"/>
                <w:sz w:val="24"/>
                <w:szCs w:val="24"/>
              </w:rPr>
            </w:pPr>
            <w:r>
              <w:rPr>
                <w:rFonts w:ascii="Times New Roman"/>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EBEA4"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r>
              <w:rPr>
                <w:rFonts w:ascii="Times New Roman"/>
                <w:sz w:val="24"/>
                <w:szCs w:val="24"/>
              </w:rPr>
              <w:t>7</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47EA9" w14:textId="77777777" w:rsidR="0041123D" w:rsidRPr="00210C01" w:rsidRDefault="0041123D" w:rsidP="00B04C0A">
            <w:pPr>
              <w:spacing w:after="0" w:line="240" w:lineRule="auto"/>
              <w:rPr>
                <w:rFonts w:ascii="Times New Roman"/>
                <w:sz w:val="24"/>
                <w:szCs w:val="24"/>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BCE25"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16</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0367C"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7131B"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4C78E" w14:textId="77777777" w:rsidR="0041123D" w:rsidRPr="00210C01" w:rsidRDefault="0041123D" w:rsidP="00B04C0A">
            <w:pPr>
              <w:spacing w:after="0" w:line="240" w:lineRule="auto"/>
              <w:rPr>
                <w:rFonts w:ascii="Times New Roman"/>
                <w:sz w:val="24"/>
                <w:szCs w:val="24"/>
              </w:rPr>
            </w:pPr>
            <w:r>
              <w:rPr>
                <w:rFonts w:ascii="Times New Roman"/>
                <w:sz w:val="24"/>
                <w:szCs w:val="24"/>
              </w:rPr>
              <w:t>21</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856C6" w14:textId="77777777" w:rsidR="0041123D" w:rsidRPr="00210C01" w:rsidRDefault="0041123D" w:rsidP="00B04C0A">
            <w:pPr>
              <w:spacing w:after="0" w:line="240" w:lineRule="auto"/>
              <w:rPr>
                <w:rFonts w:ascii="Times New Roman"/>
                <w:sz w:val="24"/>
                <w:szCs w:val="24"/>
              </w:rPr>
            </w:pPr>
          </w:p>
        </w:tc>
      </w:tr>
      <w:tr w:rsidR="0041123D" w:rsidRPr="00210C01" w14:paraId="6B007172" w14:textId="77777777" w:rsidTr="00B04C0A">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39D0E" w14:textId="77777777" w:rsidR="0041123D" w:rsidRPr="00210C01" w:rsidRDefault="0041123D" w:rsidP="00B04C0A">
            <w:pPr>
              <w:spacing w:after="0" w:line="240" w:lineRule="auto"/>
              <w:rPr>
                <w:rFonts w:ascii="Times New Roman"/>
                <w:color w:val="000000"/>
                <w:sz w:val="24"/>
                <w:szCs w:val="24"/>
              </w:rPr>
            </w:pPr>
            <w:r>
              <w:rPr>
                <w:color w:val="000000" w:themeColor="text1"/>
                <w:sz w:val="24"/>
                <w:szCs w:val="24"/>
              </w:rPr>
              <w:t>Тема</w:t>
            </w:r>
            <w:r>
              <w:rPr>
                <w:color w:val="000000" w:themeColor="text1"/>
                <w:sz w:val="24"/>
                <w:szCs w:val="24"/>
              </w:rPr>
              <w:t xml:space="preserve"> 4. </w:t>
            </w:r>
            <w:r w:rsidRPr="00984197">
              <w:rPr>
                <w:color w:val="000000" w:themeColor="text1"/>
                <w:sz w:val="24"/>
                <w:szCs w:val="24"/>
              </w:rPr>
              <w:t>Антикризове</w:t>
            </w:r>
            <w:r w:rsidRPr="00984197">
              <w:rPr>
                <w:color w:val="000000" w:themeColor="text1"/>
                <w:sz w:val="24"/>
                <w:szCs w:val="24"/>
              </w:rPr>
              <w:t xml:space="preserve"> </w:t>
            </w:r>
            <w:r w:rsidRPr="00984197">
              <w:rPr>
                <w:color w:val="000000" w:themeColor="text1"/>
                <w:sz w:val="24"/>
                <w:szCs w:val="24"/>
              </w:rPr>
              <w:t>фінансове</w:t>
            </w:r>
            <w:r w:rsidRPr="00984197">
              <w:rPr>
                <w:color w:val="000000" w:themeColor="text1"/>
                <w:sz w:val="24"/>
                <w:szCs w:val="24"/>
              </w:rPr>
              <w:t xml:space="preserve"> </w:t>
            </w:r>
            <w:r w:rsidRPr="00984197">
              <w:rPr>
                <w:color w:val="000000" w:themeColor="text1"/>
                <w:sz w:val="24"/>
                <w:szCs w:val="24"/>
              </w:rPr>
              <w:t>управління</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CF720" w14:textId="77777777" w:rsidR="0041123D" w:rsidRPr="00210C01" w:rsidRDefault="0041123D" w:rsidP="00B04C0A">
            <w:pPr>
              <w:spacing w:after="0" w:line="240" w:lineRule="auto"/>
              <w:rPr>
                <w:rFonts w:ascii="Times New Roman"/>
                <w:sz w:val="24"/>
                <w:szCs w:val="24"/>
              </w:rPr>
            </w:pPr>
            <w:r>
              <w:rPr>
                <w:rFonts w:ascii="Times New Roman"/>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18D0C" w14:textId="77777777" w:rsidR="0041123D" w:rsidRPr="00210C01" w:rsidRDefault="0041123D" w:rsidP="00B04C0A">
            <w:pPr>
              <w:spacing w:after="0" w:line="240" w:lineRule="auto"/>
              <w:rPr>
                <w:rFonts w:ascii="Times New Roman"/>
                <w:sz w:val="24"/>
                <w:szCs w:val="24"/>
              </w:rPr>
            </w:pPr>
            <w:r>
              <w:rPr>
                <w:rFonts w:asci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CDA1A" w14:textId="77777777" w:rsidR="0041123D" w:rsidRPr="00210C01" w:rsidRDefault="0041123D" w:rsidP="00B04C0A">
            <w:pPr>
              <w:spacing w:after="0" w:line="240" w:lineRule="auto"/>
              <w:rPr>
                <w:rFonts w:ascii="Times New Roman"/>
                <w:sz w:val="24"/>
                <w:szCs w:val="24"/>
              </w:rPr>
            </w:pPr>
            <w:r>
              <w:rPr>
                <w:rFonts w:ascii="Times New Roman"/>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801FE" w14:textId="77777777" w:rsidR="0041123D" w:rsidRPr="00210C01" w:rsidRDefault="0041123D" w:rsidP="00B04C0A">
            <w:pPr>
              <w:spacing w:after="0" w:line="240" w:lineRule="auto"/>
              <w:rPr>
                <w:rFonts w:ascii="Times New Roman"/>
                <w:sz w:val="24"/>
                <w:szCs w:val="24"/>
              </w:rPr>
            </w:pPr>
            <w:r>
              <w:rPr>
                <w:rFonts w:ascii="Times New Roman"/>
                <w:sz w:val="24"/>
                <w:szCs w:val="24"/>
              </w:rPr>
              <w:t>17</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15259" w14:textId="77777777" w:rsidR="0041123D" w:rsidRPr="00210C01" w:rsidRDefault="0041123D" w:rsidP="00B04C0A">
            <w:pPr>
              <w:spacing w:after="0" w:line="240" w:lineRule="auto"/>
              <w:rPr>
                <w:rFonts w:ascii="Times New Roman"/>
                <w:sz w:val="24"/>
                <w:szCs w:val="24"/>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121CE" w14:textId="77777777" w:rsidR="0041123D" w:rsidRPr="00210C01" w:rsidRDefault="0041123D" w:rsidP="00B04C0A">
            <w:pPr>
              <w:spacing w:after="0" w:line="240" w:lineRule="auto"/>
              <w:rPr>
                <w:rFonts w:ascii="Times New Roman"/>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AD73E" w14:textId="77777777" w:rsidR="0041123D" w:rsidRPr="00210C01" w:rsidRDefault="0041123D" w:rsidP="00B04C0A">
            <w:pPr>
              <w:spacing w:after="0" w:line="240" w:lineRule="auto"/>
              <w:rPr>
                <w:rFonts w:ascii="Times New Roman"/>
                <w:sz w:val="24"/>
                <w:szCs w:val="24"/>
              </w:rPr>
            </w:pPr>
            <w:r>
              <w:rPr>
                <w:rFonts w:ascii="Times New Roman"/>
                <w:sz w:val="24"/>
                <w:szCs w:val="24"/>
              </w:rPr>
              <w:t>1</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045A8" w14:textId="77777777" w:rsidR="0041123D" w:rsidRPr="00210C01" w:rsidRDefault="0041123D" w:rsidP="00B04C0A">
            <w:pPr>
              <w:spacing w:after="0" w:line="240" w:lineRule="auto"/>
              <w:rPr>
                <w:rFonts w:ascii="Times New Roman"/>
                <w:sz w:val="24"/>
                <w:szCs w:val="24"/>
              </w:rPr>
            </w:pPr>
            <w:r>
              <w:rPr>
                <w:rFonts w:ascii="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D1997" w14:textId="77777777" w:rsidR="0041123D" w:rsidRPr="00210C01" w:rsidRDefault="0041123D" w:rsidP="00B04C0A">
            <w:pPr>
              <w:spacing w:after="0" w:line="240" w:lineRule="auto"/>
              <w:rPr>
                <w:rFonts w:ascii="Times New Roman"/>
                <w:sz w:val="24"/>
                <w:szCs w:val="24"/>
              </w:rPr>
            </w:pPr>
            <w:r>
              <w:rPr>
                <w:rFonts w:ascii="Times New Roman"/>
                <w:sz w:val="24"/>
                <w:szCs w:val="24"/>
              </w:rPr>
              <w:t>21</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BB4B6" w14:textId="77777777" w:rsidR="0041123D" w:rsidRPr="00210C01" w:rsidRDefault="0041123D" w:rsidP="00B04C0A">
            <w:pPr>
              <w:spacing w:after="0" w:line="240" w:lineRule="auto"/>
              <w:rPr>
                <w:rFonts w:ascii="Times New Roman"/>
                <w:sz w:val="24"/>
                <w:szCs w:val="24"/>
              </w:rPr>
            </w:pPr>
          </w:p>
        </w:tc>
      </w:tr>
      <w:tr w:rsidR="0041123D" w:rsidRPr="00210C01" w14:paraId="6A3952A6" w14:textId="77777777" w:rsidTr="00B04C0A">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D1F9F" w14:textId="77777777" w:rsidR="0041123D" w:rsidRPr="00210C01" w:rsidRDefault="0041123D" w:rsidP="00B04C0A">
            <w:pPr>
              <w:spacing w:after="0" w:line="240" w:lineRule="auto"/>
              <w:rPr>
                <w:rFonts w:ascii="Times New Roman"/>
                <w:sz w:val="24"/>
                <w:szCs w:val="24"/>
              </w:rPr>
            </w:pPr>
            <w:r w:rsidRPr="00210C01">
              <w:rPr>
                <w:rFonts w:ascii="Times New Roman"/>
                <w:color w:val="000000"/>
                <w:sz w:val="24"/>
                <w:szCs w:val="24"/>
              </w:rPr>
              <w:t>Разом за розділом 1</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2DE52" w14:textId="77777777" w:rsidR="0041123D" w:rsidRPr="00210C01" w:rsidRDefault="0041123D" w:rsidP="00B04C0A">
            <w:pPr>
              <w:spacing w:after="0" w:line="240" w:lineRule="auto"/>
              <w:rPr>
                <w:rFonts w:ascii="Times New Roman"/>
                <w:sz w:val="24"/>
                <w:szCs w:val="24"/>
              </w:rPr>
            </w:pPr>
            <w:r>
              <w:rPr>
                <w:rFonts w:ascii="Times New Roman"/>
                <w:sz w:val="24"/>
                <w:szCs w:val="24"/>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7B52C" w14:textId="77777777" w:rsidR="0041123D" w:rsidRPr="00210C01" w:rsidRDefault="0041123D" w:rsidP="00B04C0A">
            <w:pPr>
              <w:spacing w:after="0" w:line="240" w:lineRule="auto"/>
              <w:rPr>
                <w:rFonts w:ascii="Times New Roman"/>
                <w:sz w:val="24"/>
                <w:szCs w:val="24"/>
              </w:rPr>
            </w:pPr>
            <w:r>
              <w:rPr>
                <w:rFonts w:asci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E3A78" w14:textId="77777777" w:rsidR="0041123D" w:rsidRPr="00210C01" w:rsidRDefault="0041123D" w:rsidP="00B04C0A">
            <w:pPr>
              <w:spacing w:after="0" w:line="240" w:lineRule="auto"/>
              <w:rPr>
                <w:rFonts w:ascii="Times New Roman"/>
                <w:sz w:val="24"/>
                <w:szCs w:val="24"/>
              </w:rPr>
            </w:pPr>
            <w:r>
              <w:rPr>
                <w:rFonts w:ascii="Times New Roman"/>
                <w:sz w:val="24"/>
                <w:szCs w:val="24"/>
              </w:rPr>
              <w:t>1</w:t>
            </w:r>
            <w:r w:rsidRPr="00210C01">
              <w:rPr>
                <w:rFonts w:ascii="Times New Roman"/>
                <w:sz w:val="24"/>
                <w:szCs w:val="24"/>
              </w:rPr>
              <w:t>6</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5CD22" w14:textId="77777777" w:rsidR="0041123D" w:rsidRPr="00210C01" w:rsidRDefault="0041123D" w:rsidP="00B04C0A">
            <w:pPr>
              <w:spacing w:after="0" w:line="240" w:lineRule="auto"/>
              <w:rPr>
                <w:rFonts w:ascii="Times New Roman"/>
                <w:sz w:val="24"/>
                <w:szCs w:val="24"/>
              </w:rPr>
            </w:pPr>
            <w:r>
              <w:rPr>
                <w:rFonts w:ascii="Times New Roman"/>
                <w:sz w:val="24"/>
                <w:szCs w:val="24"/>
              </w:rPr>
              <w:t>68</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B6C64" w14:textId="77777777" w:rsidR="0041123D" w:rsidRPr="00210C01" w:rsidRDefault="0041123D" w:rsidP="00B04C0A">
            <w:pPr>
              <w:spacing w:after="0" w:line="240" w:lineRule="auto"/>
              <w:rPr>
                <w:rFonts w:ascii="Times New Roman"/>
                <w:sz w:val="24"/>
                <w:szCs w:val="24"/>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A0667"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50</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48199" w14:textId="77777777" w:rsidR="0041123D" w:rsidRPr="00210C01" w:rsidRDefault="0041123D" w:rsidP="00B04C0A">
            <w:pPr>
              <w:spacing w:after="0" w:line="240" w:lineRule="auto"/>
              <w:rPr>
                <w:rFonts w:ascii="Times New Roman"/>
                <w:sz w:val="24"/>
                <w:szCs w:val="24"/>
              </w:rPr>
            </w:pPr>
            <w:r>
              <w:rPr>
                <w:rFonts w:ascii="Times New Roman"/>
                <w:sz w:val="24"/>
                <w:szCs w:val="24"/>
              </w:rPr>
              <w:t>4</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C9ECE" w14:textId="77777777" w:rsidR="0041123D" w:rsidRPr="00210C01" w:rsidRDefault="0041123D" w:rsidP="00B04C0A">
            <w:pPr>
              <w:spacing w:after="0" w:line="240" w:lineRule="auto"/>
              <w:rPr>
                <w:rFonts w:ascii="Times New Roman"/>
                <w:sz w:val="24"/>
                <w:szCs w:val="24"/>
              </w:rPr>
            </w:pPr>
            <w:r>
              <w:rPr>
                <w:rFonts w:ascii="Times New Roman"/>
                <w:sz w:val="24"/>
                <w:szCs w:val="24"/>
              </w:rPr>
              <w:t>6</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4FE9A" w14:textId="77777777" w:rsidR="0041123D" w:rsidRPr="00210C01" w:rsidRDefault="0041123D" w:rsidP="00B04C0A">
            <w:pPr>
              <w:spacing w:after="0" w:line="240" w:lineRule="auto"/>
              <w:rPr>
                <w:rFonts w:ascii="Times New Roman"/>
                <w:sz w:val="24"/>
                <w:szCs w:val="24"/>
              </w:rPr>
            </w:pPr>
            <w:r>
              <w:rPr>
                <w:rFonts w:ascii="Times New Roman"/>
                <w:sz w:val="24"/>
                <w:szCs w:val="24"/>
              </w:rPr>
              <w:t>85</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85BDF" w14:textId="77777777" w:rsidR="0041123D" w:rsidRPr="00210C01" w:rsidRDefault="0041123D" w:rsidP="00B04C0A">
            <w:pPr>
              <w:spacing w:after="0" w:line="240" w:lineRule="auto"/>
              <w:rPr>
                <w:rFonts w:ascii="Times New Roman"/>
                <w:sz w:val="24"/>
                <w:szCs w:val="24"/>
              </w:rPr>
            </w:pPr>
          </w:p>
        </w:tc>
      </w:tr>
      <w:tr w:rsidR="0041123D" w:rsidRPr="00210C01" w14:paraId="7CFEB6C9" w14:textId="77777777" w:rsidTr="00B04C0A">
        <w:tc>
          <w:tcPr>
            <w:tcW w:w="934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4A5F0" w14:textId="77777777" w:rsidR="0041123D" w:rsidRPr="00210C01" w:rsidRDefault="0041123D" w:rsidP="00B04C0A">
            <w:pPr>
              <w:spacing w:after="0" w:line="240" w:lineRule="auto"/>
              <w:jc w:val="center"/>
              <w:rPr>
                <w:rFonts w:ascii="Times New Roman"/>
                <w:sz w:val="24"/>
                <w:szCs w:val="24"/>
              </w:rPr>
            </w:pPr>
            <w:r w:rsidRPr="00210C01">
              <w:rPr>
                <w:rFonts w:ascii="Times New Roman"/>
                <w:b/>
                <w:bCs/>
                <w:color w:val="000000"/>
                <w:sz w:val="24"/>
                <w:szCs w:val="24"/>
              </w:rPr>
              <w:t xml:space="preserve">Розділ 2. </w:t>
            </w:r>
            <w:r w:rsidRPr="00571477">
              <w:rPr>
                <w:rFonts w:ascii="Times New Roman"/>
                <w:b/>
                <w:bCs/>
                <w:i/>
                <w:iCs/>
                <w:color w:val="000000"/>
                <w:sz w:val="24"/>
                <w:szCs w:val="24"/>
              </w:rPr>
              <w:t>Практичні аспекти антикризового управлінн</w:t>
            </w:r>
            <w:r>
              <w:rPr>
                <w:rFonts w:ascii="Times New Roman"/>
                <w:b/>
                <w:bCs/>
                <w:i/>
                <w:iCs/>
                <w:color w:val="000000"/>
                <w:sz w:val="24"/>
                <w:szCs w:val="24"/>
              </w:rPr>
              <w:t>я</w:t>
            </w:r>
          </w:p>
        </w:tc>
      </w:tr>
      <w:tr w:rsidR="0041123D" w:rsidRPr="00210C01" w14:paraId="21EBF208" w14:textId="77777777" w:rsidTr="00B04C0A">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72B9D" w14:textId="77777777" w:rsidR="0041123D" w:rsidRPr="00210C01" w:rsidRDefault="0041123D" w:rsidP="00B04C0A">
            <w:pPr>
              <w:spacing w:after="0" w:line="240" w:lineRule="auto"/>
              <w:rPr>
                <w:rFonts w:ascii="Times New Roman"/>
                <w:sz w:val="24"/>
                <w:szCs w:val="24"/>
              </w:rPr>
            </w:pPr>
            <w:r w:rsidRPr="00210C01">
              <w:rPr>
                <w:rFonts w:ascii="Times New Roman"/>
                <w:color w:val="000000"/>
                <w:sz w:val="24"/>
                <w:szCs w:val="24"/>
              </w:rPr>
              <w:t xml:space="preserve">Тема </w:t>
            </w:r>
            <w:r>
              <w:rPr>
                <w:rFonts w:ascii="Times New Roman"/>
                <w:color w:val="000000"/>
                <w:sz w:val="24"/>
                <w:szCs w:val="24"/>
              </w:rPr>
              <w:t>5</w:t>
            </w:r>
            <w:r w:rsidRPr="00210C01">
              <w:rPr>
                <w:rFonts w:ascii="Times New Roman"/>
                <w:color w:val="000000"/>
                <w:sz w:val="24"/>
                <w:szCs w:val="24"/>
              </w:rPr>
              <w:t xml:space="preserve">. </w:t>
            </w:r>
            <w:r w:rsidRPr="00ED02DB">
              <w:rPr>
                <w:rFonts w:ascii="Times New Roman"/>
                <w:sz w:val="24"/>
                <w:szCs w:val="24"/>
              </w:rPr>
              <w:t>Основні підходи до комплексного аналізу стану корпорації</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103C5" w14:textId="77777777" w:rsidR="0041123D" w:rsidRPr="00210C01" w:rsidRDefault="0041123D" w:rsidP="00B04C0A">
            <w:pPr>
              <w:spacing w:after="0" w:line="240" w:lineRule="auto"/>
              <w:rPr>
                <w:rFonts w:ascii="Times New Roman"/>
                <w:sz w:val="24"/>
                <w:szCs w:val="24"/>
              </w:rPr>
            </w:pPr>
            <w:r>
              <w:rPr>
                <w:rFonts w:ascii="Times New Roman"/>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A7F53"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35610" w14:textId="77777777" w:rsidR="0041123D" w:rsidRPr="00210C01" w:rsidRDefault="0041123D" w:rsidP="00B04C0A">
            <w:pPr>
              <w:spacing w:after="0" w:line="240" w:lineRule="auto"/>
              <w:rPr>
                <w:rFonts w:ascii="Times New Roman"/>
                <w:sz w:val="24"/>
                <w:szCs w:val="24"/>
              </w:rPr>
            </w:pPr>
            <w:r>
              <w:rPr>
                <w:rFonts w:ascii="Times New Roman"/>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98584"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r>
              <w:rPr>
                <w:rFonts w:ascii="Times New Roman"/>
                <w:sz w:val="24"/>
                <w:szCs w:val="24"/>
              </w:rPr>
              <w:t>7</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413C3" w14:textId="77777777" w:rsidR="0041123D" w:rsidRPr="00210C01" w:rsidRDefault="0041123D" w:rsidP="00B04C0A">
            <w:pPr>
              <w:spacing w:after="0" w:line="240" w:lineRule="auto"/>
              <w:rPr>
                <w:rFonts w:ascii="Times New Roman"/>
                <w:sz w:val="24"/>
                <w:szCs w:val="24"/>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6EE83"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16</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90D28" w14:textId="77777777" w:rsidR="0041123D" w:rsidRPr="00210C01" w:rsidRDefault="0041123D" w:rsidP="00B04C0A">
            <w:pPr>
              <w:spacing w:after="0" w:line="240" w:lineRule="auto"/>
              <w:rPr>
                <w:rFonts w:ascii="Times New Roman"/>
                <w:sz w:val="24"/>
                <w:szCs w:val="24"/>
              </w:rPr>
            </w:pPr>
            <w:r>
              <w:rPr>
                <w:rFonts w:ascii="Times New Roman"/>
                <w:sz w:val="24"/>
                <w:szCs w:val="24"/>
              </w:rPr>
              <w:t>-</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A6AC8"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F5DCA" w14:textId="77777777" w:rsidR="0041123D" w:rsidRPr="00210C01" w:rsidRDefault="0041123D" w:rsidP="00B04C0A">
            <w:pPr>
              <w:spacing w:after="0" w:line="240" w:lineRule="auto"/>
              <w:rPr>
                <w:rFonts w:ascii="Times New Roman"/>
                <w:sz w:val="24"/>
                <w:szCs w:val="24"/>
              </w:rPr>
            </w:pPr>
            <w:r>
              <w:rPr>
                <w:rFonts w:ascii="Times New Roman"/>
                <w:sz w:val="24"/>
                <w:szCs w:val="24"/>
              </w:rPr>
              <w:t>21</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DCDC5" w14:textId="77777777" w:rsidR="0041123D" w:rsidRPr="00210C01" w:rsidRDefault="0041123D" w:rsidP="00B04C0A">
            <w:pPr>
              <w:spacing w:after="0" w:line="240" w:lineRule="auto"/>
              <w:rPr>
                <w:rFonts w:ascii="Times New Roman"/>
                <w:sz w:val="24"/>
                <w:szCs w:val="24"/>
              </w:rPr>
            </w:pPr>
          </w:p>
        </w:tc>
      </w:tr>
      <w:tr w:rsidR="0041123D" w:rsidRPr="00210C01" w14:paraId="0CEED886" w14:textId="77777777" w:rsidTr="00B04C0A">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0F339" w14:textId="77777777" w:rsidR="0041123D" w:rsidRPr="00210C01" w:rsidRDefault="0041123D" w:rsidP="00B04C0A">
            <w:pPr>
              <w:spacing w:after="0" w:line="240" w:lineRule="auto"/>
              <w:rPr>
                <w:rFonts w:ascii="Times New Roman"/>
                <w:color w:val="000000"/>
                <w:sz w:val="24"/>
                <w:szCs w:val="24"/>
              </w:rPr>
            </w:pPr>
            <w:r w:rsidRPr="00210C01">
              <w:rPr>
                <w:rFonts w:ascii="Times New Roman"/>
                <w:color w:val="000000"/>
                <w:sz w:val="24"/>
                <w:szCs w:val="24"/>
              </w:rPr>
              <w:t xml:space="preserve">Тема </w:t>
            </w:r>
            <w:r>
              <w:rPr>
                <w:rFonts w:ascii="Times New Roman"/>
                <w:color w:val="000000"/>
                <w:sz w:val="24"/>
                <w:szCs w:val="24"/>
              </w:rPr>
              <w:t>6</w:t>
            </w:r>
            <w:r w:rsidRPr="00210C01">
              <w:rPr>
                <w:rFonts w:ascii="Times New Roman"/>
                <w:color w:val="000000"/>
                <w:sz w:val="24"/>
                <w:szCs w:val="24"/>
              </w:rPr>
              <w:t xml:space="preserve">. </w:t>
            </w:r>
            <w:r>
              <w:rPr>
                <w:rFonts w:ascii="Times New Roman"/>
                <w:color w:val="000000"/>
                <w:sz w:val="24"/>
                <w:szCs w:val="24"/>
              </w:rPr>
              <w:t>Діагностика кризових явищ в корпорації</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FB523" w14:textId="77777777" w:rsidR="0041123D" w:rsidRPr="00210C01" w:rsidRDefault="0041123D" w:rsidP="00B04C0A">
            <w:pPr>
              <w:spacing w:after="0" w:line="240" w:lineRule="auto"/>
              <w:rPr>
                <w:rFonts w:ascii="Times New Roman"/>
                <w:sz w:val="24"/>
                <w:szCs w:val="24"/>
              </w:rPr>
            </w:pPr>
            <w:r>
              <w:rPr>
                <w:rFonts w:ascii="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4DB0D"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46BAD" w14:textId="77777777" w:rsidR="0041123D" w:rsidRPr="00210C01" w:rsidRDefault="0041123D" w:rsidP="00B04C0A">
            <w:pPr>
              <w:spacing w:after="0" w:line="240" w:lineRule="auto"/>
              <w:rPr>
                <w:rFonts w:ascii="Times New Roman"/>
                <w:sz w:val="24"/>
                <w:szCs w:val="24"/>
              </w:rPr>
            </w:pPr>
            <w:r>
              <w:rPr>
                <w:rFonts w:ascii="Times New Roman"/>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3792F"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r>
              <w:rPr>
                <w:rFonts w:ascii="Times New Roman"/>
                <w:sz w:val="24"/>
                <w:szCs w:val="24"/>
              </w:rPr>
              <w:t>8</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CAF6D" w14:textId="77777777" w:rsidR="0041123D" w:rsidRPr="00210C01" w:rsidRDefault="0041123D" w:rsidP="00B04C0A">
            <w:pPr>
              <w:spacing w:after="0" w:line="240" w:lineRule="auto"/>
              <w:rPr>
                <w:rFonts w:ascii="Times New Roman"/>
                <w:sz w:val="24"/>
                <w:szCs w:val="24"/>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2E103"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16</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EDF98"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4AA33" w14:textId="77777777" w:rsidR="0041123D" w:rsidRPr="00210C01" w:rsidRDefault="0041123D" w:rsidP="00B04C0A">
            <w:pPr>
              <w:spacing w:after="0" w:line="240" w:lineRule="auto"/>
              <w:rPr>
                <w:rFonts w:ascii="Times New Roman"/>
                <w:sz w:val="24"/>
                <w:szCs w:val="24"/>
              </w:rPr>
            </w:pPr>
            <w:r>
              <w:rPr>
                <w:rFonts w:ascii="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25A85" w14:textId="77777777" w:rsidR="0041123D" w:rsidRPr="00210C01" w:rsidRDefault="0041123D" w:rsidP="00B04C0A">
            <w:pPr>
              <w:spacing w:after="0" w:line="240" w:lineRule="auto"/>
              <w:rPr>
                <w:rFonts w:ascii="Times New Roman"/>
                <w:sz w:val="24"/>
                <w:szCs w:val="24"/>
              </w:rPr>
            </w:pPr>
            <w:r>
              <w:rPr>
                <w:rFonts w:ascii="Times New Roman"/>
                <w:sz w:val="24"/>
                <w:szCs w:val="24"/>
              </w:rPr>
              <w:t>21</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75AB0" w14:textId="77777777" w:rsidR="0041123D" w:rsidRPr="00210C01" w:rsidRDefault="0041123D" w:rsidP="00B04C0A">
            <w:pPr>
              <w:spacing w:after="0" w:line="240" w:lineRule="auto"/>
              <w:rPr>
                <w:rFonts w:ascii="Times New Roman"/>
                <w:sz w:val="24"/>
                <w:szCs w:val="24"/>
              </w:rPr>
            </w:pPr>
          </w:p>
        </w:tc>
      </w:tr>
      <w:tr w:rsidR="0041123D" w:rsidRPr="00210C01" w14:paraId="22971E10" w14:textId="77777777" w:rsidTr="00B04C0A">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54434" w14:textId="77777777" w:rsidR="0041123D" w:rsidRPr="00210C01" w:rsidRDefault="0041123D" w:rsidP="00B04C0A">
            <w:pPr>
              <w:spacing w:after="0" w:line="240" w:lineRule="auto"/>
              <w:rPr>
                <w:rFonts w:ascii="Times New Roman"/>
                <w:color w:val="000000"/>
                <w:sz w:val="24"/>
                <w:szCs w:val="24"/>
              </w:rPr>
            </w:pPr>
            <w:r w:rsidRPr="00210C01">
              <w:rPr>
                <w:rFonts w:ascii="Times New Roman"/>
                <w:color w:val="000000"/>
                <w:sz w:val="24"/>
                <w:szCs w:val="24"/>
              </w:rPr>
              <w:t>Тема</w:t>
            </w:r>
            <w:r>
              <w:rPr>
                <w:rFonts w:ascii="Times New Roman"/>
                <w:color w:val="000000"/>
                <w:sz w:val="24"/>
                <w:szCs w:val="24"/>
              </w:rPr>
              <w:t xml:space="preserve"> 7</w:t>
            </w:r>
            <w:r w:rsidRPr="00210C01">
              <w:rPr>
                <w:rFonts w:ascii="Times New Roman"/>
                <w:color w:val="000000"/>
                <w:sz w:val="24"/>
                <w:szCs w:val="24"/>
              </w:rPr>
              <w:t xml:space="preserve">. </w:t>
            </w:r>
            <w:r w:rsidRPr="00D3191B">
              <w:rPr>
                <w:rFonts w:ascii="Times New Roman"/>
                <w:iCs/>
                <w:color w:val="000000"/>
                <w:sz w:val="24"/>
                <w:szCs w:val="24"/>
              </w:rPr>
              <w:t>Планування в системі антикризового управління корпорацією</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64937" w14:textId="77777777" w:rsidR="0041123D" w:rsidRPr="00210C01" w:rsidRDefault="0041123D" w:rsidP="00B04C0A">
            <w:pPr>
              <w:spacing w:after="0" w:line="240" w:lineRule="auto"/>
              <w:rPr>
                <w:rFonts w:ascii="Times New Roman"/>
                <w:sz w:val="24"/>
                <w:szCs w:val="24"/>
              </w:rPr>
            </w:pPr>
            <w:r>
              <w:rPr>
                <w:rFonts w:ascii="Times New Roman"/>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3CA61"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7A768" w14:textId="77777777" w:rsidR="0041123D" w:rsidRPr="00210C01" w:rsidRDefault="0041123D" w:rsidP="00B04C0A">
            <w:pPr>
              <w:spacing w:after="0" w:line="240" w:lineRule="auto"/>
              <w:rPr>
                <w:rFonts w:ascii="Times New Roman"/>
                <w:sz w:val="24"/>
                <w:szCs w:val="24"/>
              </w:rPr>
            </w:pPr>
            <w:r>
              <w:rPr>
                <w:rFonts w:ascii="Times New Roman"/>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E1526"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r>
              <w:rPr>
                <w:rFonts w:ascii="Times New Roman"/>
                <w:sz w:val="24"/>
                <w:szCs w:val="24"/>
              </w:rPr>
              <w:t>7</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E40DF" w14:textId="77777777" w:rsidR="0041123D" w:rsidRPr="00210C01" w:rsidRDefault="0041123D" w:rsidP="00B04C0A">
            <w:pPr>
              <w:spacing w:after="0" w:line="240" w:lineRule="auto"/>
              <w:rPr>
                <w:rFonts w:ascii="Times New Roman"/>
                <w:sz w:val="24"/>
                <w:szCs w:val="24"/>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BA4B3"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16</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A19E7"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09991" w14:textId="77777777" w:rsidR="0041123D" w:rsidRPr="00210C01" w:rsidRDefault="0041123D" w:rsidP="00B04C0A">
            <w:pPr>
              <w:spacing w:after="0" w:line="240" w:lineRule="auto"/>
              <w:rPr>
                <w:rFonts w:ascii="Times New Roman"/>
                <w:sz w:val="24"/>
                <w:szCs w:val="24"/>
              </w:rPr>
            </w:pPr>
            <w:r>
              <w:rPr>
                <w:rFonts w:ascii="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04A08" w14:textId="77777777" w:rsidR="0041123D" w:rsidRPr="00210C01" w:rsidRDefault="0041123D" w:rsidP="00B04C0A">
            <w:pPr>
              <w:spacing w:after="0" w:line="240" w:lineRule="auto"/>
              <w:rPr>
                <w:rFonts w:ascii="Times New Roman"/>
                <w:sz w:val="24"/>
                <w:szCs w:val="24"/>
              </w:rPr>
            </w:pPr>
            <w:r>
              <w:rPr>
                <w:rFonts w:ascii="Times New Roman"/>
                <w:sz w:val="24"/>
                <w:szCs w:val="24"/>
              </w:rPr>
              <w:t>21</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5067F" w14:textId="77777777" w:rsidR="0041123D" w:rsidRPr="00210C01" w:rsidRDefault="0041123D" w:rsidP="00B04C0A">
            <w:pPr>
              <w:spacing w:after="0" w:line="240" w:lineRule="auto"/>
              <w:rPr>
                <w:rFonts w:ascii="Times New Roman"/>
                <w:sz w:val="24"/>
                <w:szCs w:val="24"/>
              </w:rPr>
            </w:pPr>
          </w:p>
        </w:tc>
      </w:tr>
      <w:tr w:rsidR="0041123D" w:rsidRPr="00210C01" w14:paraId="342CCE82" w14:textId="77777777" w:rsidTr="00B04C0A">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92342" w14:textId="77777777" w:rsidR="0041123D" w:rsidRPr="00210C01" w:rsidRDefault="0041123D" w:rsidP="00B04C0A">
            <w:pPr>
              <w:spacing w:after="0" w:line="240" w:lineRule="auto"/>
              <w:rPr>
                <w:rFonts w:ascii="Times New Roman"/>
                <w:color w:val="000000"/>
                <w:sz w:val="24"/>
                <w:szCs w:val="24"/>
              </w:rPr>
            </w:pPr>
            <w:r w:rsidRPr="00210C01">
              <w:rPr>
                <w:rFonts w:ascii="Times New Roman"/>
                <w:color w:val="000000"/>
                <w:sz w:val="24"/>
                <w:szCs w:val="24"/>
              </w:rPr>
              <w:t xml:space="preserve">Тема 8. </w:t>
            </w:r>
            <w:r w:rsidRPr="00ED02DB">
              <w:rPr>
                <w:rFonts w:ascii="Times New Roman"/>
                <w:color w:val="000000" w:themeColor="text1"/>
                <w:sz w:val="24"/>
                <w:szCs w:val="24"/>
              </w:rPr>
              <w:t>Ре</w:t>
            </w:r>
            <w:r>
              <w:rPr>
                <w:rFonts w:ascii="Times New Roman"/>
                <w:color w:val="000000" w:themeColor="text1"/>
                <w:sz w:val="24"/>
                <w:szCs w:val="24"/>
              </w:rPr>
              <w:t>о</w:t>
            </w:r>
            <w:r w:rsidRPr="00ED02DB">
              <w:rPr>
                <w:rFonts w:ascii="Times New Roman"/>
                <w:color w:val="000000" w:themeColor="text1"/>
                <w:sz w:val="24"/>
                <w:szCs w:val="24"/>
              </w:rPr>
              <w:t>р</w:t>
            </w:r>
            <w:r>
              <w:rPr>
                <w:rFonts w:ascii="Times New Roman"/>
                <w:color w:val="000000" w:themeColor="text1"/>
                <w:sz w:val="24"/>
                <w:szCs w:val="24"/>
              </w:rPr>
              <w:t>гані</w:t>
            </w:r>
            <w:r w:rsidRPr="00ED02DB">
              <w:rPr>
                <w:rFonts w:ascii="Times New Roman"/>
                <w:color w:val="000000" w:themeColor="text1"/>
                <w:sz w:val="24"/>
                <w:szCs w:val="24"/>
              </w:rPr>
              <w:t>зація в системі антикризового управління</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A4D7A" w14:textId="77777777" w:rsidR="0041123D" w:rsidRPr="00210C01" w:rsidRDefault="0041123D" w:rsidP="00B04C0A">
            <w:pPr>
              <w:spacing w:after="0" w:line="240" w:lineRule="auto"/>
              <w:rPr>
                <w:rFonts w:ascii="Times New Roman"/>
                <w:sz w:val="24"/>
                <w:szCs w:val="24"/>
              </w:rPr>
            </w:pPr>
            <w:r>
              <w:rPr>
                <w:rFonts w:ascii="Times New Roman"/>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B2B7E" w14:textId="77777777" w:rsidR="0041123D" w:rsidRPr="00210C01" w:rsidRDefault="0041123D" w:rsidP="00B04C0A">
            <w:pPr>
              <w:spacing w:after="0" w:line="240" w:lineRule="auto"/>
              <w:rPr>
                <w:rFonts w:ascii="Times New Roman"/>
                <w:sz w:val="24"/>
                <w:szCs w:val="24"/>
              </w:rPr>
            </w:pPr>
            <w:r>
              <w:rPr>
                <w:rFonts w:asci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0695F" w14:textId="77777777" w:rsidR="0041123D" w:rsidRPr="00210C01" w:rsidRDefault="0041123D" w:rsidP="00B04C0A">
            <w:pPr>
              <w:spacing w:after="0" w:line="240" w:lineRule="auto"/>
              <w:rPr>
                <w:rFonts w:ascii="Times New Roman"/>
                <w:sz w:val="24"/>
                <w:szCs w:val="24"/>
              </w:rPr>
            </w:pPr>
            <w:r>
              <w:rPr>
                <w:rFonts w:ascii="Times New Roman"/>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7513A"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r>
              <w:rPr>
                <w:rFonts w:ascii="Times New Roman"/>
                <w:sz w:val="24"/>
                <w:szCs w:val="24"/>
              </w:rPr>
              <w:t>7</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417AD" w14:textId="77777777" w:rsidR="0041123D" w:rsidRPr="00210C01" w:rsidRDefault="0041123D" w:rsidP="00B04C0A">
            <w:pPr>
              <w:spacing w:after="0" w:line="240" w:lineRule="auto"/>
              <w:rPr>
                <w:rFonts w:ascii="Times New Roman"/>
                <w:sz w:val="24"/>
                <w:szCs w:val="24"/>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D407B"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18</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F999C"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4B0F2"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4DB06" w14:textId="77777777" w:rsidR="0041123D" w:rsidRPr="00210C01" w:rsidRDefault="0041123D" w:rsidP="00B04C0A">
            <w:pPr>
              <w:spacing w:after="0" w:line="240" w:lineRule="auto"/>
              <w:rPr>
                <w:rFonts w:ascii="Times New Roman"/>
                <w:sz w:val="24"/>
                <w:szCs w:val="24"/>
              </w:rPr>
            </w:pPr>
            <w:r>
              <w:rPr>
                <w:rFonts w:ascii="Times New Roman"/>
                <w:sz w:val="24"/>
                <w:szCs w:val="24"/>
              </w:rPr>
              <w:t>21</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36E57" w14:textId="77777777" w:rsidR="0041123D" w:rsidRPr="00210C01" w:rsidRDefault="0041123D" w:rsidP="00B04C0A">
            <w:pPr>
              <w:spacing w:after="0" w:line="240" w:lineRule="auto"/>
              <w:rPr>
                <w:rFonts w:ascii="Times New Roman"/>
                <w:sz w:val="24"/>
                <w:szCs w:val="24"/>
              </w:rPr>
            </w:pPr>
          </w:p>
        </w:tc>
      </w:tr>
      <w:tr w:rsidR="0041123D" w:rsidRPr="00210C01" w14:paraId="1E452D6E" w14:textId="77777777" w:rsidTr="00B04C0A">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0EF8" w14:textId="77777777" w:rsidR="0041123D" w:rsidRPr="00210C01" w:rsidRDefault="0041123D" w:rsidP="00B04C0A">
            <w:pPr>
              <w:spacing w:after="0" w:line="240" w:lineRule="auto"/>
              <w:rPr>
                <w:rFonts w:ascii="Times New Roman"/>
                <w:color w:val="000000"/>
                <w:sz w:val="24"/>
                <w:szCs w:val="24"/>
              </w:rPr>
            </w:pPr>
            <w:r w:rsidRPr="00210C01">
              <w:rPr>
                <w:rFonts w:ascii="Times New Roman"/>
                <w:color w:val="000000"/>
                <w:sz w:val="24"/>
                <w:szCs w:val="24"/>
              </w:rPr>
              <w:t xml:space="preserve">Тема 9. </w:t>
            </w:r>
            <w:r>
              <w:rPr>
                <w:rFonts w:ascii="Times New Roman"/>
                <w:color w:val="000000"/>
                <w:sz w:val="24"/>
                <w:szCs w:val="24"/>
              </w:rPr>
              <w:t>Управління корпорацією в кризовій ситуації</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A0D57" w14:textId="77777777" w:rsidR="0041123D" w:rsidRPr="00210C01" w:rsidRDefault="0041123D" w:rsidP="00B04C0A">
            <w:pPr>
              <w:spacing w:after="0" w:line="240" w:lineRule="auto"/>
              <w:rPr>
                <w:rFonts w:ascii="Times New Roman"/>
                <w:sz w:val="24"/>
                <w:szCs w:val="24"/>
              </w:rPr>
            </w:pPr>
            <w:r>
              <w:rPr>
                <w:rFonts w:ascii="Times New Roman"/>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ECD3A"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3DF0C"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2</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092F3"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r>
              <w:rPr>
                <w:rFonts w:ascii="Times New Roman"/>
                <w:sz w:val="24"/>
                <w:szCs w:val="24"/>
              </w:rPr>
              <w:t>7</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2219C" w14:textId="77777777" w:rsidR="0041123D" w:rsidRPr="00210C01" w:rsidRDefault="0041123D" w:rsidP="00B04C0A">
            <w:pPr>
              <w:spacing w:after="0" w:line="240" w:lineRule="auto"/>
              <w:rPr>
                <w:rFonts w:ascii="Times New Roman"/>
                <w:sz w:val="24"/>
                <w:szCs w:val="24"/>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03364"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16</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05560" w14:textId="77777777" w:rsidR="0041123D" w:rsidRPr="00210C01" w:rsidRDefault="0041123D" w:rsidP="00B04C0A">
            <w:pPr>
              <w:spacing w:after="0" w:line="240" w:lineRule="auto"/>
              <w:rPr>
                <w:rFonts w:ascii="Times New Roman"/>
                <w:sz w:val="24"/>
                <w:szCs w:val="24"/>
              </w:rPr>
            </w:pPr>
            <w:r>
              <w:rPr>
                <w:rFonts w:ascii="Times New Roman"/>
                <w:sz w:val="24"/>
                <w:szCs w:val="24"/>
              </w:rPr>
              <w:t>1</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819BE"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06E03" w14:textId="77777777" w:rsidR="0041123D" w:rsidRPr="00210C01" w:rsidRDefault="0041123D" w:rsidP="00B04C0A">
            <w:pPr>
              <w:spacing w:after="0" w:line="240" w:lineRule="auto"/>
              <w:rPr>
                <w:rFonts w:ascii="Times New Roman"/>
                <w:sz w:val="24"/>
                <w:szCs w:val="24"/>
              </w:rPr>
            </w:pPr>
            <w:r>
              <w:rPr>
                <w:rFonts w:ascii="Times New Roman"/>
                <w:sz w:val="24"/>
                <w:szCs w:val="24"/>
              </w:rPr>
              <w:t>21</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9105A" w14:textId="77777777" w:rsidR="0041123D" w:rsidRPr="00210C01" w:rsidRDefault="0041123D" w:rsidP="00B04C0A">
            <w:pPr>
              <w:spacing w:after="0" w:line="240" w:lineRule="auto"/>
              <w:rPr>
                <w:rFonts w:ascii="Times New Roman"/>
                <w:sz w:val="24"/>
                <w:szCs w:val="24"/>
              </w:rPr>
            </w:pPr>
          </w:p>
        </w:tc>
      </w:tr>
      <w:tr w:rsidR="0041123D" w:rsidRPr="00210C01" w14:paraId="7203FB9E" w14:textId="77777777" w:rsidTr="00B04C0A">
        <w:trPr>
          <w:trHeight w:val="540"/>
        </w:trPr>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C9B8B" w14:textId="77777777" w:rsidR="0041123D" w:rsidRPr="00210C01" w:rsidRDefault="0041123D" w:rsidP="00B04C0A">
            <w:pPr>
              <w:spacing w:after="0" w:line="240" w:lineRule="auto"/>
              <w:rPr>
                <w:rFonts w:ascii="Times New Roman"/>
                <w:sz w:val="24"/>
                <w:szCs w:val="24"/>
              </w:rPr>
            </w:pPr>
            <w:r w:rsidRPr="00210C01">
              <w:rPr>
                <w:rFonts w:ascii="Times New Roman"/>
                <w:color w:val="000000"/>
                <w:sz w:val="24"/>
                <w:szCs w:val="24"/>
              </w:rPr>
              <w:t xml:space="preserve">Разом за розділом </w:t>
            </w:r>
            <w:r>
              <w:rPr>
                <w:rFonts w:ascii="Times New Roman"/>
                <w:color w:val="000000"/>
                <w:sz w:val="24"/>
                <w:szCs w:val="24"/>
              </w:rPr>
              <w:t>2</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80162" w14:textId="77777777" w:rsidR="0041123D" w:rsidRPr="00210C01" w:rsidRDefault="0041123D" w:rsidP="00B04C0A">
            <w:pPr>
              <w:spacing w:after="0" w:line="240" w:lineRule="auto"/>
              <w:rPr>
                <w:rFonts w:ascii="Times New Roman"/>
                <w:sz w:val="24"/>
                <w:szCs w:val="24"/>
              </w:rPr>
            </w:pPr>
            <w:r>
              <w:rPr>
                <w:rFonts w:ascii="Times New Roman"/>
                <w:sz w:val="24"/>
                <w:szCs w:val="24"/>
              </w:rPr>
              <w:t>116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9D6EE" w14:textId="77777777" w:rsidR="0041123D" w:rsidRPr="00210C01" w:rsidRDefault="0041123D" w:rsidP="00B04C0A">
            <w:pPr>
              <w:spacing w:after="0" w:line="240" w:lineRule="auto"/>
              <w:rPr>
                <w:rFonts w:ascii="Times New Roman"/>
                <w:sz w:val="24"/>
                <w:szCs w:val="24"/>
              </w:rPr>
            </w:pPr>
            <w:r>
              <w:rPr>
                <w:rFonts w:ascii="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7497D" w14:textId="77777777" w:rsidR="0041123D" w:rsidRPr="00210C01" w:rsidRDefault="0041123D" w:rsidP="00B04C0A">
            <w:pPr>
              <w:spacing w:after="0" w:line="240" w:lineRule="auto"/>
              <w:rPr>
                <w:rFonts w:ascii="Times New Roman"/>
                <w:sz w:val="24"/>
                <w:szCs w:val="24"/>
              </w:rPr>
            </w:pPr>
            <w:r>
              <w:rPr>
                <w:rFonts w:ascii="Times New Roman"/>
                <w:sz w:val="24"/>
                <w:szCs w:val="24"/>
              </w:rPr>
              <w:t>18</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B493B"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8</w:t>
            </w:r>
            <w:r>
              <w:rPr>
                <w:rFonts w:ascii="Times New Roman"/>
                <w:sz w:val="24"/>
                <w:szCs w:val="24"/>
              </w:rPr>
              <w:t>6</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529FC" w14:textId="77777777" w:rsidR="0041123D" w:rsidRPr="00210C01" w:rsidRDefault="0041123D" w:rsidP="00B04C0A">
            <w:pPr>
              <w:spacing w:after="0" w:line="240" w:lineRule="auto"/>
              <w:rPr>
                <w:rFonts w:ascii="Times New Roman"/>
                <w:sz w:val="24"/>
                <w:szCs w:val="24"/>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8824F"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50</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C01C4" w14:textId="77777777" w:rsidR="0041123D" w:rsidRPr="00210C01" w:rsidRDefault="0041123D" w:rsidP="00B04C0A">
            <w:pPr>
              <w:spacing w:after="0" w:line="240" w:lineRule="auto"/>
              <w:rPr>
                <w:rFonts w:ascii="Times New Roman"/>
                <w:sz w:val="24"/>
                <w:szCs w:val="24"/>
              </w:rPr>
            </w:pPr>
            <w:r>
              <w:rPr>
                <w:rFonts w:ascii="Times New Roman"/>
                <w:sz w:val="24"/>
                <w:szCs w:val="24"/>
              </w:rPr>
              <w:t>4</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C99B6" w14:textId="77777777" w:rsidR="0041123D" w:rsidRPr="00210C01" w:rsidRDefault="0041123D" w:rsidP="00B04C0A">
            <w:pPr>
              <w:spacing w:after="0" w:line="240" w:lineRule="auto"/>
              <w:rPr>
                <w:rFonts w:ascii="Times New Roman"/>
                <w:sz w:val="24"/>
                <w:szCs w:val="24"/>
              </w:rPr>
            </w:pPr>
            <w:r>
              <w:rPr>
                <w:rFonts w:ascii="Times New Roman"/>
                <w:sz w:val="24"/>
                <w:szCs w:val="24"/>
              </w:rPr>
              <w:t>6</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1CF54" w14:textId="77777777" w:rsidR="0041123D" w:rsidRPr="00210C01" w:rsidRDefault="0041123D" w:rsidP="00B04C0A">
            <w:pPr>
              <w:spacing w:after="0" w:line="240" w:lineRule="auto"/>
              <w:rPr>
                <w:rFonts w:ascii="Times New Roman"/>
                <w:sz w:val="24"/>
                <w:szCs w:val="24"/>
              </w:rPr>
            </w:pPr>
            <w:r>
              <w:rPr>
                <w:rFonts w:ascii="Times New Roman"/>
                <w:sz w:val="24"/>
                <w:szCs w:val="24"/>
              </w:rPr>
              <w:t>105</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BBF3B" w14:textId="77777777" w:rsidR="0041123D" w:rsidRPr="00210C01" w:rsidRDefault="0041123D" w:rsidP="00B04C0A">
            <w:pPr>
              <w:spacing w:after="0" w:line="240" w:lineRule="auto"/>
              <w:rPr>
                <w:rFonts w:ascii="Times New Roman"/>
                <w:sz w:val="24"/>
                <w:szCs w:val="24"/>
              </w:rPr>
            </w:pPr>
          </w:p>
        </w:tc>
      </w:tr>
      <w:tr w:rsidR="0041123D" w:rsidRPr="00210C01" w14:paraId="14604F50" w14:textId="77777777" w:rsidTr="00B04C0A">
        <w:trPr>
          <w:trHeight w:val="560"/>
        </w:trPr>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8DDA7" w14:textId="77777777" w:rsidR="0041123D" w:rsidRPr="00210C01" w:rsidRDefault="0041123D" w:rsidP="00B04C0A">
            <w:pPr>
              <w:spacing w:after="0" w:line="240" w:lineRule="auto"/>
              <w:textAlignment w:val="baseline"/>
              <w:rPr>
                <w:rFonts w:ascii="Times New Roman"/>
                <w:b/>
                <w:bCs/>
                <w:color w:val="000000"/>
                <w:sz w:val="24"/>
                <w:szCs w:val="24"/>
              </w:rPr>
            </w:pPr>
            <w:r w:rsidRPr="00210C01">
              <w:rPr>
                <w:rFonts w:ascii="Times New Roman"/>
                <w:b/>
                <w:bCs/>
                <w:color w:val="000000"/>
                <w:sz w:val="24"/>
                <w:szCs w:val="24"/>
              </w:rPr>
              <w:t>Усього годин</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C1B6C" w14:textId="77777777" w:rsidR="0041123D" w:rsidRPr="00210C01" w:rsidRDefault="0041123D" w:rsidP="00B04C0A">
            <w:pPr>
              <w:spacing w:after="0" w:line="240" w:lineRule="auto"/>
              <w:rPr>
                <w:rFonts w:ascii="Times New Roman"/>
                <w:sz w:val="24"/>
                <w:szCs w:val="24"/>
              </w:rPr>
            </w:pPr>
            <w:r>
              <w:rPr>
                <w:rFonts w:ascii="Times New Roman"/>
                <w:sz w:val="24"/>
                <w:szCs w:val="24"/>
              </w:rPr>
              <w:t>21</w:t>
            </w:r>
            <w:r w:rsidRPr="00210C01">
              <w:rPr>
                <w:rFonts w:ascii="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4CA37" w14:textId="77777777" w:rsidR="0041123D" w:rsidRPr="00210C01" w:rsidRDefault="0041123D" w:rsidP="00B04C0A">
            <w:pPr>
              <w:spacing w:after="0" w:line="240" w:lineRule="auto"/>
              <w:rPr>
                <w:rFonts w:ascii="Times New Roman"/>
                <w:sz w:val="24"/>
                <w:szCs w:val="24"/>
              </w:rPr>
            </w:pPr>
            <w:r>
              <w:rPr>
                <w:rFonts w:ascii="Times New Roman"/>
                <w:sz w:val="24"/>
                <w:szCs w:val="24"/>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E5A80" w14:textId="77777777" w:rsidR="0041123D" w:rsidRPr="00210C01" w:rsidRDefault="0041123D" w:rsidP="00B04C0A">
            <w:pPr>
              <w:spacing w:after="0" w:line="240" w:lineRule="auto"/>
              <w:rPr>
                <w:rFonts w:ascii="Times New Roman"/>
                <w:sz w:val="24"/>
                <w:szCs w:val="24"/>
              </w:rPr>
            </w:pPr>
            <w:r>
              <w:rPr>
                <w:rFonts w:ascii="Times New Roman"/>
                <w:sz w:val="24"/>
                <w:szCs w:val="24"/>
              </w:rPr>
              <w:t>34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2B505" w14:textId="77777777" w:rsidR="0041123D" w:rsidRPr="00210C01" w:rsidRDefault="0041123D" w:rsidP="00B04C0A">
            <w:pPr>
              <w:spacing w:after="0" w:line="240" w:lineRule="auto"/>
              <w:rPr>
                <w:rFonts w:ascii="Times New Roman"/>
                <w:sz w:val="24"/>
                <w:szCs w:val="24"/>
              </w:rPr>
            </w:pPr>
            <w:r w:rsidRPr="00210C01">
              <w:rPr>
                <w:rFonts w:ascii="Times New Roman"/>
                <w:sz w:val="24"/>
                <w:szCs w:val="24"/>
              </w:rPr>
              <w:t>1</w:t>
            </w:r>
            <w:r>
              <w:rPr>
                <w:rFonts w:ascii="Times New Roman"/>
                <w:sz w:val="24"/>
                <w:szCs w:val="24"/>
              </w:rPr>
              <w:t>5</w:t>
            </w:r>
            <w:r w:rsidRPr="00210C01">
              <w:rPr>
                <w:rFonts w:ascii="Times New Roman"/>
                <w:sz w:val="24"/>
                <w:szCs w:val="24"/>
              </w:rPr>
              <w:t>4</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76D76" w14:textId="77777777" w:rsidR="0041123D" w:rsidRPr="00210C01" w:rsidRDefault="0041123D" w:rsidP="00B04C0A">
            <w:pPr>
              <w:spacing w:after="0" w:line="240" w:lineRule="auto"/>
              <w:rPr>
                <w:rFonts w:ascii="Times New Roman"/>
                <w:sz w:val="24"/>
                <w:szCs w:val="24"/>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F3065" w14:textId="77777777" w:rsidR="0041123D" w:rsidRPr="00210C01" w:rsidRDefault="0041123D" w:rsidP="00B04C0A">
            <w:pPr>
              <w:spacing w:after="0" w:line="240" w:lineRule="auto"/>
              <w:rPr>
                <w:rFonts w:ascii="Times New Roman"/>
                <w:sz w:val="24"/>
                <w:szCs w:val="24"/>
              </w:rPr>
            </w:pPr>
            <w:r>
              <w:rPr>
                <w:rFonts w:ascii="Times New Roman"/>
                <w:sz w:val="24"/>
                <w:szCs w:val="24"/>
              </w:rPr>
              <w:t>210</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05515" w14:textId="77777777" w:rsidR="0041123D" w:rsidRPr="00210C01" w:rsidRDefault="0041123D" w:rsidP="00B04C0A">
            <w:pPr>
              <w:spacing w:after="0" w:line="240" w:lineRule="auto"/>
              <w:rPr>
                <w:rFonts w:ascii="Times New Roman"/>
                <w:sz w:val="24"/>
                <w:szCs w:val="24"/>
              </w:rPr>
            </w:pPr>
            <w:r>
              <w:rPr>
                <w:rFonts w:ascii="Times New Roman"/>
                <w:sz w:val="24"/>
                <w:szCs w:val="24"/>
              </w:rPr>
              <w:t>8</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CB78F" w14:textId="77777777" w:rsidR="0041123D" w:rsidRPr="00210C01" w:rsidRDefault="0041123D" w:rsidP="00B04C0A">
            <w:pPr>
              <w:spacing w:after="0" w:line="240" w:lineRule="auto"/>
              <w:rPr>
                <w:rFonts w:ascii="Times New Roman"/>
                <w:sz w:val="24"/>
                <w:szCs w:val="24"/>
              </w:rPr>
            </w:pPr>
            <w:r>
              <w:rPr>
                <w:rFonts w:ascii="Times New Roman"/>
                <w:sz w:val="24"/>
                <w:szCs w:val="24"/>
              </w:rPr>
              <w:t>12</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AB3E0" w14:textId="77777777" w:rsidR="0041123D" w:rsidRPr="00210C01" w:rsidRDefault="0041123D" w:rsidP="00B04C0A">
            <w:pPr>
              <w:spacing w:after="0" w:line="240" w:lineRule="auto"/>
              <w:rPr>
                <w:rFonts w:ascii="Times New Roman"/>
                <w:sz w:val="24"/>
                <w:szCs w:val="24"/>
              </w:rPr>
            </w:pPr>
            <w:r>
              <w:rPr>
                <w:rFonts w:ascii="Times New Roman"/>
                <w:sz w:val="24"/>
                <w:szCs w:val="24"/>
              </w:rPr>
              <w:t>190</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38ACA" w14:textId="77777777" w:rsidR="0041123D" w:rsidRPr="00210C01" w:rsidRDefault="0041123D" w:rsidP="00B04C0A">
            <w:pPr>
              <w:spacing w:after="0" w:line="240" w:lineRule="auto"/>
              <w:rPr>
                <w:rFonts w:ascii="Times New Roman"/>
                <w:sz w:val="24"/>
                <w:szCs w:val="24"/>
              </w:rPr>
            </w:pPr>
          </w:p>
        </w:tc>
      </w:tr>
    </w:tbl>
    <w:p w14:paraId="4DCF6111" w14:textId="77777777" w:rsidR="0041123D" w:rsidRPr="00210C01" w:rsidRDefault="0041123D" w:rsidP="0041123D">
      <w:pPr>
        <w:spacing w:after="0" w:line="240" w:lineRule="auto"/>
        <w:rPr>
          <w:rFonts w:ascii="Times New Roman"/>
          <w:sz w:val="24"/>
          <w:szCs w:val="24"/>
        </w:rPr>
      </w:pPr>
    </w:p>
    <w:p w14:paraId="27CB9B13" w14:textId="77777777" w:rsidR="0041123D" w:rsidRPr="00210C01" w:rsidRDefault="0041123D" w:rsidP="0041123D">
      <w:pPr>
        <w:spacing w:after="0" w:line="240" w:lineRule="auto"/>
        <w:jc w:val="center"/>
        <w:rPr>
          <w:rFonts w:ascii="Times New Roman"/>
          <w:sz w:val="24"/>
          <w:szCs w:val="24"/>
        </w:rPr>
      </w:pPr>
      <w:r w:rsidRPr="00210C01">
        <w:rPr>
          <w:rFonts w:ascii="Times New Roman"/>
          <w:b/>
          <w:bCs/>
          <w:color w:val="000000"/>
          <w:sz w:val="24"/>
          <w:szCs w:val="24"/>
        </w:rPr>
        <w:t>5. Теми лекційних занять</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1092"/>
        <w:gridCol w:w="5933"/>
        <w:gridCol w:w="1249"/>
        <w:gridCol w:w="1076"/>
      </w:tblGrid>
      <w:tr w:rsidR="0041123D" w:rsidRPr="00210C01" w14:paraId="4A32770B" w14:textId="77777777" w:rsidTr="00B04C0A">
        <w:tc>
          <w:tcPr>
            <w:tcW w:w="10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908EFD5" w14:textId="77777777" w:rsidR="0041123D" w:rsidRPr="00210C01" w:rsidRDefault="0041123D" w:rsidP="00B04C0A">
            <w:pPr>
              <w:spacing w:after="0" w:line="240" w:lineRule="auto"/>
              <w:ind w:hanging="142"/>
              <w:jc w:val="center"/>
              <w:rPr>
                <w:rFonts w:ascii="Times New Roman"/>
                <w:sz w:val="24"/>
                <w:szCs w:val="24"/>
              </w:rPr>
            </w:pPr>
            <w:r w:rsidRPr="00210C01">
              <w:rPr>
                <w:rFonts w:ascii="Times New Roman"/>
                <w:color w:val="000000"/>
                <w:sz w:val="24"/>
                <w:szCs w:val="24"/>
              </w:rPr>
              <w:t>№</w:t>
            </w:r>
          </w:p>
          <w:p w14:paraId="76E5A69A" w14:textId="77777777" w:rsidR="0041123D" w:rsidRPr="00210C01" w:rsidRDefault="0041123D" w:rsidP="00B04C0A">
            <w:pPr>
              <w:spacing w:after="0" w:line="240" w:lineRule="auto"/>
              <w:ind w:hanging="142"/>
              <w:jc w:val="center"/>
              <w:rPr>
                <w:rFonts w:ascii="Times New Roman"/>
                <w:sz w:val="24"/>
                <w:szCs w:val="24"/>
              </w:rPr>
            </w:pPr>
            <w:r w:rsidRPr="00210C01">
              <w:rPr>
                <w:rFonts w:ascii="Times New Roman"/>
                <w:color w:val="000000"/>
                <w:sz w:val="24"/>
                <w:szCs w:val="24"/>
              </w:rPr>
              <w:lastRenderedPageBreak/>
              <w:t>теми з/</w:t>
            </w:r>
            <w:proofErr w:type="spellStart"/>
            <w:r w:rsidRPr="00210C01">
              <w:rPr>
                <w:rFonts w:ascii="Times New Roman"/>
                <w:color w:val="000000"/>
                <w:sz w:val="24"/>
                <w:szCs w:val="24"/>
              </w:rPr>
              <w:t>прогр</w:t>
            </w:r>
            <w:proofErr w:type="spellEnd"/>
            <w:r w:rsidRPr="00210C01">
              <w:rPr>
                <w:rFonts w:ascii="Times New Roman"/>
                <w:color w:val="000000"/>
                <w:sz w:val="24"/>
                <w:szCs w:val="24"/>
              </w:rPr>
              <w:t xml:space="preserve">. </w:t>
            </w:r>
          </w:p>
        </w:tc>
        <w:tc>
          <w:tcPr>
            <w:tcW w:w="6044"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6335552F"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lastRenderedPageBreak/>
              <w:t>Назва теми</w:t>
            </w:r>
          </w:p>
        </w:tc>
        <w:tc>
          <w:tcPr>
            <w:tcW w:w="23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1D401"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Кількість</w:t>
            </w:r>
          </w:p>
          <w:p w14:paraId="16FEDB5F"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годин</w:t>
            </w:r>
          </w:p>
        </w:tc>
      </w:tr>
      <w:tr w:rsidR="0041123D" w:rsidRPr="00210C01" w14:paraId="35FB9D25" w14:textId="77777777" w:rsidTr="00B04C0A">
        <w:tc>
          <w:tcPr>
            <w:tcW w:w="10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D0DCF4B" w14:textId="77777777" w:rsidR="0041123D" w:rsidRPr="00210C01" w:rsidRDefault="0041123D" w:rsidP="00B04C0A">
            <w:pPr>
              <w:spacing w:after="0" w:line="240" w:lineRule="auto"/>
              <w:ind w:hanging="142"/>
              <w:jc w:val="center"/>
              <w:rPr>
                <w:rFonts w:ascii="Times New Roman"/>
                <w:color w:val="000000"/>
                <w:sz w:val="24"/>
                <w:szCs w:val="24"/>
              </w:rPr>
            </w:pPr>
          </w:p>
        </w:tc>
        <w:tc>
          <w:tcPr>
            <w:tcW w:w="6044"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5D6321B" w14:textId="77777777" w:rsidR="0041123D" w:rsidRPr="00210C01" w:rsidRDefault="0041123D" w:rsidP="00B04C0A">
            <w:pPr>
              <w:spacing w:after="0" w:line="240" w:lineRule="auto"/>
              <w:jc w:val="center"/>
              <w:rPr>
                <w:rFonts w:ascii="Times New Roman"/>
                <w:color w:val="000000"/>
                <w:sz w:val="24"/>
                <w:szCs w:val="24"/>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D290C"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денна форма</w:t>
            </w:r>
          </w:p>
        </w:tc>
        <w:tc>
          <w:tcPr>
            <w:tcW w:w="1086" w:type="dxa"/>
            <w:tcBorders>
              <w:top w:val="single" w:sz="4" w:space="0" w:color="000000"/>
              <w:left w:val="single" w:sz="4" w:space="0" w:color="000000"/>
              <w:bottom w:val="single" w:sz="4" w:space="0" w:color="000000"/>
              <w:right w:val="single" w:sz="4" w:space="0" w:color="000000"/>
            </w:tcBorders>
          </w:tcPr>
          <w:p w14:paraId="5C2C9922"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заочна форма</w:t>
            </w:r>
          </w:p>
        </w:tc>
      </w:tr>
      <w:tr w:rsidR="0041123D" w:rsidRPr="00210C01" w14:paraId="3FDB8CD3" w14:textId="77777777" w:rsidTr="00B04C0A">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86E95"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1</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7114F" w14:textId="77777777" w:rsidR="0041123D" w:rsidRPr="00210C01" w:rsidRDefault="0041123D" w:rsidP="00B04C0A">
            <w:pPr>
              <w:spacing w:after="0" w:line="240" w:lineRule="auto"/>
              <w:rPr>
                <w:rFonts w:ascii="Times New Roman"/>
                <w:sz w:val="24"/>
                <w:szCs w:val="24"/>
              </w:rPr>
            </w:pPr>
            <w:r w:rsidRPr="00E36859">
              <w:rPr>
                <w:rFonts w:ascii="Times New Roman"/>
                <w:color w:val="000000" w:themeColor="text1"/>
                <w:sz w:val="24"/>
                <w:szCs w:val="24"/>
              </w:rPr>
              <w:t>Сутність та місце антикризового управління корпорацією</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FF2F7"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2</w:t>
            </w:r>
          </w:p>
        </w:tc>
        <w:tc>
          <w:tcPr>
            <w:tcW w:w="1086" w:type="dxa"/>
            <w:tcBorders>
              <w:top w:val="single" w:sz="4" w:space="0" w:color="000000"/>
              <w:left w:val="single" w:sz="4" w:space="0" w:color="000000"/>
              <w:bottom w:val="single" w:sz="4" w:space="0" w:color="000000"/>
              <w:right w:val="single" w:sz="4" w:space="0" w:color="000000"/>
            </w:tcBorders>
          </w:tcPr>
          <w:p w14:paraId="12C8E3E5"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w:t>
            </w:r>
          </w:p>
        </w:tc>
      </w:tr>
      <w:tr w:rsidR="0041123D" w:rsidRPr="00210C01" w14:paraId="6712DFE3" w14:textId="77777777" w:rsidTr="00B04C0A">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6632D"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2</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79E19" w14:textId="77777777" w:rsidR="0041123D" w:rsidRPr="00210C01" w:rsidRDefault="0041123D" w:rsidP="00B04C0A">
            <w:pPr>
              <w:spacing w:after="0" w:line="240" w:lineRule="auto"/>
              <w:rPr>
                <w:rFonts w:ascii="Times New Roman"/>
                <w:sz w:val="24"/>
                <w:szCs w:val="24"/>
              </w:rPr>
            </w:pPr>
            <w:r w:rsidRPr="008707C5">
              <w:rPr>
                <w:rFonts w:ascii="Times New Roman"/>
                <w:color w:val="000000"/>
                <w:sz w:val="24"/>
                <w:szCs w:val="24"/>
              </w:rPr>
              <w:t>Управління стійкістю розвитку корпорації</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8FC5F"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2</w:t>
            </w:r>
          </w:p>
        </w:tc>
        <w:tc>
          <w:tcPr>
            <w:tcW w:w="1086" w:type="dxa"/>
            <w:tcBorders>
              <w:top w:val="single" w:sz="4" w:space="0" w:color="000000"/>
              <w:left w:val="single" w:sz="4" w:space="0" w:color="000000"/>
              <w:bottom w:val="single" w:sz="4" w:space="0" w:color="000000"/>
              <w:right w:val="single" w:sz="4" w:space="0" w:color="000000"/>
            </w:tcBorders>
          </w:tcPr>
          <w:p w14:paraId="5206B9CD"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1</w:t>
            </w:r>
          </w:p>
        </w:tc>
      </w:tr>
      <w:tr w:rsidR="0041123D" w:rsidRPr="00210C01" w14:paraId="1F82F362" w14:textId="77777777" w:rsidTr="00B04C0A">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3EF50"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3</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0C6D3" w14:textId="77777777" w:rsidR="0041123D" w:rsidRPr="00210C01" w:rsidRDefault="0041123D" w:rsidP="00B04C0A">
            <w:pPr>
              <w:spacing w:after="0" w:line="240" w:lineRule="auto"/>
              <w:rPr>
                <w:rFonts w:ascii="Times New Roman"/>
                <w:color w:val="000000"/>
                <w:sz w:val="24"/>
                <w:szCs w:val="24"/>
              </w:rPr>
            </w:pPr>
            <w:r w:rsidRPr="00BD2EE5">
              <w:rPr>
                <w:rFonts w:ascii="Times New Roman"/>
                <w:color w:val="000000"/>
                <w:sz w:val="24"/>
                <w:szCs w:val="24"/>
              </w:rPr>
              <w:t>Основні домінанти антикризового управління</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862AC"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2</w:t>
            </w:r>
          </w:p>
        </w:tc>
        <w:tc>
          <w:tcPr>
            <w:tcW w:w="1086" w:type="dxa"/>
            <w:tcBorders>
              <w:top w:val="single" w:sz="4" w:space="0" w:color="000000"/>
              <w:left w:val="single" w:sz="4" w:space="0" w:color="000000"/>
              <w:bottom w:val="single" w:sz="4" w:space="0" w:color="000000"/>
              <w:right w:val="single" w:sz="4" w:space="0" w:color="000000"/>
            </w:tcBorders>
          </w:tcPr>
          <w:p w14:paraId="64EE280A"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1</w:t>
            </w:r>
          </w:p>
        </w:tc>
      </w:tr>
      <w:tr w:rsidR="0041123D" w:rsidRPr="00210C01" w14:paraId="37D204AA" w14:textId="77777777" w:rsidTr="00B04C0A">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FB1B7"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4</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1C5BF" w14:textId="77777777" w:rsidR="0041123D" w:rsidRPr="00210C01" w:rsidRDefault="0041123D" w:rsidP="00B04C0A">
            <w:pPr>
              <w:spacing w:after="0" w:line="240" w:lineRule="auto"/>
              <w:rPr>
                <w:rFonts w:ascii="Times New Roman"/>
                <w:color w:val="000000"/>
                <w:sz w:val="24"/>
                <w:szCs w:val="24"/>
              </w:rPr>
            </w:pPr>
            <w:r w:rsidRPr="00984197">
              <w:rPr>
                <w:color w:val="000000" w:themeColor="text1"/>
                <w:sz w:val="24"/>
                <w:szCs w:val="24"/>
              </w:rPr>
              <w:t>Антикризове</w:t>
            </w:r>
            <w:r w:rsidRPr="00984197">
              <w:rPr>
                <w:color w:val="000000" w:themeColor="text1"/>
                <w:sz w:val="24"/>
                <w:szCs w:val="24"/>
              </w:rPr>
              <w:t xml:space="preserve"> </w:t>
            </w:r>
            <w:r w:rsidRPr="00984197">
              <w:rPr>
                <w:color w:val="000000" w:themeColor="text1"/>
                <w:sz w:val="24"/>
                <w:szCs w:val="24"/>
              </w:rPr>
              <w:t>фінансове</w:t>
            </w:r>
            <w:r w:rsidRPr="00984197">
              <w:rPr>
                <w:color w:val="000000" w:themeColor="text1"/>
                <w:sz w:val="24"/>
                <w:szCs w:val="24"/>
              </w:rPr>
              <w:t xml:space="preserve"> </w:t>
            </w:r>
            <w:r w:rsidRPr="00984197">
              <w:rPr>
                <w:color w:val="000000" w:themeColor="text1"/>
                <w:sz w:val="24"/>
                <w:szCs w:val="24"/>
              </w:rPr>
              <w:t>управління</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C0B6D"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4</w:t>
            </w:r>
          </w:p>
        </w:tc>
        <w:tc>
          <w:tcPr>
            <w:tcW w:w="1086" w:type="dxa"/>
            <w:tcBorders>
              <w:top w:val="single" w:sz="4" w:space="0" w:color="000000"/>
              <w:left w:val="single" w:sz="4" w:space="0" w:color="000000"/>
              <w:bottom w:val="single" w:sz="4" w:space="0" w:color="000000"/>
              <w:right w:val="single" w:sz="4" w:space="0" w:color="000000"/>
            </w:tcBorders>
          </w:tcPr>
          <w:p w14:paraId="76AF22AC"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1</w:t>
            </w:r>
          </w:p>
        </w:tc>
      </w:tr>
      <w:tr w:rsidR="0041123D" w:rsidRPr="00210C01" w14:paraId="03C0904E" w14:textId="77777777" w:rsidTr="00B04C0A">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9C20E"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5</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653D4" w14:textId="77777777" w:rsidR="0041123D" w:rsidRPr="00210C01" w:rsidRDefault="0041123D" w:rsidP="00B04C0A">
            <w:pPr>
              <w:spacing w:after="0" w:line="240" w:lineRule="auto"/>
              <w:rPr>
                <w:rFonts w:ascii="Times New Roman"/>
                <w:color w:val="000000"/>
                <w:sz w:val="24"/>
                <w:szCs w:val="24"/>
              </w:rPr>
            </w:pPr>
            <w:r w:rsidRPr="00ED02DB">
              <w:rPr>
                <w:rFonts w:ascii="Times New Roman"/>
                <w:sz w:val="24"/>
                <w:szCs w:val="24"/>
              </w:rPr>
              <w:t>Основні підходи до комплексного аналізу стану корпорації</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A9D17"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2</w:t>
            </w:r>
          </w:p>
        </w:tc>
        <w:tc>
          <w:tcPr>
            <w:tcW w:w="1086" w:type="dxa"/>
            <w:tcBorders>
              <w:top w:val="single" w:sz="4" w:space="0" w:color="000000"/>
              <w:left w:val="single" w:sz="4" w:space="0" w:color="000000"/>
              <w:bottom w:val="single" w:sz="4" w:space="0" w:color="000000"/>
              <w:right w:val="single" w:sz="4" w:space="0" w:color="000000"/>
            </w:tcBorders>
          </w:tcPr>
          <w:p w14:paraId="00597A97"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1</w:t>
            </w:r>
          </w:p>
        </w:tc>
      </w:tr>
      <w:tr w:rsidR="0041123D" w:rsidRPr="00210C01" w14:paraId="07EAF872" w14:textId="77777777" w:rsidTr="00B04C0A">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CC294"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6</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15922" w14:textId="77777777" w:rsidR="0041123D" w:rsidRPr="00210C01" w:rsidRDefault="0041123D" w:rsidP="00B04C0A">
            <w:pPr>
              <w:spacing w:after="0" w:line="240" w:lineRule="auto"/>
              <w:rPr>
                <w:rFonts w:ascii="Times New Roman"/>
                <w:color w:val="000000"/>
                <w:sz w:val="24"/>
                <w:szCs w:val="24"/>
              </w:rPr>
            </w:pPr>
            <w:r>
              <w:rPr>
                <w:rFonts w:ascii="Times New Roman"/>
                <w:color w:val="000000"/>
                <w:sz w:val="24"/>
                <w:szCs w:val="24"/>
              </w:rPr>
              <w:t>Діагностика кризових явищ в корпорації</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524D6"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2</w:t>
            </w:r>
          </w:p>
        </w:tc>
        <w:tc>
          <w:tcPr>
            <w:tcW w:w="1086" w:type="dxa"/>
            <w:tcBorders>
              <w:top w:val="single" w:sz="4" w:space="0" w:color="000000"/>
              <w:left w:val="single" w:sz="4" w:space="0" w:color="000000"/>
              <w:bottom w:val="single" w:sz="4" w:space="0" w:color="000000"/>
              <w:right w:val="single" w:sz="4" w:space="0" w:color="000000"/>
            </w:tcBorders>
          </w:tcPr>
          <w:p w14:paraId="2412FFC5"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1</w:t>
            </w:r>
          </w:p>
        </w:tc>
      </w:tr>
      <w:tr w:rsidR="0041123D" w:rsidRPr="00210C01" w14:paraId="3540CCBB" w14:textId="77777777" w:rsidTr="00B04C0A">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9D2A7"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7</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33513" w14:textId="77777777" w:rsidR="0041123D" w:rsidRPr="00210C01" w:rsidRDefault="0041123D" w:rsidP="00B04C0A">
            <w:pPr>
              <w:spacing w:after="0" w:line="240" w:lineRule="auto"/>
              <w:rPr>
                <w:rFonts w:ascii="Times New Roman"/>
                <w:color w:val="000000"/>
                <w:sz w:val="24"/>
                <w:szCs w:val="24"/>
              </w:rPr>
            </w:pPr>
            <w:r w:rsidRPr="00D3191B">
              <w:rPr>
                <w:rFonts w:ascii="Times New Roman"/>
                <w:iCs/>
                <w:color w:val="000000"/>
                <w:sz w:val="24"/>
                <w:szCs w:val="24"/>
              </w:rPr>
              <w:t>Планування в системі антикризового управління корпорацією</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7DCAA"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2</w:t>
            </w:r>
          </w:p>
        </w:tc>
        <w:tc>
          <w:tcPr>
            <w:tcW w:w="1086" w:type="dxa"/>
            <w:tcBorders>
              <w:top w:val="single" w:sz="4" w:space="0" w:color="000000"/>
              <w:left w:val="single" w:sz="4" w:space="0" w:color="000000"/>
              <w:bottom w:val="single" w:sz="4" w:space="0" w:color="000000"/>
              <w:right w:val="single" w:sz="4" w:space="0" w:color="000000"/>
            </w:tcBorders>
          </w:tcPr>
          <w:p w14:paraId="74993986"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1</w:t>
            </w:r>
          </w:p>
        </w:tc>
      </w:tr>
      <w:tr w:rsidR="0041123D" w:rsidRPr="00210C01" w14:paraId="1E03990C" w14:textId="77777777" w:rsidTr="00B04C0A">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AEFF0"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8</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38109" w14:textId="77777777" w:rsidR="0041123D" w:rsidRPr="00210C01" w:rsidRDefault="0041123D" w:rsidP="00B04C0A">
            <w:pPr>
              <w:spacing w:after="0" w:line="240" w:lineRule="auto"/>
              <w:rPr>
                <w:rFonts w:ascii="Times New Roman"/>
                <w:color w:val="000000"/>
                <w:sz w:val="24"/>
                <w:szCs w:val="24"/>
              </w:rPr>
            </w:pPr>
            <w:r w:rsidRPr="00ED02DB">
              <w:rPr>
                <w:rFonts w:ascii="Times New Roman"/>
                <w:color w:val="000000" w:themeColor="text1"/>
                <w:sz w:val="24"/>
                <w:szCs w:val="24"/>
              </w:rPr>
              <w:t>Ре</w:t>
            </w:r>
            <w:r>
              <w:rPr>
                <w:rFonts w:ascii="Times New Roman"/>
                <w:color w:val="000000" w:themeColor="text1"/>
                <w:sz w:val="24"/>
                <w:szCs w:val="24"/>
              </w:rPr>
              <w:t>о</w:t>
            </w:r>
            <w:r w:rsidRPr="00ED02DB">
              <w:rPr>
                <w:rFonts w:ascii="Times New Roman"/>
                <w:color w:val="000000" w:themeColor="text1"/>
                <w:sz w:val="24"/>
                <w:szCs w:val="24"/>
              </w:rPr>
              <w:t>р</w:t>
            </w:r>
            <w:r>
              <w:rPr>
                <w:rFonts w:ascii="Times New Roman"/>
                <w:color w:val="000000" w:themeColor="text1"/>
                <w:sz w:val="24"/>
                <w:szCs w:val="24"/>
              </w:rPr>
              <w:t>гані</w:t>
            </w:r>
            <w:r w:rsidRPr="00ED02DB">
              <w:rPr>
                <w:rFonts w:ascii="Times New Roman"/>
                <w:color w:val="000000" w:themeColor="text1"/>
                <w:sz w:val="24"/>
                <w:szCs w:val="24"/>
              </w:rPr>
              <w:t>зація в системі антикризового управління</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A0E9C"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4</w:t>
            </w:r>
          </w:p>
        </w:tc>
        <w:tc>
          <w:tcPr>
            <w:tcW w:w="1086" w:type="dxa"/>
            <w:tcBorders>
              <w:top w:val="single" w:sz="4" w:space="0" w:color="000000"/>
              <w:left w:val="single" w:sz="4" w:space="0" w:color="000000"/>
              <w:bottom w:val="single" w:sz="4" w:space="0" w:color="000000"/>
              <w:right w:val="single" w:sz="4" w:space="0" w:color="000000"/>
            </w:tcBorders>
          </w:tcPr>
          <w:p w14:paraId="07DF566F"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1</w:t>
            </w:r>
          </w:p>
        </w:tc>
      </w:tr>
      <w:tr w:rsidR="0041123D" w:rsidRPr="00210C01" w14:paraId="158860FC" w14:textId="77777777" w:rsidTr="00B04C0A">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32818"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9</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5E62D" w14:textId="77777777" w:rsidR="0041123D" w:rsidRPr="00210C01" w:rsidRDefault="0041123D" w:rsidP="00B04C0A">
            <w:pPr>
              <w:spacing w:after="0" w:line="240" w:lineRule="auto"/>
              <w:rPr>
                <w:rFonts w:ascii="Times New Roman"/>
                <w:color w:val="000000"/>
                <w:sz w:val="24"/>
                <w:szCs w:val="24"/>
              </w:rPr>
            </w:pPr>
            <w:r>
              <w:rPr>
                <w:rFonts w:ascii="Times New Roman"/>
                <w:color w:val="000000"/>
                <w:sz w:val="24"/>
                <w:szCs w:val="24"/>
              </w:rPr>
              <w:t>Управління корпорацією в кризовій ситуації</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C34CD"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2</w:t>
            </w:r>
          </w:p>
        </w:tc>
        <w:tc>
          <w:tcPr>
            <w:tcW w:w="1086" w:type="dxa"/>
            <w:tcBorders>
              <w:top w:val="single" w:sz="4" w:space="0" w:color="000000"/>
              <w:left w:val="single" w:sz="4" w:space="0" w:color="000000"/>
              <w:bottom w:val="single" w:sz="4" w:space="0" w:color="000000"/>
              <w:right w:val="single" w:sz="4" w:space="0" w:color="000000"/>
            </w:tcBorders>
          </w:tcPr>
          <w:p w14:paraId="79D2580A"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1</w:t>
            </w:r>
          </w:p>
        </w:tc>
      </w:tr>
      <w:tr w:rsidR="0041123D" w:rsidRPr="00210C01" w14:paraId="33AD4746" w14:textId="77777777" w:rsidTr="00B04C0A">
        <w:tc>
          <w:tcPr>
            <w:tcW w:w="71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D6603" w14:textId="77777777" w:rsidR="0041123D" w:rsidRPr="00210C01" w:rsidRDefault="0041123D" w:rsidP="00B04C0A">
            <w:pPr>
              <w:spacing w:after="0" w:line="240" w:lineRule="auto"/>
              <w:rPr>
                <w:rFonts w:ascii="Times New Roman"/>
                <w:sz w:val="24"/>
                <w:szCs w:val="24"/>
              </w:rPr>
            </w:pPr>
            <w:r w:rsidRPr="00210C01">
              <w:rPr>
                <w:rFonts w:ascii="Times New Roman"/>
                <w:color w:val="000000"/>
                <w:sz w:val="24"/>
                <w:szCs w:val="24"/>
              </w:rPr>
              <w:t>Разом</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3F38FD" w14:textId="77777777" w:rsidR="0041123D" w:rsidRPr="00210C01" w:rsidRDefault="0041123D" w:rsidP="00B04C0A">
            <w:pPr>
              <w:spacing w:after="0" w:line="240" w:lineRule="auto"/>
              <w:jc w:val="center"/>
              <w:rPr>
                <w:rFonts w:ascii="Times New Roman"/>
                <w:sz w:val="24"/>
                <w:szCs w:val="24"/>
              </w:rPr>
            </w:pPr>
            <w:r>
              <w:rPr>
                <w:rFonts w:ascii="Times New Roman"/>
                <w:color w:val="000000"/>
                <w:sz w:val="24"/>
                <w:szCs w:val="24"/>
              </w:rPr>
              <w:t>22</w:t>
            </w:r>
          </w:p>
        </w:tc>
        <w:tc>
          <w:tcPr>
            <w:tcW w:w="1086" w:type="dxa"/>
            <w:tcBorders>
              <w:top w:val="single" w:sz="4" w:space="0" w:color="000000"/>
              <w:left w:val="single" w:sz="4" w:space="0" w:color="000000"/>
              <w:bottom w:val="single" w:sz="4" w:space="0" w:color="000000"/>
              <w:right w:val="single" w:sz="4" w:space="0" w:color="000000"/>
            </w:tcBorders>
          </w:tcPr>
          <w:p w14:paraId="1B7A08B8"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8</w:t>
            </w:r>
          </w:p>
        </w:tc>
      </w:tr>
    </w:tbl>
    <w:p w14:paraId="19940666" w14:textId="77777777" w:rsidR="0041123D" w:rsidRPr="00210C01" w:rsidRDefault="0041123D" w:rsidP="0041123D">
      <w:pPr>
        <w:spacing w:after="0" w:line="240" w:lineRule="auto"/>
        <w:rPr>
          <w:rFonts w:ascii="Times New Roman"/>
          <w:sz w:val="24"/>
          <w:szCs w:val="24"/>
        </w:rPr>
      </w:pPr>
    </w:p>
    <w:p w14:paraId="5EC632D9" w14:textId="77777777" w:rsidR="0041123D" w:rsidRPr="00210C01" w:rsidRDefault="0041123D" w:rsidP="0041123D">
      <w:pPr>
        <w:spacing w:after="0" w:line="240" w:lineRule="auto"/>
        <w:jc w:val="center"/>
        <w:rPr>
          <w:rFonts w:ascii="Times New Roman"/>
          <w:sz w:val="24"/>
          <w:szCs w:val="24"/>
        </w:rPr>
      </w:pPr>
      <w:r w:rsidRPr="00210C01">
        <w:rPr>
          <w:rFonts w:ascii="Times New Roman"/>
          <w:b/>
          <w:bCs/>
          <w:color w:val="000000"/>
          <w:sz w:val="24"/>
          <w:szCs w:val="24"/>
        </w:rPr>
        <w:t>6. Теми практичних занять</w:t>
      </w:r>
    </w:p>
    <w:tbl>
      <w:tblPr>
        <w:tblW w:w="0" w:type="auto"/>
        <w:tblCellMar>
          <w:top w:w="15" w:type="dxa"/>
          <w:left w:w="15" w:type="dxa"/>
          <w:bottom w:w="15" w:type="dxa"/>
          <w:right w:w="15" w:type="dxa"/>
        </w:tblCellMar>
        <w:tblLook w:val="04A0" w:firstRow="1" w:lastRow="0" w:firstColumn="1" w:lastColumn="0" w:noHBand="0" w:noVBand="1"/>
      </w:tblPr>
      <w:tblGrid>
        <w:gridCol w:w="883"/>
        <w:gridCol w:w="6147"/>
        <w:gridCol w:w="1250"/>
        <w:gridCol w:w="1065"/>
      </w:tblGrid>
      <w:tr w:rsidR="0041123D" w:rsidRPr="00210C01" w14:paraId="5F207CF8" w14:textId="77777777" w:rsidTr="00B04C0A">
        <w:tc>
          <w:tcPr>
            <w:tcW w:w="883"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749986B8" w14:textId="77777777" w:rsidR="0041123D" w:rsidRPr="00210C01" w:rsidRDefault="0041123D" w:rsidP="00B04C0A">
            <w:pPr>
              <w:spacing w:after="0" w:line="240" w:lineRule="auto"/>
              <w:ind w:hanging="142"/>
              <w:jc w:val="center"/>
              <w:rPr>
                <w:rFonts w:ascii="Times New Roman"/>
                <w:sz w:val="24"/>
                <w:szCs w:val="24"/>
              </w:rPr>
            </w:pPr>
            <w:r w:rsidRPr="00210C01">
              <w:rPr>
                <w:rFonts w:ascii="Times New Roman"/>
                <w:color w:val="000000"/>
                <w:sz w:val="24"/>
                <w:szCs w:val="24"/>
              </w:rPr>
              <w:t>№</w:t>
            </w:r>
          </w:p>
          <w:p w14:paraId="40D24385" w14:textId="77777777" w:rsidR="0041123D" w:rsidRPr="00210C01" w:rsidRDefault="0041123D" w:rsidP="00B04C0A">
            <w:pPr>
              <w:spacing w:after="0" w:line="240" w:lineRule="auto"/>
              <w:ind w:hanging="142"/>
              <w:jc w:val="center"/>
              <w:rPr>
                <w:rFonts w:ascii="Times New Roman"/>
                <w:sz w:val="24"/>
                <w:szCs w:val="24"/>
              </w:rPr>
            </w:pPr>
            <w:r w:rsidRPr="00210C01">
              <w:rPr>
                <w:rFonts w:ascii="Times New Roman"/>
                <w:color w:val="000000"/>
                <w:sz w:val="24"/>
                <w:szCs w:val="24"/>
              </w:rPr>
              <w:t>теми</w:t>
            </w:r>
          </w:p>
          <w:p w14:paraId="5D7516C3" w14:textId="77777777" w:rsidR="0041123D" w:rsidRPr="00210C01" w:rsidRDefault="0041123D" w:rsidP="00B04C0A">
            <w:pPr>
              <w:spacing w:after="0" w:line="240" w:lineRule="auto"/>
              <w:ind w:hanging="142"/>
              <w:jc w:val="center"/>
              <w:rPr>
                <w:rFonts w:ascii="Times New Roman"/>
                <w:sz w:val="24"/>
                <w:szCs w:val="24"/>
              </w:rPr>
            </w:pPr>
            <w:r w:rsidRPr="00210C01">
              <w:rPr>
                <w:rFonts w:ascii="Times New Roman"/>
                <w:color w:val="000000"/>
                <w:sz w:val="24"/>
                <w:szCs w:val="24"/>
              </w:rPr>
              <w:t>з/</w:t>
            </w:r>
            <w:proofErr w:type="spellStart"/>
            <w:r w:rsidRPr="00210C01">
              <w:rPr>
                <w:rFonts w:ascii="Times New Roman"/>
                <w:color w:val="000000"/>
                <w:sz w:val="24"/>
                <w:szCs w:val="24"/>
              </w:rPr>
              <w:t>прогр</w:t>
            </w:r>
            <w:proofErr w:type="spellEnd"/>
            <w:r w:rsidRPr="00210C01">
              <w:rPr>
                <w:rFonts w:ascii="Times New Roman"/>
                <w:color w:val="000000"/>
                <w:sz w:val="24"/>
                <w:szCs w:val="24"/>
              </w:rPr>
              <w:t>.</w:t>
            </w:r>
          </w:p>
        </w:tc>
        <w:tc>
          <w:tcPr>
            <w:tcW w:w="6261"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6FF721AF"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Назва теми</w:t>
            </w:r>
          </w:p>
        </w:tc>
        <w:tc>
          <w:tcPr>
            <w:tcW w:w="23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43786"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Кількість</w:t>
            </w:r>
          </w:p>
          <w:p w14:paraId="466300BF"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годин</w:t>
            </w:r>
          </w:p>
        </w:tc>
      </w:tr>
      <w:tr w:rsidR="0041123D" w:rsidRPr="00210C01" w14:paraId="791E42E9" w14:textId="77777777" w:rsidTr="00B04C0A">
        <w:tc>
          <w:tcPr>
            <w:tcW w:w="883"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C673146" w14:textId="77777777" w:rsidR="0041123D" w:rsidRPr="00210C01" w:rsidRDefault="0041123D" w:rsidP="00B04C0A">
            <w:pPr>
              <w:spacing w:after="0" w:line="240" w:lineRule="auto"/>
              <w:ind w:hanging="142"/>
              <w:jc w:val="center"/>
              <w:rPr>
                <w:rFonts w:ascii="Times New Roman"/>
                <w:color w:val="000000"/>
                <w:sz w:val="24"/>
                <w:szCs w:val="24"/>
              </w:rPr>
            </w:pPr>
          </w:p>
        </w:tc>
        <w:tc>
          <w:tcPr>
            <w:tcW w:w="6261"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DDA3BF3" w14:textId="77777777" w:rsidR="0041123D" w:rsidRPr="00210C01" w:rsidRDefault="0041123D" w:rsidP="00B04C0A">
            <w:pPr>
              <w:spacing w:after="0" w:line="240" w:lineRule="auto"/>
              <w:jc w:val="center"/>
              <w:rPr>
                <w:rFonts w:ascii="Times New Roman"/>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A93F2"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денна форма</w:t>
            </w:r>
          </w:p>
        </w:tc>
        <w:tc>
          <w:tcPr>
            <w:tcW w:w="1074" w:type="dxa"/>
            <w:tcBorders>
              <w:top w:val="single" w:sz="4" w:space="0" w:color="000000"/>
              <w:left w:val="single" w:sz="4" w:space="0" w:color="000000"/>
              <w:bottom w:val="single" w:sz="4" w:space="0" w:color="000000"/>
              <w:right w:val="single" w:sz="4" w:space="0" w:color="000000"/>
            </w:tcBorders>
          </w:tcPr>
          <w:p w14:paraId="5A4A8D5E"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заочна форма</w:t>
            </w:r>
          </w:p>
        </w:tc>
      </w:tr>
      <w:tr w:rsidR="0041123D" w:rsidRPr="00210C01" w14:paraId="178E20DC" w14:textId="77777777" w:rsidTr="00B04C0A">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9D6D7"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1</w:t>
            </w:r>
          </w:p>
        </w:tc>
        <w:tc>
          <w:tcPr>
            <w:tcW w:w="6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3A2B0" w14:textId="77777777" w:rsidR="0041123D" w:rsidRPr="00210C01" w:rsidRDefault="0041123D" w:rsidP="00B04C0A">
            <w:pPr>
              <w:spacing w:after="0" w:line="240" w:lineRule="auto"/>
              <w:rPr>
                <w:rFonts w:ascii="Times New Roman"/>
                <w:sz w:val="24"/>
                <w:szCs w:val="24"/>
              </w:rPr>
            </w:pPr>
            <w:r w:rsidRPr="00E36859">
              <w:rPr>
                <w:rFonts w:ascii="Times New Roman"/>
                <w:color w:val="000000" w:themeColor="text1"/>
                <w:sz w:val="24"/>
                <w:szCs w:val="24"/>
              </w:rPr>
              <w:t>Сутність та місце антикризового управління корпорацією</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516B2" w14:textId="77777777" w:rsidR="0041123D" w:rsidRPr="00210C01" w:rsidRDefault="0041123D" w:rsidP="00B04C0A">
            <w:pPr>
              <w:spacing w:after="0" w:line="240" w:lineRule="auto"/>
              <w:jc w:val="center"/>
              <w:rPr>
                <w:rFonts w:ascii="Times New Roman"/>
                <w:sz w:val="24"/>
                <w:szCs w:val="24"/>
              </w:rPr>
            </w:pPr>
            <w:r>
              <w:rPr>
                <w:rFonts w:ascii="Times New Roman"/>
                <w:sz w:val="24"/>
                <w:szCs w:val="24"/>
              </w:rPr>
              <w:t>4</w:t>
            </w:r>
          </w:p>
        </w:tc>
        <w:tc>
          <w:tcPr>
            <w:tcW w:w="1074" w:type="dxa"/>
            <w:tcBorders>
              <w:top w:val="single" w:sz="4" w:space="0" w:color="000000"/>
              <w:left w:val="single" w:sz="4" w:space="0" w:color="000000"/>
              <w:bottom w:val="single" w:sz="4" w:space="0" w:color="000000"/>
              <w:right w:val="single" w:sz="4" w:space="0" w:color="000000"/>
            </w:tcBorders>
          </w:tcPr>
          <w:p w14:paraId="6FF4A5EB"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1</w:t>
            </w:r>
          </w:p>
        </w:tc>
      </w:tr>
      <w:tr w:rsidR="0041123D" w:rsidRPr="00210C01" w14:paraId="57888DBB" w14:textId="77777777" w:rsidTr="00B04C0A">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F4E65"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2</w:t>
            </w:r>
          </w:p>
        </w:tc>
        <w:tc>
          <w:tcPr>
            <w:tcW w:w="6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F548F" w14:textId="77777777" w:rsidR="0041123D" w:rsidRPr="00210C01" w:rsidRDefault="0041123D" w:rsidP="00B04C0A">
            <w:pPr>
              <w:spacing w:after="0" w:line="240" w:lineRule="auto"/>
              <w:rPr>
                <w:rFonts w:ascii="Times New Roman"/>
                <w:sz w:val="24"/>
                <w:szCs w:val="24"/>
              </w:rPr>
            </w:pPr>
            <w:r w:rsidRPr="008707C5">
              <w:rPr>
                <w:rFonts w:ascii="Times New Roman"/>
                <w:color w:val="000000"/>
                <w:sz w:val="24"/>
                <w:szCs w:val="24"/>
              </w:rPr>
              <w:t>Управління стійкістю розвитку корпорації</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B9996" w14:textId="77777777" w:rsidR="0041123D" w:rsidRPr="00210C01" w:rsidRDefault="0041123D" w:rsidP="00B04C0A">
            <w:pPr>
              <w:spacing w:after="0" w:line="240" w:lineRule="auto"/>
              <w:jc w:val="center"/>
              <w:rPr>
                <w:rFonts w:ascii="Times New Roman"/>
                <w:sz w:val="24"/>
                <w:szCs w:val="24"/>
              </w:rPr>
            </w:pPr>
            <w:r>
              <w:rPr>
                <w:rFonts w:ascii="Times New Roman"/>
                <w:sz w:val="24"/>
                <w:szCs w:val="24"/>
              </w:rPr>
              <w:t>4</w:t>
            </w:r>
          </w:p>
        </w:tc>
        <w:tc>
          <w:tcPr>
            <w:tcW w:w="1074" w:type="dxa"/>
            <w:tcBorders>
              <w:top w:val="single" w:sz="4" w:space="0" w:color="000000"/>
              <w:left w:val="single" w:sz="4" w:space="0" w:color="000000"/>
              <w:bottom w:val="single" w:sz="4" w:space="0" w:color="000000"/>
              <w:right w:val="single" w:sz="4" w:space="0" w:color="000000"/>
            </w:tcBorders>
          </w:tcPr>
          <w:p w14:paraId="06DFECB5"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1</w:t>
            </w:r>
          </w:p>
        </w:tc>
      </w:tr>
      <w:tr w:rsidR="0041123D" w:rsidRPr="00210C01" w14:paraId="5D14A87F" w14:textId="77777777" w:rsidTr="00B04C0A">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21EB2"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3</w:t>
            </w:r>
          </w:p>
        </w:tc>
        <w:tc>
          <w:tcPr>
            <w:tcW w:w="6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04B62" w14:textId="77777777" w:rsidR="0041123D" w:rsidRPr="00210C01" w:rsidRDefault="0041123D" w:rsidP="00B04C0A">
            <w:pPr>
              <w:spacing w:after="0" w:line="240" w:lineRule="auto"/>
              <w:rPr>
                <w:rFonts w:ascii="Times New Roman"/>
                <w:color w:val="000000"/>
                <w:sz w:val="24"/>
                <w:szCs w:val="24"/>
              </w:rPr>
            </w:pPr>
            <w:r w:rsidRPr="00BD2EE5">
              <w:rPr>
                <w:rFonts w:ascii="Times New Roman"/>
                <w:color w:val="000000"/>
                <w:sz w:val="24"/>
                <w:szCs w:val="24"/>
              </w:rPr>
              <w:t>Основні домінанти антикризового управління</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8DBB2"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4</w:t>
            </w:r>
          </w:p>
        </w:tc>
        <w:tc>
          <w:tcPr>
            <w:tcW w:w="1074" w:type="dxa"/>
            <w:tcBorders>
              <w:top w:val="single" w:sz="4" w:space="0" w:color="000000"/>
              <w:left w:val="single" w:sz="4" w:space="0" w:color="000000"/>
              <w:bottom w:val="single" w:sz="4" w:space="0" w:color="000000"/>
              <w:right w:val="single" w:sz="4" w:space="0" w:color="000000"/>
            </w:tcBorders>
          </w:tcPr>
          <w:p w14:paraId="10C1277D"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2</w:t>
            </w:r>
          </w:p>
        </w:tc>
      </w:tr>
      <w:tr w:rsidR="0041123D" w:rsidRPr="00210C01" w14:paraId="0BA016EB" w14:textId="77777777" w:rsidTr="00B04C0A">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0F1EA"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4</w:t>
            </w:r>
          </w:p>
        </w:tc>
        <w:tc>
          <w:tcPr>
            <w:tcW w:w="6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D9FC8" w14:textId="77777777" w:rsidR="0041123D" w:rsidRPr="00210C01" w:rsidRDefault="0041123D" w:rsidP="00B04C0A">
            <w:pPr>
              <w:spacing w:after="0" w:line="240" w:lineRule="auto"/>
              <w:rPr>
                <w:rFonts w:ascii="Times New Roman"/>
                <w:color w:val="000000"/>
                <w:sz w:val="24"/>
                <w:szCs w:val="24"/>
              </w:rPr>
            </w:pPr>
            <w:r w:rsidRPr="00984197">
              <w:rPr>
                <w:color w:val="000000" w:themeColor="text1"/>
                <w:sz w:val="24"/>
                <w:szCs w:val="24"/>
              </w:rPr>
              <w:t>Антикризове</w:t>
            </w:r>
            <w:r w:rsidRPr="00984197">
              <w:rPr>
                <w:color w:val="000000" w:themeColor="text1"/>
                <w:sz w:val="24"/>
                <w:szCs w:val="24"/>
              </w:rPr>
              <w:t xml:space="preserve"> </w:t>
            </w:r>
            <w:r w:rsidRPr="00984197">
              <w:rPr>
                <w:color w:val="000000" w:themeColor="text1"/>
                <w:sz w:val="24"/>
                <w:szCs w:val="24"/>
              </w:rPr>
              <w:t>фінансове</w:t>
            </w:r>
            <w:r w:rsidRPr="00984197">
              <w:rPr>
                <w:color w:val="000000" w:themeColor="text1"/>
                <w:sz w:val="24"/>
                <w:szCs w:val="24"/>
              </w:rPr>
              <w:t xml:space="preserve"> </w:t>
            </w:r>
            <w:r w:rsidRPr="00984197">
              <w:rPr>
                <w:color w:val="000000" w:themeColor="text1"/>
                <w:sz w:val="24"/>
                <w:szCs w:val="24"/>
              </w:rPr>
              <w:t>управління</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7AC93"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4</w:t>
            </w:r>
          </w:p>
        </w:tc>
        <w:tc>
          <w:tcPr>
            <w:tcW w:w="1074" w:type="dxa"/>
            <w:tcBorders>
              <w:top w:val="single" w:sz="4" w:space="0" w:color="000000"/>
              <w:left w:val="single" w:sz="4" w:space="0" w:color="000000"/>
              <w:bottom w:val="single" w:sz="4" w:space="0" w:color="000000"/>
              <w:right w:val="single" w:sz="4" w:space="0" w:color="000000"/>
            </w:tcBorders>
          </w:tcPr>
          <w:p w14:paraId="6A7452F9"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2</w:t>
            </w:r>
          </w:p>
        </w:tc>
      </w:tr>
      <w:tr w:rsidR="0041123D" w:rsidRPr="00210C01" w14:paraId="180DAE24" w14:textId="77777777" w:rsidTr="00B04C0A">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BDD89"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5</w:t>
            </w:r>
          </w:p>
        </w:tc>
        <w:tc>
          <w:tcPr>
            <w:tcW w:w="6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E9208" w14:textId="77777777" w:rsidR="0041123D" w:rsidRPr="00210C01" w:rsidRDefault="0041123D" w:rsidP="00B04C0A">
            <w:pPr>
              <w:spacing w:after="0" w:line="240" w:lineRule="auto"/>
              <w:rPr>
                <w:rFonts w:ascii="Times New Roman"/>
                <w:color w:val="000000"/>
                <w:sz w:val="24"/>
                <w:szCs w:val="24"/>
              </w:rPr>
            </w:pPr>
            <w:r w:rsidRPr="00ED02DB">
              <w:rPr>
                <w:rFonts w:ascii="Times New Roman"/>
                <w:sz w:val="24"/>
                <w:szCs w:val="24"/>
              </w:rPr>
              <w:t>Основні підходи до комплексного аналізу стану корпорації</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51EC3"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4</w:t>
            </w:r>
          </w:p>
        </w:tc>
        <w:tc>
          <w:tcPr>
            <w:tcW w:w="1074" w:type="dxa"/>
            <w:tcBorders>
              <w:top w:val="single" w:sz="4" w:space="0" w:color="000000"/>
              <w:left w:val="single" w:sz="4" w:space="0" w:color="000000"/>
              <w:bottom w:val="single" w:sz="4" w:space="0" w:color="000000"/>
              <w:right w:val="single" w:sz="4" w:space="0" w:color="000000"/>
            </w:tcBorders>
          </w:tcPr>
          <w:p w14:paraId="3EFA0139"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w:t>
            </w:r>
          </w:p>
        </w:tc>
      </w:tr>
      <w:tr w:rsidR="0041123D" w:rsidRPr="00210C01" w14:paraId="15F022B8" w14:textId="77777777" w:rsidTr="00B04C0A">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E6B06"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6</w:t>
            </w:r>
          </w:p>
        </w:tc>
        <w:tc>
          <w:tcPr>
            <w:tcW w:w="6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CBE1C" w14:textId="77777777" w:rsidR="0041123D" w:rsidRPr="00210C01" w:rsidRDefault="0041123D" w:rsidP="00B04C0A">
            <w:pPr>
              <w:spacing w:after="0" w:line="240" w:lineRule="auto"/>
              <w:rPr>
                <w:rFonts w:ascii="Times New Roman"/>
                <w:color w:val="000000"/>
                <w:sz w:val="24"/>
                <w:szCs w:val="24"/>
              </w:rPr>
            </w:pPr>
            <w:r>
              <w:rPr>
                <w:rFonts w:ascii="Times New Roman"/>
                <w:color w:val="000000"/>
                <w:sz w:val="24"/>
                <w:szCs w:val="24"/>
              </w:rPr>
              <w:t>Діагностика кризових явищ в корпорації</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63ED1"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4</w:t>
            </w:r>
          </w:p>
        </w:tc>
        <w:tc>
          <w:tcPr>
            <w:tcW w:w="1074" w:type="dxa"/>
            <w:tcBorders>
              <w:top w:val="single" w:sz="4" w:space="0" w:color="000000"/>
              <w:left w:val="single" w:sz="4" w:space="0" w:color="000000"/>
              <w:bottom w:val="single" w:sz="4" w:space="0" w:color="000000"/>
              <w:right w:val="single" w:sz="4" w:space="0" w:color="000000"/>
            </w:tcBorders>
          </w:tcPr>
          <w:p w14:paraId="2F34C180"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2</w:t>
            </w:r>
          </w:p>
        </w:tc>
      </w:tr>
      <w:tr w:rsidR="0041123D" w:rsidRPr="00210C01" w14:paraId="1A4144D3" w14:textId="77777777" w:rsidTr="00B04C0A">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0B0CE"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7</w:t>
            </w:r>
          </w:p>
        </w:tc>
        <w:tc>
          <w:tcPr>
            <w:tcW w:w="6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B9F02" w14:textId="77777777" w:rsidR="0041123D" w:rsidRPr="00210C01" w:rsidRDefault="0041123D" w:rsidP="00B04C0A">
            <w:pPr>
              <w:spacing w:after="0" w:line="240" w:lineRule="auto"/>
              <w:rPr>
                <w:rFonts w:ascii="Times New Roman"/>
                <w:color w:val="000000"/>
                <w:sz w:val="24"/>
                <w:szCs w:val="24"/>
              </w:rPr>
            </w:pPr>
            <w:r w:rsidRPr="00D3191B">
              <w:rPr>
                <w:rFonts w:ascii="Times New Roman"/>
                <w:iCs/>
                <w:color w:val="000000"/>
                <w:sz w:val="24"/>
                <w:szCs w:val="24"/>
              </w:rPr>
              <w:t>Планування в системі антикризового управління корпорацією</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FF734"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4</w:t>
            </w:r>
          </w:p>
        </w:tc>
        <w:tc>
          <w:tcPr>
            <w:tcW w:w="1074" w:type="dxa"/>
            <w:tcBorders>
              <w:top w:val="single" w:sz="4" w:space="0" w:color="000000"/>
              <w:left w:val="single" w:sz="4" w:space="0" w:color="000000"/>
              <w:bottom w:val="single" w:sz="4" w:space="0" w:color="000000"/>
              <w:right w:val="single" w:sz="4" w:space="0" w:color="000000"/>
            </w:tcBorders>
          </w:tcPr>
          <w:p w14:paraId="3ECB59D0"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2</w:t>
            </w:r>
          </w:p>
        </w:tc>
      </w:tr>
      <w:tr w:rsidR="0041123D" w:rsidRPr="00210C01" w14:paraId="5037054E" w14:textId="77777777" w:rsidTr="00B04C0A">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A1856"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8</w:t>
            </w:r>
          </w:p>
        </w:tc>
        <w:tc>
          <w:tcPr>
            <w:tcW w:w="6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4723D" w14:textId="77777777" w:rsidR="0041123D" w:rsidRPr="00210C01" w:rsidRDefault="0041123D" w:rsidP="00B04C0A">
            <w:pPr>
              <w:spacing w:after="0" w:line="240" w:lineRule="auto"/>
              <w:rPr>
                <w:rFonts w:ascii="Times New Roman"/>
                <w:color w:val="000000"/>
                <w:sz w:val="24"/>
                <w:szCs w:val="24"/>
              </w:rPr>
            </w:pPr>
            <w:r w:rsidRPr="00ED02DB">
              <w:rPr>
                <w:rFonts w:ascii="Times New Roman"/>
                <w:color w:val="000000" w:themeColor="text1"/>
                <w:sz w:val="24"/>
                <w:szCs w:val="24"/>
              </w:rPr>
              <w:t>Ре</w:t>
            </w:r>
            <w:r>
              <w:rPr>
                <w:rFonts w:ascii="Times New Roman"/>
                <w:color w:val="000000" w:themeColor="text1"/>
                <w:sz w:val="24"/>
                <w:szCs w:val="24"/>
              </w:rPr>
              <w:t>о</w:t>
            </w:r>
            <w:r w:rsidRPr="00ED02DB">
              <w:rPr>
                <w:rFonts w:ascii="Times New Roman"/>
                <w:color w:val="000000" w:themeColor="text1"/>
                <w:sz w:val="24"/>
                <w:szCs w:val="24"/>
              </w:rPr>
              <w:t>р</w:t>
            </w:r>
            <w:r>
              <w:rPr>
                <w:rFonts w:ascii="Times New Roman"/>
                <w:color w:val="000000" w:themeColor="text1"/>
                <w:sz w:val="24"/>
                <w:szCs w:val="24"/>
              </w:rPr>
              <w:t>гані</w:t>
            </w:r>
            <w:r w:rsidRPr="00ED02DB">
              <w:rPr>
                <w:rFonts w:ascii="Times New Roman"/>
                <w:color w:val="000000" w:themeColor="text1"/>
                <w:sz w:val="24"/>
                <w:szCs w:val="24"/>
              </w:rPr>
              <w:t>зація в системі антикризового управління</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F3D38"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4</w:t>
            </w:r>
          </w:p>
        </w:tc>
        <w:tc>
          <w:tcPr>
            <w:tcW w:w="1074" w:type="dxa"/>
            <w:tcBorders>
              <w:top w:val="single" w:sz="4" w:space="0" w:color="000000"/>
              <w:left w:val="single" w:sz="4" w:space="0" w:color="000000"/>
              <w:bottom w:val="single" w:sz="4" w:space="0" w:color="000000"/>
              <w:right w:val="single" w:sz="4" w:space="0" w:color="000000"/>
            </w:tcBorders>
          </w:tcPr>
          <w:p w14:paraId="0E7C4385"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1</w:t>
            </w:r>
          </w:p>
        </w:tc>
      </w:tr>
      <w:tr w:rsidR="0041123D" w:rsidRPr="00210C01" w14:paraId="5EA7E22F" w14:textId="77777777" w:rsidTr="00B04C0A">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35FD1" w14:textId="77777777" w:rsidR="0041123D" w:rsidRPr="00210C01" w:rsidRDefault="0041123D" w:rsidP="00B04C0A">
            <w:pPr>
              <w:spacing w:after="0" w:line="240" w:lineRule="auto"/>
              <w:jc w:val="center"/>
              <w:rPr>
                <w:rFonts w:ascii="Times New Roman"/>
                <w:color w:val="000000"/>
                <w:sz w:val="24"/>
                <w:szCs w:val="24"/>
              </w:rPr>
            </w:pPr>
            <w:r w:rsidRPr="00210C01">
              <w:rPr>
                <w:rFonts w:ascii="Times New Roman"/>
                <w:color w:val="000000"/>
                <w:sz w:val="24"/>
                <w:szCs w:val="24"/>
              </w:rPr>
              <w:t>9</w:t>
            </w:r>
          </w:p>
        </w:tc>
        <w:tc>
          <w:tcPr>
            <w:tcW w:w="6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FD700" w14:textId="77777777" w:rsidR="0041123D" w:rsidRPr="00210C01" w:rsidRDefault="0041123D" w:rsidP="00B04C0A">
            <w:pPr>
              <w:spacing w:after="0" w:line="240" w:lineRule="auto"/>
              <w:rPr>
                <w:rFonts w:ascii="Times New Roman"/>
                <w:color w:val="000000"/>
                <w:sz w:val="24"/>
                <w:szCs w:val="24"/>
              </w:rPr>
            </w:pPr>
            <w:r>
              <w:rPr>
                <w:rFonts w:ascii="Times New Roman"/>
                <w:color w:val="000000"/>
                <w:sz w:val="24"/>
                <w:szCs w:val="24"/>
              </w:rPr>
              <w:t>Управління корпорацією в кризовій ситуації</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8016E"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2</w:t>
            </w:r>
          </w:p>
        </w:tc>
        <w:tc>
          <w:tcPr>
            <w:tcW w:w="1074" w:type="dxa"/>
            <w:tcBorders>
              <w:top w:val="single" w:sz="4" w:space="0" w:color="000000"/>
              <w:left w:val="single" w:sz="4" w:space="0" w:color="000000"/>
              <w:bottom w:val="single" w:sz="4" w:space="0" w:color="000000"/>
              <w:right w:val="single" w:sz="4" w:space="0" w:color="000000"/>
            </w:tcBorders>
          </w:tcPr>
          <w:p w14:paraId="151B9821" w14:textId="77777777" w:rsidR="0041123D" w:rsidRPr="00210C01" w:rsidRDefault="0041123D" w:rsidP="00B04C0A">
            <w:pPr>
              <w:spacing w:after="0" w:line="240" w:lineRule="auto"/>
              <w:jc w:val="center"/>
              <w:rPr>
                <w:rFonts w:ascii="Times New Roman"/>
                <w:color w:val="000000"/>
                <w:sz w:val="24"/>
                <w:szCs w:val="24"/>
              </w:rPr>
            </w:pPr>
            <w:r>
              <w:rPr>
                <w:rFonts w:ascii="Times New Roman"/>
                <w:color w:val="000000"/>
                <w:sz w:val="24"/>
                <w:szCs w:val="24"/>
              </w:rPr>
              <w:t>1</w:t>
            </w:r>
          </w:p>
        </w:tc>
      </w:tr>
      <w:tr w:rsidR="0041123D" w:rsidRPr="00210C01" w14:paraId="256FFE19" w14:textId="77777777" w:rsidTr="00B04C0A">
        <w:tc>
          <w:tcPr>
            <w:tcW w:w="71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D07C1" w14:textId="77777777" w:rsidR="0041123D" w:rsidRPr="00210C01" w:rsidRDefault="0041123D" w:rsidP="00B04C0A">
            <w:pPr>
              <w:spacing w:after="0" w:line="240" w:lineRule="auto"/>
              <w:rPr>
                <w:rFonts w:ascii="Times New Roman"/>
                <w:sz w:val="24"/>
                <w:szCs w:val="24"/>
              </w:rPr>
            </w:pPr>
            <w:r w:rsidRPr="00210C01">
              <w:rPr>
                <w:rFonts w:ascii="Times New Roman"/>
                <w:color w:val="000000"/>
                <w:sz w:val="24"/>
                <w:szCs w:val="24"/>
              </w:rPr>
              <w:t>Разом</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F596B" w14:textId="77777777" w:rsidR="0041123D" w:rsidRPr="00210C01" w:rsidRDefault="0041123D" w:rsidP="00B04C0A">
            <w:pPr>
              <w:spacing w:after="0" w:line="240" w:lineRule="auto"/>
              <w:jc w:val="center"/>
              <w:rPr>
                <w:rFonts w:ascii="Times New Roman"/>
                <w:sz w:val="24"/>
                <w:szCs w:val="24"/>
              </w:rPr>
            </w:pPr>
            <w:r>
              <w:rPr>
                <w:rFonts w:ascii="Times New Roman"/>
                <w:sz w:val="24"/>
                <w:szCs w:val="24"/>
              </w:rPr>
              <w:t>34</w:t>
            </w:r>
          </w:p>
        </w:tc>
        <w:tc>
          <w:tcPr>
            <w:tcW w:w="1074" w:type="dxa"/>
            <w:tcBorders>
              <w:top w:val="single" w:sz="4" w:space="0" w:color="000000"/>
              <w:left w:val="single" w:sz="4" w:space="0" w:color="000000"/>
              <w:bottom w:val="single" w:sz="4" w:space="0" w:color="000000"/>
              <w:right w:val="single" w:sz="4" w:space="0" w:color="000000"/>
            </w:tcBorders>
          </w:tcPr>
          <w:p w14:paraId="415643B3" w14:textId="77777777" w:rsidR="0041123D" w:rsidRPr="00210C01" w:rsidRDefault="0041123D" w:rsidP="00B04C0A">
            <w:pPr>
              <w:spacing w:after="0" w:line="240" w:lineRule="auto"/>
              <w:jc w:val="center"/>
              <w:rPr>
                <w:rFonts w:ascii="Times New Roman"/>
                <w:sz w:val="24"/>
                <w:szCs w:val="24"/>
              </w:rPr>
            </w:pPr>
            <w:r>
              <w:rPr>
                <w:rFonts w:ascii="Times New Roman"/>
                <w:sz w:val="24"/>
                <w:szCs w:val="24"/>
              </w:rPr>
              <w:t>12</w:t>
            </w:r>
          </w:p>
        </w:tc>
      </w:tr>
    </w:tbl>
    <w:p w14:paraId="5473D747" w14:textId="77777777" w:rsidR="0041123D" w:rsidRPr="00210C01" w:rsidRDefault="0041123D" w:rsidP="0041123D">
      <w:pPr>
        <w:spacing w:after="0" w:line="240" w:lineRule="auto"/>
        <w:rPr>
          <w:rFonts w:ascii="Times New Roman"/>
          <w:sz w:val="24"/>
          <w:szCs w:val="24"/>
        </w:rPr>
      </w:pPr>
    </w:p>
    <w:p w14:paraId="7B16A298" w14:textId="77777777" w:rsidR="0041123D" w:rsidRPr="00F91518" w:rsidRDefault="0041123D" w:rsidP="0041123D">
      <w:pPr>
        <w:spacing w:after="0" w:line="240" w:lineRule="auto"/>
        <w:jc w:val="center"/>
        <w:rPr>
          <w:rFonts w:ascii="Times New Roman"/>
          <w:sz w:val="24"/>
          <w:szCs w:val="24"/>
        </w:rPr>
      </w:pPr>
      <w:r w:rsidRPr="00F91518">
        <w:rPr>
          <w:rFonts w:ascii="Times New Roman"/>
          <w:b/>
          <w:bCs/>
          <w:color w:val="000000"/>
          <w:sz w:val="24"/>
          <w:szCs w:val="24"/>
        </w:rPr>
        <w:t>7. Самостійна робота</w:t>
      </w:r>
    </w:p>
    <w:tbl>
      <w:tblPr>
        <w:tblW w:w="0" w:type="auto"/>
        <w:tblCellMar>
          <w:top w:w="15" w:type="dxa"/>
          <w:left w:w="15" w:type="dxa"/>
          <w:bottom w:w="15" w:type="dxa"/>
          <w:right w:w="15" w:type="dxa"/>
        </w:tblCellMar>
        <w:tblLook w:val="04A0" w:firstRow="1" w:lastRow="0" w:firstColumn="1" w:lastColumn="0" w:noHBand="0" w:noVBand="1"/>
      </w:tblPr>
      <w:tblGrid>
        <w:gridCol w:w="1025"/>
        <w:gridCol w:w="6029"/>
        <w:gridCol w:w="1238"/>
        <w:gridCol w:w="1053"/>
      </w:tblGrid>
      <w:tr w:rsidR="0041123D" w:rsidRPr="00F91518" w14:paraId="462B1B43" w14:textId="77777777" w:rsidTr="00B04C0A">
        <w:tc>
          <w:tcPr>
            <w:tcW w:w="10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2E689F53" w14:textId="77777777" w:rsidR="0041123D" w:rsidRPr="00F91518" w:rsidRDefault="0041123D" w:rsidP="00B04C0A">
            <w:pPr>
              <w:spacing w:after="0" w:line="240" w:lineRule="auto"/>
              <w:rPr>
                <w:rFonts w:ascii="Times New Roman"/>
                <w:color w:val="000000"/>
                <w:sz w:val="24"/>
                <w:szCs w:val="24"/>
              </w:rPr>
            </w:pPr>
            <w:r w:rsidRPr="00F91518">
              <w:rPr>
                <w:rFonts w:ascii="Times New Roman"/>
                <w:color w:val="000000"/>
                <w:sz w:val="24"/>
                <w:szCs w:val="24"/>
              </w:rPr>
              <w:t>№</w:t>
            </w:r>
            <w:r>
              <w:rPr>
                <w:rFonts w:ascii="Times New Roman"/>
                <w:color w:val="000000"/>
                <w:sz w:val="24"/>
                <w:szCs w:val="24"/>
              </w:rPr>
              <w:t xml:space="preserve"> </w:t>
            </w:r>
            <w:r w:rsidRPr="00F91518">
              <w:rPr>
                <w:rFonts w:ascii="Times New Roman"/>
                <w:color w:val="000000"/>
                <w:sz w:val="24"/>
                <w:szCs w:val="24"/>
              </w:rPr>
              <w:t>теми</w:t>
            </w:r>
          </w:p>
          <w:p w14:paraId="7EB50199" w14:textId="77777777" w:rsidR="0041123D" w:rsidRPr="00F91518" w:rsidRDefault="0041123D" w:rsidP="00B04C0A">
            <w:pPr>
              <w:spacing w:after="0" w:line="240" w:lineRule="auto"/>
              <w:rPr>
                <w:rFonts w:ascii="Times New Roman"/>
                <w:color w:val="000000"/>
                <w:sz w:val="24"/>
                <w:szCs w:val="24"/>
              </w:rPr>
            </w:pPr>
            <w:r w:rsidRPr="00F91518">
              <w:rPr>
                <w:rFonts w:ascii="Times New Roman"/>
                <w:color w:val="000000"/>
                <w:sz w:val="24"/>
                <w:szCs w:val="24"/>
              </w:rPr>
              <w:t>з/</w:t>
            </w:r>
            <w:proofErr w:type="spellStart"/>
            <w:r w:rsidRPr="00F91518">
              <w:rPr>
                <w:rFonts w:ascii="Times New Roman"/>
                <w:color w:val="000000"/>
                <w:sz w:val="24"/>
                <w:szCs w:val="24"/>
              </w:rPr>
              <w:t>прогр</w:t>
            </w:r>
            <w:proofErr w:type="spellEnd"/>
            <w:r w:rsidRPr="00F91518">
              <w:rPr>
                <w:rFonts w:ascii="Times New Roman"/>
                <w:color w:val="000000"/>
                <w:sz w:val="24"/>
                <w:szCs w:val="24"/>
              </w:rPr>
              <w:t>.</w:t>
            </w:r>
          </w:p>
        </w:tc>
        <w:tc>
          <w:tcPr>
            <w:tcW w:w="60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010B519B" w14:textId="77777777" w:rsidR="0041123D" w:rsidRPr="00F91518" w:rsidRDefault="0041123D" w:rsidP="00B04C0A">
            <w:pPr>
              <w:spacing w:after="0" w:line="240" w:lineRule="auto"/>
              <w:rPr>
                <w:rFonts w:ascii="Times New Roman"/>
                <w:color w:val="000000"/>
                <w:sz w:val="24"/>
                <w:szCs w:val="24"/>
              </w:rPr>
            </w:pPr>
            <w:r w:rsidRPr="00F91518">
              <w:rPr>
                <w:rFonts w:ascii="Times New Roman"/>
                <w:color w:val="000000"/>
                <w:sz w:val="24"/>
                <w:szCs w:val="24"/>
              </w:rPr>
              <w:t>Назва теми</w:t>
            </w:r>
          </w:p>
        </w:tc>
        <w:tc>
          <w:tcPr>
            <w:tcW w:w="22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66713" w14:textId="77777777" w:rsidR="0041123D" w:rsidRPr="00F91518" w:rsidRDefault="0041123D" w:rsidP="00B04C0A">
            <w:pPr>
              <w:spacing w:after="0" w:line="240" w:lineRule="auto"/>
              <w:jc w:val="center"/>
              <w:rPr>
                <w:rFonts w:ascii="Times New Roman"/>
                <w:color w:val="000000"/>
                <w:sz w:val="24"/>
                <w:szCs w:val="24"/>
              </w:rPr>
            </w:pPr>
            <w:r w:rsidRPr="00F91518">
              <w:rPr>
                <w:rFonts w:ascii="Times New Roman"/>
                <w:color w:val="000000"/>
                <w:sz w:val="24"/>
                <w:szCs w:val="24"/>
              </w:rPr>
              <w:t>Кількість</w:t>
            </w:r>
          </w:p>
          <w:p w14:paraId="69ED0D7B" w14:textId="77777777" w:rsidR="0041123D" w:rsidRPr="00F91518" w:rsidRDefault="0041123D" w:rsidP="00B04C0A">
            <w:pPr>
              <w:spacing w:after="0" w:line="240" w:lineRule="auto"/>
              <w:jc w:val="center"/>
              <w:rPr>
                <w:rFonts w:ascii="Times New Roman"/>
                <w:color w:val="000000"/>
                <w:sz w:val="24"/>
                <w:szCs w:val="24"/>
              </w:rPr>
            </w:pPr>
            <w:r w:rsidRPr="00F91518">
              <w:rPr>
                <w:rFonts w:ascii="Times New Roman"/>
                <w:color w:val="000000"/>
                <w:sz w:val="24"/>
                <w:szCs w:val="24"/>
              </w:rPr>
              <w:t>годин</w:t>
            </w:r>
          </w:p>
        </w:tc>
      </w:tr>
      <w:tr w:rsidR="0041123D" w:rsidRPr="00F91518" w14:paraId="0E2C6200" w14:textId="77777777" w:rsidTr="00B04C0A">
        <w:tc>
          <w:tcPr>
            <w:tcW w:w="102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EC1A6F6" w14:textId="77777777" w:rsidR="0041123D" w:rsidRPr="00F91518" w:rsidRDefault="0041123D" w:rsidP="00B04C0A">
            <w:pPr>
              <w:spacing w:after="0" w:line="240" w:lineRule="auto"/>
              <w:rPr>
                <w:rFonts w:ascii="Times New Roman"/>
                <w:color w:val="000000"/>
                <w:sz w:val="24"/>
                <w:szCs w:val="24"/>
              </w:rPr>
            </w:pPr>
          </w:p>
        </w:tc>
        <w:tc>
          <w:tcPr>
            <w:tcW w:w="6029"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62F3276" w14:textId="77777777" w:rsidR="0041123D" w:rsidRPr="00F91518" w:rsidRDefault="0041123D" w:rsidP="00B04C0A">
            <w:pPr>
              <w:spacing w:after="0" w:line="240" w:lineRule="auto"/>
              <w:rPr>
                <w:rFonts w:ascii="Times New Roman"/>
                <w:color w:val="000000"/>
                <w:sz w:val="24"/>
                <w:szCs w:val="24"/>
              </w:rPr>
            </w:pP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FC5E3" w14:textId="77777777" w:rsidR="0041123D" w:rsidRPr="00F91518" w:rsidRDefault="0041123D" w:rsidP="00B04C0A">
            <w:pPr>
              <w:spacing w:after="0" w:line="240" w:lineRule="auto"/>
              <w:rPr>
                <w:rFonts w:ascii="Times New Roman"/>
                <w:color w:val="000000"/>
                <w:sz w:val="24"/>
                <w:szCs w:val="24"/>
              </w:rPr>
            </w:pPr>
            <w:r w:rsidRPr="00F91518">
              <w:rPr>
                <w:rFonts w:ascii="Times New Roman"/>
                <w:color w:val="000000"/>
                <w:sz w:val="24"/>
                <w:szCs w:val="24"/>
              </w:rPr>
              <w:t>денна форма</w:t>
            </w:r>
          </w:p>
        </w:tc>
        <w:tc>
          <w:tcPr>
            <w:tcW w:w="1053" w:type="dxa"/>
            <w:tcBorders>
              <w:top w:val="single" w:sz="4" w:space="0" w:color="000000"/>
              <w:left w:val="single" w:sz="4" w:space="0" w:color="000000"/>
              <w:bottom w:val="single" w:sz="4" w:space="0" w:color="000000"/>
              <w:right w:val="single" w:sz="4" w:space="0" w:color="000000"/>
            </w:tcBorders>
          </w:tcPr>
          <w:p w14:paraId="61477A51" w14:textId="77777777" w:rsidR="0041123D" w:rsidRPr="00F91518" w:rsidRDefault="0041123D" w:rsidP="00B04C0A">
            <w:pPr>
              <w:spacing w:after="0" w:line="240" w:lineRule="auto"/>
              <w:rPr>
                <w:rFonts w:ascii="Times New Roman"/>
                <w:color w:val="000000"/>
                <w:sz w:val="24"/>
                <w:szCs w:val="24"/>
              </w:rPr>
            </w:pPr>
            <w:r w:rsidRPr="00F91518">
              <w:rPr>
                <w:rFonts w:ascii="Times New Roman"/>
                <w:color w:val="000000"/>
                <w:sz w:val="24"/>
                <w:szCs w:val="24"/>
              </w:rPr>
              <w:t>заочна форма</w:t>
            </w:r>
          </w:p>
        </w:tc>
      </w:tr>
      <w:tr w:rsidR="0041123D" w:rsidRPr="00F91518" w14:paraId="1F288C60" w14:textId="77777777" w:rsidTr="00B04C0A">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8550B" w14:textId="77777777" w:rsidR="0041123D" w:rsidRPr="00F91518" w:rsidRDefault="0041123D" w:rsidP="00B04C0A">
            <w:pPr>
              <w:spacing w:after="0" w:line="240" w:lineRule="auto"/>
              <w:jc w:val="center"/>
              <w:rPr>
                <w:rFonts w:ascii="Times New Roman"/>
                <w:color w:val="000000"/>
                <w:sz w:val="24"/>
                <w:szCs w:val="24"/>
              </w:rPr>
            </w:pPr>
            <w:r w:rsidRPr="00F91518">
              <w:rPr>
                <w:rFonts w:ascii="Times New Roman"/>
                <w:color w:val="000000"/>
                <w:sz w:val="24"/>
                <w:szCs w:val="24"/>
              </w:rPr>
              <w:t>1</w:t>
            </w:r>
          </w:p>
        </w:tc>
        <w:tc>
          <w:tcPr>
            <w:tcW w:w="6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365EE" w14:textId="77777777" w:rsidR="0041123D" w:rsidRPr="00F91518" w:rsidRDefault="0041123D" w:rsidP="00B04C0A">
            <w:pPr>
              <w:spacing w:after="0" w:line="240" w:lineRule="auto"/>
              <w:jc w:val="both"/>
              <w:textAlignment w:val="baseline"/>
              <w:rPr>
                <w:rFonts w:ascii="Times New Roman"/>
                <w:color w:val="000000"/>
                <w:sz w:val="24"/>
                <w:szCs w:val="24"/>
              </w:rPr>
            </w:pPr>
            <w:r w:rsidRPr="00F91518">
              <w:rPr>
                <w:rFonts w:ascii="Times New Roman"/>
                <w:b/>
                <w:color w:val="000000"/>
                <w:sz w:val="24"/>
                <w:szCs w:val="24"/>
              </w:rPr>
              <w:t>Тема 1.</w:t>
            </w:r>
            <w:r w:rsidRPr="00F91518">
              <w:rPr>
                <w:rFonts w:ascii="Times New Roman"/>
                <w:color w:val="000000"/>
                <w:sz w:val="24"/>
                <w:szCs w:val="24"/>
              </w:rPr>
              <w:t xml:space="preserve"> </w:t>
            </w:r>
            <w:r w:rsidRPr="00E36859">
              <w:rPr>
                <w:rFonts w:ascii="Times New Roman"/>
                <w:color w:val="000000" w:themeColor="text1"/>
                <w:sz w:val="24"/>
                <w:szCs w:val="24"/>
              </w:rPr>
              <w:t>Сутність та місце антикризового управління корпорацією</w:t>
            </w:r>
          </w:p>
          <w:p w14:paraId="788A3A9E" w14:textId="77777777" w:rsidR="0041123D" w:rsidRPr="00F91518" w:rsidRDefault="0041123D" w:rsidP="00B04C0A">
            <w:pPr>
              <w:spacing w:after="0" w:line="240" w:lineRule="auto"/>
              <w:jc w:val="both"/>
              <w:rPr>
                <w:rFonts w:ascii="Times New Roman"/>
                <w:color w:val="000000"/>
                <w:sz w:val="24"/>
                <w:szCs w:val="24"/>
              </w:rPr>
            </w:pPr>
            <w:r>
              <w:rPr>
                <w:rFonts w:ascii="Times New Roman"/>
                <w:color w:val="000000"/>
                <w:sz w:val="24"/>
                <w:szCs w:val="24"/>
              </w:rPr>
              <w:t xml:space="preserve">1.1. </w:t>
            </w:r>
            <w:r w:rsidRPr="00F91518">
              <w:rPr>
                <w:rFonts w:ascii="Times New Roman"/>
                <w:color w:val="000000"/>
                <w:sz w:val="24"/>
                <w:szCs w:val="24"/>
              </w:rPr>
              <w:t>Види економічних ризиків, їх класифікація.</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7B376"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17</w:t>
            </w:r>
          </w:p>
        </w:tc>
        <w:tc>
          <w:tcPr>
            <w:tcW w:w="1053" w:type="dxa"/>
            <w:tcBorders>
              <w:top w:val="single" w:sz="4" w:space="0" w:color="000000"/>
              <w:left w:val="single" w:sz="4" w:space="0" w:color="000000"/>
              <w:bottom w:val="single" w:sz="4" w:space="0" w:color="000000"/>
              <w:right w:val="single" w:sz="4" w:space="0" w:color="000000"/>
            </w:tcBorders>
          </w:tcPr>
          <w:p w14:paraId="5EAC9DA4"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22</w:t>
            </w:r>
          </w:p>
        </w:tc>
      </w:tr>
      <w:tr w:rsidR="0041123D" w:rsidRPr="00F91518" w14:paraId="45F2D62C" w14:textId="77777777" w:rsidTr="00B04C0A">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DF2A6" w14:textId="77777777" w:rsidR="0041123D" w:rsidRPr="00F91518" w:rsidRDefault="0041123D" w:rsidP="00B04C0A">
            <w:pPr>
              <w:spacing w:after="0" w:line="240" w:lineRule="auto"/>
              <w:jc w:val="center"/>
              <w:rPr>
                <w:rFonts w:ascii="Times New Roman"/>
                <w:color w:val="000000"/>
                <w:sz w:val="24"/>
                <w:szCs w:val="24"/>
              </w:rPr>
            </w:pPr>
            <w:r w:rsidRPr="00F91518">
              <w:rPr>
                <w:rFonts w:ascii="Times New Roman"/>
                <w:color w:val="000000"/>
                <w:sz w:val="24"/>
                <w:szCs w:val="24"/>
              </w:rPr>
              <w:t>2</w:t>
            </w:r>
          </w:p>
        </w:tc>
        <w:tc>
          <w:tcPr>
            <w:tcW w:w="6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2B7D9" w14:textId="77777777" w:rsidR="0041123D" w:rsidRPr="00F91518" w:rsidRDefault="0041123D" w:rsidP="00B04C0A">
            <w:pPr>
              <w:spacing w:after="0" w:line="240" w:lineRule="auto"/>
              <w:jc w:val="both"/>
              <w:textAlignment w:val="baseline"/>
              <w:rPr>
                <w:rFonts w:ascii="Times New Roman"/>
                <w:color w:val="000000"/>
                <w:sz w:val="24"/>
                <w:szCs w:val="24"/>
              </w:rPr>
            </w:pPr>
            <w:r w:rsidRPr="00F91518">
              <w:rPr>
                <w:rFonts w:ascii="Times New Roman"/>
                <w:b/>
                <w:color w:val="000000"/>
                <w:sz w:val="24"/>
                <w:szCs w:val="24"/>
              </w:rPr>
              <w:t>Тема 2.</w:t>
            </w:r>
            <w:r w:rsidRPr="00F91518">
              <w:rPr>
                <w:rFonts w:ascii="Times New Roman"/>
                <w:color w:val="000000"/>
                <w:sz w:val="24"/>
                <w:szCs w:val="24"/>
              </w:rPr>
              <w:t xml:space="preserve"> </w:t>
            </w:r>
            <w:r w:rsidRPr="008707C5">
              <w:rPr>
                <w:rFonts w:ascii="Times New Roman"/>
                <w:color w:val="000000"/>
                <w:sz w:val="24"/>
                <w:szCs w:val="24"/>
              </w:rPr>
              <w:t>Управління стійкістю розвитку корпорації</w:t>
            </w:r>
          </w:p>
          <w:p w14:paraId="7303EF3F" w14:textId="77777777" w:rsidR="0041123D" w:rsidRPr="00F91518" w:rsidRDefault="0041123D" w:rsidP="00B04C0A">
            <w:pPr>
              <w:spacing w:after="0" w:line="240" w:lineRule="auto"/>
              <w:jc w:val="both"/>
              <w:rPr>
                <w:rFonts w:ascii="Times New Roman"/>
                <w:color w:val="000000"/>
                <w:sz w:val="24"/>
                <w:szCs w:val="24"/>
              </w:rPr>
            </w:pPr>
            <w:r>
              <w:rPr>
                <w:rFonts w:ascii="Times New Roman"/>
                <w:color w:val="000000"/>
                <w:sz w:val="24"/>
                <w:szCs w:val="24"/>
              </w:rPr>
              <w:t xml:space="preserve">2.1. </w:t>
            </w:r>
            <w:r w:rsidRPr="00F91518">
              <w:rPr>
                <w:rFonts w:ascii="Times New Roman"/>
                <w:color w:val="000000"/>
                <w:sz w:val="24"/>
                <w:szCs w:val="24"/>
              </w:rPr>
              <w:t xml:space="preserve">Раціональний та ірраціональний підхід. </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E47E8"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17</w:t>
            </w:r>
          </w:p>
        </w:tc>
        <w:tc>
          <w:tcPr>
            <w:tcW w:w="1053" w:type="dxa"/>
            <w:tcBorders>
              <w:top w:val="single" w:sz="4" w:space="0" w:color="000000"/>
              <w:left w:val="single" w:sz="4" w:space="0" w:color="000000"/>
              <w:bottom w:val="single" w:sz="4" w:space="0" w:color="000000"/>
              <w:right w:val="single" w:sz="4" w:space="0" w:color="000000"/>
            </w:tcBorders>
          </w:tcPr>
          <w:p w14:paraId="4E199195"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21</w:t>
            </w:r>
          </w:p>
        </w:tc>
      </w:tr>
      <w:tr w:rsidR="0041123D" w:rsidRPr="00F91518" w14:paraId="701BE094" w14:textId="77777777" w:rsidTr="00B04C0A">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F360C"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3</w:t>
            </w:r>
          </w:p>
        </w:tc>
        <w:tc>
          <w:tcPr>
            <w:tcW w:w="6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91897" w14:textId="77777777" w:rsidR="0041123D" w:rsidRPr="00F91518" w:rsidRDefault="0041123D" w:rsidP="00B04C0A">
            <w:pPr>
              <w:spacing w:after="0" w:line="240" w:lineRule="auto"/>
              <w:jc w:val="both"/>
              <w:rPr>
                <w:rFonts w:ascii="Times New Roman"/>
                <w:color w:val="000000"/>
                <w:sz w:val="24"/>
                <w:szCs w:val="24"/>
              </w:rPr>
            </w:pPr>
            <w:r w:rsidRPr="00F91518">
              <w:rPr>
                <w:rFonts w:ascii="Times New Roman"/>
                <w:b/>
                <w:color w:val="000000"/>
                <w:sz w:val="24"/>
                <w:szCs w:val="24"/>
              </w:rPr>
              <w:t>Тема 3.</w:t>
            </w:r>
            <w:r w:rsidRPr="00F91518">
              <w:rPr>
                <w:rFonts w:ascii="Times New Roman"/>
                <w:color w:val="000000"/>
                <w:sz w:val="24"/>
                <w:szCs w:val="24"/>
              </w:rPr>
              <w:t xml:space="preserve"> </w:t>
            </w:r>
            <w:r w:rsidRPr="00BD2EE5">
              <w:rPr>
                <w:rFonts w:ascii="Times New Roman"/>
                <w:color w:val="000000"/>
                <w:sz w:val="24"/>
                <w:szCs w:val="24"/>
              </w:rPr>
              <w:t>Основні домінанти антикризового управління</w:t>
            </w:r>
          </w:p>
          <w:p w14:paraId="36513578" w14:textId="77777777" w:rsidR="0041123D" w:rsidRPr="00F91518" w:rsidRDefault="0041123D" w:rsidP="00B04C0A">
            <w:pPr>
              <w:spacing w:after="0" w:line="240" w:lineRule="auto"/>
              <w:jc w:val="both"/>
              <w:rPr>
                <w:rFonts w:ascii="Times New Roman"/>
                <w:color w:val="000000"/>
                <w:sz w:val="24"/>
                <w:szCs w:val="24"/>
              </w:rPr>
            </w:pPr>
            <w:r>
              <w:rPr>
                <w:rFonts w:ascii="Times New Roman"/>
                <w:color w:val="000000"/>
                <w:sz w:val="24"/>
                <w:szCs w:val="24"/>
              </w:rPr>
              <w:t xml:space="preserve">3.1. </w:t>
            </w:r>
            <w:r w:rsidRPr="00F91518">
              <w:rPr>
                <w:rFonts w:ascii="Times New Roman"/>
                <w:color w:val="000000"/>
                <w:sz w:val="24"/>
                <w:szCs w:val="24"/>
              </w:rPr>
              <w:t xml:space="preserve">Методи оцінювання ризику. </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D038D"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17</w:t>
            </w:r>
          </w:p>
        </w:tc>
        <w:tc>
          <w:tcPr>
            <w:tcW w:w="1053" w:type="dxa"/>
            <w:tcBorders>
              <w:top w:val="single" w:sz="4" w:space="0" w:color="000000"/>
              <w:left w:val="single" w:sz="4" w:space="0" w:color="000000"/>
              <w:bottom w:val="single" w:sz="4" w:space="0" w:color="000000"/>
              <w:right w:val="single" w:sz="4" w:space="0" w:color="000000"/>
            </w:tcBorders>
          </w:tcPr>
          <w:p w14:paraId="2AFE1296"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21</w:t>
            </w:r>
          </w:p>
        </w:tc>
      </w:tr>
      <w:tr w:rsidR="0041123D" w:rsidRPr="00F91518" w14:paraId="711A631F" w14:textId="77777777" w:rsidTr="00B04C0A">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370AB"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4</w:t>
            </w:r>
          </w:p>
        </w:tc>
        <w:tc>
          <w:tcPr>
            <w:tcW w:w="6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64754" w14:textId="77777777" w:rsidR="0041123D" w:rsidRPr="00F91518" w:rsidRDefault="0041123D" w:rsidP="00B04C0A">
            <w:pPr>
              <w:spacing w:after="0" w:line="240" w:lineRule="auto"/>
              <w:jc w:val="both"/>
              <w:textAlignment w:val="baseline"/>
              <w:rPr>
                <w:rFonts w:ascii="Times New Roman"/>
                <w:color w:val="000000"/>
                <w:sz w:val="24"/>
                <w:szCs w:val="24"/>
              </w:rPr>
            </w:pPr>
            <w:r w:rsidRPr="00F91518">
              <w:rPr>
                <w:rFonts w:ascii="Times New Roman"/>
                <w:b/>
                <w:color w:val="000000"/>
                <w:sz w:val="24"/>
                <w:szCs w:val="24"/>
              </w:rPr>
              <w:t>Тема 4.</w:t>
            </w:r>
            <w:r w:rsidRPr="00F91518">
              <w:rPr>
                <w:rFonts w:ascii="Times New Roman"/>
                <w:color w:val="000000"/>
                <w:sz w:val="24"/>
                <w:szCs w:val="24"/>
              </w:rPr>
              <w:t xml:space="preserve"> </w:t>
            </w:r>
            <w:r w:rsidRPr="00984197">
              <w:rPr>
                <w:color w:val="000000" w:themeColor="text1"/>
                <w:sz w:val="24"/>
                <w:szCs w:val="24"/>
              </w:rPr>
              <w:t>Антикризове</w:t>
            </w:r>
            <w:r w:rsidRPr="00984197">
              <w:rPr>
                <w:color w:val="000000" w:themeColor="text1"/>
                <w:sz w:val="24"/>
                <w:szCs w:val="24"/>
              </w:rPr>
              <w:t xml:space="preserve"> </w:t>
            </w:r>
            <w:r w:rsidRPr="00984197">
              <w:rPr>
                <w:color w:val="000000" w:themeColor="text1"/>
                <w:sz w:val="24"/>
                <w:szCs w:val="24"/>
              </w:rPr>
              <w:t>фінансове</w:t>
            </w:r>
            <w:r w:rsidRPr="00984197">
              <w:rPr>
                <w:color w:val="000000" w:themeColor="text1"/>
                <w:sz w:val="24"/>
                <w:szCs w:val="24"/>
              </w:rPr>
              <w:t xml:space="preserve"> </w:t>
            </w:r>
            <w:r w:rsidRPr="00984197">
              <w:rPr>
                <w:color w:val="000000" w:themeColor="text1"/>
                <w:sz w:val="24"/>
                <w:szCs w:val="24"/>
              </w:rPr>
              <w:t>управління</w:t>
            </w:r>
          </w:p>
          <w:p w14:paraId="6B6B616A" w14:textId="77777777" w:rsidR="0041123D" w:rsidRPr="00F91518" w:rsidRDefault="0041123D" w:rsidP="00B04C0A">
            <w:pPr>
              <w:spacing w:after="0" w:line="240" w:lineRule="auto"/>
              <w:jc w:val="both"/>
              <w:rPr>
                <w:rFonts w:ascii="Times New Roman"/>
                <w:color w:val="000000"/>
                <w:sz w:val="24"/>
                <w:szCs w:val="24"/>
              </w:rPr>
            </w:pPr>
            <w:r>
              <w:rPr>
                <w:rFonts w:ascii="Times New Roman"/>
                <w:color w:val="000000"/>
                <w:sz w:val="24"/>
                <w:szCs w:val="24"/>
              </w:rPr>
              <w:t xml:space="preserve">4.1. </w:t>
            </w:r>
            <w:r w:rsidRPr="00F91518">
              <w:rPr>
                <w:rFonts w:ascii="Times New Roman"/>
                <w:color w:val="000000"/>
                <w:sz w:val="24"/>
                <w:szCs w:val="24"/>
              </w:rPr>
              <w:t>Диверсифікація ризику</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52209"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17</w:t>
            </w:r>
          </w:p>
        </w:tc>
        <w:tc>
          <w:tcPr>
            <w:tcW w:w="1053" w:type="dxa"/>
            <w:tcBorders>
              <w:top w:val="single" w:sz="4" w:space="0" w:color="000000"/>
              <w:left w:val="single" w:sz="4" w:space="0" w:color="000000"/>
              <w:bottom w:val="single" w:sz="4" w:space="0" w:color="000000"/>
              <w:right w:val="single" w:sz="4" w:space="0" w:color="000000"/>
            </w:tcBorders>
          </w:tcPr>
          <w:p w14:paraId="3B7776EE"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21</w:t>
            </w:r>
          </w:p>
        </w:tc>
      </w:tr>
      <w:tr w:rsidR="0041123D" w:rsidRPr="00F91518" w14:paraId="65CE2AC7" w14:textId="77777777" w:rsidTr="00B04C0A">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99439"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lastRenderedPageBreak/>
              <w:t>5</w:t>
            </w:r>
          </w:p>
        </w:tc>
        <w:tc>
          <w:tcPr>
            <w:tcW w:w="6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82134" w14:textId="77777777" w:rsidR="0041123D" w:rsidRDefault="0041123D" w:rsidP="00B04C0A">
            <w:pPr>
              <w:spacing w:after="0" w:line="240" w:lineRule="auto"/>
              <w:jc w:val="both"/>
              <w:rPr>
                <w:rFonts w:ascii="Times New Roman"/>
                <w:color w:val="000000"/>
                <w:sz w:val="24"/>
                <w:szCs w:val="24"/>
              </w:rPr>
            </w:pPr>
            <w:r w:rsidRPr="00F91518">
              <w:rPr>
                <w:rFonts w:ascii="Times New Roman"/>
                <w:b/>
                <w:color w:val="000000"/>
                <w:sz w:val="24"/>
                <w:szCs w:val="24"/>
              </w:rPr>
              <w:t>Тема 5</w:t>
            </w:r>
            <w:r w:rsidRPr="00F91518">
              <w:rPr>
                <w:rFonts w:ascii="Times New Roman"/>
                <w:color w:val="000000"/>
                <w:sz w:val="24"/>
                <w:szCs w:val="24"/>
              </w:rPr>
              <w:t xml:space="preserve">. </w:t>
            </w:r>
            <w:r w:rsidRPr="00ED02DB">
              <w:rPr>
                <w:rFonts w:ascii="Times New Roman"/>
                <w:sz w:val="24"/>
                <w:szCs w:val="24"/>
              </w:rPr>
              <w:t>Основні підходи до комплексного аналізу стану корпорації</w:t>
            </w:r>
          </w:p>
          <w:p w14:paraId="6E3EA134" w14:textId="77777777" w:rsidR="0041123D" w:rsidRPr="00F91518" w:rsidRDefault="0041123D" w:rsidP="00B04C0A">
            <w:pPr>
              <w:spacing w:after="0" w:line="240" w:lineRule="auto"/>
              <w:jc w:val="both"/>
              <w:rPr>
                <w:rFonts w:ascii="Times New Roman"/>
                <w:color w:val="000000"/>
                <w:sz w:val="24"/>
                <w:szCs w:val="24"/>
              </w:rPr>
            </w:pPr>
            <w:r>
              <w:rPr>
                <w:rFonts w:ascii="Times New Roman"/>
                <w:color w:val="000000"/>
                <w:sz w:val="24"/>
                <w:szCs w:val="24"/>
              </w:rPr>
              <w:t xml:space="preserve">5.1. </w:t>
            </w:r>
            <w:r w:rsidRPr="00F91518">
              <w:rPr>
                <w:rFonts w:ascii="Times New Roman"/>
                <w:color w:val="000000"/>
                <w:sz w:val="24"/>
                <w:szCs w:val="24"/>
              </w:rPr>
              <w:t>Управління ризиком ліквідності на підприємстві</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B3582"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17</w:t>
            </w:r>
          </w:p>
        </w:tc>
        <w:tc>
          <w:tcPr>
            <w:tcW w:w="1053" w:type="dxa"/>
            <w:tcBorders>
              <w:top w:val="single" w:sz="4" w:space="0" w:color="000000"/>
              <w:left w:val="single" w:sz="4" w:space="0" w:color="000000"/>
              <w:bottom w:val="single" w:sz="4" w:space="0" w:color="000000"/>
              <w:right w:val="single" w:sz="4" w:space="0" w:color="000000"/>
            </w:tcBorders>
          </w:tcPr>
          <w:p w14:paraId="7000B289"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21</w:t>
            </w:r>
          </w:p>
        </w:tc>
      </w:tr>
      <w:tr w:rsidR="0041123D" w:rsidRPr="00F91518" w14:paraId="288B6DA4" w14:textId="77777777" w:rsidTr="00B04C0A">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BFB9F"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6</w:t>
            </w:r>
          </w:p>
        </w:tc>
        <w:tc>
          <w:tcPr>
            <w:tcW w:w="6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0C8BF" w14:textId="77777777" w:rsidR="0041123D" w:rsidRPr="00F91518" w:rsidRDefault="0041123D" w:rsidP="00B04C0A">
            <w:pPr>
              <w:spacing w:after="0" w:line="240" w:lineRule="auto"/>
              <w:jc w:val="both"/>
              <w:rPr>
                <w:rFonts w:ascii="Times New Roman"/>
                <w:color w:val="000000"/>
                <w:sz w:val="24"/>
                <w:szCs w:val="24"/>
              </w:rPr>
            </w:pPr>
            <w:r w:rsidRPr="00F91518">
              <w:rPr>
                <w:rFonts w:ascii="Times New Roman"/>
                <w:b/>
                <w:color w:val="000000"/>
                <w:sz w:val="24"/>
                <w:szCs w:val="24"/>
              </w:rPr>
              <w:t>Тема 6.</w:t>
            </w:r>
            <w:r w:rsidRPr="00F91518">
              <w:rPr>
                <w:rFonts w:ascii="Times New Roman"/>
                <w:color w:val="000000"/>
                <w:sz w:val="24"/>
                <w:szCs w:val="24"/>
              </w:rPr>
              <w:t xml:space="preserve"> </w:t>
            </w:r>
            <w:r>
              <w:rPr>
                <w:rFonts w:ascii="Times New Roman"/>
                <w:color w:val="000000"/>
                <w:sz w:val="24"/>
                <w:szCs w:val="24"/>
              </w:rPr>
              <w:t>Діагностика кризових явищ в корпорації</w:t>
            </w:r>
          </w:p>
          <w:p w14:paraId="782213E3" w14:textId="77777777" w:rsidR="0041123D" w:rsidRPr="00F91518" w:rsidRDefault="0041123D" w:rsidP="00B04C0A">
            <w:pPr>
              <w:spacing w:after="0" w:line="240" w:lineRule="auto"/>
              <w:jc w:val="both"/>
              <w:rPr>
                <w:rFonts w:ascii="Times New Roman"/>
                <w:color w:val="000000"/>
                <w:sz w:val="24"/>
                <w:szCs w:val="24"/>
              </w:rPr>
            </w:pPr>
            <w:r>
              <w:rPr>
                <w:rFonts w:ascii="Times New Roman"/>
                <w:color w:val="000000"/>
                <w:sz w:val="24"/>
                <w:szCs w:val="24"/>
              </w:rPr>
              <w:t xml:space="preserve">6.1. </w:t>
            </w:r>
            <w:r w:rsidRPr="00F91518">
              <w:rPr>
                <w:rFonts w:ascii="Times New Roman"/>
                <w:color w:val="000000"/>
                <w:sz w:val="24"/>
                <w:szCs w:val="24"/>
              </w:rPr>
              <w:t xml:space="preserve">Функція корисності </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1D6C3"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18</w:t>
            </w:r>
          </w:p>
        </w:tc>
        <w:tc>
          <w:tcPr>
            <w:tcW w:w="1053" w:type="dxa"/>
            <w:tcBorders>
              <w:top w:val="single" w:sz="4" w:space="0" w:color="000000"/>
              <w:left w:val="single" w:sz="4" w:space="0" w:color="000000"/>
              <w:bottom w:val="single" w:sz="4" w:space="0" w:color="000000"/>
              <w:right w:val="single" w:sz="4" w:space="0" w:color="000000"/>
            </w:tcBorders>
          </w:tcPr>
          <w:p w14:paraId="1A78D4E1"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21</w:t>
            </w:r>
          </w:p>
        </w:tc>
      </w:tr>
      <w:tr w:rsidR="0041123D" w:rsidRPr="00F91518" w14:paraId="6EACD172" w14:textId="77777777" w:rsidTr="00B04C0A">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A055F"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7</w:t>
            </w:r>
          </w:p>
        </w:tc>
        <w:tc>
          <w:tcPr>
            <w:tcW w:w="6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CCA5B" w14:textId="77777777" w:rsidR="0041123D" w:rsidRPr="00F91518" w:rsidRDefault="0041123D" w:rsidP="00B04C0A">
            <w:pPr>
              <w:spacing w:after="0" w:line="240" w:lineRule="auto"/>
              <w:jc w:val="both"/>
              <w:rPr>
                <w:rFonts w:ascii="Times New Roman"/>
                <w:color w:val="000000"/>
                <w:sz w:val="24"/>
                <w:szCs w:val="24"/>
              </w:rPr>
            </w:pPr>
            <w:r w:rsidRPr="00F91518">
              <w:rPr>
                <w:rFonts w:ascii="Times New Roman"/>
                <w:b/>
                <w:color w:val="000000"/>
                <w:sz w:val="24"/>
                <w:szCs w:val="24"/>
              </w:rPr>
              <w:t>Тема 7.</w:t>
            </w:r>
            <w:r w:rsidRPr="00F91518">
              <w:rPr>
                <w:rFonts w:ascii="Times New Roman"/>
                <w:color w:val="000000"/>
                <w:sz w:val="24"/>
                <w:szCs w:val="24"/>
              </w:rPr>
              <w:t xml:space="preserve"> </w:t>
            </w:r>
            <w:r w:rsidRPr="00D3191B">
              <w:rPr>
                <w:rFonts w:ascii="Times New Roman"/>
                <w:iCs/>
                <w:color w:val="000000"/>
                <w:sz w:val="24"/>
                <w:szCs w:val="24"/>
              </w:rPr>
              <w:t>Планування в системі антикризового управління корпорацією</w:t>
            </w:r>
          </w:p>
          <w:p w14:paraId="08DBCB6C" w14:textId="77777777" w:rsidR="0041123D" w:rsidRPr="00F91518" w:rsidRDefault="0041123D" w:rsidP="00B04C0A">
            <w:pPr>
              <w:spacing w:after="0" w:line="240" w:lineRule="auto"/>
              <w:jc w:val="both"/>
              <w:rPr>
                <w:rFonts w:ascii="Times New Roman"/>
                <w:color w:val="000000"/>
                <w:sz w:val="24"/>
                <w:szCs w:val="24"/>
              </w:rPr>
            </w:pPr>
            <w:r>
              <w:rPr>
                <w:rFonts w:ascii="Times New Roman"/>
                <w:color w:val="000000"/>
                <w:sz w:val="24"/>
                <w:szCs w:val="24"/>
              </w:rPr>
              <w:t xml:space="preserve">7.1. </w:t>
            </w:r>
            <w:r w:rsidRPr="00F91518">
              <w:rPr>
                <w:rFonts w:ascii="Times New Roman"/>
                <w:color w:val="000000"/>
                <w:sz w:val="24"/>
                <w:szCs w:val="24"/>
              </w:rPr>
              <w:t>Досвід та проблеми впровадження системи управління ризиком на підприємстві</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790D9"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17</w:t>
            </w:r>
          </w:p>
        </w:tc>
        <w:tc>
          <w:tcPr>
            <w:tcW w:w="1053" w:type="dxa"/>
            <w:tcBorders>
              <w:top w:val="single" w:sz="4" w:space="0" w:color="000000"/>
              <w:left w:val="single" w:sz="4" w:space="0" w:color="000000"/>
              <w:bottom w:val="single" w:sz="4" w:space="0" w:color="000000"/>
              <w:right w:val="single" w:sz="4" w:space="0" w:color="000000"/>
            </w:tcBorders>
          </w:tcPr>
          <w:p w14:paraId="6A1CD1E3"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21</w:t>
            </w:r>
          </w:p>
        </w:tc>
      </w:tr>
      <w:tr w:rsidR="0041123D" w:rsidRPr="00F91518" w14:paraId="175A1FBC" w14:textId="77777777" w:rsidTr="00B04C0A">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BF666"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8</w:t>
            </w:r>
          </w:p>
        </w:tc>
        <w:tc>
          <w:tcPr>
            <w:tcW w:w="6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8AE26" w14:textId="77777777" w:rsidR="0041123D" w:rsidRPr="00F91518" w:rsidRDefault="0041123D" w:rsidP="00B04C0A">
            <w:pPr>
              <w:spacing w:after="0" w:line="240" w:lineRule="auto"/>
              <w:jc w:val="both"/>
              <w:rPr>
                <w:rFonts w:ascii="Times New Roman"/>
                <w:color w:val="000000"/>
                <w:sz w:val="24"/>
                <w:szCs w:val="24"/>
              </w:rPr>
            </w:pPr>
            <w:r w:rsidRPr="00F91518">
              <w:rPr>
                <w:rFonts w:ascii="Times New Roman"/>
                <w:b/>
                <w:color w:val="000000"/>
                <w:sz w:val="24"/>
                <w:szCs w:val="24"/>
              </w:rPr>
              <w:t>Тема 8.</w:t>
            </w:r>
            <w:r w:rsidRPr="00F91518">
              <w:rPr>
                <w:rFonts w:ascii="Times New Roman"/>
                <w:color w:val="000000"/>
                <w:sz w:val="24"/>
                <w:szCs w:val="24"/>
              </w:rPr>
              <w:t xml:space="preserve"> </w:t>
            </w:r>
            <w:r w:rsidRPr="00ED02DB">
              <w:rPr>
                <w:rFonts w:ascii="Times New Roman"/>
                <w:color w:val="000000" w:themeColor="text1"/>
                <w:sz w:val="24"/>
                <w:szCs w:val="24"/>
              </w:rPr>
              <w:t>Ре</w:t>
            </w:r>
            <w:r>
              <w:rPr>
                <w:rFonts w:ascii="Times New Roman"/>
                <w:color w:val="000000" w:themeColor="text1"/>
                <w:sz w:val="24"/>
                <w:szCs w:val="24"/>
              </w:rPr>
              <w:t>о</w:t>
            </w:r>
            <w:r w:rsidRPr="00ED02DB">
              <w:rPr>
                <w:rFonts w:ascii="Times New Roman"/>
                <w:color w:val="000000" w:themeColor="text1"/>
                <w:sz w:val="24"/>
                <w:szCs w:val="24"/>
              </w:rPr>
              <w:t>р</w:t>
            </w:r>
            <w:r>
              <w:rPr>
                <w:rFonts w:ascii="Times New Roman"/>
                <w:color w:val="000000" w:themeColor="text1"/>
                <w:sz w:val="24"/>
                <w:szCs w:val="24"/>
              </w:rPr>
              <w:t>гані</w:t>
            </w:r>
            <w:r w:rsidRPr="00ED02DB">
              <w:rPr>
                <w:rFonts w:ascii="Times New Roman"/>
                <w:color w:val="000000" w:themeColor="text1"/>
                <w:sz w:val="24"/>
                <w:szCs w:val="24"/>
              </w:rPr>
              <w:t>зація в системі антикризового управління</w:t>
            </w:r>
          </w:p>
          <w:p w14:paraId="461DD4D3" w14:textId="77777777" w:rsidR="0041123D" w:rsidRPr="00F91518" w:rsidRDefault="0041123D" w:rsidP="00B04C0A">
            <w:pPr>
              <w:spacing w:after="0" w:line="240" w:lineRule="auto"/>
              <w:jc w:val="both"/>
              <w:rPr>
                <w:rFonts w:ascii="Times New Roman"/>
                <w:color w:val="000000"/>
                <w:sz w:val="24"/>
                <w:szCs w:val="24"/>
              </w:rPr>
            </w:pPr>
            <w:r>
              <w:rPr>
                <w:rFonts w:ascii="Times New Roman"/>
                <w:color w:val="000000"/>
                <w:sz w:val="24"/>
                <w:szCs w:val="24"/>
              </w:rPr>
              <w:t xml:space="preserve">8.1. </w:t>
            </w:r>
            <w:r w:rsidRPr="00F91518">
              <w:rPr>
                <w:rFonts w:ascii="Times New Roman"/>
                <w:color w:val="000000"/>
                <w:sz w:val="24"/>
                <w:szCs w:val="24"/>
              </w:rPr>
              <w:t>Сучасні теорії управління ризиками підприємства</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A8783"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17</w:t>
            </w:r>
          </w:p>
        </w:tc>
        <w:tc>
          <w:tcPr>
            <w:tcW w:w="1053" w:type="dxa"/>
            <w:tcBorders>
              <w:top w:val="single" w:sz="4" w:space="0" w:color="000000"/>
              <w:left w:val="single" w:sz="4" w:space="0" w:color="000000"/>
              <w:bottom w:val="single" w:sz="4" w:space="0" w:color="000000"/>
              <w:right w:val="single" w:sz="4" w:space="0" w:color="000000"/>
            </w:tcBorders>
          </w:tcPr>
          <w:p w14:paraId="54AD4C6F"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21</w:t>
            </w:r>
          </w:p>
        </w:tc>
      </w:tr>
      <w:tr w:rsidR="0041123D" w:rsidRPr="00F91518" w14:paraId="14000717" w14:textId="77777777" w:rsidTr="00B04C0A">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03354"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9</w:t>
            </w:r>
          </w:p>
        </w:tc>
        <w:tc>
          <w:tcPr>
            <w:tcW w:w="6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E1B06" w14:textId="77777777" w:rsidR="0041123D" w:rsidRPr="00F91518" w:rsidRDefault="0041123D" w:rsidP="00B04C0A">
            <w:pPr>
              <w:spacing w:after="0" w:line="240" w:lineRule="auto"/>
              <w:jc w:val="both"/>
              <w:rPr>
                <w:rFonts w:ascii="Times New Roman"/>
                <w:color w:val="000000"/>
                <w:sz w:val="24"/>
                <w:szCs w:val="24"/>
              </w:rPr>
            </w:pPr>
            <w:r w:rsidRPr="00F91518">
              <w:rPr>
                <w:rFonts w:ascii="Times New Roman"/>
                <w:b/>
                <w:color w:val="000000"/>
                <w:sz w:val="24"/>
                <w:szCs w:val="24"/>
              </w:rPr>
              <w:t>Тема 9.</w:t>
            </w:r>
            <w:r w:rsidRPr="00F91518">
              <w:rPr>
                <w:rFonts w:ascii="Times New Roman"/>
                <w:color w:val="000000"/>
                <w:sz w:val="24"/>
                <w:szCs w:val="24"/>
              </w:rPr>
              <w:t xml:space="preserve"> </w:t>
            </w:r>
            <w:r>
              <w:rPr>
                <w:rFonts w:ascii="Times New Roman"/>
                <w:color w:val="000000"/>
                <w:sz w:val="24"/>
                <w:szCs w:val="24"/>
              </w:rPr>
              <w:t>Управління корпорацією в кризовій ситуації</w:t>
            </w:r>
          </w:p>
          <w:p w14:paraId="459F723F" w14:textId="77777777" w:rsidR="0041123D" w:rsidRDefault="0041123D" w:rsidP="00B04C0A">
            <w:pPr>
              <w:spacing w:after="0" w:line="240" w:lineRule="auto"/>
              <w:jc w:val="both"/>
              <w:rPr>
                <w:rFonts w:ascii="Times New Roman"/>
                <w:color w:val="000000"/>
                <w:sz w:val="24"/>
                <w:szCs w:val="24"/>
              </w:rPr>
            </w:pPr>
            <w:r>
              <w:rPr>
                <w:rFonts w:ascii="Times New Roman"/>
                <w:color w:val="000000"/>
                <w:sz w:val="24"/>
                <w:szCs w:val="24"/>
              </w:rPr>
              <w:t xml:space="preserve">9.1. </w:t>
            </w:r>
            <w:r w:rsidRPr="00F91518">
              <w:rPr>
                <w:rFonts w:ascii="Times New Roman"/>
                <w:color w:val="000000"/>
                <w:sz w:val="24"/>
                <w:szCs w:val="24"/>
              </w:rPr>
              <w:t xml:space="preserve">Модель САРМ. </w:t>
            </w:r>
          </w:p>
          <w:p w14:paraId="10EEB627" w14:textId="77777777" w:rsidR="0041123D" w:rsidRPr="00F91518" w:rsidRDefault="0041123D" w:rsidP="00B04C0A">
            <w:pPr>
              <w:spacing w:after="0" w:line="240" w:lineRule="auto"/>
              <w:jc w:val="both"/>
              <w:rPr>
                <w:rFonts w:ascii="Times New Roman"/>
                <w:color w:val="000000"/>
                <w:sz w:val="24"/>
                <w:szCs w:val="24"/>
              </w:rPr>
            </w:pPr>
            <w:r>
              <w:rPr>
                <w:rFonts w:ascii="Times New Roman"/>
                <w:color w:val="000000"/>
                <w:sz w:val="24"/>
                <w:szCs w:val="24"/>
              </w:rPr>
              <w:t xml:space="preserve">9.2. </w:t>
            </w:r>
            <w:r w:rsidRPr="00F91518">
              <w:rPr>
                <w:rFonts w:ascii="Times New Roman"/>
                <w:color w:val="000000"/>
                <w:sz w:val="24"/>
                <w:szCs w:val="24"/>
              </w:rPr>
              <w:t>Лінія ринку капіталу</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EB2C9"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17</w:t>
            </w:r>
          </w:p>
        </w:tc>
        <w:tc>
          <w:tcPr>
            <w:tcW w:w="1053" w:type="dxa"/>
            <w:tcBorders>
              <w:top w:val="single" w:sz="4" w:space="0" w:color="000000"/>
              <w:left w:val="single" w:sz="4" w:space="0" w:color="000000"/>
              <w:bottom w:val="single" w:sz="4" w:space="0" w:color="000000"/>
              <w:right w:val="single" w:sz="4" w:space="0" w:color="000000"/>
            </w:tcBorders>
          </w:tcPr>
          <w:p w14:paraId="04ADA0D7"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21</w:t>
            </w:r>
          </w:p>
        </w:tc>
      </w:tr>
      <w:tr w:rsidR="0041123D" w:rsidRPr="00F91518" w14:paraId="20743C34" w14:textId="77777777" w:rsidTr="00B04C0A">
        <w:tc>
          <w:tcPr>
            <w:tcW w:w="70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CAC8F" w14:textId="77777777" w:rsidR="0041123D" w:rsidRPr="00F91518" w:rsidRDefault="0041123D" w:rsidP="00B04C0A">
            <w:pPr>
              <w:spacing w:after="0" w:line="240" w:lineRule="auto"/>
              <w:rPr>
                <w:rFonts w:ascii="Times New Roman"/>
                <w:color w:val="000000"/>
                <w:sz w:val="24"/>
                <w:szCs w:val="24"/>
              </w:rPr>
            </w:pPr>
            <w:r w:rsidRPr="00F91518">
              <w:rPr>
                <w:rFonts w:ascii="Times New Roman"/>
                <w:color w:val="000000"/>
                <w:sz w:val="24"/>
                <w:szCs w:val="24"/>
              </w:rPr>
              <w:t xml:space="preserve">Разом </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4D46C"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154</w:t>
            </w:r>
          </w:p>
        </w:tc>
        <w:tc>
          <w:tcPr>
            <w:tcW w:w="1053" w:type="dxa"/>
            <w:tcBorders>
              <w:top w:val="single" w:sz="4" w:space="0" w:color="000000"/>
              <w:left w:val="single" w:sz="4" w:space="0" w:color="000000"/>
              <w:bottom w:val="single" w:sz="4" w:space="0" w:color="000000"/>
              <w:right w:val="single" w:sz="4" w:space="0" w:color="000000"/>
            </w:tcBorders>
          </w:tcPr>
          <w:p w14:paraId="05261159" w14:textId="77777777" w:rsidR="0041123D" w:rsidRPr="00F91518" w:rsidRDefault="0041123D" w:rsidP="00B04C0A">
            <w:pPr>
              <w:spacing w:after="0" w:line="240" w:lineRule="auto"/>
              <w:jc w:val="center"/>
              <w:rPr>
                <w:rFonts w:ascii="Times New Roman"/>
                <w:color w:val="000000"/>
                <w:sz w:val="24"/>
                <w:szCs w:val="24"/>
              </w:rPr>
            </w:pPr>
            <w:r>
              <w:rPr>
                <w:rFonts w:ascii="Times New Roman"/>
                <w:color w:val="000000"/>
                <w:sz w:val="24"/>
                <w:szCs w:val="24"/>
              </w:rPr>
              <w:t>190</w:t>
            </w:r>
          </w:p>
        </w:tc>
      </w:tr>
    </w:tbl>
    <w:p w14:paraId="26366B90" w14:textId="77777777" w:rsidR="0041123D" w:rsidRPr="00210C01" w:rsidRDefault="0041123D" w:rsidP="0041123D">
      <w:pPr>
        <w:spacing w:after="0" w:line="240" w:lineRule="auto"/>
        <w:rPr>
          <w:rFonts w:ascii="Times New Roman"/>
          <w:sz w:val="24"/>
          <w:szCs w:val="24"/>
        </w:rPr>
      </w:pPr>
    </w:p>
    <w:p w14:paraId="10C93088" w14:textId="77777777" w:rsidR="0041123D" w:rsidRPr="00210C01" w:rsidRDefault="0041123D" w:rsidP="0041123D">
      <w:pPr>
        <w:spacing w:after="0" w:line="240" w:lineRule="auto"/>
        <w:jc w:val="center"/>
        <w:rPr>
          <w:rFonts w:ascii="Times New Roman"/>
          <w:sz w:val="24"/>
          <w:szCs w:val="24"/>
        </w:rPr>
      </w:pPr>
      <w:r w:rsidRPr="00210C01">
        <w:rPr>
          <w:rFonts w:ascii="Times New Roman"/>
          <w:b/>
          <w:bCs/>
          <w:color w:val="000000"/>
          <w:sz w:val="24"/>
          <w:szCs w:val="24"/>
        </w:rPr>
        <w:t>8. Види контролю і система накопичення балів</w:t>
      </w:r>
    </w:p>
    <w:p w14:paraId="1157943F" w14:textId="77777777" w:rsidR="0041123D" w:rsidRPr="00210C01" w:rsidRDefault="0041123D" w:rsidP="0041123D">
      <w:pPr>
        <w:ind w:firstLine="709"/>
        <w:contextualSpacing/>
        <w:jc w:val="both"/>
        <w:rPr>
          <w:rFonts w:ascii="Times New Roman"/>
          <w:sz w:val="24"/>
          <w:szCs w:val="24"/>
        </w:rPr>
      </w:pPr>
      <w:r w:rsidRPr="00210C01">
        <w:rPr>
          <w:rFonts w:ascii="Times New Roman"/>
          <w:sz w:val="24"/>
          <w:szCs w:val="24"/>
        </w:rPr>
        <w:t>Система накопичення балів – проста сума балів, які отримано студентом за семестр.</w:t>
      </w:r>
    </w:p>
    <w:p w14:paraId="67DEE942" w14:textId="77777777" w:rsidR="0041123D" w:rsidRPr="00210C01" w:rsidRDefault="0041123D" w:rsidP="0041123D">
      <w:pPr>
        <w:widowControl w:val="0"/>
        <w:ind w:firstLine="709"/>
        <w:contextualSpacing/>
        <w:jc w:val="both"/>
        <w:rPr>
          <w:rFonts w:ascii="Times New Roman"/>
          <w:sz w:val="24"/>
          <w:szCs w:val="24"/>
          <w:lang w:eastAsia="ja-JP"/>
        </w:rPr>
      </w:pPr>
      <w:r w:rsidRPr="00210C01">
        <w:rPr>
          <w:rFonts w:ascii="Times New Roman"/>
          <w:sz w:val="24"/>
          <w:szCs w:val="24"/>
          <w:lang w:eastAsia="ja-JP"/>
        </w:rPr>
        <w:t>Розподіл балів, які отримують студенти за темами кожної поточної атестації, наведено в таблиці.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1559"/>
      </w:tblGrid>
      <w:tr w:rsidR="0041123D" w:rsidRPr="00210C01" w14:paraId="0B4B2FEE" w14:textId="77777777" w:rsidTr="00B04C0A">
        <w:trPr>
          <w:trHeight w:val="206"/>
          <w:jc w:val="center"/>
        </w:trPr>
        <w:tc>
          <w:tcPr>
            <w:tcW w:w="7225" w:type="dxa"/>
          </w:tcPr>
          <w:p w14:paraId="6DA787E7" w14:textId="77777777" w:rsidR="0041123D" w:rsidRPr="00210C01" w:rsidRDefault="0041123D" w:rsidP="00B04C0A">
            <w:pPr>
              <w:spacing w:line="240" w:lineRule="auto"/>
              <w:jc w:val="center"/>
              <w:rPr>
                <w:rFonts w:ascii="Times New Roman"/>
                <w:sz w:val="24"/>
                <w:szCs w:val="24"/>
              </w:rPr>
            </w:pPr>
            <w:bookmarkStart w:id="15" w:name="_Hlk20765047"/>
            <w:r w:rsidRPr="00210C01">
              <w:rPr>
                <w:rFonts w:ascii="Times New Roman"/>
                <w:sz w:val="24"/>
                <w:szCs w:val="24"/>
              </w:rPr>
              <w:t>Назва теми</w:t>
            </w:r>
          </w:p>
        </w:tc>
        <w:tc>
          <w:tcPr>
            <w:tcW w:w="1559" w:type="dxa"/>
          </w:tcPr>
          <w:p w14:paraId="4F159D95" w14:textId="77777777" w:rsidR="0041123D" w:rsidRPr="00210C01" w:rsidRDefault="0041123D" w:rsidP="00B04C0A">
            <w:pPr>
              <w:spacing w:line="240" w:lineRule="auto"/>
              <w:jc w:val="center"/>
              <w:rPr>
                <w:rFonts w:ascii="Times New Roman"/>
                <w:sz w:val="24"/>
                <w:szCs w:val="24"/>
              </w:rPr>
            </w:pPr>
            <w:r w:rsidRPr="00210C01">
              <w:rPr>
                <w:rFonts w:ascii="Times New Roman"/>
                <w:sz w:val="24"/>
                <w:szCs w:val="24"/>
              </w:rPr>
              <w:t xml:space="preserve">Кількість балів </w:t>
            </w:r>
          </w:p>
        </w:tc>
      </w:tr>
      <w:tr w:rsidR="0041123D" w:rsidRPr="00210C01" w14:paraId="18A4EBDF" w14:textId="77777777" w:rsidTr="00B04C0A">
        <w:trPr>
          <w:trHeight w:val="214"/>
          <w:jc w:val="center"/>
        </w:trPr>
        <w:tc>
          <w:tcPr>
            <w:tcW w:w="8784" w:type="dxa"/>
            <w:gridSpan w:val="2"/>
          </w:tcPr>
          <w:p w14:paraId="5E7A65EC" w14:textId="77777777" w:rsidR="0041123D" w:rsidRPr="00210C01" w:rsidRDefault="0041123D" w:rsidP="00B04C0A">
            <w:pPr>
              <w:spacing w:line="240" w:lineRule="auto"/>
              <w:jc w:val="center"/>
              <w:rPr>
                <w:rFonts w:ascii="Times New Roman"/>
                <w:sz w:val="24"/>
                <w:szCs w:val="24"/>
              </w:rPr>
            </w:pPr>
            <w:r>
              <w:rPr>
                <w:rFonts w:ascii="Times New Roman"/>
                <w:sz w:val="24"/>
                <w:szCs w:val="24"/>
              </w:rPr>
              <w:t>Розділ</w:t>
            </w:r>
            <w:r w:rsidRPr="00210C01">
              <w:rPr>
                <w:rFonts w:ascii="Times New Roman"/>
                <w:sz w:val="24"/>
                <w:szCs w:val="24"/>
              </w:rPr>
              <w:t xml:space="preserve"> 1</w:t>
            </w:r>
          </w:p>
        </w:tc>
      </w:tr>
      <w:tr w:rsidR="0041123D" w:rsidRPr="00210C01" w14:paraId="7E6E5714" w14:textId="77777777" w:rsidTr="00B04C0A">
        <w:trPr>
          <w:jc w:val="center"/>
        </w:trPr>
        <w:tc>
          <w:tcPr>
            <w:tcW w:w="7225" w:type="dxa"/>
          </w:tcPr>
          <w:p w14:paraId="09F99B63" w14:textId="77777777" w:rsidR="0041123D" w:rsidRDefault="0041123D" w:rsidP="00B04C0A">
            <w:pPr>
              <w:spacing w:after="0" w:line="240" w:lineRule="auto"/>
              <w:ind w:right="-241"/>
              <w:jc w:val="both"/>
              <w:textAlignment w:val="baseline"/>
              <w:rPr>
                <w:rFonts w:ascii="Times New Roman"/>
                <w:color w:val="000000" w:themeColor="text1"/>
                <w:sz w:val="24"/>
                <w:szCs w:val="24"/>
                <w:lang w:val="ru-RU"/>
              </w:rPr>
            </w:pPr>
            <w:r w:rsidRPr="00F91518">
              <w:rPr>
                <w:rFonts w:ascii="Times New Roman"/>
                <w:b/>
                <w:color w:val="000000"/>
                <w:sz w:val="24"/>
                <w:szCs w:val="24"/>
              </w:rPr>
              <w:t>Тема 1.</w:t>
            </w:r>
            <w:r w:rsidRPr="00F91518">
              <w:rPr>
                <w:rFonts w:ascii="Times New Roman"/>
                <w:color w:val="000000"/>
                <w:sz w:val="24"/>
                <w:szCs w:val="24"/>
              </w:rPr>
              <w:t xml:space="preserve"> </w:t>
            </w:r>
            <w:r w:rsidRPr="00E36859">
              <w:rPr>
                <w:rFonts w:ascii="Times New Roman"/>
                <w:color w:val="000000" w:themeColor="text1"/>
                <w:sz w:val="24"/>
                <w:szCs w:val="24"/>
              </w:rPr>
              <w:t>Сутність та місце антикризового управління корпорацією</w:t>
            </w:r>
            <w:r>
              <w:rPr>
                <w:rFonts w:ascii="Times New Roman"/>
                <w:color w:val="000000" w:themeColor="text1"/>
                <w:sz w:val="24"/>
                <w:szCs w:val="24"/>
                <w:lang w:val="ru-RU"/>
              </w:rPr>
              <w:t>:</w:t>
            </w:r>
          </w:p>
          <w:p w14:paraId="47CAE27B" w14:textId="77777777" w:rsidR="0041123D" w:rsidRDefault="0041123D" w:rsidP="00B04C0A">
            <w:pPr>
              <w:spacing w:after="0" w:line="240" w:lineRule="auto"/>
              <w:ind w:left="306" w:right="-241" w:firstLine="283"/>
              <w:textAlignment w:val="baseline"/>
              <w:rPr>
                <w:rFonts w:ascii="Times New Roman"/>
                <w:color w:val="000000"/>
                <w:sz w:val="24"/>
                <w:szCs w:val="24"/>
                <w:lang w:val="ru-RU"/>
              </w:rPr>
            </w:pPr>
            <w:proofErr w:type="spellStart"/>
            <w:r>
              <w:rPr>
                <w:rFonts w:ascii="Times New Roman"/>
                <w:color w:val="000000"/>
                <w:sz w:val="24"/>
                <w:szCs w:val="24"/>
                <w:lang w:val="ru-RU"/>
              </w:rPr>
              <w:t>практичне</w:t>
            </w:r>
            <w:proofErr w:type="spellEnd"/>
            <w:r>
              <w:rPr>
                <w:rFonts w:ascii="Times New Roman"/>
                <w:color w:val="000000"/>
                <w:sz w:val="24"/>
                <w:szCs w:val="24"/>
                <w:lang w:val="ru-RU"/>
              </w:rPr>
              <w:t xml:space="preserve"> </w:t>
            </w:r>
            <w:proofErr w:type="spellStart"/>
            <w:r>
              <w:rPr>
                <w:rFonts w:ascii="Times New Roman"/>
                <w:color w:val="000000"/>
                <w:sz w:val="24"/>
                <w:szCs w:val="24"/>
                <w:lang w:val="ru-RU"/>
              </w:rPr>
              <w:t>заняття</w:t>
            </w:r>
            <w:proofErr w:type="spellEnd"/>
            <w:r>
              <w:rPr>
                <w:rFonts w:ascii="Times New Roman"/>
                <w:color w:val="000000"/>
                <w:sz w:val="24"/>
                <w:szCs w:val="24"/>
                <w:lang w:val="ru-RU"/>
              </w:rPr>
              <w:t xml:space="preserve"> 1- </w:t>
            </w:r>
            <w:proofErr w:type="spellStart"/>
            <w:r>
              <w:rPr>
                <w:rFonts w:ascii="Times New Roman"/>
                <w:color w:val="000000"/>
                <w:sz w:val="24"/>
                <w:szCs w:val="24"/>
                <w:lang w:val="ru-RU"/>
              </w:rPr>
              <w:t>опитування</w:t>
            </w:r>
            <w:proofErr w:type="spellEnd"/>
            <w:r>
              <w:rPr>
                <w:rFonts w:ascii="Times New Roman"/>
                <w:color w:val="000000"/>
                <w:sz w:val="24"/>
                <w:szCs w:val="24"/>
                <w:lang w:val="ru-RU"/>
              </w:rPr>
              <w:t>,</w:t>
            </w:r>
          </w:p>
          <w:p w14:paraId="4D5F6764" w14:textId="77777777" w:rsidR="0041123D" w:rsidRPr="00E157B0" w:rsidRDefault="0041123D" w:rsidP="00B04C0A">
            <w:pPr>
              <w:spacing w:after="0" w:line="240" w:lineRule="auto"/>
              <w:ind w:left="306" w:right="-241" w:firstLine="283"/>
              <w:textAlignment w:val="baseline"/>
              <w:rPr>
                <w:rFonts w:ascii="Times New Roman"/>
                <w:color w:val="000000"/>
                <w:sz w:val="24"/>
                <w:szCs w:val="24"/>
              </w:rPr>
            </w:pPr>
            <w:r>
              <w:rPr>
                <w:rFonts w:ascii="Times New Roman"/>
                <w:color w:val="000000"/>
                <w:sz w:val="24"/>
                <w:szCs w:val="24"/>
              </w:rPr>
              <w:t>практичне заняття 2- розв’язання вправ і задач</w:t>
            </w:r>
          </w:p>
        </w:tc>
        <w:tc>
          <w:tcPr>
            <w:tcW w:w="1559" w:type="dxa"/>
            <w:shd w:val="clear" w:color="auto" w:fill="auto"/>
            <w:vAlign w:val="center"/>
          </w:tcPr>
          <w:p w14:paraId="600E57F2" w14:textId="77777777" w:rsidR="0041123D" w:rsidRDefault="0041123D" w:rsidP="00B04C0A">
            <w:pPr>
              <w:spacing w:after="0" w:line="240" w:lineRule="auto"/>
              <w:jc w:val="center"/>
              <w:rPr>
                <w:rFonts w:ascii="Times New Roman"/>
                <w:sz w:val="24"/>
                <w:szCs w:val="24"/>
              </w:rPr>
            </w:pPr>
          </w:p>
          <w:p w14:paraId="2150B8FB" w14:textId="77777777" w:rsidR="0041123D" w:rsidRDefault="0041123D" w:rsidP="00B04C0A">
            <w:pPr>
              <w:spacing w:after="0" w:line="240" w:lineRule="auto"/>
              <w:jc w:val="center"/>
              <w:rPr>
                <w:rFonts w:ascii="Times New Roman"/>
                <w:sz w:val="24"/>
                <w:szCs w:val="24"/>
              </w:rPr>
            </w:pPr>
            <w:r>
              <w:rPr>
                <w:rFonts w:ascii="Times New Roman"/>
                <w:sz w:val="24"/>
                <w:szCs w:val="24"/>
              </w:rPr>
              <w:t>3</w:t>
            </w:r>
          </w:p>
          <w:p w14:paraId="30D53566" w14:textId="77777777" w:rsidR="0041123D" w:rsidRPr="00E157B0" w:rsidRDefault="0041123D" w:rsidP="00B04C0A">
            <w:pPr>
              <w:spacing w:after="0" w:line="240" w:lineRule="auto"/>
              <w:jc w:val="center"/>
              <w:rPr>
                <w:rFonts w:ascii="Times New Roman"/>
                <w:sz w:val="24"/>
                <w:szCs w:val="24"/>
              </w:rPr>
            </w:pPr>
            <w:r>
              <w:rPr>
                <w:rFonts w:ascii="Times New Roman"/>
                <w:sz w:val="24"/>
                <w:szCs w:val="24"/>
              </w:rPr>
              <w:t>2</w:t>
            </w:r>
          </w:p>
        </w:tc>
      </w:tr>
      <w:tr w:rsidR="0041123D" w:rsidRPr="00210C01" w14:paraId="14D86BA8" w14:textId="77777777" w:rsidTr="00B04C0A">
        <w:trPr>
          <w:jc w:val="center"/>
        </w:trPr>
        <w:tc>
          <w:tcPr>
            <w:tcW w:w="7225" w:type="dxa"/>
          </w:tcPr>
          <w:p w14:paraId="6A0F8FFA" w14:textId="77777777" w:rsidR="0041123D" w:rsidRDefault="0041123D" w:rsidP="00B04C0A">
            <w:pPr>
              <w:spacing w:after="0" w:line="240" w:lineRule="auto"/>
              <w:jc w:val="both"/>
              <w:textAlignment w:val="baseline"/>
              <w:rPr>
                <w:rFonts w:ascii="Times New Roman"/>
                <w:color w:val="000000"/>
                <w:sz w:val="24"/>
                <w:szCs w:val="24"/>
              </w:rPr>
            </w:pPr>
            <w:r w:rsidRPr="00F91518">
              <w:rPr>
                <w:rFonts w:ascii="Times New Roman"/>
                <w:b/>
                <w:color w:val="000000"/>
                <w:sz w:val="24"/>
                <w:szCs w:val="24"/>
              </w:rPr>
              <w:t>Тема 2.</w:t>
            </w:r>
            <w:r w:rsidRPr="00F91518">
              <w:rPr>
                <w:rFonts w:ascii="Times New Roman"/>
                <w:color w:val="000000"/>
                <w:sz w:val="24"/>
                <w:szCs w:val="24"/>
              </w:rPr>
              <w:t xml:space="preserve"> </w:t>
            </w:r>
            <w:r w:rsidRPr="008707C5">
              <w:rPr>
                <w:rFonts w:ascii="Times New Roman"/>
                <w:color w:val="000000"/>
                <w:sz w:val="24"/>
                <w:szCs w:val="24"/>
              </w:rPr>
              <w:t>Управління стійкістю розвитку корпорації</w:t>
            </w:r>
            <w:r>
              <w:rPr>
                <w:rFonts w:ascii="Times New Roman"/>
                <w:color w:val="000000"/>
                <w:sz w:val="24"/>
                <w:szCs w:val="24"/>
              </w:rPr>
              <w:t>:</w:t>
            </w:r>
          </w:p>
          <w:p w14:paraId="72135172" w14:textId="77777777" w:rsidR="0041123D" w:rsidRDefault="0041123D" w:rsidP="00B04C0A">
            <w:pPr>
              <w:spacing w:after="0" w:line="240" w:lineRule="auto"/>
              <w:ind w:left="306" w:right="-241" w:firstLine="283"/>
              <w:textAlignment w:val="baseline"/>
              <w:rPr>
                <w:rFonts w:ascii="Times New Roman"/>
                <w:color w:val="000000"/>
                <w:sz w:val="24"/>
                <w:szCs w:val="24"/>
                <w:lang w:val="ru-RU"/>
              </w:rPr>
            </w:pPr>
            <w:proofErr w:type="spellStart"/>
            <w:r w:rsidRPr="00B50A13">
              <w:rPr>
                <w:rFonts w:ascii="Times New Roman"/>
                <w:color w:val="000000"/>
                <w:sz w:val="24"/>
                <w:szCs w:val="24"/>
                <w:lang w:val="ru-RU"/>
              </w:rPr>
              <w:t>практичне</w:t>
            </w:r>
            <w:proofErr w:type="spellEnd"/>
            <w:r w:rsidRPr="00B50A13">
              <w:rPr>
                <w:rFonts w:ascii="Times New Roman"/>
                <w:color w:val="000000"/>
                <w:sz w:val="24"/>
                <w:szCs w:val="24"/>
                <w:lang w:val="ru-RU"/>
              </w:rPr>
              <w:t xml:space="preserve"> </w:t>
            </w:r>
            <w:proofErr w:type="spellStart"/>
            <w:r w:rsidRPr="00B50A13">
              <w:rPr>
                <w:rFonts w:ascii="Times New Roman"/>
                <w:color w:val="000000"/>
                <w:sz w:val="24"/>
                <w:szCs w:val="24"/>
                <w:lang w:val="ru-RU"/>
              </w:rPr>
              <w:t>заняття</w:t>
            </w:r>
            <w:proofErr w:type="spellEnd"/>
            <w:r w:rsidRPr="00B50A13">
              <w:rPr>
                <w:rFonts w:ascii="Times New Roman"/>
                <w:color w:val="000000"/>
                <w:sz w:val="24"/>
                <w:szCs w:val="24"/>
                <w:lang w:val="ru-RU"/>
              </w:rPr>
              <w:t xml:space="preserve"> </w:t>
            </w:r>
            <w:r>
              <w:rPr>
                <w:rFonts w:ascii="Times New Roman"/>
                <w:color w:val="000000"/>
                <w:sz w:val="24"/>
                <w:szCs w:val="24"/>
                <w:lang w:val="ru-RU"/>
              </w:rPr>
              <w:t xml:space="preserve">3- </w:t>
            </w:r>
            <w:proofErr w:type="spellStart"/>
            <w:r>
              <w:rPr>
                <w:rFonts w:ascii="Times New Roman"/>
                <w:color w:val="000000"/>
                <w:sz w:val="24"/>
                <w:szCs w:val="24"/>
                <w:lang w:val="ru-RU"/>
              </w:rPr>
              <w:t>опитування</w:t>
            </w:r>
            <w:proofErr w:type="spellEnd"/>
            <w:r>
              <w:rPr>
                <w:rFonts w:ascii="Times New Roman"/>
                <w:color w:val="000000"/>
                <w:sz w:val="24"/>
                <w:szCs w:val="24"/>
                <w:lang w:val="ru-RU"/>
              </w:rPr>
              <w:t>,</w:t>
            </w:r>
          </w:p>
          <w:p w14:paraId="6A286445" w14:textId="77777777" w:rsidR="0041123D" w:rsidRPr="009C3EAE" w:rsidRDefault="0041123D" w:rsidP="00B04C0A">
            <w:pPr>
              <w:spacing w:after="0" w:line="240" w:lineRule="auto"/>
              <w:ind w:left="447" w:firstLine="142"/>
              <w:jc w:val="both"/>
              <w:textAlignment w:val="baseline"/>
              <w:rPr>
                <w:rFonts w:ascii="Times New Roman"/>
                <w:color w:val="000000"/>
                <w:sz w:val="24"/>
                <w:szCs w:val="24"/>
              </w:rPr>
            </w:pPr>
            <w:r w:rsidRPr="00B50A13">
              <w:rPr>
                <w:rFonts w:ascii="Times New Roman"/>
                <w:color w:val="000000"/>
                <w:sz w:val="24"/>
                <w:szCs w:val="24"/>
              </w:rPr>
              <w:t xml:space="preserve">практичне заняття </w:t>
            </w:r>
            <w:r>
              <w:rPr>
                <w:rFonts w:ascii="Times New Roman"/>
                <w:color w:val="000000"/>
                <w:sz w:val="24"/>
                <w:szCs w:val="24"/>
              </w:rPr>
              <w:t>4- розв’язання вправ і задач</w:t>
            </w:r>
          </w:p>
        </w:tc>
        <w:tc>
          <w:tcPr>
            <w:tcW w:w="1559" w:type="dxa"/>
            <w:shd w:val="clear" w:color="auto" w:fill="auto"/>
            <w:vAlign w:val="center"/>
          </w:tcPr>
          <w:p w14:paraId="2A9B8D99" w14:textId="77777777" w:rsidR="0041123D" w:rsidRDefault="0041123D" w:rsidP="00B04C0A">
            <w:pPr>
              <w:spacing w:after="0" w:line="240" w:lineRule="auto"/>
              <w:jc w:val="center"/>
              <w:rPr>
                <w:rFonts w:ascii="Times New Roman"/>
                <w:sz w:val="24"/>
                <w:szCs w:val="24"/>
              </w:rPr>
            </w:pPr>
          </w:p>
          <w:p w14:paraId="2C93FAF4" w14:textId="77777777" w:rsidR="0041123D" w:rsidRDefault="0041123D" w:rsidP="00B04C0A">
            <w:pPr>
              <w:spacing w:after="0" w:line="240" w:lineRule="auto"/>
              <w:jc w:val="center"/>
              <w:rPr>
                <w:rFonts w:ascii="Times New Roman"/>
                <w:sz w:val="24"/>
                <w:szCs w:val="24"/>
              </w:rPr>
            </w:pPr>
            <w:r>
              <w:rPr>
                <w:rFonts w:ascii="Times New Roman"/>
                <w:sz w:val="24"/>
                <w:szCs w:val="24"/>
              </w:rPr>
              <w:t>3</w:t>
            </w:r>
          </w:p>
          <w:p w14:paraId="440F2A59" w14:textId="77777777" w:rsidR="0041123D" w:rsidRPr="001540A7" w:rsidRDefault="0041123D" w:rsidP="00B04C0A">
            <w:pPr>
              <w:spacing w:line="240" w:lineRule="auto"/>
              <w:jc w:val="center"/>
              <w:rPr>
                <w:rFonts w:ascii="Times New Roman"/>
                <w:sz w:val="24"/>
                <w:szCs w:val="24"/>
                <w:lang w:val="en-US"/>
              </w:rPr>
            </w:pPr>
            <w:r>
              <w:rPr>
                <w:rFonts w:ascii="Times New Roman"/>
                <w:sz w:val="24"/>
                <w:szCs w:val="24"/>
              </w:rPr>
              <w:t>2</w:t>
            </w:r>
          </w:p>
        </w:tc>
      </w:tr>
      <w:tr w:rsidR="0041123D" w:rsidRPr="00210C01" w14:paraId="7A9C3A93" w14:textId="77777777" w:rsidTr="00B04C0A">
        <w:trPr>
          <w:jc w:val="center"/>
        </w:trPr>
        <w:tc>
          <w:tcPr>
            <w:tcW w:w="7225" w:type="dxa"/>
          </w:tcPr>
          <w:p w14:paraId="4DA6BEE8" w14:textId="77777777" w:rsidR="0041123D" w:rsidRDefault="0041123D" w:rsidP="00B04C0A">
            <w:pPr>
              <w:spacing w:after="0" w:line="240" w:lineRule="auto"/>
              <w:jc w:val="both"/>
              <w:rPr>
                <w:rFonts w:ascii="Times New Roman"/>
                <w:color w:val="000000"/>
                <w:sz w:val="24"/>
                <w:szCs w:val="24"/>
              </w:rPr>
            </w:pPr>
            <w:r w:rsidRPr="00F91518">
              <w:rPr>
                <w:rFonts w:ascii="Times New Roman"/>
                <w:b/>
                <w:color w:val="000000"/>
                <w:sz w:val="24"/>
                <w:szCs w:val="24"/>
              </w:rPr>
              <w:t>Тема 3.</w:t>
            </w:r>
            <w:r w:rsidRPr="00F91518">
              <w:rPr>
                <w:rFonts w:ascii="Times New Roman"/>
                <w:color w:val="000000"/>
                <w:sz w:val="24"/>
                <w:szCs w:val="24"/>
              </w:rPr>
              <w:t xml:space="preserve"> </w:t>
            </w:r>
            <w:r w:rsidRPr="00BD2EE5">
              <w:rPr>
                <w:rFonts w:ascii="Times New Roman"/>
                <w:color w:val="000000"/>
                <w:sz w:val="24"/>
                <w:szCs w:val="24"/>
              </w:rPr>
              <w:t>Основні домінанти антикризового управління</w:t>
            </w:r>
            <w:r>
              <w:rPr>
                <w:rFonts w:ascii="Times New Roman"/>
                <w:color w:val="000000"/>
                <w:sz w:val="24"/>
                <w:szCs w:val="24"/>
              </w:rPr>
              <w:t>:</w:t>
            </w:r>
          </w:p>
          <w:p w14:paraId="10F6B0F0" w14:textId="77777777" w:rsidR="0041123D" w:rsidRDefault="0041123D" w:rsidP="00B04C0A">
            <w:pPr>
              <w:spacing w:after="0" w:line="240" w:lineRule="auto"/>
              <w:ind w:left="306" w:right="-241" w:firstLine="283"/>
              <w:textAlignment w:val="baseline"/>
              <w:rPr>
                <w:rFonts w:ascii="Times New Roman"/>
                <w:color w:val="000000"/>
                <w:sz w:val="24"/>
                <w:szCs w:val="24"/>
                <w:lang w:val="ru-RU"/>
              </w:rPr>
            </w:pPr>
            <w:proofErr w:type="spellStart"/>
            <w:r w:rsidRPr="00B50A13">
              <w:rPr>
                <w:rFonts w:ascii="Times New Roman"/>
                <w:color w:val="000000"/>
                <w:sz w:val="24"/>
                <w:szCs w:val="24"/>
                <w:lang w:val="ru-RU"/>
              </w:rPr>
              <w:t>практичне</w:t>
            </w:r>
            <w:proofErr w:type="spellEnd"/>
            <w:r w:rsidRPr="00B50A13">
              <w:rPr>
                <w:rFonts w:ascii="Times New Roman"/>
                <w:color w:val="000000"/>
                <w:sz w:val="24"/>
                <w:szCs w:val="24"/>
                <w:lang w:val="ru-RU"/>
              </w:rPr>
              <w:t xml:space="preserve"> </w:t>
            </w:r>
            <w:proofErr w:type="spellStart"/>
            <w:r w:rsidRPr="00B50A13">
              <w:rPr>
                <w:rFonts w:ascii="Times New Roman"/>
                <w:color w:val="000000"/>
                <w:sz w:val="24"/>
                <w:szCs w:val="24"/>
                <w:lang w:val="ru-RU"/>
              </w:rPr>
              <w:t>заняття</w:t>
            </w:r>
            <w:proofErr w:type="spellEnd"/>
            <w:r w:rsidRPr="00B50A13">
              <w:rPr>
                <w:rFonts w:ascii="Times New Roman"/>
                <w:color w:val="000000"/>
                <w:sz w:val="24"/>
                <w:szCs w:val="24"/>
                <w:lang w:val="ru-RU"/>
              </w:rPr>
              <w:t xml:space="preserve"> </w:t>
            </w:r>
            <w:r>
              <w:rPr>
                <w:rFonts w:ascii="Times New Roman"/>
                <w:color w:val="000000"/>
                <w:sz w:val="24"/>
                <w:szCs w:val="24"/>
                <w:lang w:val="ru-RU"/>
              </w:rPr>
              <w:t xml:space="preserve">5- </w:t>
            </w:r>
            <w:proofErr w:type="spellStart"/>
            <w:r>
              <w:rPr>
                <w:rFonts w:ascii="Times New Roman"/>
                <w:color w:val="000000"/>
                <w:sz w:val="24"/>
                <w:szCs w:val="24"/>
                <w:lang w:val="ru-RU"/>
              </w:rPr>
              <w:t>опитування</w:t>
            </w:r>
            <w:proofErr w:type="spellEnd"/>
            <w:r>
              <w:rPr>
                <w:rFonts w:ascii="Times New Roman"/>
                <w:color w:val="000000"/>
                <w:sz w:val="24"/>
                <w:szCs w:val="24"/>
                <w:lang w:val="ru-RU"/>
              </w:rPr>
              <w:t>,</w:t>
            </w:r>
          </w:p>
          <w:p w14:paraId="62EE94D1" w14:textId="77777777" w:rsidR="0041123D" w:rsidRPr="009C3EAE" w:rsidRDefault="0041123D" w:rsidP="00B04C0A">
            <w:pPr>
              <w:spacing w:after="0" w:line="240" w:lineRule="auto"/>
              <w:ind w:left="589"/>
              <w:jc w:val="both"/>
              <w:rPr>
                <w:rFonts w:ascii="Times New Roman"/>
                <w:color w:val="000000"/>
                <w:sz w:val="24"/>
                <w:szCs w:val="24"/>
              </w:rPr>
            </w:pPr>
            <w:r w:rsidRPr="00B50A13">
              <w:rPr>
                <w:rFonts w:ascii="Times New Roman"/>
                <w:color w:val="000000"/>
                <w:sz w:val="24"/>
                <w:szCs w:val="24"/>
              </w:rPr>
              <w:t xml:space="preserve">практичне заняття </w:t>
            </w:r>
            <w:r>
              <w:rPr>
                <w:rFonts w:ascii="Times New Roman"/>
                <w:color w:val="000000"/>
                <w:sz w:val="24"/>
                <w:szCs w:val="24"/>
              </w:rPr>
              <w:t>6- розв’язання вправ і задач</w:t>
            </w:r>
          </w:p>
        </w:tc>
        <w:tc>
          <w:tcPr>
            <w:tcW w:w="1559" w:type="dxa"/>
            <w:shd w:val="clear" w:color="auto" w:fill="auto"/>
            <w:vAlign w:val="center"/>
          </w:tcPr>
          <w:p w14:paraId="75D00784" w14:textId="77777777" w:rsidR="0041123D" w:rsidRDefault="0041123D" w:rsidP="00B04C0A">
            <w:pPr>
              <w:spacing w:after="0" w:line="240" w:lineRule="auto"/>
              <w:jc w:val="center"/>
              <w:rPr>
                <w:rFonts w:ascii="Times New Roman"/>
                <w:sz w:val="24"/>
                <w:szCs w:val="24"/>
              </w:rPr>
            </w:pPr>
          </w:p>
          <w:p w14:paraId="48BD3AE1" w14:textId="77777777" w:rsidR="0041123D" w:rsidRDefault="0041123D" w:rsidP="00B04C0A">
            <w:pPr>
              <w:spacing w:after="0" w:line="240" w:lineRule="auto"/>
              <w:jc w:val="center"/>
              <w:rPr>
                <w:rFonts w:ascii="Times New Roman"/>
                <w:sz w:val="24"/>
                <w:szCs w:val="24"/>
              </w:rPr>
            </w:pPr>
            <w:r>
              <w:rPr>
                <w:rFonts w:ascii="Times New Roman"/>
                <w:sz w:val="24"/>
                <w:szCs w:val="24"/>
              </w:rPr>
              <w:t>3</w:t>
            </w:r>
          </w:p>
          <w:p w14:paraId="1E88A12F" w14:textId="77777777" w:rsidR="0041123D" w:rsidRPr="001540A7" w:rsidRDefault="0041123D" w:rsidP="00B04C0A">
            <w:pPr>
              <w:spacing w:line="240" w:lineRule="auto"/>
              <w:jc w:val="center"/>
              <w:rPr>
                <w:rFonts w:ascii="Times New Roman"/>
                <w:sz w:val="24"/>
                <w:szCs w:val="24"/>
                <w:lang w:val="en-US"/>
              </w:rPr>
            </w:pPr>
            <w:r>
              <w:rPr>
                <w:rFonts w:ascii="Times New Roman"/>
                <w:sz w:val="24"/>
                <w:szCs w:val="24"/>
              </w:rPr>
              <w:t>2</w:t>
            </w:r>
          </w:p>
        </w:tc>
      </w:tr>
      <w:tr w:rsidR="0041123D" w:rsidRPr="00210C01" w14:paraId="733C0DE0" w14:textId="77777777" w:rsidTr="00B04C0A">
        <w:trPr>
          <w:jc w:val="center"/>
        </w:trPr>
        <w:tc>
          <w:tcPr>
            <w:tcW w:w="7225" w:type="dxa"/>
          </w:tcPr>
          <w:p w14:paraId="56800393" w14:textId="77777777" w:rsidR="0041123D" w:rsidRDefault="0041123D" w:rsidP="00B04C0A">
            <w:pPr>
              <w:spacing w:after="0" w:line="240" w:lineRule="auto"/>
              <w:jc w:val="both"/>
              <w:textAlignment w:val="baseline"/>
              <w:rPr>
                <w:color w:val="000000" w:themeColor="text1"/>
                <w:sz w:val="24"/>
                <w:szCs w:val="24"/>
              </w:rPr>
            </w:pPr>
            <w:r w:rsidRPr="00F91518">
              <w:rPr>
                <w:rFonts w:ascii="Times New Roman"/>
                <w:b/>
                <w:color w:val="000000"/>
                <w:sz w:val="24"/>
                <w:szCs w:val="24"/>
              </w:rPr>
              <w:t>Тема 4.</w:t>
            </w:r>
            <w:r w:rsidRPr="00F91518">
              <w:rPr>
                <w:rFonts w:ascii="Times New Roman"/>
                <w:color w:val="000000"/>
                <w:sz w:val="24"/>
                <w:szCs w:val="24"/>
              </w:rPr>
              <w:t xml:space="preserve"> </w:t>
            </w:r>
            <w:r w:rsidRPr="00984197">
              <w:rPr>
                <w:color w:val="000000" w:themeColor="text1"/>
                <w:sz w:val="24"/>
                <w:szCs w:val="24"/>
              </w:rPr>
              <w:t>Антикризове</w:t>
            </w:r>
            <w:r w:rsidRPr="00984197">
              <w:rPr>
                <w:color w:val="000000" w:themeColor="text1"/>
                <w:sz w:val="24"/>
                <w:szCs w:val="24"/>
              </w:rPr>
              <w:t xml:space="preserve"> </w:t>
            </w:r>
            <w:r w:rsidRPr="00984197">
              <w:rPr>
                <w:color w:val="000000" w:themeColor="text1"/>
                <w:sz w:val="24"/>
                <w:szCs w:val="24"/>
              </w:rPr>
              <w:t>фінансове</w:t>
            </w:r>
            <w:r w:rsidRPr="00984197">
              <w:rPr>
                <w:color w:val="000000" w:themeColor="text1"/>
                <w:sz w:val="24"/>
                <w:szCs w:val="24"/>
              </w:rPr>
              <w:t xml:space="preserve"> </w:t>
            </w:r>
            <w:r w:rsidRPr="00984197">
              <w:rPr>
                <w:color w:val="000000" w:themeColor="text1"/>
                <w:sz w:val="24"/>
                <w:szCs w:val="24"/>
              </w:rPr>
              <w:t>управління</w:t>
            </w:r>
            <w:r>
              <w:rPr>
                <w:color w:val="000000" w:themeColor="text1"/>
                <w:sz w:val="24"/>
                <w:szCs w:val="24"/>
              </w:rPr>
              <w:t>:</w:t>
            </w:r>
          </w:p>
          <w:p w14:paraId="08160715" w14:textId="77777777" w:rsidR="0041123D" w:rsidRDefault="0041123D" w:rsidP="00B04C0A">
            <w:pPr>
              <w:spacing w:after="0" w:line="240" w:lineRule="auto"/>
              <w:ind w:left="306" w:right="-241" w:firstLine="283"/>
              <w:textAlignment w:val="baseline"/>
              <w:rPr>
                <w:rFonts w:ascii="Times New Roman"/>
                <w:color w:val="000000"/>
                <w:sz w:val="24"/>
                <w:szCs w:val="24"/>
                <w:lang w:val="ru-RU"/>
              </w:rPr>
            </w:pPr>
            <w:proofErr w:type="spellStart"/>
            <w:r w:rsidRPr="00B50A13">
              <w:rPr>
                <w:rFonts w:ascii="Times New Roman"/>
                <w:color w:val="000000"/>
                <w:sz w:val="24"/>
                <w:szCs w:val="24"/>
                <w:lang w:val="ru-RU"/>
              </w:rPr>
              <w:t>практичне</w:t>
            </w:r>
            <w:proofErr w:type="spellEnd"/>
            <w:r w:rsidRPr="00B50A13">
              <w:rPr>
                <w:rFonts w:ascii="Times New Roman"/>
                <w:color w:val="000000"/>
                <w:sz w:val="24"/>
                <w:szCs w:val="24"/>
                <w:lang w:val="ru-RU"/>
              </w:rPr>
              <w:t xml:space="preserve"> </w:t>
            </w:r>
            <w:proofErr w:type="spellStart"/>
            <w:r w:rsidRPr="00B50A13">
              <w:rPr>
                <w:rFonts w:ascii="Times New Roman"/>
                <w:color w:val="000000"/>
                <w:sz w:val="24"/>
                <w:szCs w:val="24"/>
                <w:lang w:val="ru-RU"/>
              </w:rPr>
              <w:t>заняття</w:t>
            </w:r>
            <w:proofErr w:type="spellEnd"/>
            <w:r w:rsidRPr="00B50A13">
              <w:rPr>
                <w:rFonts w:ascii="Times New Roman"/>
                <w:color w:val="000000"/>
                <w:sz w:val="24"/>
                <w:szCs w:val="24"/>
                <w:lang w:val="ru-RU"/>
              </w:rPr>
              <w:t xml:space="preserve"> </w:t>
            </w:r>
            <w:r>
              <w:rPr>
                <w:rFonts w:ascii="Times New Roman"/>
                <w:color w:val="000000"/>
                <w:sz w:val="24"/>
                <w:szCs w:val="24"/>
                <w:lang w:val="ru-RU"/>
              </w:rPr>
              <w:t xml:space="preserve">7- </w:t>
            </w:r>
            <w:proofErr w:type="spellStart"/>
            <w:r>
              <w:rPr>
                <w:rFonts w:ascii="Times New Roman"/>
                <w:color w:val="000000"/>
                <w:sz w:val="24"/>
                <w:szCs w:val="24"/>
                <w:lang w:val="ru-RU"/>
              </w:rPr>
              <w:t>опитування</w:t>
            </w:r>
            <w:proofErr w:type="spellEnd"/>
            <w:r>
              <w:rPr>
                <w:rFonts w:ascii="Times New Roman"/>
                <w:color w:val="000000"/>
                <w:sz w:val="24"/>
                <w:szCs w:val="24"/>
                <w:lang w:val="ru-RU"/>
              </w:rPr>
              <w:t>,</w:t>
            </w:r>
          </w:p>
          <w:p w14:paraId="501A5A97" w14:textId="77777777" w:rsidR="0041123D" w:rsidRPr="00F91518" w:rsidRDefault="0041123D" w:rsidP="00B04C0A">
            <w:pPr>
              <w:spacing w:after="0" w:line="240" w:lineRule="auto"/>
              <w:ind w:left="731" w:hanging="142"/>
              <w:jc w:val="both"/>
              <w:textAlignment w:val="baseline"/>
              <w:rPr>
                <w:rFonts w:ascii="Times New Roman"/>
                <w:b/>
                <w:color w:val="000000"/>
                <w:sz w:val="24"/>
                <w:szCs w:val="24"/>
              </w:rPr>
            </w:pPr>
            <w:r w:rsidRPr="00B50A13">
              <w:rPr>
                <w:rFonts w:ascii="Times New Roman"/>
                <w:color w:val="000000"/>
                <w:sz w:val="24"/>
                <w:szCs w:val="24"/>
              </w:rPr>
              <w:t xml:space="preserve">практичне заняття </w:t>
            </w:r>
            <w:r>
              <w:rPr>
                <w:rFonts w:ascii="Times New Roman"/>
                <w:color w:val="000000"/>
                <w:sz w:val="24"/>
                <w:szCs w:val="24"/>
              </w:rPr>
              <w:t>8- розв’язання вправ і задач</w:t>
            </w:r>
          </w:p>
        </w:tc>
        <w:tc>
          <w:tcPr>
            <w:tcW w:w="1559" w:type="dxa"/>
            <w:shd w:val="clear" w:color="auto" w:fill="auto"/>
            <w:vAlign w:val="center"/>
          </w:tcPr>
          <w:p w14:paraId="1E1221E8" w14:textId="77777777" w:rsidR="0041123D" w:rsidRDefault="0041123D" w:rsidP="00B04C0A">
            <w:pPr>
              <w:spacing w:after="0" w:line="240" w:lineRule="auto"/>
              <w:jc w:val="center"/>
              <w:rPr>
                <w:rFonts w:ascii="Times New Roman"/>
                <w:sz w:val="24"/>
                <w:szCs w:val="24"/>
              </w:rPr>
            </w:pPr>
          </w:p>
          <w:p w14:paraId="38AB8CF6" w14:textId="77777777" w:rsidR="0041123D" w:rsidRDefault="0041123D" w:rsidP="00B04C0A">
            <w:pPr>
              <w:spacing w:after="0" w:line="240" w:lineRule="auto"/>
              <w:jc w:val="center"/>
              <w:rPr>
                <w:rFonts w:ascii="Times New Roman"/>
                <w:sz w:val="24"/>
                <w:szCs w:val="24"/>
              </w:rPr>
            </w:pPr>
            <w:r>
              <w:rPr>
                <w:rFonts w:ascii="Times New Roman"/>
                <w:sz w:val="24"/>
                <w:szCs w:val="24"/>
              </w:rPr>
              <w:t>3</w:t>
            </w:r>
          </w:p>
          <w:p w14:paraId="284B7E61" w14:textId="77777777" w:rsidR="0041123D" w:rsidRPr="001540A7" w:rsidRDefault="0041123D" w:rsidP="00B04C0A">
            <w:pPr>
              <w:spacing w:line="240" w:lineRule="auto"/>
              <w:jc w:val="center"/>
              <w:rPr>
                <w:rFonts w:ascii="Times New Roman"/>
                <w:sz w:val="24"/>
                <w:szCs w:val="24"/>
                <w:lang w:val="en-US"/>
              </w:rPr>
            </w:pPr>
            <w:r>
              <w:rPr>
                <w:rFonts w:ascii="Times New Roman"/>
                <w:sz w:val="24"/>
                <w:szCs w:val="24"/>
              </w:rPr>
              <w:t>2</w:t>
            </w:r>
          </w:p>
        </w:tc>
      </w:tr>
      <w:tr w:rsidR="0041123D" w:rsidRPr="00210C01" w14:paraId="34BACF42" w14:textId="77777777" w:rsidTr="00B04C0A">
        <w:trPr>
          <w:jc w:val="center"/>
        </w:trPr>
        <w:tc>
          <w:tcPr>
            <w:tcW w:w="7225" w:type="dxa"/>
          </w:tcPr>
          <w:p w14:paraId="61ED44E2" w14:textId="77777777" w:rsidR="0041123D" w:rsidRPr="00210C01" w:rsidRDefault="0041123D" w:rsidP="00B04C0A">
            <w:pPr>
              <w:shd w:val="clear" w:color="auto" w:fill="FFFFFF"/>
              <w:autoSpaceDE w:val="0"/>
              <w:autoSpaceDN w:val="0"/>
              <w:adjustRightInd w:val="0"/>
              <w:spacing w:line="240" w:lineRule="auto"/>
              <w:contextualSpacing/>
              <w:rPr>
                <w:rFonts w:ascii="Times New Roman"/>
                <w:b/>
                <w:bCs/>
                <w:sz w:val="24"/>
                <w:szCs w:val="24"/>
              </w:rPr>
            </w:pPr>
            <w:r w:rsidRPr="00210C01">
              <w:rPr>
                <w:rFonts w:ascii="Times New Roman"/>
                <w:b/>
                <w:bCs/>
                <w:sz w:val="24"/>
                <w:szCs w:val="24"/>
              </w:rPr>
              <w:t xml:space="preserve">Поточна атестація №1 (тестування в системі </w:t>
            </w:r>
            <w:proofErr w:type="spellStart"/>
            <w:r w:rsidRPr="00210C01">
              <w:rPr>
                <w:rFonts w:ascii="Times New Roman"/>
                <w:b/>
                <w:bCs/>
                <w:sz w:val="24"/>
                <w:szCs w:val="24"/>
              </w:rPr>
              <w:t>moodle</w:t>
            </w:r>
            <w:proofErr w:type="spellEnd"/>
            <w:r w:rsidRPr="00210C01">
              <w:rPr>
                <w:rFonts w:ascii="Times New Roman"/>
                <w:b/>
                <w:bCs/>
                <w:sz w:val="24"/>
                <w:szCs w:val="24"/>
              </w:rPr>
              <w:t>)</w:t>
            </w:r>
          </w:p>
        </w:tc>
        <w:tc>
          <w:tcPr>
            <w:tcW w:w="1559" w:type="dxa"/>
            <w:shd w:val="clear" w:color="auto" w:fill="auto"/>
            <w:vAlign w:val="center"/>
          </w:tcPr>
          <w:p w14:paraId="66786B57" w14:textId="77777777" w:rsidR="0041123D" w:rsidRPr="001540A7" w:rsidRDefault="0041123D" w:rsidP="00B04C0A">
            <w:pPr>
              <w:spacing w:line="240" w:lineRule="auto"/>
              <w:jc w:val="center"/>
              <w:rPr>
                <w:rFonts w:ascii="Times New Roman"/>
                <w:sz w:val="24"/>
                <w:szCs w:val="24"/>
                <w:lang w:val="en-US"/>
              </w:rPr>
            </w:pPr>
            <w:r>
              <w:rPr>
                <w:rFonts w:ascii="Times New Roman"/>
                <w:sz w:val="24"/>
                <w:szCs w:val="24"/>
                <w:lang w:val="en-US"/>
              </w:rPr>
              <w:t>10</w:t>
            </w:r>
          </w:p>
        </w:tc>
      </w:tr>
      <w:tr w:rsidR="0041123D" w:rsidRPr="00210C01" w14:paraId="15ABAA81" w14:textId="77777777" w:rsidTr="00B04C0A">
        <w:trPr>
          <w:jc w:val="center"/>
        </w:trPr>
        <w:tc>
          <w:tcPr>
            <w:tcW w:w="7225" w:type="dxa"/>
          </w:tcPr>
          <w:p w14:paraId="7DADEAF8" w14:textId="77777777" w:rsidR="0041123D" w:rsidRPr="00210C01" w:rsidRDefault="0041123D" w:rsidP="00B04C0A">
            <w:pPr>
              <w:shd w:val="clear" w:color="auto" w:fill="FFFFFF"/>
              <w:autoSpaceDE w:val="0"/>
              <w:autoSpaceDN w:val="0"/>
              <w:adjustRightInd w:val="0"/>
              <w:spacing w:line="240" w:lineRule="auto"/>
              <w:contextualSpacing/>
              <w:rPr>
                <w:rFonts w:ascii="Times New Roman"/>
                <w:b/>
                <w:bCs/>
                <w:sz w:val="24"/>
                <w:szCs w:val="24"/>
              </w:rPr>
            </w:pPr>
            <w:r w:rsidRPr="00210C01">
              <w:rPr>
                <w:rFonts w:ascii="Times New Roman"/>
                <w:b/>
                <w:bCs/>
                <w:sz w:val="24"/>
                <w:szCs w:val="24"/>
              </w:rPr>
              <w:t>Загальна кількість балів</w:t>
            </w:r>
          </w:p>
        </w:tc>
        <w:tc>
          <w:tcPr>
            <w:tcW w:w="1559" w:type="dxa"/>
            <w:shd w:val="clear" w:color="auto" w:fill="auto"/>
            <w:vAlign w:val="center"/>
          </w:tcPr>
          <w:p w14:paraId="141C1DB0" w14:textId="77777777" w:rsidR="0041123D" w:rsidRPr="001540A7" w:rsidRDefault="0041123D" w:rsidP="00B04C0A">
            <w:pPr>
              <w:spacing w:line="240" w:lineRule="auto"/>
              <w:jc w:val="center"/>
              <w:rPr>
                <w:rFonts w:ascii="Times New Roman"/>
                <w:sz w:val="24"/>
                <w:szCs w:val="24"/>
                <w:lang w:val="en-US"/>
              </w:rPr>
            </w:pPr>
            <w:r>
              <w:rPr>
                <w:rFonts w:ascii="Times New Roman"/>
                <w:sz w:val="24"/>
                <w:szCs w:val="24"/>
                <w:lang w:val="en-US"/>
              </w:rPr>
              <w:t>30</w:t>
            </w:r>
          </w:p>
        </w:tc>
      </w:tr>
      <w:tr w:rsidR="0041123D" w:rsidRPr="00210C01" w14:paraId="4CD8618B" w14:textId="77777777" w:rsidTr="00B04C0A">
        <w:trPr>
          <w:jc w:val="center"/>
        </w:trPr>
        <w:tc>
          <w:tcPr>
            <w:tcW w:w="8784" w:type="dxa"/>
            <w:gridSpan w:val="2"/>
          </w:tcPr>
          <w:p w14:paraId="75B8C7DD" w14:textId="77777777" w:rsidR="0041123D" w:rsidRPr="00210C01" w:rsidRDefault="0041123D" w:rsidP="00B04C0A">
            <w:pPr>
              <w:spacing w:line="240" w:lineRule="auto"/>
              <w:jc w:val="center"/>
              <w:rPr>
                <w:rFonts w:ascii="Times New Roman"/>
                <w:sz w:val="24"/>
                <w:szCs w:val="24"/>
              </w:rPr>
            </w:pPr>
            <w:r>
              <w:rPr>
                <w:rFonts w:ascii="Times New Roman"/>
                <w:sz w:val="24"/>
                <w:szCs w:val="24"/>
              </w:rPr>
              <w:t>Розділ</w:t>
            </w:r>
            <w:r w:rsidRPr="00210C01">
              <w:rPr>
                <w:rFonts w:ascii="Times New Roman"/>
                <w:sz w:val="24"/>
                <w:szCs w:val="24"/>
              </w:rPr>
              <w:t xml:space="preserve"> 2</w:t>
            </w:r>
          </w:p>
        </w:tc>
      </w:tr>
      <w:tr w:rsidR="0041123D" w:rsidRPr="00210C01" w14:paraId="1DA1DE3F" w14:textId="77777777" w:rsidTr="00B04C0A">
        <w:trPr>
          <w:jc w:val="center"/>
        </w:trPr>
        <w:tc>
          <w:tcPr>
            <w:tcW w:w="7225" w:type="dxa"/>
          </w:tcPr>
          <w:p w14:paraId="2422FFDE" w14:textId="77777777" w:rsidR="0041123D" w:rsidRDefault="0041123D" w:rsidP="00B04C0A">
            <w:pPr>
              <w:spacing w:after="0" w:line="240" w:lineRule="auto"/>
              <w:jc w:val="both"/>
              <w:textAlignment w:val="baseline"/>
              <w:rPr>
                <w:rFonts w:ascii="Times New Roman"/>
                <w:sz w:val="24"/>
                <w:szCs w:val="24"/>
              </w:rPr>
            </w:pPr>
            <w:r w:rsidRPr="009346A1">
              <w:rPr>
                <w:rFonts w:ascii="Times New Roman"/>
                <w:b/>
                <w:color w:val="000000"/>
                <w:sz w:val="24"/>
                <w:szCs w:val="24"/>
              </w:rPr>
              <w:t>Тема 5</w:t>
            </w:r>
            <w:r w:rsidRPr="009326C8">
              <w:rPr>
                <w:rFonts w:ascii="Times New Roman"/>
                <w:color w:val="000000"/>
                <w:sz w:val="24"/>
                <w:szCs w:val="24"/>
              </w:rPr>
              <w:t xml:space="preserve">. </w:t>
            </w:r>
            <w:r w:rsidRPr="00ED02DB">
              <w:rPr>
                <w:rFonts w:ascii="Times New Roman"/>
                <w:sz w:val="24"/>
                <w:szCs w:val="24"/>
              </w:rPr>
              <w:t>Основні підходи до комплексного аналізу стану корпорації</w:t>
            </w:r>
            <w:r>
              <w:rPr>
                <w:rFonts w:ascii="Times New Roman"/>
                <w:sz w:val="24"/>
                <w:szCs w:val="24"/>
              </w:rPr>
              <w:t>:</w:t>
            </w:r>
          </w:p>
          <w:p w14:paraId="6DBEB07A" w14:textId="77777777" w:rsidR="0041123D" w:rsidRDefault="0041123D" w:rsidP="00B04C0A">
            <w:pPr>
              <w:spacing w:after="0" w:line="240" w:lineRule="auto"/>
              <w:ind w:left="306" w:right="-241" w:firstLine="283"/>
              <w:textAlignment w:val="baseline"/>
              <w:rPr>
                <w:rFonts w:ascii="Times New Roman"/>
                <w:color w:val="000000"/>
                <w:sz w:val="24"/>
                <w:szCs w:val="24"/>
                <w:lang w:val="ru-RU"/>
              </w:rPr>
            </w:pPr>
            <w:proofErr w:type="spellStart"/>
            <w:r w:rsidRPr="00B50A13">
              <w:rPr>
                <w:rFonts w:ascii="Times New Roman"/>
                <w:color w:val="000000"/>
                <w:sz w:val="24"/>
                <w:szCs w:val="24"/>
                <w:lang w:val="ru-RU"/>
              </w:rPr>
              <w:t>практичне</w:t>
            </w:r>
            <w:proofErr w:type="spellEnd"/>
            <w:r w:rsidRPr="00B50A13">
              <w:rPr>
                <w:rFonts w:ascii="Times New Roman"/>
                <w:color w:val="000000"/>
                <w:sz w:val="24"/>
                <w:szCs w:val="24"/>
                <w:lang w:val="ru-RU"/>
              </w:rPr>
              <w:t xml:space="preserve"> </w:t>
            </w:r>
            <w:proofErr w:type="spellStart"/>
            <w:r w:rsidRPr="00B50A13">
              <w:rPr>
                <w:rFonts w:ascii="Times New Roman"/>
                <w:color w:val="000000"/>
                <w:sz w:val="24"/>
                <w:szCs w:val="24"/>
                <w:lang w:val="ru-RU"/>
              </w:rPr>
              <w:t>заняття</w:t>
            </w:r>
            <w:proofErr w:type="spellEnd"/>
            <w:r w:rsidRPr="00B50A13">
              <w:rPr>
                <w:rFonts w:ascii="Times New Roman"/>
                <w:color w:val="000000"/>
                <w:sz w:val="24"/>
                <w:szCs w:val="24"/>
                <w:lang w:val="ru-RU"/>
              </w:rPr>
              <w:t xml:space="preserve"> </w:t>
            </w:r>
            <w:r>
              <w:rPr>
                <w:rFonts w:ascii="Times New Roman"/>
                <w:color w:val="000000"/>
                <w:sz w:val="24"/>
                <w:szCs w:val="24"/>
                <w:lang w:val="ru-RU"/>
              </w:rPr>
              <w:t xml:space="preserve">9- </w:t>
            </w:r>
            <w:proofErr w:type="spellStart"/>
            <w:r>
              <w:rPr>
                <w:rFonts w:ascii="Times New Roman"/>
                <w:color w:val="000000"/>
                <w:sz w:val="24"/>
                <w:szCs w:val="24"/>
                <w:lang w:val="ru-RU"/>
              </w:rPr>
              <w:t>опитування</w:t>
            </w:r>
            <w:proofErr w:type="spellEnd"/>
            <w:r>
              <w:rPr>
                <w:rFonts w:ascii="Times New Roman"/>
                <w:color w:val="000000"/>
                <w:sz w:val="24"/>
                <w:szCs w:val="24"/>
                <w:lang w:val="ru-RU"/>
              </w:rPr>
              <w:t>,</w:t>
            </w:r>
          </w:p>
          <w:p w14:paraId="47852770" w14:textId="77777777" w:rsidR="0041123D" w:rsidRPr="009326C8" w:rsidRDefault="0041123D" w:rsidP="00B04C0A">
            <w:pPr>
              <w:spacing w:after="0" w:line="240" w:lineRule="auto"/>
              <w:ind w:left="589"/>
              <w:jc w:val="both"/>
              <w:textAlignment w:val="baseline"/>
              <w:rPr>
                <w:rFonts w:ascii="Times New Roman"/>
                <w:color w:val="000000"/>
                <w:sz w:val="24"/>
                <w:szCs w:val="24"/>
              </w:rPr>
            </w:pPr>
            <w:r w:rsidRPr="00B50A13">
              <w:rPr>
                <w:rFonts w:ascii="Times New Roman"/>
                <w:color w:val="000000"/>
                <w:sz w:val="24"/>
                <w:szCs w:val="24"/>
              </w:rPr>
              <w:t>практичне заняття 1</w:t>
            </w:r>
            <w:r>
              <w:rPr>
                <w:rFonts w:ascii="Times New Roman"/>
                <w:color w:val="000000"/>
                <w:sz w:val="24"/>
                <w:szCs w:val="24"/>
              </w:rPr>
              <w:t>0- розв’язання вправ і задач</w:t>
            </w:r>
          </w:p>
        </w:tc>
        <w:tc>
          <w:tcPr>
            <w:tcW w:w="1559" w:type="dxa"/>
            <w:shd w:val="clear" w:color="auto" w:fill="auto"/>
            <w:vAlign w:val="center"/>
          </w:tcPr>
          <w:p w14:paraId="5A46DBE9" w14:textId="77777777" w:rsidR="0041123D" w:rsidRDefault="0041123D" w:rsidP="00B04C0A">
            <w:pPr>
              <w:spacing w:after="0" w:line="240" w:lineRule="auto"/>
              <w:jc w:val="center"/>
              <w:rPr>
                <w:rFonts w:ascii="Times New Roman"/>
                <w:sz w:val="24"/>
                <w:szCs w:val="24"/>
              </w:rPr>
            </w:pPr>
          </w:p>
          <w:p w14:paraId="6B6F6CE2" w14:textId="77777777" w:rsidR="0041123D" w:rsidRDefault="0041123D" w:rsidP="00B04C0A">
            <w:pPr>
              <w:spacing w:after="0" w:line="240" w:lineRule="auto"/>
              <w:jc w:val="center"/>
              <w:rPr>
                <w:rFonts w:ascii="Times New Roman"/>
                <w:sz w:val="24"/>
                <w:szCs w:val="24"/>
              </w:rPr>
            </w:pPr>
            <w:r>
              <w:rPr>
                <w:rFonts w:ascii="Times New Roman"/>
                <w:sz w:val="24"/>
                <w:szCs w:val="24"/>
              </w:rPr>
              <w:t>3</w:t>
            </w:r>
          </w:p>
          <w:p w14:paraId="2CB101E1" w14:textId="77777777" w:rsidR="0041123D" w:rsidRPr="001540A7" w:rsidRDefault="0041123D" w:rsidP="00B04C0A">
            <w:pPr>
              <w:spacing w:line="240" w:lineRule="auto"/>
              <w:jc w:val="center"/>
              <w:rPr>
                <w:rFonts w:ascii="Times New Roman"/>
                <w:sz w:val="24"/>
                <w:szCs w:val="24"/>
                <w:lang w:val="en-US"/>
              </w:rPr>
            </w:pPr>
            <w:r>
              <w:rPr>
                <w:rFonts w:ascii="Times New Roman"/>
                <w:sz w:val="24"/>
                <w:szCs w:val="24"/>
              </w:rPr>
              <w:t>2</w:t>
            </w:r>
          </w:p>
        </w:tc>
      </w:tr>
      <w:tr w:rsidR="0041123D" w:rsidRPr="00210C01" w14:paraId="537F2A4F" w14:textId="77777777" w:rsidTr="00B04C0A">
        <w:trPr>
          <w:jc w:val="center"/>
        </w:trPr>
        <w:tc>
          <w:tcPr>
            <w:tcW w:w="7225" w:type="dxa"/>
          </w:tcPr>
          <w:p w14:paraId="65D7D1A1" w14:textId="77777777" w:rsidR="0041123D" w:rsidRDefault="0041123D" w:rsidP="00B04C0A">
            <w:pPr>
              <w:spacing w:after="0" w:line="240" w:lineRule="auto"/>
              <w:jc w:val="both"/>
              <w:rPr>
                <w:rFonts w:ascii="Times New Roman"/>
                <w:color w:val="000000"/>
                <w:sz w:val="24"/>
                <w:szCs w:val="24"/>
              </w:rPr>
            </w:pPr>
            <w:r w:rsidRPr="00F91518">
              <w:rPr>
                <w:rFonts w:ascii="Times New Roman"/>
                <w:b/>
                <w:color w:val="000000"/>
                <w:sz w:val="24"/>
                <w:szCs w:val="24"/>
              </w:rPr>
              <w:t>Тема 6.</w:t>
            </w:r>
            <w:r w:rsidRPr="00F91518">
              <w:rPr>
                <w:rFonts w:ascii="Times New Roman"/>
                <w:color w:val="000000"/>
                <w:sz w:val="24"/>
                <w:szCs w:val="24"/>
              </w:rPr>
              <w:t xml:space="preserve"> </w:t>
            </w:r>
            <w:r>
              <w:rPr>
                <w:rFonts w:ascii="Times New Roman"/>
                <w:color w:val="000000"/>
                <w:sz w:val="24"/>
                <w:szCs w:val="24"/>
              </w:rPr>
              <w:t>Діагностика кризових явищ в корпорації:</w:t>
            </w:r>
          </w:p>
          <w:p w14:paraId="2391F6EA" w14:textId="77777777" w:rsidR="0041123D" w:rsidRDefault="0041123D" w:rsidP="00B04C0A">
            <w:pPr>
              <w:spacing w:after="0" w:line="240" w:lineRule="auto"/>
              <w:ind w:left="306" w:right="-241" w:firstLine="283"/>
              <w:textAlignment w:val="baseline"/>
              <w:rPr>
                <w:rFonts w:ascii="Times New Roman"/>
                <w:color w:val="000000"/>
                <w:sz w:val="24"/>
                <w:szCs w:val="24"/>
                <w:lang w:val="ru-RU"/>
              </w:rPr>
            </w:pPr>
            <w:proofErr w:type="spellStart"/>
            <w:r w:rsidRPr="00B50A13">
              <w:rPr>
                <w:rFonts w:ascii="Times New Roman"/>
                <w:color w:val="000000"/>
                <w:sz w:val="24"/>
                <w:szCs w:val="24"/>
                <w:lang w:val="ru-RU"/>
              </w:rPr>
              <w:t>практичне</w:t>
            </w:r>
            <w:proofErr w:type="spellEnd"/>
            <w:r w:rsidRPr="00B50A13">
              <w:rPr>
                <w:rFonts w:ascii="Times New Roman"/>
                <w:color w:val="000000"/>
                <w:sz w:val="24"/>
                <w:szCs w:val="24"/>
                <w:lang w:val="ru-RU"/>
              </w:rPr>
              <w:t xml:space="preserve"> </w:t>
            </w:r>
            <w:proofErr w:type="spellStart"/>
            <w:r w:rsidRPr="00B50A13">
              <w:rPr>
                <w:rFonts w:ascii="Times New Roman"/>
                <w:color w:val="000000"/>
                <w:sz w:val="24"/>
                <w:szCs w:val="24"/>
                <w:lang w:val="ru-RU"/>
              </w:rPr>
              <w:t>заняття</w:t>
            </w:r>
            <w:proofErr w:type="spellEnd"/>
            <w:r w:rsidRPr="00B50A13">
              <w:rPr>
                <w:rFonts w:ascii="Times New Roman"/>
                <w:color w:val="000000"/>
                <w:sz w:val="24"/>
                <w:szCs w:val="24"/>
                <w:lang w:val="ru-RU"/>
              </w:rPr>
              <w:t xml:space="preserve"> </w:t>
            </w:r>
            <w:r>
              <w:rPr>
                <w:rFonts w:ascii="Times New Roman"/>
                <w:color w:val="000000"/>
                <w:sz w:val="24"/>
                <w:szCs w:val="24"/>
                <w:lang w:val="ru-RU"/>
              </w:rPr>
              <w:t xml:space="preserve">11- </w:t>
            </w:r>
            <w:proofErr w:type="spellStart"/>
            <w:r>
              <w:rPr>
                <w:rFonts w:ascii="Times New Roman"/>
                <w:color w:val="000000"/>
                <w:sz w:val="24"/>
                <w:szCs w:val="24"/>
                <w:lang w:val="ru-RU"/>
              </w:rPr>
              <w:t>опитування</w:t>
            </w:r>
            <w:proofErr w:type="spellEnd"/>
            <w:r>
              <w:rPr>
                <w:rFonts w:ascii="Times New Roman"/>
                <w:color w:val="000000"/>
                <w:sz w:val="24"/>
                <w:szCs w:val="24"/>
                <w:lang w:val="ru-RU"/>
              </w:rPr>
              <w:t>,</w:t>
            </w:r>
          </w:p>
          <w:p w14:paraId="31BA384A" w14:textId="77777777" w:rsidR="0041123D" w:rsidRPr="009326C8" w:rsidRDefault="0041123D" w:rsidP="00B04C0A">
            <w:pPr>
              <w:spacing w:after="0" w:line="240" w:lineRule="auto"/>
              <w:ind w:left="589"/>
              <w:jc w:val="both"/>
              <w:rPr>
                <w:rFonts w:ascii="Times New Roman"/>
                <w:color w:val="000000"/>
                <w:sz w:val="24"/>
                <w:szCs w:val="24"/>
              </w:rPr>
            </w:pPr>
            <w:r w:rsidRPr="00B50A13">
              <w:rPr>
                <w:rFonts w:ascii="Times New Roman"/>
                <w:color w:val="000000"/>
                <w:sz w:val="24"/>
                <w:szCs w:val="24"/>
              </w:rPr>
              <w:t>практичне заняття 1</w:t>
            </w:r>
            <w:r>
              <w:rPr>
                <w:rFonts w:ascii="Times New Roman"/>
                <w:color w:val="000000"/>
                <w:sz w:val="24"/>
                <w:szCs w:val="24"/>
              </w:rPr>
              <w:t>2- розв’язання вправ і задач</w:t>
            </w:r>
          </w:p>
        </w:tc>
        <w:tc>
          <w:tcPr>
            <w:tcW w:w="1559" w:type="dxa"/>
            <w:shd w:val="clear" w:color="auto" w:fill="auto"/>
            <w:vAlign w:val="center"/>
          </w:tcPr>
          <w:p w14:paraId="500E3B16" w14:textId="77777777" w:rsidR="0041123D" w:rsidRDefault="0041123D" w:rsidP="00B04C0A">
            <w:pPr>
              <w:spacing w:after="0" w:line="240" w:lineRule="auto"/>
              <w:jc w:val="center"/>
              <w:rPr>
                <w:rFonts w:ascii="Times New Roman"/>
                <w:sz w:val="24"/>
                <w:szCs w:val="24"/>
              </w:rPr>
            </w:pPr>
          </w:p>
          <w:p w14:paraId="4CFD8A6A" w14:textId="77777777" w:rsidR="0041123D" w:rsidRDefault="0041123D" w:rsidP="00B04C0A">
            <w:pPr>
              <w:spacing w:after="0" w:line="240" w:lineRule="auto"/>
              <w:jc w:val="center"/>
              <w:rPr>
                <w:rFonts w:ascii="Times New Roman"/>
                <w:sz w:val="24"/>
                <w:szCs w:val="24"/>
              </w:rPr>
            </w:pPr>
            <w:r>
              <w:rPr>
                <w:rFonts w:ascii="Times New Roman"/>
                <w:sz w:val="24"/>
                <w:szCs w:val="24"/>
              </w:rPr>
              <w:t>3</w:t>
            </w:r>
          </w:p>
          <w:p w14:paraId="35B3F307" w14:textId="77777777" w:rsidR="0041123D" w:rsidRPr="001540A7" w:rsidRDefault="0041123D" w:rsidP="00B04C0A">
            <w:pPr>
              <w:spacing w:line="240" w:lineRule="auto"/>
              <w:jc w:val="center"/>
              <w:rPr>
                <w:rFonts w:ascii="Times New Roman"/>
                <w:sz w:val="24"/>
                <w:szCs w:val="24"/>
                <w:lang w:val="en-US"/>
              </w:rPr>
            </w:pPr>
            <w:r>
              <w:rPr>
                <w:rFonts w:ascii="Times New Roman"/>
                <w:sz w:val="24"/>
                <w:szCs w:val="24"/>
              </w:rPr>
              <w:t>2</w:t>
            </w:r>
          </w:p>
        </w:tc>
      </w:tr>
      <w:tr w:rsidR="0041123D" w:rsidRPr="00210C01" w14:paraId="4FE05278" w14:textId="77777777" w:rsidTr="00B04C0A">
        <w:trPr>
          <w:jc w:val="center"/>
        </w:trPr>
        <w:tc>
          <w:tcPr>
            <w:tcW w:w="7225" w:type="dxa"/>
          </w:tcPr>
          <w:p w14:paraId="5086FF93" w14:textId="77777777" w:rsidR="0041123D" w:rsidRDefault="0041123D" w:rsidP="00B04C0A">
            <w:pPr>
              <w:tabs>
                <w:tab w:val="left" w:pos="447"/>
                <w:tab w:val="left" w:pos="589"/>
                <w:tab w:val="left" w:pos="873"/>
              </w:tabs>
              <w:spacing w:after="0" w:line="240" w:lineRule="auto"/>
              <w:jc w:val="both"/>
              <w:rPr>
                <w:rFonts w:ascii="Times New Roman"/>
                <w:iCs/>
                <w:color w:val="000000"/>
                <w:sz w:val="24"/>
                <w:szCs w:val="24"/>
              </w:rPr>
            </w:pPr>
            <w:r w:rsidRPr="00F91518">
              <w:rPr>
                <w:rFonts w:ascii="Times New Roman"/>
                <w:b/>
                <w:color w:val="000000"/>
                <w:sz w:val="24"/>
                <w:szCs w:val="24"/>
              </w:rPr>
              <w:lastRenderedPageBreak/>
              <w:t>Тема 7.</w:t>
            </w:r>
            <w:r w:rsidRPr="00F91518">
              <w:rPr>
                <w:rFonts w:ascii="Times New Roman"/>
                <w:color w:val="000000"/>
                <w:sz w:val="24"/>
                <w:szCs w:val="24"/>
              </w:rPr>
              <w:t xml:space="preserve"> </w:t>
            </w:r>
            <w:r w:rsidRPr="00D3191B">
              <w:rPr>
                <w:rFonts w:ascii="Times New Roman"/>
                <w:iCs/>
                <w:color w:val="000000"/>
                <w:sz w:val="24"/>
                <w:szCs w:val="24"/>
              </w:rPr>
              <w:t>Планування в системі антикризового управління корпорацією</w:t>
            </w:r>
            <w:r>
              <w:rPr>
                <w:rFonts w:ascii="Times New Roman"/>
                <w:iCs/>
                <w:color w:val="000000"/>
                <w:sz w:val="24"/>
                <w:szCs w:val="24"/>
              </w:rPr>
              <w:t>:</w:t>
            </w:r>
          </w:p>
          <w:p w14:paraId="6607934D" w14:textId="77777777" w:rsidR="0041123D" w:rsidRDefault="0041123D" w:rsidP="00B04C0A">
            <w:pPr>
              <w:spacing w:after="0" w:line="240" w:lineRule="auto"/>
              <w:ind w:left="306" w:right="-241" w:firstLine="283"/>
              <w:textAlignment w:val="baseline"/>
              <w:rPr>
                <w:rFonts w:ascii="Times New Roman"/>
                <w:color w:val="000000"/>
                <w:sz w:val="24"/>
                <w:szCs w:val="24"/>
                <w:lang w:val="ru-RU"/>
              </w:rPr>
            </w:pPr>
            <w:proofErr w:type="spellStart"/>
            <w:r w:rsidRPr="00B50A13">
              <w:rPr>
                <w:rFonts w:ascii="Times New Roman"/>
                <w:color w:val="000000"/>
                <w:sz w:val="24"/>
                <w:szCs w:val="24"/>
                <w:lang w:val="ru-RU"/>
              </w:rPr>
              <w:t>практичне</w:t>
            </w:r>
            <w:proofErr w:type="spellEnd"/>
            <w:r w:rsidRPr="00B50A13">
              <w:rPr>
                <w:rFonts w:ascii="Times New Roman"/>
                <w:color w:val="000000"/>
                <w:sz w:val="24"/>
                <w:szCs w:val="24"/>
                <w:lang w:val="ru-RU"/>
              </w:rPr>
              <w:t xml:space="preserve"> </w:t>
            </w:r>
            <w:proofErr w:type="spellStart"/>
            <w:r w:rsidRPr="00B50A13">
              <w:rPr>
                <w:rFonts w:ascii="Times New Roman"/>
                <w:color w:val="000000"/>
                <w:sz w:val="24"/>
                <w:szCs w:val="24"/>
                <w:lang w:val="ru-RU"/>
              </w:rPr>
              <w:t>заняття</w:t>
            </w:r>
            <w:proofErr w:type="spellEnd"/>
            <w:r w:rsidRPr="00B50A13">
              <w:rPr>
                <w:rFonts w:ascii="Times New Roman"/>
                <w:color w:val="000000"/>
                <w:sz w:val="24"/>
                <w:szCs w:val="24"/>
                <w:lang w:val="ru-RU"/>
              </w:rPr>
              <w:t xml:space="preserve"> 1</w:t>
            </w:r>
            <w:r>
              <w:rPr>
                <w:rFonts w:ascii="Times New Roman"/>
                <w:color w:val="000000"/>
                <w:sz w:val="24"/>
                <w:szCs w:val="24"/>
                <w:lang w:val="ru-RU"/>
              </w:rPr>
              <w:t xml:space="preserve">3- </w:t>
            </w:r>
            <w:r w:rsidRPr="001A3406">
              <w:rPr>
                <w:rFonts w:ascii="Times New Roman"/>
                <w:color w:val="000000"/>
                <w:sz w:val="24"/>
                <w:szCs w:val="24"/>
              </w:rPr>
              <w:t>опитування</w:t>
            </w:r>
            <w:r>
              <w:rPr>
                <w:rFonts w:ascii="Times New Roman"/>
                <w:color w:val="000000"/>
                <w:sz w:val="24"/>
                <w:szCs w:val="24"/>
                <w:lang w:val="ru-RU"/>
              </w:rPr>
              <w:t>,</w:t>
            </w:r>
          </w:p>
          <w:p w14:paraId="4BAAD633" w14:textId="77777777" w:rsidR="0041123D" w:rsidRPr="009326C8" w:rsidRDefault="0041123D" w:rsidP="00B04C0A">
            <w:pPr>
              <w:tabs>
                <w:tab w:val="left" w:pos="447"/>
                <w:tab w:val="left" w:pos="589"/>
                <w:tab w:val="left" w:pos="873"/>
              </w:tabs>
              <w:spacing w:after="0" w:line="240" w:lineRule="auto"/>
              <w:ind w:left="589"/>
              <w:jc w:val="both"/>
              <w:rPr>
                <w:rFonts w:ascii="Times New Roman"/>
                <w:color w:val="000000"/>
                <w:sz w:val="24"/>
                <w:szCs w:val="24"/>
              </w:rPr>
            </w:pPr>
            <w:r w:rsidRPr="00B50A13">
              <w:rPr>
                <w:rFonts w:ascii="Times New Roman"/>
                <w:color w:val="000000"/>
                <w:sz w:val="24"/>
                <w:szCs w:val="24"/>
              </w:rPr>
              <w:t>практичне заняття 1</w:t>
            </w:r>
            <w:r>
              <w:rPr>
                <w:rFonts w:ascii="Times New Roman"/>
                <w:color w:val="000000"/>
                <w:sz w:val="24"/>
                <w:szCs w:val="24"/>
              </w:rPr>
              <w:t>4- розв’язання вправ і задач</w:t>
            </w:r>
          </w:p>
        </w:tc>
        <w:tc>
          <w:tcPr>
            <w:tcW w:w="1559" w:type="dxa"/>
            <w:shd w:val="clear" w:color="auto" w:fill="auto"/>
            <w:vAlign w:val="center"/>
          </w:tcPr>
          <w:p w14:paraId="73E84B93" w14:textId="77777777" w:rsidR="0041123D" w:rsidRDefault="0041123D" w:rsidP="00B04C0A">
            <w:pPr>
              <w:spacing w:after="0" w:line="240" w:lineRule="auto"/>
              <w:jc w:val="center"/>
              <w:rPr>
                <w:rFonts w:ascii="Times New Roman"/>
                <w:sz w:val="24"/>
                <w:szCs w:val="24"/>
              </w:rPr>
            </w:pPr>
          </w:p>
          <w:p w14:paraId="31A83991" w14:textId="77777777" w:rsidR="0041123D" w:rsidRDefault="0041123D" w:rsidP="00B04C0A">
            <w:pPr>
              <w:spacing w:after="0" w:line="240" w:lineRule="auto"/>
              <w:jc w:val="center"/>
              <w:rPr>
                <w:rFonts w:ascii="Times New Roman"/>
                <w:sz w:val="24"/>
                <w:szCs w:val="24"/>
              </w:rPr>
            </w:pPr>
            <w:r>
              <w:rPr>
                <w:rFonts w:ascii="Times New Roman"/>
                <w:sz w:val="24"/>
                <w:szCs w:val="24"/>
              </w:rPr>
              <w:t>3</w:t>
            </w:r>
          </w:p>
          <w:p w14:paraId="1DB5508F" w14:textId="77777777" w:rsidR="0041123D" w:rsidRPr="001540A7" w:rsidRDefault="0041123D" w:rsidP="00B04C0A">
            <w:pPr>
              <w:spacing w:line="240" w:lineRule="auto"/>
              <w:jc w:val="center"/>
              <w:rPr>
                <w:rFonts w:ascii="Times New Roman"/>
                <w:sz w:val="24"/>
                <w:szCs w:val="24"/>
                <w:lang w:val="en-US"/>
              </w:rPr>
            </w:pPr>
            <w:r>
              <w:rPr>
                <w:rFonts w:ascii="Times New Roman"/>
                <w:sz w:val="24"/>
                <w:szCs w:val="24"/>
              </w:rPr>
              <w:t>2</w:t>
            </w:r>
          </w:p>
        </w:tc>
      </w:tr>
      <w:tr w:rsidR="0041123D" w:rsidRPr="00210C01" w14:paraId="1D57702D" w14:textId="77777777" w:rsidTr="00B04C0A">
        <w:trPr>
          <w:jc w:val="center"/>
        </w:trPr>
        <w:tc>
          <w:tcPr>
            <w:tcW w:w="7225" w:type="dxa"/>
          </w:tcPr>
          <w:p w14:paraId="6BC89B3C" w14:textId="77777777" w:rsidR="0041123D" w:rsidRDefault="0041123D" w:rsidP="00B04C0A">
            <w:pPr>
              <w:spacing w:after="0" w:line="240" w:lineRule="auto"/>
              <w:jc w:val="both"/>
              <w:rPr>
                <w:rFonts w:ascii="Times New Roman"/>
                <w:color w:val="000000" w:themeColor="text1"/>
                <w:sz w:val="24"/>
                <w:szCs w:val="24"/>
              </w:rPr>
            </w:pPr>
            <w:r w:rsidRPr="00F91518">
              <w:rPr>
                <w:rFonts w:ascii="Times New Roman"/>
                <w:b/>
                <w:color w:val="000000"/>
                <w:sz w:val="24"/>
                <w:szCs w:val="24"/>
              </w:rPr>
              <w:t>Тема 8.</w:t>
            </w:r>
            <w:r w:rsidRPr="00F91518">
              <w:rPr>
                <w:rFonts w:ascii="Times New Roman"/>
                <w:color w:val="000000"/>
                <w:sz w:val="24"/>
                <w:szCs w:val="24"/>
              </w:rPr>
              <w:t xml:space="preserve"> </w:t>
            </w:r>
            <w:r w:rsidRPr="00ED02DB">
              <w:rPr>
                <w:rFonts w:ascii="Times New Roman"/>
                <w:color w:val="000000" w:themeColor="text1"/>
                <w:sz w:val="24"/>
                <w:szCs w:val="24"/>
              </w:rPr>
              <w:t>Ре</w:t>
            </w:r>
            <w:r>
              <w:rPr>
                <w:rFonts w:ascii="Times New Roman"/>
                <w:color w:val="000000" w:themeColor="text1"/>
                <w:sz w:val="24"/>
                <w:szCs w:val="24"/>
              </w:rPr>
              <w:t>о</w:t>
            </w:r>
            <w:r w:rsidRPr="00ED02DB">
              <w:rPr>
                <w:rFonts w:ascii="Times New Roman"/>
                <w:color w:val="000000" w:themeColor="text1"/>
                <w:sz w:val="24"/>
                <w:szCs w:val="24"/>
              </w:rPr>
              <w:t>р</w:t>
            </w:r>
            <w:r>
              <w:rPr>
                <w:rFonts w:ascii="Times New Roman"/>
                <w:color w:val="000000" w:themeColor="text1"/>
                <w:sz w:val="24"/>
                <w:szCs w:val="24"/>
              </w:rPr>
              <w:t>гані</w:t>
            </w:r>
            <w:r w:rsidRPr="00ED02DB">
              <w:rPr>
                <w:rFonts w:ascii="Times New Roman"/>
                <w:color w:val="000000" w:themeColor="text1"/>
                <w:sz w:val="24"/>
                <w:szCs w:val="24"/>
              </w:rPr>
              <w:t>зація в системі антикризового управління</w:t>
            </w:r>
            <w:r>
              <w:rPr>
                <w:rFonts w:ascii="Times New Roman"/>
                <w:color w:val="000000" w:themeColor="text1"/>
                <w:sz w:val="24"/>
                <w:szCs w:val="24"/>
              </w:rPr>
              <w:t>:</w:t>
            </w:r>
          </w:p>
          <w:p w14:paraId="09F83E3E" w14:textId="77777777" w:rsidR="0041123D" w:rsidRDefault="0041123D" w:rsidP="00B04C0A">
            <w:pPr>
              <w:spacing w:after="0" w:line="240" w:lineRule="auto"/>
              <w:ind w:left="306" w:right="-241" w:firstLine="283"/>
              <w:textAlignment w:val="baseline"/>
              <w:rPr>
                <w:rFonts w:ascii="Times New Roman"/>
                <w:color w:val="000000"/>
                <w:sz w:val="24"/>
                <w:szCs w:val="24"/>
                <w:lang w:val="ru-RU"/>
              </w:rPr>
            </w:pPr>
            <w:proofErr w:type="spellStart"/>
            <w:r w:rsidRPr="00B50A13">
              <w:rPr>
                <w:rFonts w:ascii="Times New Roman"/>
                <w:color w:val="000000"/>
                <w:sz w:val="24"/>
                <w:szCs w:val="24"/>
                <w:lang w:val="ru-RU"/>
              </w:rPr>
              <w:t>практичне</w:t>
            </w:r>
            <w:proofErr w:type="spellEnd"/>
            <w:r w:rsidRPr="00B50A13">
              <w:rPr>
                <w:rFonts w:ascii="Times New Roman"/>
                <w:color w:val="000000"/>
                <w:sz w:val="24"/>
                <w:szCs w:val="24"/>
                <w:lang w:val="ru-RU"/>
              </w:rPr>
              <w:t xml:space="preserve"> </w:t>
            </w:r>
            <w:proofErr w:type="spellStart"/>
            <w:r w:rsidRPr="00B50A13">
              <w:rPr>
                <w:rFonts w:ascii="Times New Roman"/>
                <w:color w:val="000000"/>
                <w:sz w:val="24"/>
                <w:szCs w:val="24"/>
                <w:lang w:val="ru-RU"/>
              </w:rPr>
              <w:t>заняття</w:t>
            </w:r>
            <w:proofErr w:type="spellEnd"/>
            <w:r w:rsidRPr="00B50A13">
              <w:rPr>
                <w:rFonts w:ascii="Times New Roman"/>
                <w:color w:val="000000"/>
                <w:sz w:val="24"/>
                <w:szCs w:val="24"/>
                <w:lang w:val="ru-RU"/>
              </w:rPr>
              <w:t xml:space="preserve"> </w:t>
            </w:r>
            <w:r>
              <w:rPr>
                <w:rFonts w:ascii="Times New Roman"/>
                <w:color w:val="000000"/>
                <w:sz w:val="24"/>
                <w:szCs w:val="24"/>
                <w:lang w:val="ru-RU"/>
              </w:rPr>
              <w:t xml:space="preserve">15- </w:t>
            </w:r>
            <w:proofErr w:type="spellStart"/>
            <w:r>
              <w:rPr>
                <w:rFonts w:ascii="Times New Roman"/>
                <w:color w:val="000000"/>
                <w:sz w:val="24"/>
                <w:szCs w:val="24"/>
                <w:lang w:val="ru-RU"/>
              </w:rPr>
              <w:t>опитування</w:t>
            </w:r>
            <w:proofErr w:type="spellEnd"/>
            <w:r>
              <w:rPr>
                <w:rFonts w:ascii="Times New Roman"/>
                <w:color w:val="000000"/>
                <w:sz w:val="24"/>
                <w:szCs w:val="24"/>
                <w:lang w:val="ru-RU"/>
              </w:rPr>
              <w:t>,</w:t>
            </w:r>
          </w:p>
          <w:p w14:paraId="1378844D" w14:textId="77777777" w:rsidR="0041123D" w:rsidRPr="009326C8" w:rsidRDefault="0041123D" w:rsidP="00B04C0A">
            <w:pPr>
              <w:spacing w:after="0" w:line="240" w:lineRule="auto"/>
              <w:ind w:left="873" w:hanging="306"/>
              <w:jc w:val="both"/>
              <w:rPr>
                <w:rFonts w:ascii="Times New Roman"/>
                <w:color w:val="000000"/>
                <w:sz w:val="24"/>
                <w:szCs w:val="24"/>
              </w:rPr>
            </w:pPr>
            <w:r w:rsidRPr="00B50A13">
              <w:rPr>
                <w:rFonts w:ascii="Times New Roman"/>
                <w:color w:val="000000"/>
                <w:sz w:val="24"/>
                <w:szCs w:val="24"/>
              </w:rPr>
              <w:t>практичне заняття 1</w:t>
            </w:r>
            <w:r>
              <w:rPr>
                <w:rFonts w:ascii="Times New Roman"/>
                <w:color w:val="000000"/>
                <w:sz w:val="24"/>
                <w:szCs w:val="24"/>
              </w:rPr>
              <w:t>6- розв’язання вправ і задач</w:t>
            </w:r>
          </w:p>
        </w:tc>
        <w:tc>
          <w:tcPr>
            <w:tcW w:w="1559" w:type="dxa"/>
            <w:shd w:val="clear" w:color="auto" w:fill="auto"/>
            <w:vAlign w:val="center"/>
          </w:tcPr>
          <w:p w14:paraId="11784528" w14:textId="77777777" w:rsidR="0041123D" w:rsidRDefault="0041123D" w:rsidP="00B04C0A">
            <w:pPr>
              <w:spacing w:after="0" w:line="240" w:lineRule="auto"/>
              <w:jc w:val="center"/>
              <w:rPr>
                <w:rFonts w:ascii="Times New Roman"/>
                <w:sz w:val="24"/>
                <w:szCs w:val="24"/>
              </w:rPr>
            </w:pPr>
          </w:p>
          <w:p w14:paraId="4E01D870" w14:textId="77777777" w:rsidR="0041123D" w:rsidRDefault="0041123D" w:rsidP="00B04C0A">
            <w:pPr>
              <w:spacing w:after="0" w:line="240" w:lineRule="auto"/>
              <w:jc w:val="center"/>
              <w:rPr>
                <w:rFonts w:ascii="Times New Roman"/>
                <w:sz w:val="24"/>
                <w:szCs w:val="24"/>
              </w:rPr>
            </w:pPr>
            <w:r>
              <w:rPr>
                <w:rFonts w:ascii="Times New Roman"/>
                <w:sz w:val="24"/>
                <w:szCs w:val="24"/>
              </w:rPr>
              <w:t>3</w:t>
            </w:r>
          </w:p>
          <w:p w14:paraId="37D91069" w14:textId="77777777" w:rsidR="0041123D" w:rsidRPr="001540A7" w:rsidRDefault="0041123D" w:rsidP="00B04C0A">
            <w:pPr>
              <w:spacing w:line="240" w:lineRule="auto"/>
              <w:jc w:val="center"/>
              <w:rPr>
                <w:rFonts w:ascii="Times New Roman"/>
                <w:sz w:val="24"/>
                <w:szCs w:val="24"/>
                <w:lang w:val="en-US"/>
              </w:rPr>
            </w:pPr>
            <w:r>
              <w:rPr>
                <w:rFonts w:ascii="Times New Roman"/>
                <w:sz w:val="24"/>
                <w:szCs w:val="24"/>
              </w:rPr>
              <w:t>2</w:t>
            </w:r>
          </w:p>
        </w:tc>
      </w:tr>
      <w:tr w:rsidR="0041123D" w:rsidRPr="00210C01" w14:paraId="4FCDB519" w14:textId="77777777" w:rsidTr="00B04C0A">
        <w:trPr>
          <w:jc w:val="center"/>
        </w:trPr>
        <w:tc>
          <w:tcPr>
            <w:tcW w:w="7225" w:type="dxa"/>
          </w:tcPr>
          <w:p w14:paraId="3E7734A1" w14:textId="77777777" w:rsidR="0041123D" w:rsidRPr="009326C8" w:rsidRDefault="0041123D" w:rsidP="00B04C0A">
            <w:pPr>
              <w:spacing w:after="0" w:line="240" w:lineRule="auto"/>
              <w:jc w:val="both"/>
              <w:rPr>
                <w:rFonts w:ascii="Times New Roman"/>
                <w:color w:val="000000"/>
                <w:sz w:val="24"/>
                <w:szCs w:val="24"/>
              </w:rPr>
            </w:pPr>
            <w:r w:rsidRPr="00F91518">
              <w:rPr>
                <w:rFonts w:ascii="Times New Roman"/>
                <w:b/>
                <w:color w:val="000000"/>
                <w:sz w:val="24"/>
                <w:szCs w:val="24"/>
              </w:rPr>
              <w:t>Тема 9.</w:t>
            </w:r>
            <w:r w:rsidRPr="00F91518">
              <w:rPr>
                <w:rFonts w:ascii="Times New Roman"/>
                <w:color w:val="000000"/>
                <w:sz w:val="24"/>
                <w:szCs w:val="24"/>
              </w:rPr>
              <w:t xml:space="preserve"> </w:t>
            </w:r>
            <w:r>
              <w:rPr>
                <w:rFonts w:ascii="Times New Roman"/>
                <w:color w:val="000000"/>
                <w:sz w:val="24"/>
                <w:szCs w:val="24"/>
              </w:rPr>
              <w:t>(</w:t>
            </w:r>
            <w:r w:rsidRPr="00B50A13">
              <w:rPr>
                <w:rFonts w:ascii="Times New Roman"/>
                <w:color w:val="000000"/>
                <w:sz w:val="24"/>
                <w:szCs w:val="24"/>
              </w:rPr>
              <w:t xml:space="preserve">практичне заняття </w:t>
            </w:r>
            <w:r>
              <w:rPr>
                <w:rFonts w:ascii="Times New Roman"/>
                <w:color w:val="000000"/>
                <w:sz w:val="24"/>
                <w:szCs w:val="24"/>
              </w:rPr>
              <w:t xml:space="preserve">17) Управління корпорацією в кризовій ситуації: </w:t>
            </w:r>
            <w:r>
              <w:rPr>
                <w:rFonts w:ascii="Times New Roman"/>
                <w:color w:val="000000"/>
                <w:sz w:val="24"/>
                <w:szCs w:val="24"/>
                <w:lang w:val="ru-RU"/>
              </w:rPr>
              <w:t xml:space="preserve">- </w:t>
            </w:r>
            <w:proofErr w:type="spellStart"/>
            <w:r>
              <w:rPr>
                <w:rFonts w:ascii="Times New Roman"/>
                <w:color w:val="000000"/>
                <w:sz w:val="24"/>
                <w:szCs w:val="24"/>
                <w:lang w:val="ru-RU"/>
              </w:rPr>
              <w:t>опитування</w:t>
            </w:r>
            <w:proofErr w:type="spellEnd"/>
            <w:r>
              <w:rPr>
                <w:rFonts w:ascii="Times New Roman"/>
                <w:color w:val="000000"/>
                <w:sz w:val="24"/>
                <w:szCs w:val="24"/>
                <w:lang w:val="ru-RU"/>
              </w:rPr>
              <w:t xml:space="preserve"> 3,</w:t>
            </w:r>
            <w:r>
              <w:rPr>
                <w:rFonts w:ascii="Times New Roman"/>
                <w:color w:val="000000"/>
                <w:sz w:val="24"/>
                <w:szCs w:val="24"/>
              </w:rPr>
              <w:t xml:space="preserve"> розв’язання вправ і задач 2</w:t>
            </w:r>
          </w:p>
        </w:tc>
        <w:tc>
          <w:tcPr>
            <w:tcW w:w="1559" w:type="dxa"/>
            <w:shd w:val="clear" w:color="auto" w:fill="auto"/>
            <w:vAlign w:val="center"/>
          </w:tcPr>
          <w:p w14:paraId="7E2AECDC" w14:textId="77777777" w:rsidR="0041123D" w:rsidRPr="001540A7" w:rsidRDefault="0041123D" w:rsidP="00B04C0A">
            <w:pPr>
              <w:spacing w:line="240" w:lineRule="auto"/>
              <w:jc w:val="center"/>
              <w:rPr>
                <w:rFonts w:ascii="Times New Roman"/>
                <w:sz w:val="24"/>
                <w:szCs w:val="24"/>
                <w:lang w:val="en-US"/>
              </w:rPr>
            </w:pPr>
            <w:r>
              <w:rPr>
                <w:rFonts w:ascii="Times New Roman"/>
                <w:sz w:val="24"/>
                <w:szCs w:val="24"/>
              </w:rPr>
              <w:t>5</w:t>
            </w:r>
          </w:p>
        </w:tc>
      </w:tr>
      <w:tr w:rsidR="0041123D" w:rsidRPr="00210C01" w14:paraId="3B2AD2DD" w14:textId="77777777" w:rsidTr="00B04C0A">
        <w:trPr>
          <w:jc w:val="center"/>
        </w:trPr>
        <w:tc>
          <w:tcPr>
            <w:tcW w:w="7225" w:type="dxa"/>
          </w:tcPr>
          <w:p w14:paraId="21A95F9E" w14:textId="77777777" w:rsidR="0041123D" w:rsidRPr="00210C01" w:rsidRDefault="0041123D" w:rsidP="00B04C0A">
            <w:pPr>
              <w:spacing w:line="240" w:lineRule="auto"/>
              <w:rPr>
                <w:rFonts w:ascii="Times New Roman"/>
                <w:b/>
                <w:bCs/>
                <w:sz w:val="24"/>
                <w:szCs w:val="24"/>
              </w:rPr>
            </w:pPr>
            <w:r w:rsidRPr="00210C01">
              <w:rPr>
                <w:rFonts w:ascii="Times New Roman"/>
                <w:b/>
                <w:bCs/>
                <w:sz w:val="24"/>
                <w:szCs w:val="24"/>
              </w:rPr>
              <w:t xml:space="preserve">Поточна атестація №2 (тестування в системі </w:t>
            </w:r>
            <w:proofErr w:type="spellStart"/>
            <w:r w:rsidRPr="00210C01">
              <w:rPr>
                <w:rFonts w:ascii="Times New Roman"/>
                <w:b/>
                <w:bCs/>
                <w:sz w:val="24"/>
                <w:szCs w:val="24"/>
              </w:rPr>
              <w:t>moodle</w:t>
            </w:r>
            <w:proofErr w:type="spellEnd"/>
            <w:r w:rsidRPr="00210C01">
              <w:rPr>
                <w:rFonts w:ascii="Times New Roman"/>
                <w:b/>
                <w:bCs/>
                <w:sz w:val="24"/>
                <w:szCs w:val="24"/>
              </w:rPr>
              <w:t>)</w:t>
            </w:r>
          </w:p>
        </w:tc>
        <w:tc>
          <w:tcPr>
            <w:tcW w:w="1559" w:type="dxa"/>
            <w:shd w:val="clear" w:color="auto" w:fill="auto"/>
            <w:vAlign w:val="center"/>
          </w:tcPr>
          <w:p w14:paraId="79C5FA93" w14:textId="77777777" w:rsidR="0041123D" w:rsidRPr="001540A7" w:rsidRDefault="0041123D" w:rsidP="00B04C0A">
            <w:pPr>
              <w:spacing w:line="240" w:lineRule="auto"/>
              <w:jc w:val="center"/>
              <w:rPr>
                <w:rFonts w:ascii="Times New Roman"/>
                <w:sz w:val="24"/>
                <w:szCs w:val="24"/>
                <w:lang w:val="en-US"/>
              </w:rPr>
            </w:pPr>
            <w:r>
              <w:rPr>
                <w:rFonts w:ascii="Times New Roman"/>
                <w:sz w:val="24"/>
                <w:szCs w:val="24"/>
                <w:lang w:val="en-US"/>
              </w:rPr>
              <w:t>5</w:t>
            </w:r>
          </w:p>
        </w:tc>
      </w:tr>
      <w:tr w:rsidR="0041123D" w:rsidRPr="00210C01" w14:paraId="5C37CB45" w14:textId="77777777" w:rsidTr="00B04C0A">
        <w:trPr>
          <w:jc w:val="center"/>
        </w:trPr>
        <w:tc>
          <w:tcPr>
            <w:tcW w:w="7225" w:type="dxa"/>
          </w:tcPr>
          <w:p w14:paraId="74E82CB1" w14:textId="77777777" w:rsidR="0041123D" w:rsidRPr="00210C01" w:rsidRDefault="0041123D" w:rsidP="00B04C0A">
            <w:pPr>
              <w:shd w:val="clear" w:color="auto" w:fill="FFFFFF"/>
              <w:autoSpaceDE w:val="0"/>
              <w:autoSpaceDN w:val="0"/>
              <w:adjustRightInd w:val="0"/>
              <w:spacing w:line="240" w:lineRule="auto"/>
              <w:contextualSpacing/>
              <w:rPr>
                <w:rFonts w:ascii="Times New Roman"/>
                <w:b/>
                <w:bCs/>
                <w:sz w:val="24"/>
                <w:szCs w:val="24"/>
              </w:rPr>
            </w:pPr>
            <w:r w:rsidRPr="00210C01">
              <w:rPr>
                <w:rFonts w:ascii="Times New Roman"/>
                <w:b/>
                <w:bCs/>
                <w:sz w:val="24"/>
                <w:szCs w:val="24"/>
              </w:rPr>
              <w:t>Загальна кількість балів</w:t>
            </w:r>
          </w:p>
        </w:tc>
        <w:tc>
          <w:tcPr>
            <w:tcW w:w="1559" w:type="dxa"/>
            <w:shd w:val="clear" w:color="auto" w:fill="auto"/>
            <w:vAlign w:val="center"/>
          </w:tcPr>
          <w:p w14:paraId="0A077C4A" w14:textId="77777777" w:rsidR="0041123D" w:rsidRPr="001540A7" w:rsidRDefault="0041123D" w:rsidP="00B04C0A">
            <w:pPr>
              <w:spacing w:line="240" w:lineRule="auto"/>
              <w:jc w:val="center"/>
              <w:rPr>
                <w:rFonts w:ascii="Times New Roman"/>
                <w:sz w:val="24"/>
                <w:szCs w:val="24"/>
                <w:lang w:val="en-US"/>
              </w:rPr>
            </w:pPr>
            <w:r>
              <w:rPr>
                <w:rFonts w:ascii="Times New Roman"/>
                <w:sz w:val="24"/>
                <w:szCs w:val="24"/>
                <w:lang w:val="en-US"/>
              </w:rPr>
              <w:t>30</w:t>
            </w:r>
          </w:p>
        </w:tc>
      </w:tr>
      <w:tr w:rsidR="0041123D" w:rsidRPr="00210C01" w14:paraId="5871ED63" w14:textId="77777777" w:rsidTr="00B04C0A">
        <w:trPr>
          <w:jc w:val="center"/>
        </w:trPr>
        <w:tc>
          <w:tcPr>
            <w:tcW w:w="7225" w:type="dxa"/>
          </w:tcPr>
          <w:p w14:paraId="637DEC3B" w14:textId="77777777" w:rsidR="0041123D" w:rsidRPr="00210C01" w:rsidRDefault="0041123D" w:rsidP="00B04C0A">
            <w:pPr>
              <w:spacing w:line="240" w:lineRule="auto"/>
              <w:rPr>
                <w:rFonts w:ascii="Times New Roman"/>
                <w:b/>
                <w:bCs/>
                <w:sz w:val="24"/>
                <w:szCs w:val="24"/>
              </w:rPr>
            </w:pPr>
            <w:r w:rsidRPr="00210C01">
              <w:rPr>
                <w:rFonts w:ascii="Times New Roman"/>
                <w:b/>
                <w:bCs/>
                <w:sz w:val="24"/>
                <w:szCs w:val="24"/>
              </w:rPr>
              <w:t>Всього за поточний контроль знань</w:t>
            </w:r>
          </w:p>
        </w:tc>
        <w:tc>
          <w:tcPr>
            <w:tcW w:w="1559" w:type="dxa"/>
            <w:shd w:val="clear" w:color="auto" w:fill="auto"/>
            <w:vAlign w:val="center"/>
          </w:tcPr>
          <w:p w14:paraId="70DC8F4A" w14:textId="77777777" w:rsidR="0041123D" w:rsidRPr="00210C01" w:rsidRDefault="0041123D" w:rsidP="00B04C0A">
            <w:pPr>
              <w:spacing w:line="240" w:lineRule="auto"/>
              <w:jc w:val="center"/>
              <w:rPr>
                <w:rFonts w:ascii="Times New Roman"/>
                <w:sz w:val="24"/>
                <w:szCs w:val="24"/>
              </w:rPr>
            </w:pPr>
            <w:r w:rsidRPr="00210C01">
              <w:rPr>
                <w:rFonts w:ascii="Times New Roman"/>
                <w:sz w:val="24"/>
                <w:szCs w:val="24"/>
              </w:rPr>
              <w:t>60</w:t>
            </w:r>
          </w:p>
        </w:tc>
      </w:tr>
      <w:tr w:rsidR="0041123D" w:rsidRPr="00210C01" w14:paraId="113EA060" w14:textId="77777777" w:rsidTr="00B04C0A">
        <w:trPr>
          <w:jc w:val="center"/>
        </w:trPr>
        <w:tc>
          <w:tcPr>
            <w:tcW w:w="7225" w:type="dxa"/>
          </w:tcPr>
          <w:p w14:paraId="25ACD133" w14:textId="77777777" w:rsidR="0041123D" w:rsidRPr="00210C01" w:rsidRDefault="0041123D" w:rsidP="00B04C0A">
            <w:pPr>
              <w:spacing w:line="240" w:lineRule="auto"/>
              <w:rPr>
                <w:rFonts w:ascii="Times New Roman"/>
                <w:bCs/>
                <w:sz w:val="24"/>
                <w:szCs w:val="24"/>
              </w:rPr>
            </w:pPr>
            <w:r w:rsidRPr="00210C01">
              <w:rPr>
                <w:rFonts w:ascii="Times New Roman"/>
                <w:bCs/>
                <w:sz w:val="24"/>
                <w:szCs w:val="24"/>
              </w:rPr>
              <w:t>Підсумковий контроль (залік)</w:t>
            </w:r>
          </w:p>
        </w:tc>
        <w:tc>
          <w:tcPr>
            <w:tcW w:w="1559" w:type="dxa"/>
            <w:shd w:val="clear" w:color="auto" w:fill="auto"/>
            <w:vAlign w:val="center"/>
          </w:tcPr>
          <w:p w14:paraId="71E24A05" w14:textId="77777777" w:rsidR="0041123D" w:rsidRPr="00210C01" w:rsidRDefault="0041123D" w:rsidP="00B04C0A">
            <w:pPr>
              <w:spacing w:line="240" w:lineRule="auto"/>
              <w:jc w:val="center"/>
              <w:rPr>
                <w:rFonts w:ascii="Times New Roman"/>
                <w:sz w:val="24"/>
                <w:szCs w:val="24"/>
              </w:rPr>
            </w:pPr>
            <w:r w:rsidRPr="00210C01">
              <w:rPr>
                <w:rFonts w:ascii="Times New Roman"/>
                <w:sz w:val="24"/>
                <w:szCs w:val="24"/>
              </w:rPr>
              <w:t>40</w:t>
            </w:r>
          </w:p>
        </w:tc>
      </w:tr>
      <w:tr w:rsidR="0041123D" w:rsidRPr="00210C01" w14:paraId="06D0D322" w14:textId="77777777" w:rsidTr="00B04C0A">
        <w:trPr>
          <w:jc w:val="center"/>
        </w:trPr>
        <w:tc>
          <w:tcPr>
            <w:tcW w:w="7225" w:type="dxa"/>
          </w:tcPr>
          <w:p w14:paraId="2A9B2E69" w14:textId="77777777" w:rsidR="0041123D" w:rsidRPr="00210C01" w:rsidRDefault="0041123D" w:rsidP="00B04C0A">
            <w:pPr>
              <w:spacing w:line="240" w:lineRule="auto"/>
              <w:rPr>
                <w:rFonts w:ascii="Times New Roman"/>
                <w:b/>
                <w:sz w:val="24"/>
                <w:szCs w:val="24"/>
              </w:rPr>
            </w:pPr>
            <w:r w:rsidRPr="00210C01">
              <w:rPr>
                <w:rFonts w:ascii="Times New Roman"/>
                <w:b/>
                <w:sz w:val="24"/>
                <w:szCs w:val="24"/>
              </w:rPr>
              <w:t>Разом</w:t>
            </w:r>
          </w:p>
        </w:tc>
        <w:tc>
          <w:tcPr>
            <w:tcW w:w="1559" w:type="dxa"/>
            <w:shd w:val="clear" w:color="auto" w:fill="auto"/>
          </w:tcPr>
          <w:p w14:paraId="1E503A14" w14:textId="77777777" w:rsidR="0041123D" w:rsidRPr="00210C01" w:rsidRDefault="0041123D" w:rsidP="00B04C0A">
            <w:pPr>
              <w:spacing w:line="240" w:lineRule="auto"/>
              <w:jc w:val="center"/>
              <w:rPr>
                <w:rFonts w:ascii="Times New Roman"/>
                <w:sz w:val="24"/>
                <w:szCs w:val="24"/>
              </w:rPr>
            </w:pPr>
            <w:r w:rsidRPr="00210C01">
              <w:rPr>
                <w:rFonts w:ascii="Times New Roman"/>
                <w:sz w:val="24"/>
                <w:szCs w:val="24"/>
              </w:rPr>
              <w:t>100</w:t>
            </w:r>
          </w:p>
        </w:tc>
      </w:tr>
      <w:bookmarkEnd w:id="15"/>
    </w:tbl>
    <w:p w14:paraId="144065DE" w14:textId="77777777" w:rsidR="0041123D" w:rsidRPr="00210C01" w:rsidRDefault="0041123D" w:rsidP="0041123D">
      <w:pPr>
        <w:ind w:firstLine="708"/>
        <w:jc w:val="both"/>
        <w:rPr>
          <w:rFonts w:ascii="Times New Roman"/>
          <w:sz w:val="24"/>
          <w:szCs w:val="24"/>
          <w:lang w:eastAsia="ja-JP"/>
        </w:rPr>
      </w:pPr>
    </w:p>
    <w:p w14:paraId="0590B711" w14:textId="77777777" w:rsidR="0041123D" w:rsidRPr="00210C01" w:rsidRDefault="0041123D" w:rsidP="0041123D">
      <w:pPr>
        <w:widowControl w:val="0"/>
        <w:spacing w:after="0" w:line="240" w:lineRule="auto"/>
        <w:ind w:firstLine="709"/>
        <w:jc w:val="center"/>
        <w:rPr>
          <w:rFonts w:ascii="Times New Roman"/>
          <w:caps/>
          <w:sz w:val="24"/>
          <w:szCs w:val="24"/>
          <w:lang w:eastAsia="ja-JP"/>
        </w:rPr>
      </w:pPr>
      <w:r w:rsidRPr="00210C01">
        <w:rPr>
          <w:rFonts w:ascii="Times New Roman"/>
          <w:caps/>
          <w:sz w:val="24"/>
          <w:szCs w:val="24"/>
          <w:lang w:eastAsia="ja-JP"/>
        </w:rPr>
        <w:t>КРИТЕРІЇ ОЦІНЮВАННЯ студентів на практичних заняттях</w:t>
      </w:r>
    </w:p>
    <w:p w14:paraId="1BCBAA3F" w14:textId="77777777" w:rsidR="0041123D" w:rsidRPr="00210C01" w:rsidRDefault="0041123D" w:rsidP="0041123D">
      <w:pPr>
        <w:pStyle w:val="a4"/>
        <w:spacing w:line="240" w:lineRule="auto"/>
        <w:ind w:left="0" w:right="0" w:firstLine="709"/>
        <w:rPr>
          <w:color w:val="auto"/>
          <w:sz w:val="24"/>
          <w:szCs w:val="24"/>
        </w:rPr>
      </w:pPr>
      <w:r w:rsidRPr="00210C01">
        <w:rPr>
          <w:color w:val="auto"/>
          <w:sz w:val="24"/>
          <w:szCs w:val="24"/>
        </w:rPr>
        <w:t xml:space="preserve">Критерії комплексного оцінювання доводяться до студентів на початку викладання навчальної дисципліни. </w:t>
      </w:r>
    </w:p>
    <w:p w14:paraId="6F4EE6A9" w14:textId="77777777" w:rsidR="0041123D" w:rsidRPr="00210C01" w:rsidRDefault="0041123D" w:rsidP="0041123D">
      <w:pPr>
        <w:pStyle w:val="2"/>
        <w:spacing w:after="0"/>
        <w:ind w:left="0" w:firstLine="709"/>
        <w:jc w:val="both"/>
        <w:rPr>
          <w:sz w:val="24"/>
          <w:lang w:val="uk-UA"/>
        </w:rPr>
      </w:pPr>
      <w:r w:rsidRPr="00210C01">
        <w:rPr>
          <w:sz w:val="24"/>
          <w:lang w:val="uk-UA"/>
        </w:rPr>
        <w:t xml:space="preserve">Практичне заняття складається з двох частин. </w:t>
      </w:r>
      <w:r w:rsidRPr="00210C01">
        <w:rPr>
          <w:b/>
          <w:sz w:val="24"/>
          <w:lang w:val="uk-UA"/>
        </w:rPr>
        <w:t>Перша частина занять</w:t>
      </w:r>
      <w:r w:rsidRPr="00210C01">
        <w:rPr>
          <w:sz w:val="24"/>
          <w:lang w:val="uk-UA"/>
        </w:rPr>
        <w:t xml:space="preserve"> – індивідуальне опитування, включає різні форми визначення рівня засвоєння теоретичного матеріалу (3 бали). </w:t>
      </w:r>
      <w:r w:rsidRPr="00210C01">
        <w:rPr>
          <w:b/>
          <w:sz w:val="24"/>
          <w:lang w:val="uk-UA"/>
        </w:rPr>
        <w:t>Друга частина</w:t>
      </w:r>
      <w:r w:rsidRPr="00210C01">
        <w:rPr>
          <w:sz w:val="24"/>
          <w:lang w:val="uk-UA"/>
        </w:rPr>
        <w:t xml:space="preserve"> відводиться на розв’язання вправ і практичних задач (</w:t>
      </w:r>
      <w:r>
        <w:rPr>
          <w:sz w:val="24"/>
          <w:lang w:val="uk-UA"/>
        </w:rPr>
        <w:t>2 бали</w:t>
      </w:r>
      <w:r w:rsidRPr="00210C01">
        <w:rPr>
          <w:sz w:val="24"/>
          <w:lang w:val="uk-UA"/>
        </w:rPr>
        <w:t xml:space="preserve">). </w:t>
      </w:r>
    </w:p>
    <w:p w14:paraId="40F3CEF1" w14:textId="77777777" w:rsidR="0041123D" w:rsidRPr="00210C01" w:rsidRDefault="0041123D" w:rsidP="0041123D">
      <w:pPr>
        <w:spacing w:after="0" w:line="240" w:lineRule="auto"/>
        <w:ind w:firstLine="709"/>
        <w:jc w:val="both"/>
        <w:rPr>
          <w:rFonts w:ascii="Times New Roman"/>
          <w:sz w:val="24"/>
          <w:szCs w:val="24"/>
          <w:lang w:eastAsia="ja-JP"/>
        </w:rPr>
      </w:pPr>
      <w:r w:rsidRPr="00210C01">
        <w:rPr>
          <w:rFonts w:ascii="Times New Roman"/>
          <w:sz w:val="24"/>
          <w:szCs w:val="24"/>
          <w:lang w:eastAsia="ja-JP"/>
        </w:rPr>
        <w:t xml:space="preserve">У разі індивідуального опитування (захисту доповідей) бали нараховуються за такою схемою: </w:t>
      </w:r>
    </w:p>
    <w:p w14:paraId="6456BC9B" w14:textId="77777777" w:rsidR="0041123D" w:rsidRPr="00210C01" w:rsidRDefault="0041123D" w:rsidP="0041123D">
      <w:pPr>
        <w:numPr>
          <w:ilvl w:val="0"/>
          <w:numId w:val="26"/>
        </w:numPr>
        <w:tabs>
          <w:tab w:val="left" w:pos="851"/>
        </w:tabs>
        <w:suppressAutoHyphens/>
        <w:spacing w:after="0" w:line="240" w:lineRule="auto"/>
        <w:ind w:left="0" w:firstLine="709"/>
        <w:jc w:val="both"/>
        <w:rPr>
          <w:rFonts w:ascii="Times New Roman"/>
          <w:sz w:val="24"/>
          <w:szCs w:val="24"/>
          <w:lang w:eastAsia="ja-JP"/>
        </w:rPr>
      </w:pPr>
      <w:r w:rsidRPr="00210C01">
        <w:rPr>
          <w:rFonts w:ascii="Times New Roman"/>
          <w:sz w:val="24"/>
          <w:szCs w:val="24"/>
          <w:lang w:eastAsia="ja-JP"/>
        </w:rPr>
        <w:t xml:space="preserve">3 бали – відповідь відзначається повнотою </w:t>
      </w:r>
      <w:r>
        <w:rPr>
          <w:rFonts w:ascii="Times New Roman"/>
          <w:sz w:val="24"/>
          <w:szCs w:val="24"/>
          <w:lang w:eastAsia="ja-JP"/>
        </w:rPr>
        <w:t>і</w:t>
      </w:r>
      <w:r w:rsidRPr="00210C01">
        <w:rPr>
          <w:rFonts w:ascii="Times New Roman"/>
          <w:sz w:val="24"/>
          <w:szCs w:val="24"/>
          <w:lang w:eastAsia="ja-JP"/>
        </w:rPr>
        <w:t xml:space="preserve"> без допомоги викладача. Студент володіє узагальненими знаннями з предмета, аргументовано використовує їх у нестандартних ситуаціях; вміє застосовувати вивчений матеріал для внесення власних аргументованих суджень у практичній педагогічній діяльності. </w:t>
      </w:r>
    </w:p>
    <w:p w14:paraId="6E8E63F7" w14:textId="77777777" w:rsidR="0041123D" w:rsidRPr="00210C01" w:rsidRDefault="0041123D" w:rsidP="0041123D">
      <w:pPr>
        <w:tabs>
          <w:tab w:val="num" w:pos="720"/>
          <w:tab w:val="left" w:pos="1134"/>
        </w:tabs>
        <w:spacing w:after="0" w:line="240" w:lineRule="auto"/>
        <w:ind w:firstLine="709"/>
        <w:jc w:val="both"/>
        <w:rPr>
          <w:rFonts w:ascii="Times New Roman"/>
          <w:sz w:val="24"/>
          <w:szCs w:val="24"/>
          <w:lang w:eastAsia="ja-JP"/>
        </w:rPr>
      </w:pPr>
      <w:r w:rsidRPr="00210C01">
        <w:rPr>
          <w:rFonts w:ascii="Times New Roman"/>
          <w:sz w:val="24"/>
          <w:szCs w:val="24"/>
          <w:lang w:eastAsia="ja-JP"/>
        </w:rPr>
        <w:t>Студент має системні, дієві здібності у навчальній діяльності, користується широким арсеналом засобів доказу своєї думки, схильний до системно-наукового аналізу</w:t>
      </w:r>
      <w:r>
        <w:rPr>
          <w:rFonts w:ascii="Times New Roman"/>
          <w:sz w:val="24"/>
          <w:szCs w:val="24"/>
          <w:lang w:eastAsia="ja-JP"/>
        </w:rPr>
        <w:t>,</w:t>
      </w:r>
      <w:r w:rsidRPr="00210C01">
        <w:rPr>
          <w:rFonts w:ascii="Times New Roman"/>
          <w:sz w:val="24"/>
          <w:szCs w:val="24"/>
          <w:lang w:eastAsia="ja-JP"/>
        </w:rPr>
        <w:t xml:space="preserve"> уміє розв'язувати проблеми.</w:t>
      </w:r>
    </w:p>
    <w:p w14:paraId="679DFCE1" w14:textId="77777777" w:rsidR="0041123D" w:rsidRPr="00210C01" w:rsidRDefault="0041123D" w:rsidP="0041123D">
      <w:pPr>
        <w:numPr>
          <w:ilvl w:val="0"/>
          <w:numId w:val="24"/>
        </w:numPr>
        <w:tabs>
          <w:tab w:val="clear" w:pos="1080"/>
          <w:tab w:val="num" w:pos="720"/>
          <w:tab w:val="left" w:pos="993"/>
        </w:tabs>
        <w:spacing w:after="0" w:line="240" w:lineRule="auto"/>
        <w:ind w:left="0" w:firstLine="709"/>
        <w:jc w:val="both"/>
        <w:rPr>
          <w:rFonts w:ascii="Times New Roman"/>
          <w:sz w:val="24"/>
          <w:szCs w:val="24"/>
          <w:lang w:eastAsia="ja-JP"/>
        </w:rPr>
      </w:pPr>
      <w:r w:rsidRPr="00210C01">
        <w:rPr>
          <w:rFonts w:ascii="Times New Roman"/>
          <w:sz w:val="24"/>
          <w:szCs w:val="24"/>
          <w:lang w:eastAsia="ja-JP"/>
        </w:rPr>
        <w:t>2,9-2,0 бали – відповідь</w:t>
      </w:r>
      <w:r>
        <w:rPr>
          <w:rFonts w:ascii="Times New Roman"/>
          <w:sz w:val="24"/>
          <w:szCs w:val="24"/>
          <w:lang w:eastAsia="ja-JP"/>
        </w:rPr>
        <w:t xml:space="preserve"> </w:t>
      </w:r>
      <w:r w:rsidRPr="00210C01">
        <w:rPr>
          <w:rFonts w:ascii="Times New Roman"/>
          <w:sz w:val="24"/>
          <w:szCs w:val="24"/>
          <w:lang w:eastAsia="ja-JP"/>
        </w:rPr>
        <w:t>– повн</w:t>
      </w:r>
      <w:r>
        <w:rPr>
          <w:rFonts w:ascii="Times New Roman"/>
          <w:sz w:val="24"/>
          <w:szCs w:val="24"/>
          <w:lang w:eastAsia="ja-JP"/>
        </w:rPr>
        <w:t>а</w:t>
      </w:r>
      <w:r w:rsidRPr="00210C01">
        <w:rPr>
          <w:rFonts w:ascii="Times New Roman"/>
          <w:sz w:val="24"/>
          <w:szCs w:val="24"/>
          <w:lang w:eastAsia="ja-JP"/>
        </w:rPr>
        <w:t xml:space="preserve"> з деякими огріхами, вик</w:t>
      </w:r>
      <w:r>
        <w:rPr>
          <w:rFonts w:ascii="Times New Roman"/>
          <w:sz w:val="24"/>
          <w:szCs w:val="24"/>
          <w:lang w:eastAsia="ja-JP"/>
        </w:rPr>
        <w:t>ладе</w:t>
      </w:r>
      <w:r w:rsidRPr="00210C01">
        <w:rPr>
          <w:rFonts w:ascii="Times New Roman"/>
          <w:sz w:val="24"/>
          <w:szCs w:val="24"/>
          <w:lang w:eastAsia="ja-JP"/>
        </w:rPr>
        <w:t>на без допомоги викладача. Студент вільно володіє вивченим матеріалом, зокрема, застосовує його на практиці; вміє аналізувати і систематизувати наукову та методичну інформацію. Використовує загальновідомі доводи у власній аргументації, здатен до самостійного опрацювання навчального матеріалу; виконує дослідницькі завдання, але потребує консультації викладача.</w:t>
      </w:r>
    </w:p>
    <w:p w14:paraId="32FB3136" w14:textId="77777777" w:rsidR="0041123D" w:rsidRPr="00210C01" w:rsidRDefault="0041123D" w:rsidP="0041123D">
      <w:pPr>
        <w:numPr>
          <w:ilvl w:val="0"/>
          <w:numId w:val="24"/>
        </w:numPr>
        <w:tabs>
          <w:tab w:val="clear" w:pos="1080"/>
          <w:tab w:val="num" w:pos="720"/>
          <w:tab w:val="left" w:pos="993"/>
        </w:tabs>
        <w:spacing w:after="0" w:line="240" w:lineRule="auto"/>
        <w:ind w:left="0" w:firstLine="709"/>
        <w:jc w:val="both"/>
        <w:rPr>
          <w:rFonts w:ascii="Times New Roman"/>
          <w:sz w:val="24"/>
          <w:szCs w:val="24"/>
          <w:lang w:eastAsia="ja-JP"/>
        </w:rPr>
      </w:pPr>
      <w:r w:rsidRPr="00210C01">
        <w:rPr>
          <w:rFonts w:ascii="Times New Roman"/>
          <w:sz w:val="24"/>
          <w:szCs w:val="24"/>
          <w:lang w:eastAsia="ja-JP"/>
        </w:rPr>
        <w:t>1,9-1,0 бал – відповідь відзнача</w:t>
      </w:r>
      <w:r>
        <w:rPr>
          <w:rFonts w:ascii="Times New Roman"/>
          <w:sz w:val="24"/>
          <w:szCs w:val="24"/>
          <w:lang w:eastAsia="ja-JP"/>
        </w:rPr>
        <w:t>є</w:t>
      </w:r>
      <w:r w:rsidRPr="00210C01">
        <w:rPr>
          <w:rFonts w:ascii="Times New Roman"/>
          <w:sz w:val="24"/>
          <w:szCs w:val="24"/>
          <w:lang w:eastAsia="ja-JP"/>
        </w:rPr>
        <w:t xml:space="preserve">ться неповнотою без допомоги викладача. Студент може зіставити, узагальнити, систематизувати інформацію під керівництвом викладача; знання є достатньо повними; вільно застосовує вивчений матеріал у стандартних педагогічних ситуаціях. Відповідь його повна, логічна, обґрунтована, але з деякими </w:t>
      </w:r>
      <w:proofErr w:type="spellStart"/>
      <w:r w:rsidRPr="00210C01">
        <w:rPr>
          <w:rFonts w:ascii="Times New Roman"/>
          <w:sz w:val="24"/>
          <w:szCs w:val="24"/>
          <w:lang w:eastAsia="ja-JP"/>
        </w:rPr>
        <w:t>не</w:t>
      </w:r>
      <w:r>
        <w:rPr>
          <w:rFonts w:ascii="Times New Roman"/>
          <w:sz w:val="24"/>
          <w:szCs w:val="24"/>
          <w:lang w:eastAsia="ja-JP"/>
        </w:rPr>
        <w:t>відповідн</w:t>
      </w:r>
      <w:r w:rsidRPr="00210C01">
        <w:rPr>
          <w:rFonts w:ascii="Times New Roman"/>
          <w:sz w:val="24"/>
          <w:szCs w:val="24"/>
          <w:lang w:eastAsia="ja-JP"/>
        </w:rPr>
        <w:t>остями</w:t>
      </w:r>
      <w:proofErr w:type="spellEnd"/>
      <w:r w:rsidRPr="00210C01">
        <w:rPr>
          <w:rFonts w:ascii="Times New Roman"/>
          <w:sz w:val="24"/>
          <w:szCs w:val="24"/>
          <w:lang w:eastAsia="ja-JP"/>
        </w:rPr>
        <w:t xml:space="preserve">. </w:t>
      </w:r>
      <w:r>
        <w:rPr>
          <w:rFonts w:ascii="Times New Roman"/>
          <w:sz w:val="24"/>
          <w:szCs w:val="24"/>
          <w:lang w:eastAsia="ja-JP"/>
        </w:rPr>
        <w:t>Аргументовано</w:t>
      </w:r>
      <w:r w:rsidRPr="00210C01">
        <w:rPr>
          <w:rFonts w:ascii="Times New Roman"/>
          <w:sz w:val="24"/>
          <w:szCs w:val="24"/>
          <w:lang w:eastAsia="ja-JP"/>
        </w:rPr>
        <w:t xml:space="preserve"> відповід</w:t>
      </w:r>
      <w:r>
        <w:rPr>
          <w:rFonts w:ascii="Times New Roman"/>
          <w:sz w:val="24"/>
          <w:szCs w:val="24"/>
          <w:lang w:eastAsia="ja-JP"/>
        </w:rPr>
        <w:t>ає</w:t>
      </w:r>
      <w:r w:rsidRPr="00210C01">
        <w:rPr>
          <w:rFonts w:ascii="Times New Roman"/>
          <w:sz w:val="24"/>
          <w:szCs w:val="24"/>
          <w:lang w:eastAsia="ja-JP"/>
        </w:rPr>
        <w:t xml:space="preserve"> </w:t>
      </w:r>
      <w:r>
        <w:rPr>
          <w:rFonts w:ascii="Times New Roman"/>
          <w:sz w:val="24"/>
          <w:szCs w:val="24"/>
          <w:lang w:eastAsia="ja-JP"/>
        </w:rPr>
        <w:t xml:space="preserve">на питання </w:t>
      </w:r>
      <w:r w:rsidRPr="00210C01">
        <w:rPr>
          <w:rFonts w:ascii="Times New Roman"/>
          <w:sz w:val="24"/>
          <w:szCs w:val="24"/>
          <w:lang w:eastAsia="ja-JP"/>
        </w:rPr>
        <w:t>інш</w:t>
      </w:r>
      <w:r>
        <w:rPr>
          <w:rFonts w:ascii="Times New Roman"/>
          <w:sz w:val="24"/>
          <w:szCs w:val="24"/>
          <w:lang w:eastAsia="ja-JP"/>
        </w:rPr>
        <w:t>их</w:t>
      </w:r>
      <w:r w:rsidRPr="00210C01">
        <w:rPr>
          <w:rFonts w:ascii="Times New Roman"/>
          <w:sz w:val="24"/>
          <w:szCs w:val="24"/>
          <w:lang w:eastAsia="ja-JP"/>
        </w:rPr>
        <w:t xml:space="preserve"> студент</w:t>
      </w:r>
      <w:r>
        <w:rPr>
          <w:rFonts w:ascii="Times New Roman"/>
          <w:sz w:val="24"/>
          <w:szCs w:val="24"/>
          <w:lang w:eastAsia="ja-JP"/>
        </w:rPr>
        <w:t>ів</w:t>
      </w:r>
      <w:r w:rsidRPr="00210C01">
        <w:rPr>
          <w:rFonts w:ascii="Times New Roman"/>
          <w:sz w:val="24"/>
          <w:szCs w:val="24"/>
          <w:lang w:eastAsia="ja-JP"/>
        </w:rPr>
        <w:t>, вміє підготувати реферат і захистити його найважливіші положення.</w:t>
      </w:r>
    </w:p>
    <w:p w14:paraId="699BA68D" w14:textId="77777777" w:rsidR="0041123D" w:rsidRPr="00210C01" w:rsidRDefault="0041123D" w:rsidP="0041123D">
      <w:pPr>
        <w:numPr>
          <w:ilvl w:val="0"/>
          <w:numId w:val="24"/>
        </w:numPr>
        <w:tabs>
          <w:tab w:val="clear" w:pos="1080"/>
          <w:tab w:val="num" w:pos="720"/>
          <w:tab w:val="left" w:pos="993"/>
        </w:tabs>
        <w:spacing w:after="0" w:line="240" w:lineRule="auto"/>
        <w:ind w:left="0" w:firstLine="709"/>
        <w:jc w:val="both"/>
        <w:rPr>
          <w:rFonts w:ascii="Times New Roman"/>
          <w:sz w:val="24"/>
          <w:szCs w:val="24"/>
          <w:lang w:eastAsia="ja-JP"/>
        </w:rPr>
      </w:pPr>
      <w:r w:rsidRPr="00210C01">
        <w:rPr>
          <w:rFonts w:ascii="Times New Roman"/>
          <w:sz w:val="24"/>
          <w:szCs w:val="24"/>
          <w:lang w:eastAsia="ja-JP"/>
        </w:rPr>
        <w:t xml:space="preserve">0,9-0,6 </w:t>
      </w:r>
      <w:proofErr w:type="spellStart"/>
      <w:r w:rsidRPr="00210C01">
        <w:rPr>
          <w:rFonts w:ascii="Times New Roman"/>
          <w:sz w:val="24"/>
          <w:szCs w:val="24"/>
          <w:lang w:eastAsia="ja-JP"/>
        </w:rPr>
        <w:t>бал</w:t>
      </w:r>
      <w:r>
        <w:rPr>
          <w:rFonts w:ascii="Times New Roman"/>
          <w:sz w:val="24"/>
          <w:szCs w:val="24"/>
          <w:lang w:eastAsia="ja-JP"/>
        </w:rPr>
        <w:t>а</w:t>
      </w:r>
      <w:proofErr w:type="spellEnd"/>
      <w:r w:rsidRPr="00210C01">
        <w:rPr>
          <w:rFonts w:ascii="Times New Roman"/>
          <w:sz w:val="24"/>
          <w:szCs w:val="24"/>
          <w:lang w:eastAsia="ja-JP"/>
        </w:rPr>
        <w:t xml:space="preserve"> – відповідь відзнача</w:t>
      </w:r>
      <w:r>
        <w:rPr>
          <w:rFonts w:ascii="Times New Roman"/>
          <w:sz w:val="24"/>
          <w:szCs w:val="24"/>
          <w:lang w:eastAsia="ja-JP"/>
        </w:rPr>
        <w:t>є</w:t>
      </w:r>
      <w:r w:rsidRPr="00210C01">
        <w:rPr>
          <w:rFonts w:ascii="Times New Roman"/>
          <w:sz w:val="24"/>
          <w:szCs w:val="24"/>
          <w:lang w:eastAsia="ja-JP"/>
        </w:rPr>
        <w:t xml:space="preserve">ться неповнотою виконання з </w:t>
      </w:r>
      <w:r>
        <w:rPr>
          <w:rFonts w:ascii="Times New Roman"/>
          <w:sz w:val="24"/>
          <w:szCs w:val="24"/>
          <w:lang w:eastAsia="ja-JP"/>
        </w:rPr>
        <w:t>допомого</w:t>
      </w:r>
      <w:r w:rsidRPr="00210C01">
        <w:rPr>
          <w:rFonts w:ascii="Times New Roman"/>
          <w:sz w:val="24"/>
          <w:szCs w:val="24"/>
          <w:lang w:eastAsia="ja-JP"/>
        </w:rPr>
        <w:t xml:space="preserve">ю викладача. Студент володіє матеріалом на початковому рівні (значну частину матеріалу засвоює на репродуктивному рівні). З допомогою викладача здатен відтворювати логіку наукових положень; має фрагментарні навички в роботі з підручником, науковими джерелами; має стійкі навички роботи з конспектом, може самостійно оволодіти більшою </w:t>
      </w:r>
      <w:r w:rsidRPr="00210C01">
        <w:rPr>
          <w:rFonts w:ascii="Times New Roman"/>
          <w:sz w:val="24"/>
          <w:szCs w:val="24"/>
          <w:lang w:eastAsia="ja-JP"/>
        </w:rPr>
        <w:lastRenderedPageBreak/>
        <w:t>частиною навчального матеріалу. Може аналізувати навчальний матеріал, порівнювати і робити висновки; відповідь його правильна, але недостатньо осмислена.</w:t>
      </w:r>
    </w:p>
    <w:p w14:paraId="1351696F" w14:textId="77777777" w:rsidR="0041123D" w:rsidRPr="008E438A" w:rsidRDefault="0041123D" w:rsidP="0041123D">
      <w:pPr>
        <w:numPr>
          <w:ilvl w:val="0"/>
          <w:numId w:val="24"/>
        </w:numPr>
        <w:tabs>
          <w:tab w:val="clear" w:pos="1080"/>
          <w:tab w:val="num" w:pos="720"/>
          <w:tab w:val="left" w:pos="993"/>
        </w:tabs>
        <w:spacing w:after="0" w:line="240" w:lineRule="auto"/>
        <w:ind w:left="0" w:firstLine="709"/>
        <w:jc w:val="both"/>
        <w:rPr>
          <w:rFonts w:ascii="Times New Roman"/>
          <w:sz w:val="24"/>
          <w:szCs w:val="24"/>
          <w:lang w:eastAsia="ja-JP"/>
        </w:rPr>
      </w:pPr>
      <w:r w:rsidRPr="008E438A">
        <w:rPr>
          <w:rFonts w:ascii="Times New Roman"/>
          <w:sz w:val="24"/>
          <w:szCs w:val="24"/>
          <w:lang w:eastAsia="ja-JP"/>
        </w:rPr>
        <w:t xml:space="preserve">0,5-0,2 </w:t>
      </w:r>
      <w:proofErr w:type="spellStart"/>
      <w:r w:rsidRPr="008E438A">
        <w:rPr>
          <w:rFonts w:ascii="Times New Roman"/>
          <w:sz w:val="24"/>
          <w:szCs w:val="24"/>
          <w:lang w:eastAsia="ja-JP"/>
        </w:rPr>
        <w:t>бала</w:t>
      </w:r>
      <w:proofErr w:type="spellEnd"/>
      <w:r w:rsidRPr="008E438A">
        <w:rPr>
          <w:rFonts w:ascii="Times New Roman"/>
          <w:sz w:val="24"/>
          <w:szCs w:val="24"/>
          <w:lang w:eastAsia="ja-JP"/>
        </w:rPr>
        <w:t xml:space="preserve"> – відповідь і завдання відзначаються фрагментарністю виконання за консультацією викладача або під його керівництвом. Студент володіє навчальним, матеріалом, виявляє здатність елементарно викласти думку</w:t>
      </w:r>
      <w:r>
        <w:rPr>
          <w:rFonts w:ascii="Times New Roman"/>
          <w:sz w:val="24"/>
          <w:szCs w:val="24"/>
          <w:lang w:eastAsia="ja-JP"/>
        </w:rPr>
        <w:t xml:space="preserve">, </w:t>
      </w:r>
      <w:r w:rsidRPr="008E438A">
        <w:rPr>
          <w:rFonts w:ascii="Times New Roman"/>
          <w:sz w:val="24"/>
          <w:szCs w:val="24"/>
          <w:lang w:eastAsia="ja-JP"/>
        </w:rPr>
        <w:t>здатний усно відтворити окремі частини теми; має фрагментарні уявлення про роботу з науково-методичним джерелом, відсутні сформовані уміння та навички</w:t>
      </w:r>
    </w:p>
    <w:p w14:paraId="3546849E" w14:textId="77777777" w:rsidR="0041123D" w:rsidRPr="00210C01" w:rsidRDefault="0041123D" w:rsidP="0041123D">
      <w:pPr>
        <w:numPr>
          <w:ilvl w:val="0"/>
          <w:numId w:val="24"/>
        </w:numPr>
        <w:tabs>
          <w:tab w:val="clear" w:pos="1080"/>
          <w:tab w:val="num" w:pos="720"/>
          <w:tab w:val="left" w:pos="993"/>
        </w:tabs>
        <w:spacing w:after="0" w:line="240" w:lineRule="auto"/>
        <w:ind w:left="0" w:firstLine="709"/>
        <w:jc w:val="both"/>
        <w:rPr>
          <w:rFonts w:ascii="Times New Roman"/>
          <w:sz w:val="24"/>
          <w:szCs w:val="24"/>
          <w:lang w:eastAsia="ja-JP"/>
        </w:rPr>
      </w:pPr>
      <w:r w:rsidRPr="00210C01">
        <w:rPr>
          <w:rFonts w:ascii="Times New Roman"/>
          <w:sz w:val="24"/>
          <w:szCs w:val="24"/>
          <w:lang w:eastAsia="ja-JP"/>
        </w:rPr>
        <w:t xml:space="preserve">0,1 </w:t>
      </w:r>
      <w:proofErr w:type="spellStart"/>
      <w:r w:rsidRPr="00210C01">
        <w:rPr>
          <w:rFonts w:ascii="Times New Roman"/>
          <w:sz w:val="24"/>
          <w:szCs w:val="24"/>
          <w:lang w:eastAsia="ja-JP"/>
        </w:rPr>
        <w:t>бал</w:t>
      </w:r>
      <w:r>
        <w:rPr>
          <w:rFonts w:ascii="Times New Roman"/>
          <w:sz w:val="24"/>
          <w:szCs w:val="24"/>
          <w:lang w:eastAsia="ja-JP"/>
        </w:rPr>
        <w:t>а</w:t>
      </w:r>
      <w:proofErr w:type="spellEnd"/>
      <w:r w:rsidRPr="00210C01">
        <w:rPr>
          <w:rFonts w:ascii="Times New Roman"/>
          <w:sz w:val="24"/>
          <w:szCs w:val="24"/>
          <w:lang w:eastAsia="ja-JP"/>
        </w:rPr>
        <w:t xml:space="preserve"> – відповідь відзнача</w:t>
      </w:r>
      <w:r>
        <w:rPr>
          <w:rFonts w:ascii="Times New Roman"/>
          <w:sz w:val="24"/>
          <w:szCs w:val="24"/>
          <w:lang w:eastAsia="ja-JP"/>
        </w:rPr>
        <w:t>є</w:t>
      </w:r>
      <w:r w:rsidRPr="00210C01">
        <w:rPr>
          <w:rFonts w:ascii="Times New Roman"/>
          <w:sz w:val="24"/>
          <w:szCs w:val="24"/>
          <w:lang w:eastAsia="ja-JP"/>
        </w:rPr>
        <w:t>ться фрагментарністю виконання під керівництвом викладача. Теоретичний зміст курсу засвоєно частково, необхідні практичні уміння роботи не сформовані, більшість передбачених навчальною програмою завдань не виконано.</w:t>
      </w:r>
    </w:p>
    <w:p w14:paraId="6D5A6B33" w14:textId="77777777" w:rsidR="0041123D" w:rsidRPr="00210C01" w:rsidRDefault="0041123D" w:rsidP="0041123D">
      <w:pPr>
        <w:widowControl w:val="0"/>
        <w:spacing w:after="0" w:line="240" w:lineRule="auto"/>
        <w:ind w:firstLine="709"/>
        <w:jc w:val="both"/>
        <w:rPr>
          <w:rFonts w:ascii="Times New Roman"/>
          <w:sz w:val="24"/>
          <w:szCs w:val="24"/>
          <w:lang w:eastAsia="ja-JP"/>
        </w:rPr>
      </w:pPr>
      <w:r w:rsidRPr="00210C01">
        <w:rPr>
          <w:rFonts w:ascii="Times New Roman"/>
          <w:sz w:val="24"/>
          <w:szCs w:val="24"/>
          <w:lang w:eastAsia="ja-JP"/>
        </w:rPr>
        <w:t>За розв’язання вправ і практичних задач бали нараховуються за такою схемою:</w:t>
      </w:r>
    </w:p>
    <w:p w14:paraId="40CF8082" w14:textId="77777777" w:rsidR="0041123D" w:rsidRPr="00F07D9D" w:rsidRDefault="0041123D" w:rsidP="0041123D">
      <w:pPr>
        <w:widowControl w:val="0"/>
        <w:numPr>
          <w:ilvl w:val="0"/>
          <w:numId w:val="25"/>
        </w:numPr>
        <w:tabs>
          <w:tab w:val="left" w:pos="1080"/>
        </w:tabs>
        <w:suppressAutoHyphens/>
        <w:spacing w:after="0" w:line="240" w:lineRule="auto"/>
        <w:ind w:left="0" w:firstLine="851"/>
        <w:jc w:val="both"/>
        <w:rPr>
          <w:rFonts w:ascii="Times New Roman"/>
          <w:lang w:eastAsia="ja-JP"/>
        </w:rPr>
      </w:pPr>
      <w:r w:rsidRPr="00F07D9D">
        <w:rPr>
          <w:rFonts w:ascii="Times New Roman"/>
          <w:lang w:eastAsia="ja-JP"/>
        </w:rPr>
        <w:t>2 бали – студент правильно з поясненнями розв’язав задачу;</w:t>
      </w:r>
    </w:p>
    <w:p w14:paraId="7381D42A" w14:textId="77777777" w:rsidR="0041123D" w:rsidRPr="00F07D9D" w:rsidRDefault="0041123D" w:rsidP="0041123D">
      <w:pPr>
        <w:widowControl w:val="0"/>
        <w:numPr>
          <w:ilvl w:val="0"/>
          <w:numId w:val="25"/>
        </w:numPr>
        <w:tabs>
          <w:tab w:val="left" w:pos="1080"/>
        </w:tabs>
        <w:suppressAutoHyphens/>
        <w:spacing w:after="0" w:line="240" w:lineRule="auto"/>
        <w:ind w:left="0" w:firstLine="851"/>
        <w:contextualSpacing/>
        <w:jc w:val="both"/>
        <w:rPr>
          <w:rFonts w:ascii="Times New Roman"/>
          <w:lang w:eastAsia="ja-JP"/>
        </w:rPr>
      </w:pPr>
      <w:r w:rsidRPr="00F07D9D">
        <w:rPr>
          <w:rFonts w:ascii="Times New Roman"/>
          <w:lang w:eastAsia="ja-JP"/>
        </w:rPr>
        <w:t xml:space="preserve">1,9-1,5 </w:t>
      </w:r>
      <w:proofErr w:type="spellStart"/>
      <w:r w:rsidRPr="00F07D9D">
        <w:rPr>
          <w:rFonts w:ascii="Times New Roman"/>
          <w:lang w:eastAsia="ja-JP"/>
        </w:rPr>
        <w:t>бал</w:t>
      </w:r>
      <w:r>
        <w:rPr>
          <w:rFonts w:ascii="Times New Roman"/>
          <w:lang w:eastAsia="ja-JP"/>
        </w:rPr>
        <w:t>а</w:t>
      </w:r>
      <w:proofErr w:type="spellEnd"/>
      <w:r w:rsidRPr="00F07D9D">
        <w:rPr>
          <w:rFonts w:ascii="Times New Roman"/>
          <w:lang w:eastAsia="ja-JP"/>
        </w:rPr>
        <w:t xml:space="preserve"> – студент розв’язав задачу правильно, але з незначними помилками;</w:t>
      </w:r>
    </w:p>
    <w:p w14:paraId="56B54066" w14:textId="77777777" w:rsidR="0041123D" w:rsidRPr="00F07D9D" w:rsidRDefault="0041123D" w:rsidP="0041123D">
      <w:pPr>
        <w:widowControl w:val="0"/>
        <w:numPr>
          <w:ilvl w:val="0"/>
          <w:numId w:val="25"/>
        </w:numPr>
        <w:tabs>
          <w:tab w:val="left" w:pos="1080"/>
        </w:tabs>
        <w:suppressAutoHyphens/>
        <w:spacing w:after="0" w:line="240" w:lineRule="auto"/>
        <w:ind w:left="0" w:firstLine="851"/>
        <w:contextualSpacing/>
        <w:jc w:val="both"/>
        <w:rPr>
          <w:rFonts w:ascii="Times New Roman"/>
          <w:lang w:eastAsia="ja-JP"/>
        </w:rPr>
      </w:pPr>
      <w:r w:rsidRPr="00F07D9D">
        <w:rPr>
          <w:rFonts w:ascii="Times New Roman"/>
          <w:lang w:eastAsia="ja-JP"/>
        </w:rPr>
        <w:t xml:space="preserve">1,4-1,0 </w:t>
      </w:r>
      <w:proofErr w:type="spellStart"/>
      <w:r w:rsidRPr="00F07D9D">
        <w:rPr>
          <w:rFonts w:ascii="Times New Roman"/>
          <w:lang w:eastAsia="ja-JP"/>
        </w:rPr>
        <w:t>бал</w:t>
      </w:r>
      <w:r>
        <w:rPr>
          <w:rFonts w:ascii="Times New Roman"/>
          <w:lang w:eastAsia="ja-JP"/>
        </w:rPr>
        <w:t>а</w:t>
      </w:r>
      <w:proofErr w:type="spellEnd"/>
      <w:r w:rsidRPr="00F07D9D">
        <w:rPr>
          <w:rFonts w:ascii="Times New Roman"/>
          <w:lang w:eastAsia="ja-JP"/>
        </w:rPr>
        <w:t xml:space="preserve"> – студент частково розв’язав задачу і правильно виписав формули за </w:t>
      </w:r>
      <w:r>
        <w:rPr>
          <w:rFonts w:ascii="Times New Roman"/>
          <w:lang w:eastAsia="ja-JP"/>
        </w:rPr>
        <w:t xml:space="preserve">допомогою </w:t>
      </w:r>
      <w:r w:rsidRPr="00F07D9D">
        <w:rPr>
          <w:rFonts w:ascii="Times New Roman"/>
          <w:lang w:eastAsia="ja-JP"/>
        </w:rPr>
        <w:t>яки</w:t>
      </w:r>
      <w:r>
        <w:rPr>
          <w:rFonts w:ascii="Times New Roman"/>
          <w:lang w:eastAsia="ja-JP"/>
        </w:rPr>
        <w:t>х</w:t>
      </w:r>
      <w:r w:rsidRPr="00F07D9D">
        <w:rPr>
          <w:rFonts w:ascii="Times New Roman"/>
          <w:lang w:eastAsia="ja-JP"/>
        </w:rPr>
        <w:t xml:space="preserve"> розв’язується задача;</w:t>
      </w:r>
    </w:p>
    <w:p w14:paraId="02746DB0" w14:textId="77777777" w:rsidR="0041123D" w:rsidRPr="00F07D9D" w:rsidRDefault="0041123D" w:rsidP="0041123D">
      <w:pPr>
        <w:widowControl w:val="0"/>
        <w:numPr>
          <w:ilvl w:val="0"/>
          <w:numId w:val="25"/>
        </w:numPr>
        <w:tabs>
          <w:tab w:val="left" w:pos="1080"/>
        </w:tabs>
        <w:suppressAutoHyphens/>
        <w:spacing w:after="0" w:line="240" w:lineRule="auto"/>
        <w:ind w:left="0" w:firstLine="851"/>
        <w:jc w:val="both"/>
        <w:rPr>
          <w:rFonts w:ascii="Times New Roman"/>
          <w:lang w:eastAsia="ja-JP"/>
        </w:rPr>
      </w:pPr>
      <w:r w:rsidRPr="00F07D9D">
        <w:rPr>
          <w:rFonts w:ascii="Times New Roman"/>
          <w:lang w:eastAsia="ja-JP"/>
        </w:rPr>
        <w:t xml:space="preserve">0.9-0,1 </w:t>
      </w:r>
      <w:proofErr w:type="spellStart"/>
      <w:r w:rsidRPr="00F07D9D">
        <w:rPr>
          <w:rFonts w:ascii="Times New Roman"/>
          <w:lang w:eastAsia="ja-JP"/>
        </w:rPr>
        <w:t>бал</w:t>
      </w:r>
      <w:r>
        <w:rPr>
          <w:rFonts w:ascii="Times New Roman"/>
          <w:lang w:eastAsia="ja-JP"/>
        </w:rPr>
        <w:t>а</w:t>
      </w:r>
      <w:proofErr w:type="spellEnd"/>
      <w:r w:rsidRPr="00F07D9D">
        <w:rPr>
          <w:rFonts w:ascii="Times New Roman"/>
          <w:lang w:eastAsia="ja-JP"/>
        </w:rPr>
        <w:t xml:space="preserve"> – студент правильно виписав формули і зробив спробу розв’язання задачі;</w:t>
      </w:r>
    </w:p>
    <w:p w14:paraId="47A0AA3D" w14:textId="77777777" w:rsidR="0041123D" w:rsidRPr="00F07D9D" w:rsidRDefault="0041123D" w:rsidP="0041123D">
      <w:pPr>
        <w:widowControl w:val="0"/>
        <w:numPr>
          <w:ilvl w:val="0"/>
          <w:numId w:val="25"/>
        </w:numPr>
        <w:tabs>
          <w:tab w:val="left" w:pos="1080"/>
        </w:tabs>
        <w:suppressAutoHyphens/>
        <w:spacing w:after="0" w:line="240" w:lineRule="auto"/>
        <w:ind w:left="0" w:firstLine="851"/>
        <w:jc w:val="both"/>
        <w:rPr>
          <w:rFonts w:ascii="Times New Roman"/>
          <w:lang w:eastAsia="ja-JP"/>
        </w:rPr>
      </w:pPr>
      <w:r w:rsidRPr="00F07D9D">
        <w:rPr>
          <w:rFonts w:ascii="Times New Roman"/>
          <w:lang w:eastAsia="ja-JP"/>
        </w:rPr>
        <w:t>0 – студент не зміг розв’язати задачу.</w:t>
      </w:r>
    </w:p>
    <w:p w14:paraId="79AFD3EE" w14:textId="77777777" w:rsidR="0041123D" w:rsidRPr="00210C01" w:rsidRDefault="0041123D" w:rsidP="0041123D">
      <w:pPr>
        <w:widowControl w:val="0"/>
        <w:spacing w:after="0" w:line="240" w:lineRule="auto"/>
        <w:ind w:firstLine="709"/>
        <w:jc w:val="both"/>
        <w:rPr>
          <w:rFonts w:ascii="Times New Roman"/>
          <w:sz w:val="24"/>
          <w:szCs w:val="24"/>
          <w:lang w:eastAsia="ja-JP"/>
        </w:rPr>
      </w:pPr>
      <w:r w:rsidRPr="00210C01">
        <w:rPr>
          <w:rFonts w:ascii="Times New Roman"/>
          <w:sz w:val="24"/>
          <w:szCs w:val="24"/>
          <w:lang w:eastAsia="ja-JP"/>
        </w:rPr>
        <w:t>Якщо студент не набрав на практичних заняттях необхідну для допуску до заліку кількість балів, то він має право добирати бали на консультації.</w:t>
      </w:r>
    </w:p>
    <w:p w14:paraId="69624646" w14:textId="77777777" w:rsidR="0041123D" w:rsidRPr="00210C01" w:rsidRDefault="0041123D" w:rsidP="0041123D">
      <w:pPr>
        <w:widowControl w:val="0"/>
        <w:spacing w:after="0" w:line="240" w:lineRule="auto"/>
        <w:ind w:firstLine="709"/>
        <w:jc w:val="both"/>
        <w:rPr>
          <w:rFonts w:ascii="Times New Roman"/>
          <w:sz w:val="24"/>
          <w:szCs w:val="24"/>
          <w:lang w:eastAsia="ja-JP"/>
        </w:rPr>
      </w:pPr>
      <w:r w:rsidRPr="00210C01">
        <w:rPr>
          <w:rFonts w:ascii="Times New Roman"/>
          <w:sz w:val="24"/>
          <w:szCs w:val="24"/>
          <w:lang w:eastAsia="ja-JP"/>
        </w:rPr>
        <w:t>В межах кожно</w:t>
      </w:r>
      <w:r>
        <w:rPr>
          <w:rFonts w:ascii="Times New Roman"/>
          <w:sz w:val="24"/>
          <w:szCs w:val="24"/>
          <w:lang w:eastAsia="ja-JP"/>
        </w:rPr>
        <w:t>ї</w:t>
      </w:r>
      <w:r w:rsidRPr="00210C01">
        <w:rPr>
          <w:rFonts w:ascii="Times New Roman"/>
          <w:sz w:val="24"/>
          <w:szCs w:val="24"/>
          <w:lang w:eastAsia="ja-JP"/>
        </w:rPr>
        <w:t xml:space="preserve"> </w:t>
      </w:r>
      <w:r>
        <w:rPr>
          <w:rFonts w:ascii="Times New Roman"/>
          <w:sz w:val="24"/>
          <w:szCs w:val="24"/>
          <w:lang w:eastAsia="ja-JP"/>
        </w:rPr>
        <w:t>поточної атестації</w:t>
      </w:r>
      <w:r w:rsidRPr="00210C01">
        <w:rPr>
          <w:rFonts w:ascii="Times New Roman"/>
          <w:sz w:val="24"/>
          <w:szCs w:val="24"/>
          <w:lang w:eastAsia="ja-JP"/>
        </w:rPr>
        <w:t xml:space="preserve"> студенти також проходять тестування в системі </w:t>
      </w:r>
      <w:proofErr w:type="spellStart"/>
      <w:r w:rsidRPr="00210C01">
        <w:rPr>
          <w:rFonts w:ascii="Times New Roman"/>
          <w:sz w:val="24"/>
          <w:szCs w:val="24"/>
          <w:lang w:eastAsia="ja-JP"/>
        </w:rPr>
        <w:t>moodle</w:t>
      </w:r>
      <w:proofErr w:type="spellEnd"/>
      <w:r w:rsidRPr="00210C01">
        <w:rPr>
          <w:rFonts w:ascii="Times New Roman"/>
          <w:sz w:val="24"/>
          <w:szCs w:val="24"/>
          <w:lang w:eastAsia="ja-JP"/>
        </w:rPr>
        <w:t>, що дозволяє додатково перевірити рівень засвоєння ними знань. Кожне тестове завдання містить 3 відповіді, одна з яких є вірною. За правильну відповідь на одне запитання студент отримує 0,2 бали</w:t>
      </w:r>
      <w:r>
        <w:rPr>
          <w:rFonts w:ascii="Times New Roman"/>
          <w:sz w:val="24"/>
          <w:szCs w:val="24"/>
          <w:lang w:eastAsia="ja-JP"/>
        </w:rPr>
        <w:t xml:space="preserve"> за №1 і 0,1 бали за №2 атестації</w:t>
      </w:r>
      <w:r w:rsidRPr="00210C01">
        <w:rPr>
          <w:rFonts w:ascii="Times New Roman"/>
          <w:sz w:val="24"/>
          <w:szCs w:val="24"/>
          <w:lang w:eastAsia="ja-JP"/>
        </w:rPr>
        <w:t xml:space="preserve">. Таким чином, відповівши вірно на всі запитання студент може отримати 10 </w:t>
      </w:r>
      <w:r>
        <w:rPr>
          <w:rFonts w:ascii="Times New Roman"/>
          <w:sz w:val="24"/>
          <w:szCs w:val="24"/>
          <w:lang w:eastAsia="ja-JP"/>
        </w:rPr>
        <w:t xml:space="preserve">та 5 </w:t>
      </w:r>
      <w:r w:rsidRPr="00210C01">
        <w:rPr>
          <w:rFonts w:ascii="Times New Roman"/>
          <w:sz w:val="24"/>
          <w:szCs w:val="24"/>
          <w:lang w:eastAsia="ja-JP"/>
        </w:rPr>
        <w:t>балів з кожної поточної атестації</w:t>
      </w:r>
      <w:r>
        <w:rPr>
          <w:rFonts w:ascii="Times New Roman"/>
          <w:sz w:val="24"/>
          <w:szCs w:val="24"/>
          <w:lang w:eastAsia="ja-JP"/>
        </w:rPr>
        <w:t xml:space="preserve"> відповідно</w:t>
      </w:r>
      <w:r w:rsidRPr="00210C01">
        <w:rPr>
          <w:rFonts w:ascii="Times New Roman"/>
          <w:sz w:val="24"/>
          <w:szCs w:val="24"/>
          <w:lang w:eastAsia="ja-JP"/>
        </w:rPr>
        <w:t>.</w:t>
      </w:r>
    </w:p>
    <w:p w14:paraId="7A2ECC29" w14:textId="77777777" w:rsidR="0041123D" w:rsidRPr="00210C01" w:rsidRDefault="0041123D" w:rsidP="0041123D">
      <w:pPr>
        <w:spacing w:after="0" w:line="240" w:lineRule="auto"/>
        <w:ind w:firstLine="709"/>
        <w:contextualSpacing/>
        <w:jc w:val="both"/>
        <w:rPr>
          <w:rFonts w:ascii="Times New Roman"/>
          <w:sz w:val="24"/>
          <w:szCs w:val="24"/>
        </w:rPr>
      </w:pPr>
      <w:r w:rsidRPr="00210C01">
        <w:rPr>
          <w:rFonts w:ascii="Times New Roman"/>
          <w:sz w:val="24"/>
          <w:szCs w:val="24"/>
        </w:rPr>
        <w:t>Якщо за результатами поточного контролю знань студент отримає менше 35 балів, то до заліку він не допускається.</w:t>
      </w:r>
    </w:p>
    <w:p w14:paraId="705B2DD6" w14:textId="77777777" w:rsidR="0041123D" w:rsidRPr="00210C01" w:rsidRDefault="0041123D" w:rsidP="0041123D">
      <w:pPr>
        <w:spacing w:after="0" w:line="240" w:lineRule="auto"/>
        <w:ind w:firstLine="709"/>
        <w:contextualSpacing/>
        <w:jc w:val="both"/>
        <w:rPr>
          <w:rFonts w:ascii="Times New Roman"/>
          <w:sz w:val="24"/>
          <w:szCs w:val="24"/>
        </w:rPr>
      </w:pPr>
      <w:r w:rsidRPr="00210C01">
        <w:rPr>
          <w:rFonts w:ascii="Times New Roman"/>
          <w:sz w:val="24"/>
          <w:szCs w:val="24"/>
        </w:rPr>
        <w:t>Підсумковий контроль проводиться після закінчення семестру в формі заліку.</w:t>
      </w:r>
    </w:p>
    <w:p w14:paraId="74FA6F23" w14:textId="77777777" w:rsidR="0041123D" w:rsidRDefault="0041123D" w:rsidP="0041123D">
      <w:pPr>
        <w:spacing w:after="0" w:line="240" w:lineRule="auto"/>
        <w:ind w:firstLine="709"/>
        <w:jc w:val="center"/>
        <w:rPr>
          <w:rFonts w:ascii="Times New Roman"/>
          <w:sz w:val="24"/>
          <w:szCs w:val="24"/>
          <w:lang w:eastAsia="ja-JP"/>
        </w:rPr>
      </w:pPr>
    </w:p>
    <w:p w14:paraId="4686906B" w14:textId="77777777" w:rsidR="0041123D" w:rsidRPr="00210C01" w:rsidRDefault="0041123D" w:rsidP="0041123D">
      <w:pPr>
        <w:spacing w:after="0" w:line="240" w:lineRule="auto"/>
        <w:ind w:firstLine="709"/>
        <w:jc w:val="center"/>
        <w:rPr>
          <w:rFonts w:ascii="Times New Roman"/>
          <w:sz w:val="24"/>
          <w:szCs w:val="24"/>
          <w:lang w:eastAsia="ja-JP"/>
        </w:rPr>
      </w:pPr>
      <w:r w:rsidRPr="00210C01">
        <w:rPr>
          <w:rFonts w:ascii="Times New Roman"/>
          <w:sz w:val="24"/>
          <w:szCs w:val="24"/>
          <w:lang w:eastAsia="ja-JP"/>
        </w:rPr>
        <w:t>КРИТЕРІЇ ОЦІНЮВАННЯ ЗАЛІКОВОЇ РОБОТИ</w:t>
      </w:r>
    </w:p>
    <w:p w14:paraId="335F38B5" w14:textId="77777777" w:rsidR="0041123D" w:rsidRPr="00210C01" w:rsidRDefault="0041123D" w:rsidP="0041123D">
      <w:pPr>
        <w:spacing w:after="0" w:line="240" w:lineRule="auto"/>
        <w:ind w:firstLine="709"/>
        <w:contextualSpacing/>
        <w:jc w:val="both"/>
        <w:rPr>
          <w:rFonts w:ascii="Times New Roman"/>
          <w:sz w:val="24"/>
          <w:szCs w:val="24"/>
          <w:lang w:eastAsia="ja-JP"/>
        </w:rPr>
      </w:pPr>
      <w:r w:rsidRPr="00210C01">
        <w:rPr>
          <w:rFonts w:ascii="Times New Roman"/>
          <w:sz w:val="24"/>
          <w:szCs w:val="24"/>
          <w:lang w:eastAsia="ja-JP"/>
        </w:rPr>
        <w:t>Максимальна оцінка, яку студент може отримати за виконання залікової роботи, складає 40 балів Залікова робота містить два теоретичних питання, кожне з яких оцінюється в 10 балів та дві задачі, кожна з яких оцінюється в 10 балів.</w:t>
      </w:r>
    </w:p>
    <w:p w14:paraId="670F3771" w14:textId="77777777" w:rsidR="0041123D" w:rsidRPr="00210C01" w:rsidRDefault="0041123D" w:rsidP="0041123D">
      <w:pPr>
        <w:spacing w:after="0" w:line="240" w:lineRule="auto"/>
        <w:ind w:firstLine="709"/>
        <w:contextualSpacing/>
        <w:jc w:val="both"/>
        <w:rPr>
          <w:rFonts w:ascii="Times New Roman"/>
          <w:sz w:val="24"/>
          <w:szCs w:val="24"/>
          <w:lang w:eastAsia="ja-JP"/>
        </w:rPr>
      </w:pPr>
      <w:r w:rsidRPr="00210C01">
        <w:rPr>
          <w:rFonts w:ascii="Times New Roman"/>
          <w:sz w:val="24"/>
          <w:szCs w:val="24"/>
          <w:lang w:eastAsia="ja-JP"/>
        </w:rPr>
        <w:t>Результат виконання студентом кожного теоретичного завдання оцінюється  за такою шкалою:</w:t>
      </w:r>
    </w:p>
    <w:p w14:paraId="4DCED306" w14:textId="77777777" w:rsidR="0041123D" w:rsidRPr="00210C01" w:rsidRDefault="0041123D" w:rsidP="0041123D">
      <w:pPr>
        <w:pStyle w:val="3"/>
        <w:numPr>
          <w:ilvl w:val="0"/>
          <w:numId w:val="27"/>
        </w:numPr>
        <w:tabs>
          <w:tab w:val="left" w:pos="1134"/>
        </w:tabs>
        <w:ind w:left="0" w:firstLine="709"/>
        <w:contextualSpacing/>
        <w:jc w:val="both"/>
        <w:rPr>
          <w:b w:val="0"/>
        </w:rPr>
      </w:pPr>
      <w:r w:rsidRPr="00210C01">
        <w:rPr>
          <w:b w:val="0"/>
          <w:bCs/>
          <w:iCs/>
        </w:rPr>
        <w:t>10 балів</w:t>
      </w:r>
      <w:r w:rsidRPr="00210C01">
        <w:rPr>
          <w:b w:val="0"/>
        </w:rPr>
        <w:t>: високий рівень знань і навичок: відповідь повна, логічна з елементами самостійності; вдало використовується вивчений матеріал при наведенні прикладів; відповідь підкріплюється посиланнями на додаткову літературу.</w:t>
      </w:r>
    </w:p>
    <w:p w14:paraId="12827961" w14:textId="77777777" w:rsidR="0041123D" w:rsidRPr="00210C01" w:rsidRDefault="0041123D" w:rsidP="0041123D">
      <w:pPr>
        <w:pStyle w:val="3"/>
        <w:numPr>
          <w:ilvl w:val="0"/>
          <w:numId w:val="27"/>
        </w:numPr>
        <w:tabs>
          <w:tab w:val="left" w:pos="1134"/>
        </w:tabs>
        <w:ind w:left="0" w:firstLine="709"/>
        <w:contextualSpacing/>
        <w:jc w:val="both"/>
        <w:rPr>
          <w:b w:val="0"/>
        </w:rPr>
      </w:pPr>
      <w:r w:rsidRPr="00210C01">
        <w:rPr>
          <w:b w:val="0"/>
          <w:bCs/>
          <w:iCs/>
        </w:rPr>
        <w:t>9-8 балів</w:t>
      </w:r>
      <w:r w:rsidRPr="00210C01">
        <w:rPr>
          <w:b w:val="0"/>
        </w:rPr>
        <w:t xml:space="preserve">: досить високий рівень знань і навичок: відповідь логічна, містить деякі неточності при формулюванні узагальнень, наведенні прикладів; наявні труднощі при формулюванні узагальнюючих висновків, слабке знання додаткової літератури. </w:t>
      </w:r>
    </w:p>
    <w:p w14:paraId="32773CCE" w14:textId="77777777" w:rsidR="0041123D" w:rsidRPr="00210C01" w:rsidRDefault="0041123D" w:rsidP="0041123D">
      <w:pPr>
        <w:pStyle w:val="3"/>
        <w:numPr>
          <w:ilvl w:val="0"/>
          <w:numId w:val="27"/>
        </w:numPr>
        <w:tabs>
          <w:tab w:val="left" w:pos="1134"/>
        </w:tabs>
        <w:ind w:left="0" w:firstLine="709"/>
        <w:contextualSpacing/>
        <w:jc w:val="both"/>
        <w:rPr>
          <w:b w:val="0"/>
        </w:rPr>
      </w:pPr>
      <w:r w:rsidRPr="00210C01">
        <w:rPr>
          <w:b w:val="0"/>
          <w:bCs/>
          <w:iCs/>
        </w:rPr>
        <w:t>7-6 балів</w:t>
      </w:r>
      <w:r w:rsidRPr="00210C01">
        <w:rPr>
          <w:b w:val="0"/>
        </w:rPr>
        <w:t>: наявність знань лише основної літератури, студент відповідає по суті на питання і в загальній формі розбирається в матеріалі, але відповідь неповна і містить неточності, порушується послідовність викладання матеріалу, виникають труднощі, застосовуючи знання при наведенні прикладів.</w:t>
      </w:r>
    </w:p>
    <w:p w14:paraId="23647804" w14:textId="77777777" w:rsidR="0041123D" w:rsidRPr="00210C01" w:rsidRDefault="0041123D" w:rsidP="0041123D">
      <w:pPr>
        <w:pStyle w:val="3"/>
        <w:numPr>
          <w:ilvl w:val="0"/>
          <w:numId w:val="27"/>
        </w:numPr>
        <w:tabs>
          <w:tab w:val="left" w:pos="1134"/>
        </w:tabs>
        <w:ind w:left="0" w:firstLine="709"/>
        <w:contextualSpacing/>
        <w:jc w:val="both"/>
        <w:rPr>
          <w:b w:val="0"/>
        </w:rPr>
      </w:pPr>
      <w:r w:rsidRPr="00210C01">
        <w:rPr>
          <w:b w:val="0"/>
          <w:bCs/>
          <w:iCs/>
        </w:rPr>
        <w:t>5-4 балів</w:t>
      </w:r>
      <w:r w:rsidRPr="00210C01">
        <w:rPr>
          <w:b w:val="0"/>
        </w:rPr>
        <w:t>:</w:t>
      </w:r>
      <w:r w:rsidRPr="00210C01">
        <w:rPr>
          <w:b w:val="0"/>
          <w:i/>
        </w:rPr>
        <w:t xml:space="preserve"> </w:t>
      </w:r>
      <w:r w:rsidRPr="00210C01">
        <w:rPr>
          <w:b w:val="0"/>
        </w:rPr>
        <w:t xml:space="preserve">неповні знання студента основної літератури; студент лише в загальній формі розбирається в матеріалі, відповідь неповна і неглибока; недосить правильні формулювання, порушується послідовність викладення матеріалу, виникають труднощі при наведенні прикладів. </w:t>
      </w:r>
    </w:p>
    <w:p w14:paraId="605CE860" w14:textId="77777777" w:rsidR="0041123D" w:rsidRPr="00210C01" w:rsidRDefault="0041123D" w:rsidP="0041123D">
      <w:pPr>
        <w:pStyle w:val="3"/>
        <w:numPr>
          <w:ilvl w:val="0"/>
          <w:numId w:val="27"/>
        </w:numPr>
        <w:tabs>
          <w:tab w:val="left" w:pos="1134"/>
        </w:tabs>
        <w:ind w:left="0" w:firstLine="709"/>
        <w:contextualSpacing/>
        <w:jc w:val="both"/>
        <w:rPr>
          <w:b w:val="0"/>
        </w:rPr>
      </w:pPr>
      <w:r w:rsidRPr="00210C01">
        <w:rPr>
          <w:b w:val="0"/>
          <w:bCs/>
          <w:iCs/>
        </w:rPr>
        <w:t>3-2 бали</w:t>
      </w:r>
      <w:r w:rsidRPr="00210C01">
        <w:rPr>
          <w:b w:val="0"/>
        </w:rPr>
        <w:t>:</w:t>
      </w:r>
      <w:r w:rsidRPr="00210C01">
        <w:rPr>
          <w:b w:val="0"/>
          <w:i/>
        </w:rPr>
        <w:t xml:space="preserve"> </w:t>
      </w:r>
      <w:r w:rsidRPr="00210C01">
        <w:rPr>
          <w:b w:val="0"/>
        </w:rPr>
        <w:t>студент не знає значної частини програмного матеріалу, допускає суттєві помилки при формулюванні та висвітленні понять, на додаткові питання відповідає не по суті, робить велику кількість помилок при відповіді.</w:t>
      </w:r>
    </w:p>
    <w:p w14:paraId="674B8A2F" w14:textId="77777777" w:rsidR="0041123D" w:rsidRPr="00210C01" w:rsidRDefault="0041123D" w:rsidP="0041123D">
      <w:pPr>
        <w:pStyle w:val="3"/>
        <w:numPr>
          <w:ilvl w:val="0"/>
          <w:numId w:val="27"/>
        </w:numPr>
        <w:tabs>
          <w:tab w:val="left" w:pos="1134"/>
        </w:tabs>
        <w:ind w:left="0" w:firstLine="709"/>
        <w:contextualSpacing/>
        <w:jc w:val="both"/>
        <w:rPr>
          <w:b w:val="0"/>
        </w:rPr>
      </w:pPr>
      <w:r w:rsidRPr="00210C01">
        <w:rPr>
          <w:b w:val="0"/>
          <w:bCs/>
          <w:iCs/>
        </w:rPr>
        <w:lastRenderedPageBreak/>
        <w:t>1-0,1 балів</w:t>
      </w:r>
      <w:r w:rsidRPr="00210C01">
        <w:rPr>
          <w:b w:val="0"/>
        </w:rPr>
        <w:t>: студент не розкрив поставлені питання, не засвоїв матеріал в обсязі, достатньому для подальшого навчання;</w:t>
      </w:r>
    </w:p>
    <w:p w14:paraId="580108B6" w14:textId="77777777" w:rsidR="0041123D" w:rsidRPr="00210C01" w:rsidRDefault="0041123D" w:rsidP="0041123D">
      <w:pPr>
        <w:pStyle w:val="3"/>
        <w:numPr>
          <w:ilvl w:val="0"/>
          <w:numId w:val="27"/>
        </w:numPr>
        <w:tabs>
          <w:tab w:val="left" w:pos="1134"/>
        </w:tabs>
        <w:ind w:left="0" w:firstLine="709"/>
        <w:contextualSpacing/>
        <w:jc w:val="both"/>
        <w:rPr>
          <w:b w:val="0"/>
        </w:rPr>
      </w:pPr>
      <w:r w:rsidRPr="00210C01">
        <w:rPr>
          <w:b w:val="0"/>
          <w:bCs/>
          <w:iCs/>
        </w:rPr>
        <w:t xml:space="preserve">0 </w:t>
      </w:r>
      <w:r w:rsidRPr="00210C01">
        <w:rPr>
          <w:b w:val="0"/>
        </w:rPr>
        <w:t>-</w:t>
      </w:r>
      <w:r w:rsidRPr="00210C01">
        <w:rPr>
          <w:rFonts w:eastAsia="Calibri"/>
          <w:b w:val="0"/>
        </w:rPr>
        <w:t xml:space="preserve"> студент не відповів на питання або дав не </w:t>
      </w:r>
      <w:r>
        <w:rPr>
          <w:rFonts w:eastAsia="Calibri"/>
          <w:b w:val="0"/>
        </w:rPr>
        <w:t>правиль</w:t>
      </w:r>
      <w:r w:rsidRPr="00210C01">
        <w:rPr>
          <w:rFonts w:eastAsia="Calibri"/>
          <w:b w:val="0"/>
        </w:rPr>
        <w:t>ну відповідь</w:t>
      </w:r>
      <w:r w:rsidRPr="00210C01">
        <w:rPr>
          <w:b w:val="0"/>
        </w:rPr>
        <w:t>.</w:t>
      </w:r>
    </w:p>
    <w:p w14:paraId="3AB80D94" w14:textId="77777777" w:rsidR="0041123D" w:rsidRPr="00210C01" w:rsidRDefault="0041123D" w:rsidP="0041123D">
      <w:pPr>
        <w:widowControl w:val="0"/>
        <w:spacing w:after="0" w:line="240" w:lineRule="auto"/>
        <w:ind w:firstLine="709"/>
        <w:contextualSpacing/>
        <w:jc w:val="both"/>
        <w:rPr>
          <w:rFonts w:ascii="Times New Roman"/>
          <w:sz w:val="24"/>
          <w:szCs w:val="24"/>
          <w:lang w:eastAsia="ja-JP"/>
        </w:rPr>
      </w:pPr>
      <w:r w:rsidRPr="00210C01">
        <w:rPr>
          <w:rFonts w:ascii="Times New Roman"/>
          <w:sz w:val="24"/>
          <w:szCs w:val="24"/>
          <w:lang w:eastAsia="ja-JP"/>
        </w:rPr>
        <w:t xml:space="preserve">Результат розв’язання студентом однієї задачі оцінюється </w:t>
      </w:r>
      <w:r>
        <w:rPr>
          <w:rFonts w:ascii="Times New Roman"/>
          <w:sz w:val="24"/>
          <w:szCs w:val="24"/>
          <w:lang w:eastAsia="ja-JP"/>
        </w:rPr>
        <w:t>так</w:t>
      </w:r>
      <w:r w:rsidRPr="00210C01">
        <w:rPr>
          <w:rFonts w:ascii="Times New Roman"/>
          <w:sz w:val="24"/>
          <w:szCs w:val="24"/>
          <w:lang w:eastAsia="ja-JP"/>
        </w:rPr>
        <w:t>:</w:t>
      </w:r>
    </w:p>
    <w:p w14:paraId="41EDA9FA" w14:textId="77777777" w:rsidR="0041123D" w:rsidRPr="00210C01" w:rsidRDefault="0041123D" w:rsidP="0041123D">
      <w:pPr>
        <w:widowControl w:val="0"/>
        <w:numPr>
          <w:ilvl w:val="0"/>
          <w:numId w:val="25"/>
        </w:numPr>
        <w:tabs>
          <w:tab w:val="left" w:pos="1134"/>
        </w:tabs>
        <w:suppressAutoHyphens/>
        <w:spacing w:after="0" w:line="240" w:lineRule="auto"/>
        <w:ind w:left="0" w:firstLine="709"/>
        <w:contextualSpacing/>
        <w:jc w:val="both"/>
        <w:rPr>
          <w:rFonts w:ascii="Times New Roman"/>
          <w:sz w:val="24"/>
          <w:szCs w:val="24"/>
          <w:lang w:eastAsia="ja-JP"/>
        </w:rPr>
      </w:pPr>
      <w:r w:rsidRPr="00210C01">
        <w:rPr>
          <w:rFonts w:ascii="Times New Roman"/>
          <w:sz w:val="24"/>
          <w:szCs w:val="24"/>
          <w:lang w:eastAsia="ja-JP"/>
        </w:rPr>
        <w:t xml:space="preserve">10-9,5 – студент </w:t>
      </w:r>
      <w:r>
        <w:rPr>
          <w:rFonts w:ascii="Times New Roman"/>
          <w:sz w:val="24"/>
          <w:szCs w:val="24"/>
          <w:lang w:eastAsia="ja-JP"/>
        </w:rPr>
        <w:t>правильно</w:t>
      </w:r>
      <w:r w:rsidRPr="00210C01">
        <w:rPr>
          <w:rFonts w:ascii="Times New Roman"/>
          <w:sz w:val="24"/>
          <w:szCs w:val="24"/>
          <w:lang w:eastAsia="ja-JP"/>
        </w:rPr>
        <w:t xml:space="preserve"> розв’язав задачу з необхідними поясненнями;</w:t>
      </w:r>
    </w:p>
    <w:p w14:paraId="559EB309" w14:textId="77777777" w:rsidR="0041123D" w:rsidRPr="00210C01" w:rsidRDefault="0041123D" w:rsidP="0041123D">
      <w:pPr>
        <w:widowControl w:val="0"/>
        <w:numPr>
          <w:ilvl w:val="0"/>
          <w:numId w:val="25"/>
        </w:numPr>
        <w:tabs>
          <w:tab w:val="left" w:pos="1134"/>
        </w:tabs>
        <w:suppressAutoHyphens/>
        <w:spacing w:after="0" w:line="240" w:lineRule="auto"/>
        <w:ind w:left="0" w:firstLine="709"/>
        <w:contextualSpacing/>
        <w:jc w:val="both"/>
        <w:rPr>
          <w:rFonts w:ascii="Times New Roman"/>
          <w:sz w:val="24"/>
          <w:szCs w:val="24"/>
          <w:lang w:eastAsia="ja-JP"/>
        </w:rPr>
      </w:pPr>
      <w:r w:rsidRPr="00210C01">
        <w:rPr>
          <w:rFonts w:ascii="Times New Roman"/>
          <w:sz w:val="24"/>
          <w:szCs w:val="24"/>
          <w:lang w:eastAsia="ja-JP"/>
        </w:rPr>
        <w:t>9,4-8,0 – студент розв’язав задачу з незначними помилками;</w:t>
      </w:r>
    </w:p>
    <w:p w14:paraId="44474A98" w14:textId="77777777" w:rsidR="0041123D" w:rsidRPr="00210C01" w:rsidRDefault="0041123D" w:rsidP="0041123D">
      <w:pPr>
        <w:widowControl w:val="0"/>
        <w:numPr>
          <w:ilvl w:val="0"/>
          <w:numId w:val="25"/>
        </w:numPr>
        <w:tabs>
          <w:tab w:val="left" w:pos="1134"/>
        </w:tabs>
        <w:suppressAutoHyphens/>
        <w:spacing w:after="0" w:line="240" w:lineRule="auto"/>
        <w:ind w:left="0" w:firstLine="709"/>
        <w:contextualSpacing/>
        <w:jc w:val="both"/>
        <w:rPr>
          <w:rFonts w:ascii="Times New Roman"/>
          <w:sz w:val="24"/>
          <w:szCs w:val="24"/>
          <w:lang w:eastAsia="ja-JP"/>
        </w:rPr>
      </w:pPr>
      <w:r w:rsidRPr="00210C01">
        <w:rPr>
          <w:rFonts w:ascii="Times New Roman"/>
          <w:sz w:val="24"/>
          <w:szCs w:val="24"/>
          <w:lang w:eastAsia="ja-JP"/>
        </w:rPr>
        <w:t xml:space="preserve">7,9-7,0 – студент розв’язав задачу без суттєвих помилок; </w:t>
      </w:r>
    </w:p>
    <w:p w14:paraId="7E057963" w14:textId="77777777" w:rsidR="0041123D" w:rsidRPr="00210C01" w:rsidRDefault="0041123D" w:rsidP="0041123D">
      <w:pPr>
        <w:widowControl w:val="0"/>
        <w:numPr>
          <w:ilvl w:val="0"/>
          <w:numId w:val="25"/>
        </w:numPr>
        <w:tabs>
          <w:tab w:val="left" w:pos="1134"/>
        </w:tabs>
        <w:suppressAutoHyphens/>
        <w:spacing w:after="0" w:line="240" w:lineRule="auto"/>
        <w:ind w:left="0" w:firstLine="709"/>
        <w:contextualSpacing/>
        <w:jc w:val="both"/>
        <w:rPr>
          <w:rFonts w:ascii="Times New Roman"/>
          <w:sz w:val="24"/>
          <w:szCs w:val="24"/>
          <w:lang w:eastAsia="ja-JP"/>
        </w:rPr>
      </w:pPr>
      <w:r w:rsidRPr="00210C01">
        <w:rPr>
          <w:rFonts w:ascii="Times New Roman"/>
          <w:sz w:val="24"/>
          <w:szCs w:val="24"/>
          <w:lang w:eastAsia="ja-JP"/>
        </w:rPr>
        <w:t>6.9-6,0 – студент розв’язав задачу без суттєвих але з незначними помилками;</w:t>
      </w:r>
    </w:p>
    <w:p w14:paraId="330ED8CE" w14:textId="77777777" w:rsidR="0041123D" w:rsidRPr="00210C01" w:rsidRDefault="0041123D" w:rsidP="0041123D">
      <w:pPr>
        <w:widowControl w:val="0"/>
        <w:numPr>
          <w:ilvl w:val="0"/>
          <w:numId w:val="25"/>
        </w:numPr>
        <w:tabs>
          <w:tab w:val="left" w:pos="1134"/>
        </w:tabs>
        <w:suppressAutoHyphens/>
        <w:spacing w:after="0" w:line="240" w:lineRule="auto"/>
        <w:ind w:left="0" w:firstLine="709"/>
        <w:contextualSpacing/>
        <w:jc w:val="both"/>
        <w:rPr>
          <w:rFonts w:ascii="Times New Roman"/>
          <w:sz w:val="24"/>
          <w:szCs w:val="24"/>
          <w:lang w:eastAsia="ja-JP"/>
        </w:rPr>
      </w:pPr>
      <w:r w:rsidRPr="00210C01">
        <w:rPr>
          <w:rFonts w:ascii="Times New Roman"/>
          <w:sz w:val="24"/>
          <w:szCs w:val="24"/>
          <w:lang w:eastAsia="ja-JP"/>
        </w:rPr>
        <w:t>5,9-5,0 – студент розв’язав задачу з суттєвими помилками;</w:t>
      </w:r>
    </w:p>
    <w:p w14:paraId="5BA02AD4" w14:textId="77777777" w:rsidR="0041123D" w:rsidRPr="00210C01" w:rsidRDefault="0041123D" w:rsidP="0041123D">
      <w:pPr>
        <w:widowControl w:val="0"/>
        <w:numPr>
          <w:ilvl w:val="0"/>
          <w:numId w:val="25"/>
        </w:numPr>
        <w:tabs>
          <w:tab w:val="left" w:pos="1134"/>
        </w:tabs>
        <w:suppressAutoHyphens/>
        <w:spacing w:after="0" w:line="240" w:lineRule="auto"/>
        <w:ind w:left="0" w:firstLine="709"/>
        <w:contextualSpacing/>
        <w:jc w:val="both"/>
        <w:rPr>
          <w:rFonts w:ascii="Times New Roman"/>
          <w:sz w:val="24"/>
          <w:szCs w:val="24"/>
          <w:lang w:eastAsia="ja-JP"/>
        </w:rPr>
      </w:pPr>
      <w:r w:rsidRPr="00210C01">
        <w:rPr>
          <w:rFonts w:ascii="Times New Roman"/>
          <w:sz w:val="24"/>
          <w:szCs w:val="24"/>
          <w:lang w:eastAsia="ja-JP"/>
        </w:rPr>
        <w:t xml:space="preserve">4,9-4,0 – студент правильно виписав формули за </w:t>
      </w:r>
      <w:r>
        <w:rPr>
          <w:rFonts w:ascii="Times New Roman"/>
          <w:sz w:val="24"/>
          <w:szCs w:val="24"/>
          <w:lang w:eastAsia="ja-JP"/>
        </w:rPr>
        <w:t xml:space="preserve">допомогою </w:t>
      </w:r>
      <w:r w:rsidRPr="00210C01">
        <w:rPr>
          <w:rFonts w:ascii="Times New Roman"/>
          <w:sz w:val="24"/>
          <w:szCs w:val="24"/>
          <w:lang w:eastAsia="ja-JP"/>
        </w:rPr>
        <w:t>яки</w:t>
      </w:r>
      <w:r>
        <w:rPr>
          <w:rFonts w:ascii="Times New Roman"/>
          <w:sz w:val="24"/>
          <w:szCs w:val="24"/>
          <w:lang w:eastAsia="ja-JP"/>
        </w:rPr>
        <w:t>х</w:t>
      </w:r>
      <w:r w:rsidRPr="00210C01">
        <w:rPr>
          <w:rFonts w:ascii="Times New Roman"/>
          <w:sz w:val="24"/>
          <w:szCs w:val="24"/>
          <w:lang w:eastAsia="ja-JP"/>
        </w:rPr>
        <w:t xml:space="preserve"> розв’язується задача та зробив спробу її розв’язання;</w:t>
      </w:r>
    </w:p>
    <w:p w14:paraId="2A97F89C" w14:textId="77777777" w:rsidR="0041123D" w:rsidRPr="00210C01" w:rsidRDefault="0041123D" w:rsidP="0041123D">
      <w:pPr>
        <w:widowControl w:val="0"/>
        <w:numPr>
          <w:ilvl w:val="0"/>
          <w:numId w:val="25"/>
        </w:numPr>
        <w:tabs>
          <w:tab w:val="left" w:pos="1134"/>
        </w:tabs>
        <w:suppressAutoHyphens/>
        <w:spacing w:after="0" w:line="240" w:lineRule="auto"/>
        <w:ind w:left="0" w:firstLine="709"/>
        <w:contextualSpacing/>
        <w:jc w:val="both"/>
        <w:rPr>
          <w:rFonts w:ascii="Times New Roman"/>
          <w:sz w:val="24"/>
          <w:szCs w:val="24"/>
          <w:lang w:eastAsia="ja-JP"/>
        </w:rPr>
      </w:pPr>
      <w:r w:rsidRPr="00210C01">
        <w:rPr>
          <w:rFonts w:ascii="Times New Roman"/>
          <w:sz w:val="24"/>
          <w:szCs w:val="24"/>
          <w:lang w:eastAsia="ja-JP"/>
        </w:rPr>
        <w:t>3,9-3,0 - студент частково розв’язав задачу з суттєвими помилками;</w:t>
      </w:r>
    </w:p>
    <w:p w14:paraId="23293A3C" w14:textId="77777777" w:rsidR="0041123D" w:rsidRPr="00210C01" w:rsidRDefault="0041123D" w:rsidP="0041123D">
      <w:pPr>
        <w:widowControl w:val="0"/>
        <w:numPr>
          <w:ilvl w:val="0"/>
          <w:numId w:val="25"/>
        </w:numPr>
        <w:tabs>
          <w:tab w:val="left" w:pos="1134"/>
        </w:tabs>
        <w:suppressAutoHyphens/>
        <w:spacing w:after="0" w:line="240" w:lineRule="auto"/>
        <w:ind w:left="0" w:firstLine="709"/>
        <w:contextualSpacing/>
        <w:jc w:val="both"/>
        <w:rPr>
          <w:rFonts w:ascii="Times New Roman"/>
          <w:sz w:val="24"/>
          <w:szCs w:val="24"/>
          <w:lang w:eastAsia="ja-JP"/>
        </w:rPr>
      </w:pPr>
      <w:r w:rsidRPr="00210C01">
        <w:rPr>
          <w:rFonts w:ascii="Times New Roman"/>
          <w:sz w:val="24"/>
          <w:szCs w:val="24"/>
          <w:lang w:eastAsia="ja-JP"/>
        </w:rPr>
        <w:t>2.9-2.0 – студент частково розв’язав задачу та застосував помилкові формули;</w:t>
      </w:r>
    </w:p>
    <w:p w14:paraId="7FABE729" w14:textId="77777777" w:rsidR="0041123D" w:rsidRPr="00210C01" w:rsidRDefault="0041123D" w:rsidP="0041123D">
      <w:pPr>
        <w:widowControl w:val="0"/>
        <w:numPr>
          <w:ilvl w:val="0"/>
          <w:numId w:val="25"/>
        </w:numPr>
        <w:tabs>
          <w:tab w:val="left" w:pos="1134"/>
        </w:tabs>
        <w:suppressAutoHyphens/>
        <w:spacing w:after="0" w:line="240" w:lineRule="auto"/>
        <w:ind w:left="0" w:firstLine="709"/>
        <w:contextualSpacing/>
        <w:jc w:val="both"/>
        <w:rPr>
          <w:rFonts w:ascii="Times New Roman"/>
          <w:sz w:val="24"/>
          <w:szCs w:val="24"/>
          <w:lang w:eastAsia="ja-JP"/>
        </w:rPr>
      </w:pPr>
      <w:r w:rsidRPr="00210C01">
        <w:rPr>
          <w:rFonts w:ascii="Times New Roman"/>
          <w:sz w:val="24"/>
          <w:szCs w:val="24"/>
          <w:lang w:eastAsia="ja-JP"/>
        </w:rPr>
        <w:t>1,9-1.0 - студент  зробив спробу розв’язання задачі;</w:t>
      </w:r>
    </w:p>
    <w:p w14:paraId="00D00829" w14:textId="77777777" w:rsidR="0041123D" w:rsidRPr="00210C01" w:rsidRDefault="0041123D" w:rsidP="0041123D">
      <w:pPr>
        <w:widowControl w:val="0"/>
        <w:numPr>
          <w:ilvl w:val="0"/>
          <w:numId w:val="25"/>
        </w:numPr>
        <w:tabs>
          <w:tab w:val="left" w:pos="1134"/>
        </w:tabs>
        <w:suppressAutoHyphens/>
        <w:spacing w:after="0" w:line="240" w:lineRule="auto"/>
        <w:ind w:left="0" w:firstLine="709"/>
        <w:contextualSpacing/>
        <w:jc w:val="both"/>
        <w:rPr>
          <w:rFonts w:ascii="Times New Roman"/>
          <w:sz w:val="24"/>
          <w:szCs w:val="24"/>
          <w:lang w:eastAsia="ja-JP"/>
        </w:rPr>
      </w:pPr>
      <w:r w:rsidRPr="00210C01">
        <w:rPr>
          <w:rFonts w:ascii="Times New Roman"/>
          <w:sz w:val="24"/>
          <w:szCs w:val="24"/>
          <w:lang w:eastAsia="ja-JP"/>
        </w:rPr>
        <w:t>0,9 – 0,1 - студент правильно виписав формул</w:t>
      </w:r>
      <w:r>
        <w:rPr>
          <w:rFonts w:ascii="Times New Roman"/>
          <w:sz w:val="24"/>
          <w:szCs w:val="24"/>
          <w:lang w:eastAsia="ja-JP"/>
        </w:rPr>
        <w:t>и</w:t>
      </w:r>
      <w:r w:rsidRPr="00210C01">
        <w:rPr>
          <w:rFonts w:ascii="Times New Roman"/>
          <w:sz w:val="24"/>
          <w:szCs w:val="24"/>
          <w:lang w:eastAsia="ja-JP"/>
        </w:rPr>
        <w:t xml:space="preserve"> за </w:t>
      </w:r>
      <w:r>
        <w:rPr>
          <w:rFonts w:ascii="Times New Roman"/>
          <w:sz w:val="24"/>
          <w:szCs w:val="24"/>
          <w:lang w:eastAsia="ja-JP"/>
        </w:rPr>
        <w:t xml:space="preserve">допомогою </w:t>
      </w:r>
      <w:r w:rsidRPr="00210C01">
        <w:rPr>
          <w:rFonts w:ascii="Times New Roman"/>
          <w:sz w:val="24"/>
          <w:szCs w:val="24"/>
          <w:lang w:eastAsia="ja-JP"/>
        </w:rPr>
        <w:t>як</w:t>
      </w:r>
      <w:r>
        <w:rPr>
          <w:rFonts w:ascii="Times New Roman"/>
          <w:sz w:val="24"/>
          <w:szCs w:val="24"/>
          <w:lang w:eastAsia="ja-JP"/>
        </w:rPr>
        <w:t>их</w:t>
      </w:r>
      <w:r w:rsidRPr="00210C01">
        <w:rPr>
          <w:rFonts w:ascii="Times New Roman"/>
          <w:sz w:val="24"/>
          <w:szCs w:val="24"/>
          <w:lang w:eastAsia="ja-JP"/>
        </w:rPr>
        <w:t xml:space="preserve"> розв’язується задача; </w:t>
      </w:r>
    </w:p>
    <w:p w14:paraId="47D5AE8A" w14:textId="77777777" w:rsidR="0041123D" w:rsidRPr="00210C01" w:rsidRDefault="0041123D" w:rsidP="0041123D">
      <w:pPr>
        <w:widowControl w:val="0"/>
        <w:numPr>
          <w:ilvl w:val="0"/>
          <w:numId w:val="25"/>
        </w:numPr>
        <w:tabs>
          <w:tab w:val="left" w:pos="1134"/>
        </w:tabs>
        <w:suppressAutoHyphens/>
        <w:spacing w:after="0" w:line="240" w:lineRule="auto"/>
        <w:ind w:left="0" w:firstLine="709"/>
        <w:contextualSpacing/>
        <w:jc w:val="both"/>
        <w:rPr>
          <w:rFonts w:ascii="Times New Roman"/>
          <w:sz w:val="24"/>
          <w:szCs w:val="24"/>
          <w:lang w:eastAsia="ja-JP"/>
        </w:rPr>
      </w:pPr>
      <w:r w:rsidRPr="00210C01">
        <w:rPr>
          <w:rFonts w:ascii="Times New Roman"/>
          <w:sz w:val="24"/>
          <w:szCs w:val="24"/>
          <w:lang w:eastAsia="ja-JP"/>
        </w:rPr>
        <w:t>0 - студент не розв’язав задачу.</w:t>
      </w:r>
    </w:p>
    <w:p w14:paraId="6B95ACF6" w14:textId="77777777" w:rsidR="0041123D" w:rsidRPr="00210C01" w:rsidRDefault="0041123D" w:rsidP="0041123D">
      <w:pPr>
        <w:widowControl w:val="0"/>
        <w:spacing w:after="0" w:line="240" w:lineRule="auto"/>
        <w:ind w:firstLine="709"/>
        <w:jc w:val="both"/>
        <w:rPr>
          <w:rFonts w:ascii="Times New Roman"/>
          <w:b/>
          <w:bCs/>
          <w:sz w:val="24"/>
          <w:szCs w:val="24"/>
        </w:rPr>
      </w:pPr>
    </w:p>
    <w:p w14:paraId="681953F3" w14:textId="77777777" w:rsidR="0041123D" w:rsidRPr="00210C01" w:rsidRDefault="0041123D" w:rsidP="0041123D">
      <w:pPr>
        <w:spacing w:after="120" w:line="240" w:lineRule="auto"/>
        <w:jc w:val="center"/>
        <w:rPr>
          <w:rFonts w:ascii="Times New Roman"/>
          <w:sz w:val="24"/>
          <w:szCs w:val="24"/>
        </w:rPr>
      </w:pPr>
      <w:r w:rsidRPr="00210C01">
        <w:rPr>
          <w:rFonts w:ascii="Times New Roman"/>
          <w:b/>
          <w:bCs/>
          <w:color w:val="000000"/>
          <w:sz w:val="24"/>
          <w:szCs w:val="24"/>
        </w:rPr>
        <w:t>Шкала оцінювання: національна та ECTS</w:t>
      </w:r>
    </w:p>
    <w:tbl>
      <w:tblPr>
        <w:tblW w:w="0" w:type="auto"/>
        <w:tblCellMar>
          <w:top w:w="15" w:type="dxa"/>
          <w:left w:w="15" w:type="dxa"/>
          <w:bottom w:w="15" w:type="dxa"/>
          <w:right w:w="15" w:type="dxa"/>
        </w:tblCellMar>
        <w:tblLook w:val="04A0" w:firstRow="1" w:lastRow="0" w:firstColumn="1" w:lastColumn="0" w:noHBand="0" w:noVBand="1"/>
      </w:tblPr>
      <w:tblGrid>
        <w:gridCol w:w="1241"/>
        <w:gridCol w:w="4672"/>
        <w:gridCol w:w="1837"/>
        <w:gridCol w:w="1595"/>
      </w:tblGrid>
      <w:tr w:rsidR="0041123D" w:rsidRPr="00210C01" w14:paraId="40D91BEB" w14:textId="77777777" w:rsidTr="00B04C0A">
        <w:trPr>
          <w:trHeight w:val="5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67169" w14:textId="77777777" w:rsidR="0041123D" w:rsidRPr="00750BD8" w:rsidRDefault="0041123D" w:rsidP="00B04C0A">
            <w:pPr>
              <w:spacing w:after="0" w:line="240" w:lineRule="auto"/>
              <w:jc w:val="center"/>
              <w:rPr>
                <w:rFonts w:ascii="Times New Roman"/>
                <w:sz w:val="24"/>
                <w:szCs w:val="24"/>
              </w:rPr>
            </w:pPr>
            <w:r w:rsidRPr="00750BD8">
              <w:rPr>
                <w:rFonts w:ascii="Times New Roman"/>
                <w:bCs/>
                <w:smallCaps/>
                <w:color w:val="000000"/>
                <w:sz w:val="24"/>
                <w:szCs w:val="24"/>
              </w:rPr>
              <w:t>З</w:t>
            </w:r>
            <w:r w:rsidRPr="00750BD8">
              <w:rPr>
                <w:rFonts w:ascii="Times New Roman"/>
                <w:bCs/>
                <w:color w:val="000000"/>
                <w:sz w:val="24"/>
                <w:szCs w:val="24"/>
              </w:rPr>
              <w:t>а шкалою</w:t>
            </w:r>
          </w:p>
          <w:p w14:paraId="2829A4B5" w14:textId="77777777" w:rsidR="0041123D" w:rsidRPr="00750BD8" w:rsidRDefault="0041123D" w:rsidP="00B04C0A">
            <w:pPr>
              <w:spacing w:after="0" w:line="240" w:lineRule="auto"/>
              <w:jc w:val="center"/>
              <w:rPr>
                <w:rFonts w:ascii="Times New Roman"/>
                <w:sz w:val="24"/>
                <w:szCs w:val="24"/>
              </w:rPr>
            </w:pPr>
            <w:r w:rsidRPr="00750BD8">
              <w:rPr>
                <w:rFonts w:ascii="Times New Roman"/>
                <w:bCs/>
                <w:color w:val="000000"/>
                <w:sz w:val="24"/>
                <w:szCs w:val="24"/>
              </w:rPr>
              <w:t>ECTS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08C3E" w14:textId="77777777" w:rsidR="0041123D" w:rsidRPr="00750BD8" w:rsidRDefault="0041123D" w:rsidP="00B04C0A">
            <w:pPr>
              <w:spacing w:after="0" w:line="240" w:lineRule="auto"/>
              <w:ind w:right="-108"/>
              <w:jc w:val="center"/>
              <w:rPr>
                <w:rFonts w:ascii="Times New Roman"/>
                <w:sz w:val="24"/>
                <w:szCs w:val="24"/>
              </w:rPr>
            </w:pPr>
            <w:r w:rsidRPr="00750BD8">
              <w:rPr>
                <w:rFonts w:ascii="Times New Roman"/>
                <w:bCs/>
                <w:color w:val="000000"/>
                <w:sz w:val="24"/>
                <w:szCs w:val="24"/>
              </w:rPr>
              <w:t>За шкалою</w:t>
            </w:r>
          </w:p>
          <w:p w14:paraId="0A311439" w14:textId="77777777" w:rsidR="0041123D" w:rsidRPr="00750BD8" w:rsidRDefault="0041123D" w:rsidP="00B04C0A">
            <w:pPr>
              <w:spacing w:after="0" w:line="240" w:lineRule="auto"/>
              <w:jc w:val="center"/>
              <w:rPr>
                <w:rFonts w:ascii="Times New Roman"/>
                <w:sz w:val="24"/>
                <w:szCs w:val="24"/>
              </w:rPr>
            </w:pPr>
            <w:r w:rsidRPr="00750BD8">
              <w:rPr>
                <w:rFonts w:ascii="Times New Roman"/>
                <w:bCs/>
                <w:color w:val="000000"/>
                <w:sz w:val="24"/>
                <w:szCs w:val="24"/>
              </w:rPr>
              <w:t>  університету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17F30" w14:textId="77777777" w:rsidR="0041123D" w:rsidRPr="00750BD8" w:rsidRDefault="0041123D" w:rsidP="00B04C0A">
            <w:pPr>
              <w:spacing w:after="0" w:line="240" w:lineRule="auto"/>
              <w:textAlignment w:val="baseline"/>
              <w:rPr>
                <w:rFonts w:ascii="Times New Roman"/>
                <w:color w:val="000000"/>
                <w:sz w:val="24"/>
                <w:szCs w:val="24"/>
              </w:rPr>
            </w:pPr>
            <w:r w:rsidRPr="00750BD8">
              <w:rPr>
                <w:rFonts w:ascii="Times New Roman"/>
                <w:bCs/>
                <w:color w:val="000000"/>
                <w:sz w:val="24"/>
                <w:szCs w:val="24"/>
              </w:rPr>
              <w:t>За національною шкалою</w:t>
            </w:r>
          </w:p>
        </w:tc>
      </w:tr>
      <w:tr w:rsidR="0041123D" w:rsidRPr="00210C01" w14:paraId="15CEC888" w14:textId="77777777" w:rsidTr="00B04C0A">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10EB26" w14:textId="77777777" w:rsidR="0041123D" w:rsidRPr="00210C01" w:rsidRDefault="0041123D" w:rsidP="00B04C0A">
            <w:pPr>
              <w:spacing w:after="0" w:line="240" w:lineRule="auto"/>
              <w:rPr>
                <w:rFonts w:asci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19F668" w14:textId="77777777" w:rsidR="0041123D" w:rsidRPr="00210C01" w:rsidRDefault="0041123D" w:rsidP="00B04C0A">
            <w:pPr>
              <w:spacing w:after="0" w:line="240" w:lineRule="auto"/>
              <w:rPr>
                <w:rFonts w:asci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ED950" w14:textId="77777777" w:rsidR="0041123D" w:rsidRPr="00750BD8" w:rsidRDefault="0041123D" w:rsidP="00B04C0A">
            <w:pPr>
              <w:spacing w:after="0" w:line="240" w:lineRule="auto"/>
              <w:jc w:val="center"/>
              <w:rPr>
                <w:rFonts w:ascii="Times New Roman"/>
                <w:sz w:val="24"/>
                <w:szCs w:val="24"/>
              </w:rPr>
            </w:pPr>
            <w:r w:rsidRPr="00750BD8">
              <w:rPr>
                <w:rFonts w:ascii="Times New Roman"/>
                <w:iCs/>
                <w:color w:val="000000"/>
                <w:sz w:val="24"/>
                <w:szCs w:val="24"/>
              </w:rPr>
              <w:t>Екзамен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38A56" w14:textId="77777777" w:rsidR="0041123D" w:rsidRPr="00750BD8" w:rsidRDefault="0041123D" w:rsidP="00B04C0A">
            <w:pPr>
              <w:spacing w:after="0" w:line="240" w:lineRule="auto"/>
              <w:jc w:val="center"/>
              <w:rPr>
                <w:rFonts w:ascii="Times New Roman"/>
                <w:sz w:val="24"/>
                <w:szCs w:val="24"/>
              </w:rPr>
            </w:pPr>
            <w:r w:rsidRPr="00750BD8">
              <w:rPr>
                <w:rFonts w:ascii="Times New Roman"/>
                <w:iCs/>
                <w:color w:val="000000"/>
                <w:sz w:val="24"/>
                <w:szCs w:val="24"/>
              </w:rPr>
              <w:t>Залік</w:t>
            </w:r>
          </w:p>
        </w:tc>
      </w:tr>
      <w:tr w:rsidR="0041123D" w:rsidRPr="00210C01" w14:paraId="4CCAF2CE" w14:textId="77777777" w:rsidTr="00B04C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EFC13B" w14:textId="77777777" w:rsidR="0041123D" w:rsidRPr="00210C01" w:rsidRDefault="0041123D" w:rsidP="00B04C0A">
            <w:pPr>
              <w:spacing w:after="0" w:line="240" w:lineRule="auto"/>
              <w:ind w:right="-68"/>
              <w:jc w:val="center"/>
              <w:rPr>
                <w:rFonts w:ascii="Times New Roman"/>
                <w:sz w:val="24"/>
                <w:szCs w:val="24"/>
              </w:rPr>
            </w:pPr>
            <w:r w:rsidRPr="00210C01">
              <w:rPr>
                <w:rFonts w:ascii="Times New Roman"/>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D4B445" w14:textId="77777777" w:rsidR="0041123D" w:rsidRPr="00210C01" w:rsidRDefault="0041123D" w:rsidP="00B04C0A">
            <w:pPr>
              <w:spacing w:after="0" w:line="240" w:lineRule="auto"/>
              <w:ind w:right="223"/>
              <w:jc w:val="center"/>
              <w:rPr>
                <w:rFonts w:ascii="Times New Roman"/>
                <w:sz w:val="24"/>
                <w:szCs w:val="24"/>
              </w:rPr>
            </w:pPr>
            <w:r w:rsidRPr="00210C01">
              <w:rPr>
                <w:rFonts w:ascii="Times New Roman"/>
                <w:color w:val="000000"/>
                <w:sz w:val="24"/>
                <w:szCs w:val="24"/>
              </w:rPr>
              <w:t>90 – 100</w:t>
            </w:r>
          </w:p>
          <w:p w14:paraId="5B14B1FA" w14:textId="77777777" w:rsidR="0041123D" w:rsidRPr="00210C01" w:rsidRDefault="0041123D" w:rsidP="00B04C0A">
            <w:pPr>
              <w:spacing w:after="0" w:line="240" w:lineRule="auto"/>
              <w:ind w:right="223"/>
              <w:jc w:val="center"/>
              <w:rPr>
                <w:rFonts w:ascii="Times New Roman"/>
                <w:sz w:val="24"/>
                <w:szCs w:val="24"/>
              </w:rPr>
            </w:pPr>
            <w:r w:rsidRPr="00210C01">
              <w:rPr>
                <w:rFonts w:ascii="Times New Roman"/>
                <w:color w:val="000000"/>
                <w:sz w:val="24"/>
                <w:szCs w:val="24"/>
              </w:rPr>
              <w:t>(відмінно)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FCA7C6" w14:textId="77777777" w:rsidR="0041123D" w:rsidRPr="00210C01" w:rsidRDefault="0041123D" w:rsidP="00B04C0A">
            <w:pPr>
              <w:spacing w:after="0" w:line="240" w:lineRule="auto"/>
              <w:textAlignment w:val="baseline"/>
              <w:rPr>
                <w:rFonts w:ascii="Times New Roman"/>
                <w:color w:val="000000"/>
                <w:sz w:val="24"/>
                <w:szCs w:val="24"/>
              </w:rPr>
            </w:pPr>
            <w:r w:rsidRPr="00210C01">
              <w:rPr>
                <w:rFonts w:ascii="Times New Roman"/>
                <w:color w:val="000000"/>
                <w:sz w:val="24"/>
                <w:szCs w:val="24"/>
              </w:rPr>
              <w:t>5 (відмінно)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BD3C9B" w14:textId="77777777" w:rsidR="0041123D" w:rsidRPr="00210C01" w:rsidRDefault="0041123D" w:rsidP="00B04C0A">
            <w:pPr>
              <w:spacing w:after="0" w:line="240" w:lineRule="auto"/>
              <w:jc w:val="center"/>
              <w:rPr>
                <w:rFonts w:ascii="Times New Roman"/>
                <w:sz w:val="24"/>
                <w:szCs w:val="24"/>
              </w:rPr>
            </w:pPr>
            <w:r w:rsidRPr="00210C01">
              <w:rPr>
                <w:rFonts w:ascii="Times New Roman"/>
                <w:color w:val="000000"/>
                <w:sz w:val="24"/>
                <w:szCs w:val="24"/>
              </w:rPr>
              <w:t>Зараховано</w:t>
            </w:r>
          </w:p>
        </w:tc>
      </w:tr>
      <w:tr w:rsidR="0041123D" w:rsidRPr="00210C01" w14:paraId="74AEB26A" w14:textId="77777777" w:rsidTr="00B04C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1A347" w14:textId="77777777" w:rsidR="0041123D" w:rsidRPr="00210C01" w:rsidRDefault="0041123D" w:rsidP="00B04C0A">
            <w:pPr>
              <w:spacing w:after="0" w:line="240" w:lineRule="auto"/>
              <w:ind w:right="-68"/>
              <w:jc w:val="center"/>
              <w:rPr>
                <w:rFonts w:ascii="Times New Roman"/>
                <w:sz w:val="24"/>
                <w:szCs w:val="24"/>
              </w:rPr>
            </w:pPr>
            <w:r w:rsidRPr="00210C01">
              <w:rPr>
                <w:rFonts w:ascii="Times New Roman"/>
                <w:color w:val="000000"/>
                <w:sz w:val="24"/>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71977D" w14:textId="77777777" w:rsidR="0041123D" w:rsidRPr="00210C01" w:rsidRDefault="0041123D" w:rsidP="00B04C0A">
            <w:pPr>
              <w:spacing w:after="0" w:line="240" w:lineRule="auto"/>
              <w:ind w:right="223"/>
              <w:jc w:val="center"/>
              <w:rPr>
                <w:rFonts w:ascii="Times New Roman"/>
                <w:sz w:val="24"/>
                <w:szCs w:val="24"/>
              </w:rPr>
            </w:pPr>
            <w:r w:rsidRPr="00210C01">
              <w:rPr>
                <w:rFonts w:ascii="Times New Roman"/>
                <w:color w:val="000000"/>
                <w:sz w:val="24"/>
                <w:szCs w:val="24"/>
              </w:rPr>
              <w:t>85 – 89</w:t>
            </w:r>
          </w:p>
          <w:p w14:paraId="11CD4ED6" w14:textId="77777777" w:rsidR="0041123D" w:rsidRPr="00210C01" w:rsidRDefault="0041123D" w:rsidP="00B04C0A">
            <w:pPr>
              <w:spacing w:after="0" w:line="240" w:lineRule="auto"/>
              <w:ind w:right="223"/>
              <w:jc w:val="center"/>
              <w:rPr>
                <w:rFonts w:ascii="Times New Roman"/>
                <w:sz w:val="24"/>
                <w:szCs w:val="24"/>
              </w:rPr>
            </w:pPr>
            <w:r w:rsidRPr="00210C01">
              <w:rPr>
                <w:rFonts w:ascii="Times New Roman"/>
                <w:color w:val="000000"/>
                <w:sz w:val="24"/>
                <w:szCs w:val="24"/>
              </w:rPr>
              <w:t>(дуже добре)</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56129B" w14:textId="77777777" w:rsidR="0041123D" w:rsidRPr="00210C01" w:rsidRDefault="0041123D" w:rsidP="00B04C0A">
            <w:pPr>
              <w:spacing w:after="0" w:line="240" w:lineRule="auto"/>
              <w:ind w:right="-54"/>
              <w:jc w:val="center"/>
              <w:rPr>
                <w:rFonts w:ascii="Times New Roman"/>
                <w:sz w:val="24"/>
                <w:szCs w:val="24"/>
              </w:rPr>
            </w:pPr>
            <w:r w:rsidRPr="00210C01">
              <w:rPr>
                <w:rFonts w:ascii="Times New Roman"/>
                <w:color w:val="000000"/>
                <w:sz w:val="24"/>
                <w:szCs w:val="24"/>
              </w:rPr>
              <w:t>4 (добре)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1473E3" w14:textId="77777777" w:rsidR="0041123D" w:rsidRPr="00210C01" w:rsidRDefault="0041123D" w:rsidP="00B04C0A">
            <w:pPr>
              <w:spacing w:after="0" w:line="240" w:lineRule="auto"/>
              <w:rPr>
                <w:rFonts w:ascii="Times New Roman"/>
                <w:sz w:val="24"/>
                <w:szCs w:val="24"/>
              </w:rPr>
            </w:pPr>
          </w:p>
        </w:tc>
      </w:tr>
      <w:tr w:rsidR="0041123D" w:rsidRPr="00210C01" w14:paraId="2DD30F77" w14:textId="77777777" w:rsidTr="00B04C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FF7C60" w14:textId="77777777" w:rsidR="0041123D" w:rsidRPr="00210C01" w:rsidRDefault="0041123D" w:rsidP="00B04C0A">
            <w:pPr>
              <w:spacing w:after="0" w:line="240" w:lineRule="auto"/>
              <w:ind w:right="-68"/>
              <w:jc w:val="center"/>
              <w:rPr>
                <w:rFonts w:ascii="Times New Roman"/>
                <w:sz w:val="24"/>
                <w:szCs w:val="24"/>
              </w:rPr>
            </w:pPr>
            <w:r w:rsidRPr="00210C01">
              <w:rPr>
                <w:rFonts w:ascii="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53500F" w14:textId="77777777" w:rsidR="0041123D" w:rsidRPr="00210C01" w:rsidRDefault="0041123D" w:rsidP="00B04C0A">
            <w:pPr>
              <w:spacing w:after="0" w:line="240" w:lineRule="auto"/>
              <w:ind w:right="223"/>
              <w:jc w:val="center"/>
              <w:rPr>
                <w:rFonts w:ascii="Times New Roman"/>
                <w:sz w:val="24"/>
                <w:szCs w:val="24"/>
              </w:rPr>
            </w:pPr>
            <w:r w:rsidRPr="00210C01">
              <w:rPr>
                <w:rFonts w:ascii="Times New Roman"/>
                <w:color w:val="000000"/>
                <w:sz w:val="24"/>
                <w:szCs w:val="24"/>
              </w:rPr>
              <w:t>75 – 84</w:t>
            </w:r>
          </w:p>
          <w:p w14:paraId="3733198E" w14:textId="77777777" w:rsidR="0041123D" w:rsidRPr="00210C01" w:rsidRDefault="0041123D" w:rsidP="00B04C0A">
            <w:pPr>
              <w:spacing w:after="0" w:line="240" w:lineRule="auto"/>
              <w:ind w:right="223"/>
              <w:jc w:val="center"/>
              <w:rPr>
                <w:rFonts w:ascii="Times New Roman"/>
                <w:sz w:val="24"/>
                <w:szCs w:val="24"/>
              </w:rPr>
            </w:pPr>
            <w:r w:rsidRPr="00210C01">
              <w:rPr>
                <w:rFonts w:ascii="Times New Roman"/>
                <w:color w:val="000000"/>
                <w:sz w:val="24"/>
                <w:szCs w:val="24"/>
              </w:rPr>
              <w:t>(добре)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6828B7" w14:textId="77777777" w:rsidR="0041123D" w:rsidRPr="00210C01" w:rsidRDefault="0041123D" w:rsidP="00B04C0A">
            <w:pPr>
              <w:spacing w:after="0" w:line="240" w:lineRule="auto"/>
              <w:rPr>
                <w:rFonts w:asci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EEBCF0" w14:textId="77777777" w:rsidR="0041123D" w:rsidRPr="00210C01" w:rsidRDefault="0041123D" w:rsidP="00B04C0A">
            <w:pPr>
              <w:spacing w:after="0" w:line="240" w:lineRule="auto"/>
              <w:rPr>
                <w:rFonts w:ascii="Times New Roman"/>
                <w:sz w:val="24"/>
                <w:szCs w:val="24"/>
              </w:rPr>
            </w:pPr>
          </w:p>
        </w:tc>
      </w:tr>
      <w:tr w:rsidR="0041123D" w:rsidRPr="00210C01" w14:paraId="51B6EE1F" w14:textId="77777777" w:rsidTr="00B04C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051EA0" w14:textId="77777777" w:rsidR="0041123D" w:rsidRPr="00210C01" w:rsidRDefault="0041123D" w:rsidP="00B04C0A">
            <w:pPr>
              <w:spacing w:after="0" w:line="240" w:lineRule="auto"/>
              <w:ind w:right="-68"/>
              <w:jc w:val="center"/>
              <w:rPr>
                <w:rFonts w:ascii="Times New Roman"/>
                <w:sz w:val="24"/>
                <w:szCs w:val="24"/>
              </w:rPr>
            </w:pPr>
            <w:r w:rsidRPr="00210C01">
              <w:rPr>
                <w:rFonts w:ascii="Times New Roman"/>
                <w:color w:val="000000"/>
                <w:sz w:val="24"/>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74A42A" w14:textId="77777777" w:rsidR="0041123D" w:rsidRPr="00210C01" w:rsidRDefault="0041123D" w:rsidP="00B04C0A">
            <w:pPr>
              <w:spacing w:after="0" w:line="240" w:lineRule="auto"/>
              <w:ind w:right="223"/>
              <w:jc w:val="center"/>
              <w:rPr>
                <w:rFonts w:ascii="Times New Roman"/>
                <w:sz w:val="24"/>
                <w:szCs w:val="24"/>
              </w:rPr>
            </w:pPr>
            <w:r w:rsidRPr="00210C01">
              <w:rPr>
                <w:rFonts w:ascii="Times New Roman"/>
                <w:color w:val="000000"/>
                <w:sz w:val="24"/>
                <w:szCs w:val="24"/>
              </w:rPr>
              <w:t>70 – 74</w:t>
            </w:r>
          </w:p>
          <w:p w14:paraId="15CA900A" w14:textId="77777777" w:rsidR="0041123D" w:rsidRPr="00210C01" w:rsidRDefault="0041123D" w:rsidP="00B04C0A">
            <w:pPr>
              <w:spacing w:after="0" w:line="240" w:lineRule="auto"/>
              <w:ind w:right="223"/>
              <w:jc w:val="center"/>
              <w:rPr>
                <w:rFonts w:ascii="Times New Roman"/>
                <w:sz w:val="24"/>
                <w:szCs w:val="24"/>
              </w:rPr>
            </w:pPr>
            <w:r w:rsidRPr="00210C01">
              <w:rPr>
                <w:rFonts w:ascii="Times New Roman"/>
                <w:color w:val="000000"/>
                <w:sz w:val="24"/>
                <w:szCs w:val="24"/>
              </w:rPr>
              <w:t xml:space="preserve">(задовільно)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048CA1" w14:textId="77777777" w:rsidR="0041123D" w:rsidRPr="00210C01" w:rsidRDefault="0041123D" w:rsidP="00B04C0A">
            <w:pPr>
              <w:spacing w:after="0" w:line="240" w:lineRule="auto"/>
              <w:ind w:right="-54"/>
              <w:jc w:val="center"/>
              <w:rPr>
                <w:rFonts w:ascii="Times New Roman"/>
                <w:sz w:val="24"/>
                <w:szCs w:val="24"/>
              </w:rPr>
            </w:pPr>
            <w:r w:rsidRPr="00210C01">
              <w:rPr>
                <w:rFonts w:ascii="Times New Roman"/>
                <w:color w:val="000000"/>
                <w:sz w:val="24"/>
                <w:szCs w:val="24"/>
              </w:rPr>
              <w:t>3 (задовільно)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93B5EC" w14:textId="77777777" w:rsidR="0041123D" w:rsidRPr="00210C01" w:rsidRDefault="0041123D" w:rsidP="00B04C0A">
            <w:pPr>
              <w:spacing w:after="0" w:line="240" w:lineRule="auto"/>
              <w:rPr>
                <w:rFonts w:ascii="Times New Roman"/>
                <w:sz w:val="24"/>
                <w:szCs w:val="24"/>
              </w:rPr>
            </w:pPr>
          </w:p>
        </w:tc>
      </w:tr>
      <w:tr w:rsidR="0041123D" w:rsidRPr="00210C01" w14:paraId="11221526" w14:textId="77777777" w:rsidTr="00B04C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D9F31D" w14:textId="77777777" w:rsidR="0041123D" w:rsidRPr="00210C01" w:rsidRDefault="0041123D" w:rsidP="00B04C0A">
            <w:pPr>
              <w:spacing w:after="0" w:line="240" w:lineRule="auto"/>
              <w:ind w:right="-68"/>
              <w:jc w:val="center"/>
              <w:rPr>
                <w:rFonts w:ascii="Times New Roman"/>
                <w:sz w:val="24"/>
                <w:szCs w:val="24"/>
              </w:rPr>
            </w:pPr>
            <w:r w:rsidRPr="00210C01">
              <w:rPr>
                <w:rFonts w:ascii="Times New Roman"/>
                <w:color w:val="000000"/>
                <w:sz w:val="24"/>
                <w:szCs w:val="24"/>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508B95" w14:textId="77777777" w:rsidR="0041123D" w:rsidRPr="00210C01" w:rsidRDefault="0041123D" w:rsidP="00B04C0A">
            <w:pPr>
              <w:spacing w:after="0" w:line="240" w:lineRule="auto"/>
              <w:ind w:right="223"/>
              <w:jc w:val="center"/>
              <w:rPr>
                <w:rFonts w:ascii="Times New Roman"/>
                <w:sz w:val="24"/>
                <w:szCs w:val="24"/>
              </w:rPr>
            </w:pPr>
            <w:r w:rsidRPr="00210C01">
              <w:rPr>
                <w:rFonts w:ascii="Times New Roman"/>
                <w:color w:val="000000"/>
                <w:sz w:val="24"/>
                <w:szCs w:val="24"/>
              </w:rPr>
              <w:t>60 – 69</w:t>
            </w:r>
          </w:p>
          <w:p w14:paraId="1A07AA46" w14:textId="77777777" w:rsidR="0041123D" w:rsidRPr="00210C01" w:rsidRDefault="0041123D" w:rsidP="00B04C0A">
            <w:pPr>
              <w:spacing w:after="0" w:line="240" w:lineRule="auto"/>
              <w:ind w:right="223"/>
              <w:jc w:val="center"/>
              <w:rPr>
                <w:rFonts w:ascii="Times New Roman"/>
                <w:sz w:val="24"/>
                <w:szCs w:val="24"/>
              </w:rPr>
            </w:pPr>
            <w:r w:rsidRPr="00210C01">
              <w:rPr>
                <w:rFonts w:ascii="Times New Roman"/>
                <w:color w:val="000000"/>
                <w:sz w:val="24"/>
                <w:szCs w:val="24"/>
              </w:rPr>
              <w:t>(достатньо)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1BFC6C" w14:textId="77777777" w:rsidR="0041123D" w:rsidRPr="00210C01" w:rsidRDefault="0041123D" w:rsidP="00B04C0A">
            <w:pPr>
              <w:spacing w:after="0" w:line="240" w:lineRule="auto"/>
              <w:rPr>
                <w:rFonts w:asci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AF8F87" w14:textId="77777777" w:rsidR="0041123D" w:rsidRPr="00210C01" w:rsidRDefault="0041123D" w:rsidP="00B04C0A">
            <w:pPr>
              <w:spacing w:after="0" w:line="240" w:lineRule="auto"/>
              <w:rPr>
                <w:rFonts w:ascii="Times New Roman"/>
                <w:sz w:val="24"/>
                <w:szCs w:val="24"/>
              </w:rPr>
            </w:pPr>
          </w:p>
        </w:tc>
      </w:tr>
      <w:tr w:rsidR="0041123D" w:rsidRPr="00210C01" w14:paraId="3696B28C" w14:textId="77777777" w:rsidTr="00B04C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9203E2" w14:textId="77777777" w:rsidR="0041123D" w:rsidRPr="00210C01" w:rsidRDefault="0041123D" w:rsidP="00B04C0A">
            <w:pPr>
              <w:spacing w:after="0" w:line="240" w:lineRule="auto"/>
              <w:ind w:right="-68"/>
              <w:jc w:val="center"/>
              <w:rPr>
                <w:rFonts w:ascii="Times New Roman"/>
                <w:sz w:val="24"/>
                <w:szCs w:val="24"/>
              </w:rPr>
            </w:pPr>
            <w:r w:rsidRPr="00210C01">
              <w:rPr>
                <w:rFonts w:ascii="Times New Roman"/>
                <w:color w:val="000000"/>
                <w:sz w:val="24"/>
                <w:szCs w:val="24"/>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BCDF7" w14:textId="77777777" w:rsidR="0041123D" w:rsidRPr="00210C01" w:rsidRDefault="0041123D" w:rsidP="00B04C0A">
            <w:pPr>
              <w:spacing w:after="0" w:line="240" w:lineRule="auto"/>
              <w:ind w:right="223"/>
              <w:jc w:val="center"/>
              <w:rPr>
                <w:rFonts w:ascii="Times New Roman"/>
                <w:sz w:val="24"/>
                <w:szCs w:val="24"/>
              </w:rPr>
            </w:pPr>
            <w:r w:rsidRPr="00210C01">
              <w:rPr>
                <w:rFonts w:ascii="Times New Roman"/>
                <w:color w:val="000000"/>
                <w:sz w:val="24"/>
                <w:szCs w:val="24"/>
              </w:rPr>
              <w:t>35 – 59</w:t>
            </w:r>
          </w:p>
          <w:p w14:paraId="210966E8" w14:textId="77777777" w:rsidR="0041123D" w:rsidRPr="00210C01" w:rsidRDefault="0041123D" w:rsidP="00B04C0A">
            <w:pPr>
              <w:spacing w:after="0" w:line="240" w:lineRule="auto"/>
              <w:ind w:right="223"/>
              <w:jc w:val="center"/>
              <w:rPr>
                <w:rFonts w:ascii="Times New Roman"/>
                <w:sz w:val="24"/>
                <w:szCs w:val="24"/>
              </w:rPr>
            </w:pPr>
            <w:r w:rsidRPr="00210C01">
              <w:rPr>
                <w:rFonts w:ascii="Times New Roman"/>
                <w:color w:val="000000"/>
                <w:sz w:val="24"/>
                <w:szCs w:val="24"/>
              </w:rPr>
              <w:t>(незадовільно – з можливістю повторного складання)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BD9499" w14:textId="77777777" w:rsidR="0041123D" w:rsidRPr="00210C01" w:rsidRDefault="0041123D" w:rsidP="00B04C0A">
            <w:pPr>
              <w:spacing w:after="0" w:line="240" w:lineRule="auto"/>
              <w:ind w:right="-54"/>
              <w:jc w:val="center"/>
              <w:rPr>
                <w:rFonts w:ascii="Times New Roman"/>
                <w:sz w:val="24"/>
                <w:szCs w:val="24"/>
              </w:rPr>
            </w:pPr>
            <w:r w:rsidRPr="00210C01">
              <w:rPr>
                <w:rFonts w:ascii="Times New Roman"/>
                <w:color w:val="000000"/>
                <w:sz w:val="24"/>
                <w:szCs w:val="24"/>
              </w:rPr>
              <w:t>2 (незадовільно)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FA5B8C" w14:textId="77777777" w:rsidR="0041123D" w:rsidRPr="00210C01" w:rsidRDefault="0041123D" w:rsidP="00B04C0A">
            <w:pPr>
              <w:spacing w:after="0" w:line="240" w:lineRule="auto"/>
              <w:ind w:right="-54"/>
              <w:jc w:val="center"/>
              <w:rPr>
                <w:rFonts w:ascii="Times New Roman"/>
                <w:sz w:val="24"/>
                <w:szCs w:val="24"/>
              </w:rPr>
            </w:pPr>
            <w:r w:rsidRPr="00210C01">
              <w:rPr>
                <w:rFonts w:ascii="Times New Roman"/>
                <w:color w:val="000000"/>
                <w:sz w:val="24"/>
                <w:szCs w:val="24"/>
              </w:rPr>
              <w:t>Не зараховано</w:t>
            </w:r>
          </w:p>
        </w:tc>
      </w:tr>
      <w:tr w:rsidR="0041123D" w:rsidRPr="00210C01" w14:paraId="2B432C9C" w14:textId="77777777" w:rsidTr="00B04C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4C7C09" w14:textId="77777777" w:rsidR="0041123D" w:rsidRPr="00210C01" w:rsidRDefault="0041123D" w:rsidP="00B04C0A">
            <w:pPr>
              <w:spacing w:after="0" w:line="240" w:lineRule="auto"/>
              <w:ind w:right="-68"/>
              <w:jc w:val="center"/>
              <w:rPr>
                <w:rFonts w:ascii="Times New Roman"/>
                <w:sz w:val="24"/>
                <w:szCs w:val="24"/>
              </w:rPr>
            </w:pPr>
            <w:r w:rsidRPr="00210C01">
              <w:rPr>
                <w:rFonts w:ascii="Times New Roman"/>
                <w:color w:val="000000"/>
                <w:sz w:val="24"/>
                <w:szCs w:val="24"/>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F3152" w14:textId="77777777" w:rsidR="0041123D" w:rsidRPr="00210C01" w:rsidRDefault="0041123D" w:rsidP="00B04C0A">
            <w:pPr>
              <w:spacing w:after="0" w:line="240" w:lineRule="auto"/>
              <w:ind w:right="223"/>
              <w:jc w:val="center"/>
              <w:rPr>
                <w:rFonts w:ascii="Times New Roman"/>
                <w:sz w:val="24"/>
                <w:szCs w:val="24"/>
              </w:rPr>
            </w:pPr>
            <w:r w:rsidRPr="00210C01">
              <w:rPr>
                <w:rFonts w:ascii="Times New Roman"/>
                <w:color w:val="000000"/>
                <w:sz w:val="24"/>
                <w:szCs w:val="24"/>
              </w:rPr>
              <w:t>1 – 34</w:t>
            </w:r>
          </w:p>
          <w:p w14:paraId="7E53FEA3" w14:textId="77777777" w:rsidR="0041123D" w:rsidRPr="00210C01" w:rsidRDefault="0041123D" w:rsidP="00B04C0A">
            <w:pPr>
              <w:spacing w:after="0" w:line="240" w:lineRule="auto"/>
              <w:ind w:right="223"/>
              <w:jc w:val="center"/>
              <w:rPr>
                <w:rFonts w:ascii="Times New Roman"/>
                <w:sz w:val="24"/>
                <w:szCs w:val="24"/>
              </w:rPr>
            </w:pPr>
            <w:r w:rsidRPr="00210C01">
              <w:rPr>
                <w:rFonts w:ascii="Times New Roman"/>
                <w:color w:val="000000"/>
                <w:sz w:val="24"/>
                <w:szCs w:val="24"/>
              </w:rPr>
              <w:t>(незадовільно – з обов’язковим повторним курсом)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5CA9F9" w14:textId="77777777" w:rsidR="0041123D" w:rsidRPr="00210C01" w:rsidRDefault="0041123D" w:rsidP="00B04C0A">
            <w:pPr>
              <w:spacing w:after="0" w:line="240" w:lineRule="auto"/>
              <w:rPr>
                <w:rFonts w:asci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F1B1EA" w14:textId="77777777" w:rsidR="0041123D" w:rsidRPr="00210C01" w:rsidRDefault="0041123D" w:rsidP="00B04C0A">
            <w:pPr>
              <w:spacing w:after="0" w:line="240" w:lineRule="auto"/>
              <w:rPr>
                <w:rFonts w:ascii="Times New Roman"/>
                <w:sz w:val="24"/>
                <w:szCs w:val="24"/>
              </w:rPr>
            </w:pPr>
          </w:p>
        </w:tc>
      </w:tr>
    </w:tbl>
    <w:p w14:paraId="4B1324E7" w14:textId="77777777" w:rsidR="0041123D" w:rsidRDefault="0041123D" w:rsidP="0041123D">
      <w:pPr>
        <w:shd w:val="clear" w:color="auto" w:fill="FFFFFF"/>
        <w:spacing w:after="0" w:line="240" w:lineRule="auto"/>
        <w:ind w:hanging="567"/>
        <w:jc w:val="center"/>
        <w:rPr>
          <w:rFonts w:ascii="Times New Roman"/>
          <w:b/>
          <w:bCs/>
          <w:color w:val="000000"/>
          <w:sz w:val="24"/>
          <w:szCs w:val="24"/>
        </w:rPr>
      </w:pPr>
    </w:p>
    <w:p w14:paraId="387B8FA7" w14:textId="77777777" w:rsidR="0041123D" w:rsidRPr="00210C01" w:rsidRDefault="0041123D" w:rsidP="0041123D">
      <w:pPr>
        <w:shd w:val="clear" w:color="auto" w:fill="FFFFFF"/>
        <w:spacing w:after="0" w:line="240" w:lineRule="auto"/>
        <w:ind w:hanging="567"/>
        <w:jc w:val="center"/>
        <w:rPr>
          <w:rFonts w:ascii="Times New Roman"/>
          <w:sz w:val="24"/>
          <w:szCs w:val="24"/>
        </w:rPr>
      </w:pPr>
      <w:r w:rsidRPr="00210C01">
        <w:rPr>
          <w:rFonts w:ascii="Times New Roman"/>
          <w:b/>
          <w:bCs/>
          <w:color w:val="000000"/>
          <w:sz w:val="24"/>
          <w:szCs w:val="24"/>
        </w:rPr>
        <w:t>9.</w:t>
      </w:r>
      <w:r w:rsidRPr="00210C01">
        <w:rPr>
          <w:rFonts w:ascii="Times New Roman"/>
          <w:b/>
          <w:bCs/>
          <w:color w:val="FF0000"/>
          <w:sz w:val="24"/>
          <w:szCs w:val="24"/>
        </w:rPr>
        <w:t xml:space="preserve"> </w:t>
      </w:r>
      <w:r w:rsidRPr="00210C01">
        <w:rPr>
          <w:rFonts w:ascii="Times New Roman"/>
          <w:b/>
          <w:bCs/>
          <w:color w:val="000000"/>
          <w:sz w:val="24"/>
          <w:szCs w:val="24"/>
        </w:rPr>
        <w:t>Рекомендована література</w:t>
      </w:r>
    </w:p>
    <w:p w14:paraId="7742DC6C" w14:textId="77777777" w:rsidR="0041123D" w:rsidRPr="00210C01" w:rsidRDefault="0041123D" w:rsidP="0041123D">
      <w:pPr>
        <w:shd w:val="clear" w:color="auto" w:fill="FFFFFF"/>
        <w:spacing w:after="0" w:line="240" w:lineRule="auto"/>
        <w:jc w:val="center"/>
        <w:rPr>
          <w:rFonts w:ascii="Times New Roman"/>
          <w:sz w:val="24"/>
          <w:szCs w:val="24"/>
        </w:rPr>
      </w:pPr>
      <w:r w:rsidRPr="00210C01">
        <w:rPr>
          <w:rFonts w:ascii="Times New Roman"/>
          <w:sz w:val="24"/>
          <w:szCs w:val="24"/>
        </w:rPr>
        <w:t> </w:t>
      </w:r>
    </w:p>
    <w:p w14:paraId="5B0F0482" w14:textId="77777777" w:rsidR="0041123D" w:rsidRPr="00210C01" w:rsidRDefault="0041123D" w:rsidP="0041123D">
      <w:pPr>
        <w:ind w:firstLine="851"/>
        <w:jc w:val="center"/>
        <w:rPr>
          <w:rFonts w:ascii="Times New Roman"/>
          <w:sz w:val="24"/>
          <w:szCs w:val="24"/>
        </w:rPr>
      </w:pPr>
      <w:r w:rsidRPr="00210C01">
        <w:rPr>
          <w:rFonts w:ascii="Times New Roman"/>
          <w:sz w:val="24"/>
          <w:szCs w:val="24"/>
        </w:rPr>
        <w:t>Основна:</w:t>
      </w:r>
    </w:p>
    <w:p w14:paraId="6A2CD101" w14:textId="77777777" w:rsidR="0041123D" w:rsidRPr="00D928B1" w:rsidRDefault="0041123D" w:rsidP="0041123D">
      <w:pPr>
        <w:spacing w:after="0" w:line="240" w:lineRule="auto"/>
        <w:ind w:left="284" w:right="75" w:hanging="284"/>
        <w:jc w:val="both"/>
        <w:rPr>
          <w:rStyle w:val="a7"/>
          <w:b w:val="0"/>
          <w:sz w:val="24"/>
          <w:szCs w:val="24"/>
        </w:rPr>
      </w:pPr>
      <w:r w:rsidRPr="0020188C">
        <w:rPr>
          <w:rFonts w:ascii="Arial" w:hAnsi="Arial" w:cs="Arial"/>
          <w:sz w:val="20"/>
          <w:szCs w:val="20"/>
        </w:rPr>
        <w:t>1</w:t>
      </w:r>
      <w:r w:rsidRPr="0020188C">
        <w:rPr>
          <w:rFonts w:ascii="Times New Roman"/>
          <w:sz w:val="24"/>
          <w:szCs w:val="24"/>
        </w:rPr>
        <w:t xml:space="preserve">. </w:t>
      </w:r>
      <w:r w:rsidRPr="00D928B1">
        <w:rPr>
          <w:rStyle w:val="a7"/>
          <w:b w:val="0"/>
          <w:sz w:val="24"/>
          <w:szCs w:val="24"/>
        </w:rPr>
        <w:t xml:space="preserve">Бланк И.А. </w:t>
      </w:r>
      <w:proofErr w:type="spellStart"/>
      <w:r w:rsidRPr="00D928B1">
        <w:rPr>
          <w:rStyle w:val="a7"/>
          <w:b w:val="0"/>
          <w:sz w:val="24"/>
          <w:szCs w:val="24"/>
        </w:rPr>
        <w:t>Антикризисное</w:t>
      </w:r>
      <w:proofErr w:type="spellEnd"/>
      <w:r w:rsidRPr="00D928B1">
        <w:rPr>
          <w:rStyle w:val="a7"/>
          <w:b w:val="0"/>
          <w:sz w:val="24"/>
          <w:szCs w:val="24"/>
        </w:rPr>
        <w:t xml:space="preserve"> </w:t>
      </w:r>
      <w:proofErr w:type="spellStart"/>
      <w:r w:rsidRPr="00D928B1">
        <w:rPr>
          <w:rStyle w:val="a7"/>
          <w:b w:val="0"/>
          <w:sz w:val="24"/>
          <w:szCs w:val="24"/>
        </w:rPr>
        <w:t>финансовое</w:t>
      </w:r>
      <w:proofErr w:type="spellEnd"/>
      <w:r w:rsidRPr="00D928B1">
        <w:rPr>
          <w:rStyle w:val="a7"/>
          <w:b w:val="0"/>
          <w:sz w:val="24"/>
          <w:szCs w:val="24"/>
        </w:rPr>
        <w:t xml:space="preserve"> </w:t>
      </w:r>
      <w:proofErr w:type="spellStart"/>
      <w:r w:rsidRPr="00D928B1">
        <w:rPr>
          <w:rStyle w:val="a7"/>
          <w:b w:val="0"/>
          <w:sz w:val="24"/>
          <w:szCs w:val="24"/>
        </w:rPr>
        <w:t>управление</w:t>
      </w:r>
      <w:proofErr w:type="spellEnd"/>
      <w:r w:rsidRPr="00D928B1">
        <w:rPr>
          <w:rStyle w:val="a7"/>
          <w:b w:val="0"/>
          <w:sz w:val="24"/>
          <w:szCs w:val="24"/>
        </w:rPr>
        <w:t xml:space="preserve"> </w:t>
      </w:r>
      <w:proofErr w:type="spellStart"/>
      <w:r w:rsidRPr="00D928B1">
        <w:rPr>
          <w:rStyle w:val="a7"/>
          <w:b w:val="0"/>
          <w:sz w:val="24"/>
          <w:szCs w:val="24"/>
        </w:rPr>
        <w:t>предприятием</w:t>
      </w:r>
      <w:proofErr w:type="spellEnd"/>
      <w:r>
        <w:rPr>
          <w:rStyle w:val="a7"/>
          <w:b w:val="0"/>
          <w:sz w:val="24"/>
          <w:szCs w:val="24"/>
        </w:rPr>
        <w:t>.</w:t>
      </w:r>
      <w:r w:rsidRPr="00D928B1">
        <w:rPr>
          <w:rStyle w:val="a7"/>
          <w:b w:val="0"/>
          <w:sz w:val="24"/>
          <w:szCs w:val="24"/>
        </w:rPr>
        <w:t xml:space="preserve"> К</w:t>
      </w:r>
      <w:r>
        <w:rPr>
          <w:rStyle w:val="a7"/>
          <w:b w:val="0"/>
          <w:sz w:val="24"/>
          <w:szCs w:val="24"/>
        </w:rPr>
        <w:t>иїв</w:t>
      </w:r>
      <w:r w:rsidRPr="00D928B1">
        <w:rPr>
          <w:rStyle w:val="a7"/>
          <w:b w:val="0"/>
          <w:sz w:val="24"/>
          <w:szCs w:val="24"/>
        </w:rPr>
        <w:t xml:space="preserve"> : </w:t>
      </w:r>
      <w:proofErr w:type="spellStart"/>
      <w:r w:rsidRPr="00D928B1">
        <w:rPr>
          <w:rStyle w:val="a7"/>
          <w:b w:val="0"/>
          <w:sz w:val="24"/>
          <w:szCs w:val="24"/>
        </w:rPr>
        <w:t>Эльга</w:t>
      </w:r>
      <w:proofErr w:type="spellEnd"/>
      <w:r w:rsidRPr="00D928B1">
        <w:rPr>
          <w:rStyle w:val="a7"/>
          <w:b w:val="0"/>
          <w:sz w:val="24"/>
          <w:szCs w:val="24"/>
        </w:rPr>
        <w:t xml:space="preserve">, </w:t>
      </w:r>
      <w:proofErr w:type="spellStart"/>
      <w:r w:rsidRPr="00D928B1">
        <w:rPr>
          <w:rStyle w:val="a7"/>
          <w:b w:val="0"/>
          <w:sz w:val="24"/>
          <w:szCs w:val="24"/>
        </w:rPr>
        <w:t>Ника</w:t>
      </w:r>
      <w:proofErr w:type="spellEnd"/>
      <w:r>
        <w:rPr>
          <w:rStyle w:val="a7"/>
          <w:b w:val="0"/>
          <w:sz w:val="24"/>
          <w:szCs w:val="24"/>
        </w:rPr>
        <w:t>-</w:t>
      </w:r>
      <w:r w:rsidRPr="00D928B1">
        <w:rPr>
          <w:rStyle w:val="a7"/>
          <w:b w:val="0"/>
          <w:sz w:val="24"/>
          <w:szCs w:val="24"/>
        </w:rPr>
        <w:t>Центр, 20</w:t>
      </w:r>
      <w:r>
        <w:rPr>
          <w:rStyle w:val="a7"/>
          <w:b w:val="0"/>
          <w:sz w:val="24"/>
          <w:szCs w:val="24"/>
        </w:rPr>
        <w:t>11</w:t>
      </w:r>
      <w:r w:rsidRPr="00D928B1">
        <w:rPr>
          <w:rStyle w:val="a7"/>
          <w:b w:val="0"/>
          <w:sz w:val="24"/>
          <w:szCs w:val="24"/>
        </w:rPr>
        <w:t>. 672 с.</w:t>
      </w:r>
    </w:p>
    <w:p w14:paraId="545B1523" w14:textId="77777777" w:rsidR="0041123D" w:rsidRPr="0020188C" w:rsidRDefault="0041123D" w:rsidP="0041123D">
      <w:pPr>
        <w:spacing w:after="0" w:line="240" w:lineRule="auto"/>
        <w:ind w:left="284" w:right="75" w:hanging="284"/>
        <w:jc w:val="both"/>
        <w:rPr>
          <w:rFonts w:ascii="Times New Roman"/>
          <w:sz w:val="24"/>
          <w:szCs w:val="24"/>
        </w:rPr>
      </w:pPr>
      <w:r w:rsidRPr="0020188C">
        <w:rPr>
          <w:rFonts w:ascii="Times New Roman"/>
          <w:sz w:val="24"/>
          <w:szCs w:val="24"/>
        </w:rPr>
        <w:t>2. Василенко В.А. Антикризове управління підприємством</w:t>
      </w:r>
      <w:r>
        <w:rPr>
          <w:rFonts w:ascii="Times New Roman"/>
          <w:sz w:val="24"/>
          <w:szCs w:val="24"/>
        </w:rPr>
        <w:t>.</w:t>
      </w:r>
      <w:r w:rsidRPr="0020188C">
        <w:rPr>
          <w:rFonts w:ascii="Times New Roman"/>
          <w:sz w:val="24"/>
          <w:szCs w:val="24"/>
        </w:rPr>
        <w:t xml:space="preserve"> Київ: ЦУЛ, 200</w:t>
      </w:r>
      <w:r>
        <w:rPr>
          <w:rFonts w:ascii="Times New Roman"/>
          <w:sz w:val="24"/>
          <w:szCs w:val="24"/>
        </w:rPr>
        <w:t>8</w:t>
      </w:r>
      <w:r w:rsidRPr="0020188C">
        <w:rPr>
          <w:rFonts w:ascii="Times New Roman"/>
          <w:sz w:val="24"/>
          <w:szCs w:val="24"/>
        </w:rPr>
        <w:t>. 504 с.</w:t>
      </w:r>
    </w:p>
    <w:p w14:paraId="4546D0A2" w14:textId="77777777" w:rsidR="0041123D" w:rsidRPr="0020188C" w:rsidRDefault="0041123D" w:rsidP="0041123D">
      <w:pPr>
        <w:spacing w:after="0" w:line="240" w:lineRule="auto"/>
        <w:ind w:left="284" w:right="75" w:hanging="284"/>
        <w:jc w:val="both"/>
        <w:rPr>
          <w:rFonts w:ascii="Times New Roman"/>
          <w:sz w:val="24"/>
          <w:szCs w:val="24"/>
        </w:rPr>
      </w:pPr>
      <w:r w:rsidRPr="001041F2">
        <w:rPr>
          <w:rFonts w:ascii="Times New Roman"/>
          <w:sz w:val="24"/>
          <w:szCs w:val="24"/>
        </w:rPr>
        <w:t>3</w:t>
      </w:r>
      <w:r w:rsidRPr="0020188C">
        <w:rPr>
          <w:rFonts w:ascii="Times New Roman"/>
          <w:sz w:val="24"/>
          <w:szCs w:val="24"/>
        </w:rPr>
        <w:t>. Виноградський М.Д.</w:t>
      </w:r>
      <w:r>
        <w:rPr>
          <w:rFonts w:ascii="Times New Roman"/>
          <w:sz w:val="24"/>
          <w:szCs w:val="24"/>
        </w:rPr>
        <w:t xml:space="preserve">, </w:t>
      </w:r>
      <w:r w:rsidRPr="0020188C">
        <w:rPr>
          <w:rFonts w:ascii="Times New Roman"/>
          <w:sz w:val="24"/>
          <w:szCs w:val="24"/>
        </w:rPr>
        <w:t xml:space="preserve">Виноградська А.М., </w:t>
      </w:r>
      <w:proofErr w:type="spellStart"/>
      <w:r w:rsidRPr="0020188C">
        <w:rPr>
          <w:rFonts w:ascii="Times New Roman"/>
          <w:sz w:val="24"/>
          <w:szCs w:val="24"/>
        </w:rPr>
        <w:t>Ісканова</w:t>
      </w:r>
      <w:proofErr w:type="spellEnd"/>
      <w:r w:rsidRPr="0020188C">
        <w:rPr>
          <w:rFonts w:ascii="Times New Roman"/>
          <w:sz w:val="24"/>
          <w:szCs w:val="24"/>
        </w:rPr>
        <w:t xml:space="preserve"> О.М.</w:t>
      </w:r>
      <w:r>
        <w:rPr>
          <w:rFonts w:ascii="Times New Roman"/>
          <w:sz w:val="24"/>
          <w:szCs w:val="24"/>
        </w:rPr>
        <w:t xml:space="preserve"> </w:t>
      </w:r>
      <w:r w:rsidRPr="0020188C">
        <w:rPr>
          <w:rFonts w:ascii="Times New Roman"/>
          <w:sz w:val="24"/>
          <w:szCs w:val="24"/>
        </w:rPr>
        <w:t>Організація праці менеджера</w:t>
      </w:r>
      <w:r>
        <w:rPr>
          <w:rFonts w:ascii="Times New Roman"/>
          <w:sz w:val="24"/>
          <w:szCs w:val="24"/>
        </w:rPr>
        <w:t>.</w:t>
      </w:r>
      <w:r w:rsidRPr="0020188C">
        <w:rPr>
          <w:rFonts w:ascii="Times New Roman"/>
          <w:sz w:val="24"/>
          <w:szCs w:val="24"/>
        </w:rPr>
        <w:t xml:space="preserve"> К</w:t>
      </w:r>
      <w:r>
        <w:rPr>
          <w:rFonts w:ascii="Times New Roman"/>
          <w:sz w:val="24"/>
          <w:szCs w:val="24"/>
        </w:rPr>
        <w:t>иїв</w:t>
      </w:r>
      <w:r w:rsidRPr="0020188C">
        <w:rPr>
          <w:rFonts w:ascii="Times New Roman"/>
          <w:sz w:val="24"/>
          <w:szCs w:val="24"/>
        </w:rPr>
        <w:t>: Кондор</w:t>
      </w:r>
      <w:r>
        <w:rPr>
          <w:rFonts w:ascii="Times New Roman"/>
          <w:sz w:val="24"/>
          <w:szCs w:val="24"/>
        </w:rPr>
        <w:t>,</w:t>
      </w:r>
      <w:r w:rsidRPr="0020188C">
        <w:rPr>
          <w:rFonts w:ascii="Times New Roman"/>
          <w:sz w:val="24"/>
          <w:szCs w:val="24"/>
        </w:rPr>
        <w:t xml:space="preserve"> 20</w:t>
      </w:r>
      <w:r>
        <w:rPr>
          <w:rFonts w:ascii="Times New Roman"/>
          <w:sz w:val="24"/>
          <w:szCs w:val="24"/>
        </w:rPr>
        <w:t>1</w:t>
      </w:r>
      <w:r w:rsidRPr="0020188C">
        <w:rPr>
          <w:rFonts w:ascii="Times New Roman"/>
          <w:sz w:val="24"/>
          <w:szCs w:val="24"/>
        </w:rPr>
        <w:t>3. 414 с.</w:t>
      </w:r>
    </w:p>
    <w:p w14:paraId="48BEA66D" w14:textId="77777777" w:rsidR="0041123D" w:rsidRPr="0020188C" w:rsidRDefault="0041123D" w:rsidP="0041123D">
      <w:pPr>
        <w:spacing w:after="0" w:line="240" w:lineRule="auto"/>
        <w:ind w:left="284" w:right="75" w:hanging="284"/>
        <w:jc w:val="both"/>
        <w:rPr>
          <w:rFonts w:ascii="Times New Roman"/>
          <w:sz w:val="24"/>
          <w:szCs w:val="24"/>
        </w:rPr>
      </w:pPr>
      <w:r w:rsidRPr="001540A7">
        <w:rPr>
          <w:rFonts w:ascii="Times New Roman"/>
          <w:sz w:val="24"/>
          <w:szCs w:val="24"/>
          <w:lang w:val="ru-RU"/>
        </w:rPr>
        <w:t>4</w:t>
      </w:r>
      <w:r w:rsidRPr="0020188C">
        <w:rPr>
          <w:rFonts w:ascii="Times New Roman"/>
          <w:sz w:val="24"/>
          <w:szCs w:val="24"/>
        </w:rPr>
        <w:t xml:space="preserve">. Гірняк О.М., </w:t>
      </w:r>
      <w:proofErr w:type="spellStart"/>
      <w:r w:rsidRPr="0020188C">
        <w:rPr>
          <w:rFonts w:ascii="Times New Roman"/>
          <w:sz w:val="24"/>
          <w:szCs w:val="24"/>
        </w:rPr>
        <w:t>Ладновський</w:t>
      </w:r>
      <w:proofErr w:type="spellEnd"/>
      <w:r w:rsidRPr="0020188C">
        <w:rPr>
          <w:rFonts w:ascii="Times New Roman"/>
          <w:sz w:val="24"/>
          <w:szCs w:val="24"/>
        </w:rPr>
        <w:t xml:space="preserve"> </w:t>
      </w:r>
      <w:r>
        <w:rPr>
          <w:rFonts w:ascii="Times New Roman"/>
          <w:sz w:val="24"/>
          <w:szCs w:val="24"/>
        </w:rPr>
        <w:t xml:space="preserve">П. П. </w:t>
      </w:r>
      <w:r w:rsidRPr="0020188C">
        <w:rPr>
          <w:rFonts w:ascii="Times New Roman"/>
          <w:sz w:val="24"/>
          <w:szCs w:val="24"/>
        </w:rPr>
        <w:t>Менеджмент</w:t>
      </w:r>
      <w:r>
        <w:rPr>
          <w:rFonts w:ascii="Times New Roman"/>
          <w:sz w:val="24"/>
          <w:szCs w:val="24"/>
        </w:rPr>
        <w:t xml:space="preserve">. </w:t>
      </w:r>
      <w:r w:rsidRPr="0020188C">
        <w:rPr>
          <w:rFonts w:ascii="Times New Roman"/>
          <w:sz w:val="24"/>
          <w:szCs w:val="24"/>
        </w:rPr>
        <w:t>Льв</w:t>
      </w:r>
      <w:r>
        <w:rPr>
          <w:rFonts w:ascii="Times New Roman"/>
          <w:sz w:val="24"/>
          <w:szCs w:val="24"/>
        </w:rPr>
        <w:t>і</w:t>
      </w:r>
      <w:r w:rsidRPr="0020188C">
        <w:rPr>
          <w:rFonts w:ascii="Times New Roman"/>
          <w:sz w:val="24"/>
          <w:szCs w:val="24"/>
        </w:rPr>
        <w:t>в: Магнолія 20</w:t>
      </w:r>
      <w:r>
        <w:rPr>
          <w:rFonts w:ascii="Times New Roman"/>
          <w:sz w:val="24"/>
          <w:szCs w:val="24"/>
        </w:rPr>
        <w:t>0</w:t>
      </w:r>
      <w:r w:rsidRPr="0020188C">
        <w:rPr>
          <w:rFonts w:ascii="Times New Roman"/>
          <w:sz w:val="24"/>
          <w:szCs w:val="24"/>
        </w:rPr>
        <w:t>6</w:t>
      </w:r>
      <w:r>
        <w:rPr>
          <w:rFonts w:ascii="Times New Roman"/>
          <w:sz w:val="24"/>
          <w:szCs w:val="24"/>
        </w:rPr>
        <w:t>,</w:t>
      </w:r>
      <w:r w:rsidRPr="0020188C">
        <w:rPr>
          <w:rFonts w:ascii="Times New Roman"/>
          <w:sz w:val="24"/>
          <w:szCs w:val="24"/>
        </w:rPr>
        <w:t xml:space="preserve"> 20</w:t>
      </w:r>
      <w:r>
        <w:rPr>
          <w:rFonts w:ascii="Times New Roman"/>
          <w:sz w:val="24"/>
          <w:szCs w:val="24"/>
        </w:rPr>
        <w:t>1</w:t>
      </w:r>
      <w:r w:rsidRPr="0020188C">
        <w:rPr>
          <w:rFonts w:ascii="Times New Roman"/>
          <w:sz w:val="24"/>
          <w:szCs w:val="24"/>
        </w:rPr>
        <w:t>7</w:t>
      </w:r>
      <w:r>
        <w:rPr>
          <w:rFonts w:ascii="Times New Roman"/>
          <w:sz w:val="24"/>
          <w:szCs w:val="24"/>
        </w:rPr>
        <w:t>.</w:t>
      </w:r>
      <w:r w:rsidRPr="0020188C">
        <w:rPr>
          <w:rFonts w:ascii="Times New Roman"/>
          <w:sz w:val="24"/>
          <w:szCs w:val="24"/>
        </w:rPr>
        <w:t xml:space="preserve"> 352 с.</w:t>
      </w:r>
    </w:p>
    <w:p w14:paraId="550379B0" w14:textId="77777777" w:rsidR="0041123D" w:rsidRPr="0020188C" w:rsidRDefault="0041123D" w:rsidP="0041123D">
      <w:pPr>
        <w:spacing w:after="0" w:line="240" w:lineRule="auto"/>
        <w:ind w:left="284" w:right="75" w:hanging="284"/>
        <w:jc w:val="both"/>
        <w:rPr>
          <w:rFonts w:ascii="Times New Roman"/>
          <w:sz w:val="24"/>
          <w:szCs w:val="24"/>
        </w:rPr>
      </w:pPr>
      <w:r w:rsidRPr="001540A7">
        <w:rPr>
          <w:rFonts w:ascii="Times New Roman"/>
          <w:sz w:val="24"/>
          <w:szCs w:val="24"/>
          <w:lang w:val="ru-RU"/>
        </w:rPr>
        <w:t>5</w:t>
      </w:r>
      <w:r w:rsidRPr="0020188C">
        <w:rPr>
          <w:rFonts w:ascii="Times New Roman"/>
          <w:sz w:val="24"/>
          <w:szCs w:val="24"/>
        </w:rPr>
        <w:t>. Євтушевський В.А. Основи корпоративного управління</w:t>
      </w:r>
      <w:r>
        <w:rPr>
          <w:rFonts w:ascii="Times New Roman"/>
          <w:sz w:val="24"/>
          <w:szCs w:val="24"/>
        </w:rPr>
        <w:t xml:space="preserve">. </w:t>
      </w:r>
      <w:r w:rsidRPr="0020188C">
        <w:rPr>
          <w:rFonts w:ascii="Times New Roman"/>
          <w:sz w:val="24"/>
          <w:szCs w:val="24"/>
        </w:rPr>
        <w:t>Київ: Знання-Прес, 20</w:t>
      </w:r>
      <w:r>
        <w:rPr>
          <w:rFonts w:ascii="Times New Roman"/>
          <w:sz w:val="24"/>
          <w:szCs w:val="24"/>
        </w:rPr>
        <w:t>1</w:t>
      </w:r>
      <w:r w:rsidRPr="0020188C">
        <w:rPr>
          <w:rFonts w:ascii="Times New Roman"/>
          <w:sz w:val="24"/>
          <w:szCs w:val="24"/>
        </w:rPr>
        <w:t>2</w:t>
      </w:r>
      <w:r>
        <w:rPr>
          <w:rFonts w:ascii="Times New Roman"/>
          <w:sz w:val="24"/>
          <w:szCs w:val="24"/>
        </w:rPr>
        <w:t>.</w:t>
      </w:r>
      <w:r w:rsidRPr="0020188C">
        <w:rPr>
          <w:rFonts w:ascii="Times New Roman"/>
          <w:sz w:val="24"/>
          <w:szCs w:val="24"/>
        </w:rPr>
        <w:t xml:space="preserve"> 320 с</w:t>
      </w:r>
      <w:r>
        <w:rPr>
          <w:rFonts w:ascii="Times New Roman"/>
          <w:sz w:val="24"/>
          <w:szCs w:val="24"/>
        </w:rPr>
        <w:t>.</w:t>
      </w:r>
    </w:p>
    <w:p w14:paraId="016049D4" w14:textId="77777777" w:rsidR="0041123D" w:rsidRPr="0020188C" w:rsidRDefault="0041123D" w:rsidP="0041123D">
      <w:pPr>
        <w:spacing w:after="0" w:line="240" w:lineRule="auto"/>
        <w:ind w:left="284" w:right="75" w:hanging="284"/>
        <w:jc w:val="both"/>
        <w:rPr>
          <w:rFonts w:ascii="Times New Roman"/>
          <w:sz w:val="24"/>
          <w:szCs w:val="24"/>
        </w:rPr>
      </w:pPr>
      <w:r w:rsidRPr="001041F2">
        <w:rPr>
          <w:rFonts w:ascii="Times New Roman"/>
          <w:sz w:val="24"/>
          <w:szCs w:val="24"/>
        </w:rPr>
        <w:lastRenderedPageBreak/>
        <w:t>6</w:t>
      </w:r>
      <w:r w:rsidRPr="0020188C">
        <w:rPr>
          <w:rFonts w:ascii="Times New Roman"/>
          <w:sz w:val="24"/>
          <w:szCs w:val="24"/>
        </w:rPr>
        <w:t xml:space="preserve">. </w:t>
      </w:r>
      <w:proofErr w:type="spellStart"/>
      <w:r w:rsidRPr="0020188C">
        <w:rPr>
          <w:rFonts w:ascii="Times New Roman"/>
          <w:sz w:val="24"/>
          <w:szCs w:val="24"/>
        </w:rPr>
        <w:t>Іванюта</w:t>
      </w:r>
      <w:proofErr w:type="spellEnd"/>
      <w:r w:rsidRPr="0020188C">
        <w:rPr>
          <w:rFonts w:ascii="Times New Roman"/>
          <w:sz w:val="24"/>
          <w:szCs w:val="24"/>
        </w:rPr>
        <w:t xml:space="preserve"> С.М. Антикризове управління підприємством</w:t>
      </w:r>
      <w:r>
        <w:rPr>
          <w:rFonts w:ascii="Times New Roman"/>
          <w:sz w:val="24"/>
          <w:szCs w:val="24"/>
        </w:rPr>
        <w:t xml:space="preserve">. </w:t>
      </w:r>
      <w:r w:rsidRPr="0020188C">
        <w:rPr>
          <w:rFonts w:ascii="Times New Roman"/>
          <w:sz w:val="24"/>
          <w:szCs w:val="24"/>
        </w:rPr>
        <w:t>К</w:t>
      </w:r>
      <w:r>
        <w:rPr>
          <w:rFonts w:ascii="Times New Roman"/>
          <w:sz w:val="24"/>
          <w:szCs w:val="24"/>
        </w:rPr>
        <w:t>иїв</w:t>
      </w:r>
      <w:r w:rsidRPr="0020188C">
        <w:rPr>
          <w:rFonts w:ascii="Times New Roman"/>
          <w:sz w:val="24"/>
          <w:szCs w:val="24"/>
        </w:rPr>
        <w:t>: Центр учбової літератури, 2007. 288 с.</w:t>
      </w:r>
    </w:p>
    <w:p w14:paraId="65FD0B47" w14:textId="77777777" w:rsidR="0041123D" w:rsidRPr="00244E3F" w:rsidRDefault="0041123D" w:rsidP="0041123D">
      <w:pPr>
        <w:spacing w:after="0" w:line="240" w:lineRule="auto"/>
        <w:ind w:left="284" w:right="75" w:hanging="284"/>
        <w:jc w:val="both"/>
        <w:rPr>
          <w:rFonts w:ascii="Times New Roman"/>
          <w:sz w:val="24"/>
          <w:szCs w:val="24"/>
          <w:lang w:val="ru-RU"/>
        </w:rPr>
      </w:pPr>
      <w:r>
        <w:rPr>
          <w:rFonts w:ascii="Times New Roman"/>
          <w:sz w:val="24"/>
          <w:szCs w:val="24"/>
        </w:rPr>
        <w:t>7</w:t>
      </w:r>
      <w:r w:rsidRPr="0020188C">
        <w:rPr>
          <w:rFonts w:ascii="Times New Roman"/>
          <w:sz w:val="24"/>
          <w:szCs w:val="24"/>
        </w:rPr>
        <w:t>. Антикризове управління підприємством</w:t>
      </w:r>
      <w:r>
        <w:rPr>
          <w:rFonts w:ascii="Times New Roman"/>
          <w:sz w:val="24"/>
          <w:szCs w:val="24"/>
        </w:rPr>
        <w:t>.</w:t>
      </w:r>
      <w:r w:rsidRPr="00465369">
        <w:rPr>
          <w:rFonts w:ascii="Times New Roman"/>
          <w:sz w:val="24"/>
          <w:szCs w:val="24"/>
          <w:lang w:val="ru-RU"/>
        </w:rPr>
        <w:t xml:space="preserve"> </w:t>
      </w:r>
      <w:r>
        <w:rPr>
          <w:rFonts w:ascii="Times New Roman"/>
          <w:sz w:val="24"/>
          <w:szCs w:val="24"/>
          <w:lang w:val="en-US"/>
        </w:rPr>
        <w:t>URL</w:t>
      </w:r>
      <w:r w:rsidRPr="00244E3F">
        <w:rPr>
          <w:rFonts w:ascii="Times New Roman"/>
          <w:sz w:val="24"/>
          <w:szCs w:val="24"/>
          <w:lang w:val="ru-RU"/>
        </w:rPr>
        <w:t xml:space="preserve">: </w:t>
      </w:r>
      <w:r w:rsidRPr="0020188C">
        <w:rPr>
          <w:rFonts w:ascii="Times New Roman"/>
          <w:sz w:val="24"/>
          <w:szCs w:val="24"/>
        </w:rPr>
        <w:t>http://slv.com.ua/books/6.html</w:t>
      </w:r>
      <w:r w:rsidRPr="00244E3F">
        <w:rPr>
          <w:rFonts w:ascii="Times New Roman"/>
          <w:sz w:val="24"/>
          <w:szCs w:val="24"/>
          <w:lang w:val="ru-RU"/>
        </w:rPr>
        <w:t>.</w:t>
      </w:r>
    </w:p>
    <w:p w14:paraId="37A684A7" w14:textId="77777777" w:rsidR="0041123D" w:rsidRPr="00244E3F" w:rsidRDefault="0041123D" w:rsidP="0041123D">
      <w:pPr>
        <w:spacing w:after="0" w:line="240" w:lineRule="auto"/>
        <w:ind w:left="284" w:right="75" w:hanging="284"/>
        <w:jc w:val="both"/>
        <w:rPr>
          <w:rFonts w:ascii="Times New Roman"/>
          <w:sz w:val="24"/>
          <w:szCs w:val="24"/>
          <w:lang w:val="ru-RU"/>
        </w:rPr>
      </w:pPr>
      <w:r>
        <w:rPr>
          <w:rFonts w:ascii="Times New Roman"/>
          <w:sz w:val="24"/>
          <w:szCs w:val="24"/>
          <w:lang w:val="ru-RU"/>
        </w:rPr>
        <w:t>8</w:t>
      </w:r>
      <w:r w:rsidRPr="0020188C">
        <w:rPr>
          <w:rFonts w:ascii="Times New Roman"/>
          <w:sz w:val="24"/>
          <w:szCs w:val="24"/>
        </w:rPr>
        <w:t>. Антикризове управління бізнесом</w:t>
      </w:r>
      <w:r>
        <w:rPr>
          <w:rFonts w:ascii="Times New Roman"/>
          <w:sz w:val="24"/>
          <w:szCs w:val="24"/>
        </w:rPr>
        <w:t>.</w:t>
      </w:r>
      <w:r w:rsidRPr="0020188C">
        <w:rPr>
          <w:rFonts w:ascii="Times New Roman"/>
          <w:sz w:val="24"/>
          <w:szCs w:val="24"/>
        </w:rPr>
        <w:t xml:space="preserve"> </w:t>
      </w:r>
      <w:r>
        <w:rPr>
          <w:rFonts w:ascii="Times New Roman"/>
          <w:sz w:val="24"/>
          <w:szCs w:val="24"/>
          <w:lang w:val="en-US"/>
        </w:rPr>
        <w:t>URL</w:t>
      </w:r>
      <w:r w:rsidRPr="00244E3F">
        <w:rPr>
          <w:rFonts w:ascii="Times New Roman"/>
          <w:sz w:val="24"/>
          <w:szCs w:val="24"/>
          <w:lang w:val="ru-RU"/>
        </w:rPr>
        <w:t xml:space="preserve">: </w:t>
      </w:r>
      <w:r w:rsidRPr="00ED02DB">
        <w:rPr>
          <w:rFonts w:ascii="Times New Roman"/>
          <w:sz w:val="24"/>
          <w:szCs w:val="24"/>
        </w:rPr>
        <w:t>http://revolution. /</w:t>
      </w:r>
      <w:proofErr w:type="spellStart"/>
      <w:r w:rsidRPr="00ED02DB">
        <w:rPr>
          <w:rFonts w:ascii="Times New Roman"/>
          <w:sz w:val="24"/>
          <w:szCs w:val="24"/>
        </w:rPr>
        <w:t>management</w:t>
      </w:r>
      <w:proofErr w:type="spellEnd"/>
      <w:r w:rsidRPr="00ED02DB">
        <w:rPr>
          <w:rFonts w:ascii="Times New Roman"/>
          <w:sz w:val="24"/>
          <w:szCs w:val="24"/>
        </w:rPr>
        <w:t>/00207375_0.html</w:t>
      </w:r>
      <w:r w:rsidRPr="00244E3F">
        <w:rPr>
          <w:rFonts w:ascii="Times New Roman"/>
          <w:sz w:val="24"/>
          <w:szCs w:val="24"/>
          <w:lang w:val="ru-RU"/>
        </w:rPr>
        <w:t>.</w:t>
      </w:r>
    </w:p>
    <w:p w14:paraId="0A3BC227" w14:textId="77777777" w:rsidR="0041123D" w:rsidRPr="00210C01" w:rsidRDefault="0041123D" w:rsidP="0041123D">
      <w:pPr>
        <w:jc w:val="center"/>
        <w:rPr>
          <w:rFonts w:ascii="Times New Roman"/>
          <w:sz w:val="24"/>
          <w:szCs w:val="24"/>
        </w:rPr>
      </w:pPr>
      <w:r w:rsidRPr="00210C01">
        <w:rPr>
          <w:rFonts w:ascii="Times New Roman"/>
          <w:sz w:val="24"/>
          <w:szCs w:val="24"/>
        </w:rPr>
        <w:t>Додаткова:</w:t>
      </w:r>
    </w:p>
    <w:p w14:paraId="31941096" w14:textId="77777777" w:rsidR="0041123D" w:rsidRPr="00210C01" w:rsidRDefault="0041123D" w:rsidP="0041123D">
      <w:pPr>
        <w:numPr>
          <w:ilvl w:val="0"/>
          <w:numId w:val="30"/>
        </w:numPr>
        <w:overflowPunct w:val="0"/>
        <w:autoSpaceDE w:val="0"/>
        <w:autoSpaceDN w:val="0"/>
        <w:adjustRightInd w:val="0"/>
        <w:spacing w:after="0" w:line="240" w:lineRule="auto"/>
        <w:jc w:val="both"/>
        <w:textAlignment w:val="baseline"/>
        <w:rPr>
          <w:rFonts w:ascii="Times New Roman"/>
          <w:sz w:val="24"/>
          <w:szCs w:val="24"/>
        </w:rPr>
      </w:pPr>
      <w:r w:rsidRPr="00210C01">
        <w:rPr>
          <w:rFonts w:ascii="Times New Roman"/>
          <w:sz w:val="24"/>
          <w:szCs w:val="24"/>
        </w:rPr>
        <w:t xml:space="preserve"> </w:t>
      </w:r>
      <w:proofErr w:type="spellStart"/>
      <w:r w:rsidRPr="00210C01">
        <w:rPr>
          <w:rFonts w:ascii="Times New Roman"/>
          <w:sz w:val="24"/>
          <w:szCs w:val="24"/>
        </w:rPr>
        <w:t>Мишальченко</w:t>
      </w:r>
      <w:proofErr w:type="spellEnd"/>
      <w:r w:rsidRPr="00210C01">
        <w:rPr>
          <w:rFonts w:ascii="Times New Roman"/>
          <w:sz w:val="24"/>
          <w:szCs w:val="24"/>
        </w:rPr>
        <w:t xml:space="preserve"> Ю.В.</w:t>
      </w:r>
      <w:r>
        <w:rPr>
          <w:rFonts w:ascii="Times New Roman"/>
          <w:sz w:val="24"/>
          <w:szCs w:val="24"/>
        </w:rPr>
        <w:t xml:space="preserve">, </w:t>
      </w:r>
      <w:proofErr w:type="spellStart"/>
      <w:r>
        <w:rPr>
          <w:rFonts w:ascii="Times New Roman"/>
          <w:sz w:val="24"/>
          <w:szCs w:val="24"/>
        </w:rPr>
        <w:t>Кролли</w:t>
      </w:r>
      <w:proofErr w:type="spellEnd"/>
      <w:r>
        <w:rPr>
          <w:rFonts w:ascii="Times New Roman"/>
          <w:sz w:val="24"/>
          <w:szCs w:val="24"/>
        </w:rPr>
        <w:t xml:space="preserve"> Л.О.</w:t>
      </w:r>
      <w:r w:rsidRPr="00210C01">
        <w:rPr>
          <w:rFonts w:ascii="Times New Roman"/>
          <w:sz w:val="24"/>
          <w:szCs w:val="24"/>
        </w:rPr>
        <w:t xml:space="preserve"> Риски в </w:t>
      </w:r>
      <w:proofErr w:type="spellStart"/>
      <w:r w:rsidRPr="00210C01">
        <w:rPr>
          <w:rFonts w:ascii="Times New Roman"/>
          <w:sz w:val="24"/>
          <w:szCs w:val="24"/>
        </w:rPr>
        <w:t>международной</w:t>
      </w:r>
      <w:proofErr w:type="spellEnd"/>
      <w:r w:rsidRPr="00210C01">
        <w:rPr>
          <w:rFonts w:ascii="Times New Roman"/>
          <w:sz w:val="24"/>
          <w:szCs w:val="24"/>
        </w:rPr>
        <w:t xml:space="preserve"> </w:t>
      </w:r>
      <w:proofErr w:type="spellStart"/>
      <w:r w:rsidRPr="00210C01">
        <w:rPr>
          <w:rFonts w:ascii="Times New Roman"/>
          <w:sz w:val="24"/>
          <w:szCs w:val="24"/>
        </w:rPr>
        <w:t>банковской</w:t>
      </w:r>
      <w:proofErr w:type="spellEnd"/>
      <w:r w:rsidRPr="00210C01">
        <w:rPr>
          <w:rFonts w:ascii="Times New Roman"/>
          <w:sz w:val="24"/>
          <w:szCs w:val="24"/>
        </w:rPr>
        <w:t xml:space="preserve"> </w:t>
      </w:r>
      <w:proofErr w:type="spellStart"/>
      <w:r w:rsidRPr="00210C01">
        <w:rPr>
          <w:rFonts w:ascii="Times New Roman"/>
          <w:sz w:val="24"/>
          <w:szCs w:val="24"/>
        </w:rPr>
        <w:t>деятельности</w:t>
      </w:r>
      <w:proofErr w:type="spellEnd"/>
      <w:r w:rsidRPr="00210C01">
        <w:rPr>
          <w:rFonts w:ascii="Times New Roman"/>
          <w:sz w:val="24"/>
          <w:szCs w:val="24"/>
        </w:rPr>
        <w:t xml:space="preserve">. </w:t>
      </w:r>
      <w:proofErr w:type="spellStart"/>
      <w:r w:rsidRPr="00816C98">
        <w:rPr>
          <w:rFonts w:ascii="Times New Roman"/>
          <w:i/>
          <w:iCs/>
          <w:sz w:val="24"/>
          <w:szCs w:val="24"/>
        </w:rPr>
        <w:t>Бухгалтерия</w:t>
      </w:r>
      <w:proofErr w:type="spellEnd"/>
      <w:r w:rsidRPr="00816C98">
        <w:rPr>
          <w:rFonts w:ascii="Times New Roman"/>
          <w:i/>
          <w:iCs/>
          <w:sz w:val="24"/>
          <w:szCs w:val="24"/>
        </w:rPr>
        <w:t xml:space="preserve"> и банки</w:t>
      </w:r>
      <w:r>
        <w:rPr>
          <w:rFonts w:ascii="Times New Roman"/>
          <w:i/>
          <w:iCs/>
          <w:sz w:val="24"/>
          <w:szCs w:val="24"/>
        </w:rPr>
        <w:t>.</w:t>
      </w:r>
      <w:r w:rsidRPr="00210C01">
        <w:rPr>
          <w:rFonts w:ascii="Times New Roman"/>
          <w:sz w:val="24"/>
          <w:szCs w:val="24"/>
        </w:rPr>
        <w:t xml:space="preserve"> 20</w:t>
      </w:r>
      <w:r>
        <w:rPr>
          <w:rFonts w:ascii="Times New Roman"/>
          <w:sz w:val="24"/>
          <w:szCs w:val="24"/>
        </w:rPr>
        <w:t>1</w:t>
      </w:r>
      <w:r w:rsidRPr="00210C01">
        <w:rPr>
          <w:rFonts w:ascii="Times New Roman"/>
          <w:sz w:val="24"/>
          <w:szCs w:val="24"/>
        </w:rPr>
        <w:t>6</w:t>
      </w:r>
      <w:r>
        <w:rPr>
          <w:rFonts w:ascii="Times New Roman"/>
          <w:sz w:val="24"/>
          <w:szCs w:val="24"/>
        </w:rPr>
        <w:t>.</w:t>
      </w:r>
      <w:r w:rsidRPr="00210C01">
        <w:rPr>
          <w:rFonts w:ascii="Times New Roman"/>
          <w:sz w:val="24"/>
          <w:szCs w:val="24"/>
        </w:rPr>
        <w:t xml:space="preserve"> </w:t>
      </w:r>
      <w:r>
        <w:rPr>
          <w:rFonts w:ascii="Times New Roman"/>
          <w:sz w:val="24"/>
          <w:szCs w:val="24"/>
        </w:rPr>
        <w:t>№</w:t>
      </w:r>
      <w:r w:rsidRPr="00210C01">
        <w:rPr>
          <w:rFonts w:ascii="Times New Roman"/>
          <w:sz w:val="24"/>
          <w:szCs w:val="24"/>
        </w:rPr>
        <w:t xml:space="preserve"> 3.</w:t>
      </w:r>
      <w:r>
        <w:rPr>
          <w:rFonts w:ascii="Times New Roman"/>
          <w:sz w:val="24"/>
          <w:szCs w:val="24"/>
        </w:rPr>
        <w:t xml:space="preserve"> С. 23-29.</w:t>
      </w:r>
    </w:p>
    <w:p w14:paraId="184D09BC" w14:textId="77777777" w:rsidR="0041123D" w:rsidRPr="00210C01" w:rsidRDefault="0041123D" w:rsidP="0041123D">
      <w:pPr>
        <w:numPr>
          <w:ilvl w:val="0"/>
          <w:numId w:val="30"/>
        </w:numPr>
        <w:overflowPunct w:val="0"/>
        <w:autoSpaceDE w:val="0"/>
        <w:autoSpaceDN w:val="0"/>
        <w:adjustRightInd w:val="0"/>
        <w:spacing w:after="0" w:line="240" w:lineRule="auto"/>
        <w:jc w:val="both"/>
        <w:textAlignment w:val="baseline"/>
        <w:rPr>
          <w:rFonts w:ascii="Times New Roman"/>
          <w:sz w:val="24"/>
          <w:szCs w:val="24"/>
        </w:rPr>
      </w:pPr>
      <w:r w:rsidRPr="0020188C">
        <w:rPr>
          <w:rFonts w:ascii="Times New Roman"/>
          <w:sz w:val="24"/>
          <w:szCs w:val="24"/>
        </w:rPr>
        <w:t xml:space="preserve">Виноградська А.М. Основи підприємництва: </w:t>
      </w:r>
      <w:proofErr w:type="spellStart"/>
      <w:r>
        <w:rPr>
          <w:rFonts w:ascii="Times New Roman"/>
          <w:sz w:val="24"/>
          <w:szCs w:val="24"/>
        </w:rPr>
        <w:t>н</w:t>
      </w:r>
      <w:r w:rsidRPr="0020188C">
        <w:rPr>
          <w:rFonts w:ascii="Times New Roman"/>
          <w:sz w:val="24"/>
          <w:szCs w:val="24"/>
        </w:rPr>
        <w:t>авч</w:t>
      </w:r>
      <w:proofErr w:type="spellEnd"/>
      <w:r>
        <w:rPr>
          <w:rFonts w:ascii="Times New Roman"/>
          <w:sz w:val="24"/>
          <w:szCs w:val="24"/>
        </w:rPr>
        <w:t>.</w:t>
      </w:r>
      <w:r w:rsidRPr="0020188C">
        <w:rPr>
          <w:rFonts w:ascii="Times New Roman"/>
          <w:sz w:val="24"/>
          <w:szCs w:val="24"/>
        </w:rPr>
        <w:t xml:space="preserve"> </w:t>
      </w:r>
      <w:proofErr w:type="spellStart"/>
      <w:r w:rsidRPr="0020188C">
        <w:rPr>
          <w:rFonts w:ascii="Times New Roman"/>
          <w:sz w:val="24"/>
          <w:szCs w:val="24"/>
        </w:rPr>
        <w:t>посіб</w:t>
      </w:r>
      <w:proofErr w:type="spellEnd"/>
      <w:r>
        <w:rPr>
          <w:rFonts w:ascii="Times New Roman"/>
          <w:sz w:val="24"/>
          <w:szCs w:val="24"/>
        </w:rPr>
        <w:t>.</w:t>
      </w:r>
      <w:r w:rsidRPr="0020188C">
        <w:rPr>
          <w:rFonts w:ascii="Times New Roman"/>
          <w:sz w:val="24"/>
          <w:szCs w:val="24"/>
        </w:rPr>
        <w:t>, 2-е вид</w:t>
      </w:r>
      <w:r>
        <w:rPr>
          <w:rFonts w:ascii="Times New Roman"/>
          <w:sz w:val="24"/>
          <w:szCs w:val="24"/>
        </w:rPr>
        <w:t xml:space="preserve">. </w:t>
      </w:r>
      <w:r w:rsidRPr="0020188C">
        <w:rPr>
          <w:rFonts w:ascii="Times New Roman"/>
          <w:sz w:val="24"/>
          <w:szCs w:val="24"/>
        </w:rPr>
        <w:t>К</w:t>
      </w:r>
      <w:r>
        <w:rPr>
          <w:rFonts w:ascii="Times New Roman"/>
          <w:sz w:val="24"/>
          <w:szCs w:val="24"/>
        </w:rPr>
        <w:t>иїв</w:t>
      </w:r>
      <w:r w:rsidRPr="0020188C">
        <w:rPr>
          <w:rFonts w:ascii="Times New Roman"/>
          <w:sz w:val="24"/>
          <w:szCs w:val="24"/>
        </w:rPr>
        <w:t>: Кондор, 200</w:t>
      </w:r>
      <w:r>
        <w:rPr>
          <w:rFonts w:ascii="Times New Roman"/>
          <w:sz w:val="24"/>
          <w:szCs w:val="24"/>
        </w:rPr>
        <w:t>8</w:t>
      </w:r>
      <w:r w:rsidRPr="0020188C">
        <w:rPr>
          <w:rFonts w:ascii="Times New Roman"/>
          <w:sz w:val="24"/>
          <w:szCs w:val="24"/>
        </w:rPr>
        <w:t>. 544 с.</w:t>
      </w:r>
    </w:p>
    <w:p w14:paraId="5E7B3076" w14:textId="77777777" w:rsidR="0041123D" w:rsidRPr="00210C01" w:rsidRDefault="0041123D" w:rsidP="0041123D">
      <w:pPr>
        <w:pStyle w:val="a6"/>
        <w:numPr>
          <w:ilvl w:val="0"/>
          <w:numId w:val="30"/>
        </w:numPr>
        <w:jc w:val="both"/>
        <w:rPr>
          <w:b w:val="0"/>
          <w:sz w:val="24"/>
          <w:szCs w:val="24"/>
        </w:rPr>
      </w:pPr>
      <w:proofErr w:type="spellStart"/>
      <w:r w:rsidRPr="00210C01">
        <w:rPr>
          <w:b w:val="0"/>
          <w:sz w:val="24"/>
          <w:szCs w:val="24"/>
        </w:rPr>
        <w:t>Христиановский</w:t>
      </w:r>
      <w:proofErr w:type="spellEnd"/>
      <w:r w:rsidRPr="00210C01">
        <w:rPr>
          <w:b w:val="0"/>
          <w:sz w:val="24"/>
          <w:szCs w:val="24"/>
        </w:rPr>
        <w:t xml:space="preserve"> В.В.</w:t>
      </w:r>
      <w:r>
        <w:rPr>
          <w:b w:val="0"/>
          <w:sz w:val="24"/>
          <w:szCs w:val="24"/>
        </w:rPr>
        <w:t>,</w:t>
      </w:r>
      <w:r w:rsidRPr="00210C01">
        <w:rPr>
          <w:b w:val="0"/>
          <w:sz w:val="24"/>
          <w:szCs w:val="24"/>
        </w:rPr>
        <w:t xml:space="preserve"> </w:t>
      </w:r>
      <w:r>
        <w:rPr>
          <w:b w:val="0"/>
          <w:sz w:val="24"/>
          <w:szCs w:val="24"/>
        </w:rPr>
        <w:t xml:space="preserve">Поляков Ю. Н., Щербина В. П. </w:t>
      </w:r>
      <w:proofErr w:type="spellStart"/>
      <w:r w:rsidRPr="00210C01">
        <w:rPr>
          <w:b w:val="0"/>
          <w:sz w:val="24"/>
          <w:szCs w:val="24"/>
        </w:rPr>
        <w:t>Экономический</w:t>
      </w:r>
      <w:proofErr w:type="spellEnd"/>
      <w:r w:rsidRPr="00210C01">
        <w:rPr>
          <w:b w:val="0"/>
          <w:sz w:val="24"/>
          <w:szCs w:val="24"/>
        </w:rPr>
        <w:t xml:space="preserve"> риск и </w:t>
      </w:r>
      <w:proofErr w:type="spellStart"/>
      <w:r w:rsidRPr="00210C01">
        <w:rPr>
          <w:b w:val="0"/>
          <w:sz w:val="24"/>
          <w:szCs w:val="24"/>
        </w:rPr>
        <w:t>методы</w:t>
      </w:r>
      <w:proofErr w:type="spellEnd"/>
      <w:r w:rsidRPr="00210C01">
        <w:rPr>
          <w:b w:val="0"/>
          <w:sz w:val="24"/>
          <w:szCs w:val="24"/>
        </w:rPr>
        <w:t xml:space="preserve"> его </w:t>
      </w:r>
      <w:proofErr w:type="spellStart"/>
      <w:r w:rsidRPr="00210C01">
        <w:rPr>
          <w:b w:val="0"/>
          <w:sz w:val="24"/>
          <w:szCs w:val="24"/>
        </w:rPr>
        <w:t>измерения</w:t>
      </w:r>
      <w:proofErr w:type="spellEnd"/>
      <w:r>
        <w:rPr>
          <w:b w:val="0"/>
          <w:sz w:val="24"/>
          <w:szCs w:val="24"/>
        </w:rPr>
        <w:t xml:space="preserve">. </w:t>
      </w:r>
      <w:proofErr w:type="spellStart"/>
      <w:r w:rsidRPr="00210C01">
        <w:rPr>
          <w:b w:val="0"/>
          <w:sz w:val="24"/>
          <w:szCs w:val="24"/>
        </w:rPr>
        <w:t>Донецк</w:t>
      </w:r>
      <w:proofErr w:type="spellEnd"/>
      <w:r>
        <w:rPr>
          <w:b w:val="0"/>
          <w:sz w:val="24"/>
          <w:szCs w:val="24"/>
        </w:rPr>
        <w:t>:</w:t>
      </w:r>
      <w:r w:rsidRPr="00210C01">
        <w:rPr>
          <w:b w:val="0"/>
          <w:sz w:val="24"/>
          <w:szCs w:val="24"/>
        </w:rPr>
        <w:t xml:space="preserve"> </w:t>
      </w:r>
      <w:proofErr w:type="spellStart"/>
      <w:r w:rsidRPr="00210C01">
        <w:rPr>
          <w:b w:val="0"/>
          <w:sz w:val="24"/>
          <w:szCs w:val="24"/>
        </w:rPr>
        <w:t>ДонГУ</w:t>
      </w:r>
      <w:proofErr w:type="spellEnd"/>
      <w:r w:rsidRPr="00210C01">
        <w:rPr>
          <w:b w:val="0"/>
          <w:sz w:val="24"/>
          <w:szCs w:val="24"/>
        </w:rPr>
        <w:t>, 2012.</w:t>
      </w:r>
      <w:r>
        <w:rPr>
          <w:b w:val="0"/>
          <w:sz w:val="24"/>
          <w:szCs w:val="24"/>
        </w:rPr>
        <w:t xml:space="preserve"> 372 с.</w:t>
      </w:r>
    </w:p>
    <w:p w14:paraId="36FEFD6D" w14:textId="77777777" w:rsidR="0041123D" w:rsidRPr="007F7498" w:rsidRDefault="0041123D" w:rsidP="0041123D">
      <w:pPr>
        <w:pStyle w:val="a3"/>
        <w:numPr>
          <w:ilvl w:val="0"/>
          <w:numId w:val="30"/>
        </w:numPr>
        <w:shd w:val="clear" w:color="auto" w:fill="FFFFFF"/>
        <w:spacing w:after="0" w:line="240" w:lineRule="auto"/>
        <w:jc w:val="both"/>
        <w:rPr>
          <w:rFonts w:ascii="Times New Roman"/>
          <w:color w:val="333333"/>
          <w:sz w:val="24"/>
          <w:szCs w:val="24"/>
          <w:lang w:val="ru-RU"/>
        </w:rPr>
      </w:pPr>
      <w:proofErr w:type="spellStart"/>
      <w:r w:rsidRPr="007F7498">
        <w:rPr>
          <w:rFonts w:ascii="Times New Roman"/>
          <w:color w:val="333333"/>
          <w:sz w:val="24"/>
          <w:szCs w:val="24"/>
        </w:rPr>
        <w:t>Дж</w:t>
      </w:r>
      <w:proofErr w:type="spellEnd"/>
      <w:r w:rsidRPr="007F7498">
        <w:rPr>
          <w:rFonts w:ascii="Times New Roman"/>
          <w:color w:val="333333"/>
          <w:sz w:val="24"/>
          <w:szCs w:val="24"/>
        </w:rPr>
        <w:t xml:space="preserve">. Ван </w:t>
      </w:r>
      <w:proofErr w:type="spellStart"/>
      <w:r w:rsidRPr="007F7498">
        <w:rPr>
          <w:rFonts w:ascii="Times New Roman"/>
          <w:color w:val="333333"/>
          <w:sz w:val="24"/>
          <w:szCs w:val="24"/>
        </w:rPr>
        <w:t>Хорн</w:t>
      </w:r>
      <w:proofErr w:type="spellEnd"/>
      <w:r w:rsidRPr="007F7498">
        <w:rPr>
          <w:rFonts w:ascii="Times New Roman"/>
          <w:color w:val="333333"/>
          <w:sz w:val="24"/>
          <w:szCs w:val="24"/>
        </w:rPr>
        <w:t xml:space="preserve"> </w:t>
      </w:r>
      <w:proofErr w:type="spellStart"/>
      <w:r w:rsidRPr="007F7498">
        <w:rPr>
          <w:rFonts w:ascii="Times New Roman"/>
          <w:color w:val="333333"/>
          <w:sz w:val="24"/>
          <w:szCs w:val="24"/>
        </w:rPr>
        <w:t>Основы</w:t>
      </w:r>
      <w:proofErr w:type="spellEnd"/>
      <w:r w:rsidRPr="007F7498">
        <w:rPr>
          <w:rFonts w:ascii="Times New Roman"/>
          <w:color w:val="333333"/>
          <w:sz w:val="24"/>
          <w:szCs w:val="24"/>
        </w:rPr>
        <w:t xml:space="preserve"> </w:t>
      </w:r>
      <w:proofErr w:type="spellStart"/>
      <w:r w:rsidRPr="007F7498">
        <w:rPr>
          <w:rFonts w:ascii="Times New Roman"/>
          <w:color w:val="333333"/>
          <w:sz w:val="24"/>
          <w:szCs w:val="24"/>
        </w:rPr>
        <w:t>управления</w:t>
      </w:r>
      <w:proofErr w:type="spellEnd"/>
      <w:r w:rsidRPr="007F7498">
        <w:rPr>
          <w:rFonts w:ascii="Times New Roman"/>
          <w:color w:val="333333"/>
          <w:sz w:val="24"/>
          <w:szCs w:val="24"/>
        </w:rPr>
        <w:t xml:space="preserve"> </w:t>
      </w:r>
      <w:proofErr w:type="spellStart"/>
      <w:r w:rsidRPr="007F7498">
        <w:rPr>
          <w:rFonts w:ascii="Times New Roman"/>
          <w:color w:val="333333"/>
          <w:sz w:val="24"/>
          <w:szCs w:val="24"/>
        </w:rPr>
        <w:t>финансами</w:t>
      </w:r>
      <w:proofErr w:type="spellEnd"/>
      <w:r w:rsidRPr="007F7498">
        <w:rPr>
          <w:rFonts w:ascii="Times New Roman"/>
          <w:color w:val="333333"/>
          <w:sz w:val="24"/>
          <w:szCs w:val="24"/>
        </w:rPr>
        <w:t xml:space="preserve">: пер. с </w:t>
      </w:r>
      <w:proofErr w:type="spellStart"/>
      <w:r w:rsidRPr="007F7498">
        <w:rPr>
          <w:rFonts w:ascii="Times New Roman"/>
          <w:color w:val="333333"/>
          <w:sz w:val="24"/>
          <w:szCs w:val="24"/>
        </w:rPr>
        <w:t>англ</w:t>
      </w:r>
      <w:proofErr w:type="spellEnd"/>
      <w:r w:rsidRPr="007F7498">
        <w:rPr>
          <w:rFonts w:ascii="Times New Roman"/>
          <w:color w:val="333333"/>
          <w:sz w:val="24"/>
          <w:szCs w:val="24"/>
        </w:rPr>
        <w:t>. М</w:t>
      </w:r>
      <w:r>
        <w:rPr>
          <w:rFonts w:ascii="Times New Roman"/>
          <w:color w:val="333333"/>
          <w:sz w:val="24"/>
          <w:szCs w:val="24"/>
        </w:rPr>
        <w:t>осква</w:t>
      </w:r>
      <w:r w:rsidRPr="007F7498">
        <w:rPr>
          <w:rFonts w:ascii="Times New Roman"/>
          <w:color w:val="333333"/>
          <w:sz w:val="24"/>
          <w:szCs w:val="24"/>
        </w:rPr>
        <w:t xml:space="preserve">: </w:t>
      </w:r>
      <w:proofErr w:type="spellStart"/>
      <w:r w:rsidRPr="007F7498">
        <w:rPr>
          <w:rFonts w:ascii="Times New Roman"/>
          <w:color w:val="333333"/>
          <w:sz w:val="24"/>
          <w:szCs w:val="24"/>
        </w:rPr>
        <w:t>Финансы</w:t>
      </w:r>
      <w:proofErr w:type="spellEnd"/>
      <w:r w:rsidRPr="007F7498">
        <w:rPr>
          <w:rFonts w:ascii="Times New Roman"/>
          <w:color w:val="333333"/>
          <w:sz w:val="24"/>
          <w:szCs w:val="24"/>
        </w:rPr>
        <w:t xml:space="preserve"> и статистика, 1996. 433 с.</w:t>
      </w:r>
    </w:p>
    <w:p w14:paraId="6F4D2147" w14:textId="77777777" w:rsidR="0041123D" w:rsidRPr="007F7498" w:rsidRDefault="0041123D" w:rsidP="0041123D">
      <w:pPr>
        <w:pStyle w:val="a3"/>
        <w:numPr>
          <w:ilvl w:val="0"/>
          <w:numId w:val="30"/>
        </w:numPr>
        <w:shd w:val="clear" w:color="auto" w:fill="FFFFFF"/>
        <w:spacing w:after="0" w:line="240" w:lineRule="auto"/>
        <w:jc w:val="both"/>
        <w:rPr>
          <w:rFonts w:ascii="Times New Roman"/>
          <w:color w:val="333333"/>
          <w:sz w:val="24"/>
          <w:szCs w:val="24"/>
        </w:rPr>
      </w:pPr>
      <w:proofErr w:type="spellStart"/>
      <w:r w:rsidRPr="007F7498">
        <w:rPr>
          <w:rFonts w:ascii="Times New Roman"/>
          <w:color w:val="333333"/>
          <w:sz w:val="24"/>
          <w:szCs w:val="24"/>
        </w:rPr>
        <w:t>Біловол</w:t>
      </w:r>
      <w:proofErr w:type="spellEnd"/>
      <w:r w:rsidRPr="007F7498">
        <w:rPr>
          <w:rFonts w:ascii="Times New Roman"/>
          <w:color w:val="333333"/>
          <w:sz w:val="24"/>
          <w:szCs w:val="24"/>
        </w:rPr>
        <w:t xml:space="preserve"> Р.І. Методологічні підходи до розробки концепції антикризового управління підприємством</w:t>
      </w:r>
      <w:r>
        <w:rPr>
          <w:rFonts w:ascii="Times New Roman"/>
          <w:color w:val="333333"/>
          <w:sz w:val="24"/>
          <w:szCs w:val="24"/>
        </w:rPr>
        <w:t>.</w:t>
      </w:r>
      <w:r w:rsidRPr="007F7498">
        <w:rPr>
          <w:rFonts w:ascii="Times New Roman"/>
          <w:color w:val="333333"/>
          <w:sz w:val="24"/>
          <w:szCs w:val="24"/>
        </w:rPr>
        <w:t xml:space="preserve"> </w:t>
      </w:r>
      <w:r w:rsidRPr="00C5341C">
        <w:rPr>
          <w:rFonts w:ascii="Times New Roman"/>
          <w:i/>
          <w:iCs/>
          <w:color w:val="333333"/>
          <w:sz w:val="24"/>
          <w:szCs w:val="24"/>
        </w:rPr>
        <w:t>Регіональні перспективи</w:t>
      </w:r>
      <w:r w:rsidRPr="007F7498">
        <w:rPr>
          <w:rFonts w:ascii="Times New Roman"/>
          <w:color w:val="333333"/>
          <w:sz w:val="24"/>
          <w:szCs w:val="24"/>
        </w:rPr>
        <w:t>. 20</w:t>
      </w:r>
      <w:r>
        <w:rPr>
          <w:rFonts w:ascii="Times New Roman"/>
          <w:color w:val="333333"/>
          <w:sz w:val="24"/>
          <w:szCs w:val="24"/>
        </w:rPr>
        <w:t>12</w:t>
      </w:r>
      <w:r w:rsidRPr="007F7498">
        <w:rPr>
          <w:rFonts w:ascii="Times New Roman"/>
          <w:color w:val="333333"/>
          <w:sz w:val="24"/>
          <w:szCs w:val="24"/>
        </w:rPr>
        <w:t>. № 7-8 (32-33). С. 60-63.</w:t>
      </w:r>
    </w:p>
    <w:p w14:paraId="7D028318" w14:textId="77777777" w:rsidR="0041123D" w:rsidRPr="007F7498" w:rsidRDefault="0041123D" w:rsidP="0041123D">
      <w:pPr>
        <w:pStyle w:val="a3"/>
        <w:numPr>
          <w:ilvl w:val="0"/>
          <w:numId w:val="30"/>
        </w:numPr>
        <w:shd w:val="clear" w:color="auto" w:fill="FFFFFF"/>
        <w:spacing w:after="0" w:line="240" w:lineRule="auto"/>
        <w:jc w:val="both"/>
        <w:rPr>
          <w:rFonts w:ascii="Times New Roman"/>
          <w:color w:val="333333"/>
          <w:sz w:val="24"/>
          <w:szCs w:val="24"/>
          <w:lang w:val="ru-RU"/>
        </w:rPr>
      </w:pPr>
      <w:r w:rsidRPr="007F7498">
        <w:rPr>
          <w:rFonts w:ascii="Times New Roman"/>
          <w:color w:val="333333"/>
          <w:sz w:val="24"/>
          <w:szCs w:val="24"/>
        </w:rPr>
        <w:t xml:space="preserve">Василенко В.А. </w:t>
      </w:r>
      <w:proofErr w:type="spellStart"/>
      <w:r w:rsidRPr="007F7498">
        <w:rPr>
          <w:rFonts w:ascii="Times New Roman"/>
          <w:color w:val="333333"/>
          <w:sz w:val="24"/>
          <w:szCs w:val="24"/>
        </w:rPr>
        <w:t>Особенности</w:t>
      </w:r>
      <w:proofErr w:type="spellEnd"/>
      <w:r w:rsidRPr="007F7498">
        <w:rPr>
          <w:rFonts w:ascii="Times New Roman"/>
          <w:color w:val="333333"/>
          <w:sz w:val="24"/>
          <w:szCs w:val="24"/>
        </w:rPr>
        <w:t xml:space="preserve"> </w:t>
      </w:r>
      <w:proofErr w:type="spellStart"/>
      <w:r w:rsidRPr="007F7498">
        <w:rPr>
          <w:rFonts w:ascii="Times New Roman"/>
          <w:color w:val="333333"/>
          <w:sz w:val="24"/>
          <w:szCs w:val="24"/>
        </w:rPr>
        <w:t>антикризисного</w:t>
      </w:r>
      <w:proofErr w:type="spellEnd"/>
      <w:r w:rsidRPr="007F7498">
        <w:rPr>
          <w:rFonts w:ascii="Times New Roman"/>
          <w:color w:val="333333"/>
          <w:sz w:val="24"/>
          <w:szCs w:val="24"/>
        </w:rPr>
        <w:t xml:space="preserve"> </w:t>
      </w:r>
      <w:proofErr w:type="spellStart"/>
      <w:r w:rsidRPr="007F7498">
        <w:rPr>
          <w:rFonts w:ascii="Times New Roman"/>
          <w:color w:val="333333"/>
          <w:sz w:val="24"/>
          <w:szCs w:val="24"/>
        </w:rPr>
        <w:t>управления</w:t>
      </w:r>
      <w:proofErr w:type="spellEnd"/>
      <w:r w:rsidRPr="007F7498">
        <w:rPr>
          <w:rFonts w:ascii="Times New Roman"/>
          <w:color w:val="333333"/>
          <w:sz w:val="24"/>
          <w:szCs w:val="24"/>
        </w:rPr>
        <w:t xml:space="preserve"> на </w:t>
      </w:r>
      <w:proofErr w:type="spellStart"/>
      <w:r w:rsidRPr="007F7498">
        <w:rPr>
          <w:rFonts w:ascii="Times New Roman"/>
          <w:color w:val="333333"/>
          <w:sz w:val="24"/>
          <w:szCs w:val="24"/>
        </w:rPr>
        <w:t>предприятии</w:t>
      </w:r>
      <w:proofErr w:type="spellEnd"/>
      <w:r>
        <w:rPr>
          <w:rFonts w:ascii="Times New Roman"/>
          <w:color w:val="333333"/>
          <w:sz w:val="24"/>
          <w:szCs w:val="24"/>
        </w:rPr>
        <w:t>.</w:t>
      </w:r>
      <w:r w:rsidRPr="007F7498">
        <w:rPr>
          <w:rFonts w:ascii="Times New Roman"/>
          <w:color w:val="333333"/>
          <w:sz w:val="24"/>
          <w:szCs w:val="24"/>
        </w:rPr>
        <w:t xml:space="preserve"> </w:t>
      </w:r>
      <w:proofErr w:type="spellStart"/>
      <w:r w:rsidRPr="00C5341C">
        <w:rPr>
          <w:rFonts w:ascii="Times New Roman"/>
          <w:i/>
          <w:iCs/>
          <w:color w:val="333333"/>
          <w:sz w:val="24"/>
          <w:szCs w:val="24"/>
        </w:rPr>
        <w:t>Экономика</w:t>
      </w:r>
      <w:proofErr w:type="spellEnd"/>
      <w:r w:rsidRPr="00C5341C">
        <w:rPr>
          <w:rFonts w:ascii="Times New Roman"/>
          <w:i/>
          <w:iCs/>
          <w:color w:val="333333"/>
          <w:sz w:val="24"/>
          <w:szCs w:val="24"/>
        </w:rPr>
        <w:t xml:space="preserve"> </w:t>
      </w:r>
      <w:proofErr w:type="spellStart"/>
      <w:r w:rsidRPr="00C5341C">
        <w:rPr>
          <w:rFonts w:ascii="Times New Roman"/>
          <w:i/>
          <w:iCs/>
          <w:color w:val="333333"/>
          <w:sz w:val="24"/>
          <w:szCs w:val="24"/>
        </w:rPr>
        <w:t>Кры</w:t>
      </w:r>
      <w:r>
        <w:rPr>
          <w:rFonts w:ascii="Times New Roman"/>
          <w:i/>
          <w:iCs/>
          <w:color w:val="333333"/>
          <w:sz w:val="24"/>
          <w:szCs w:val="24"/>
        </w:rPr>
        <w:t>ма</w:t>
      </w:r>
      <w:proofErr w:type="spellEnd"/>
      <w:r w:rsidRPr="00C5341C">
        <w:rPr>
          <w:rFonts w:ascii="Times New Roman"/>
          <w:i/>
          <w:iCs/>
          <w:color w:val="333333"/>
          <w:sz w:val="24"/>
          <w:szCs w:val="24"/>
        </w:rPr>
        <w:t>.</w:t>
      </w:r>
      <w:r w:rsidRPr="007F7498">
        <w:rPr>
          <w:rFonts w:ascii="Times New Roman"/>
          <w:color w:val="333333"/>
          <w:sz w:val="24"/>
          <w:szCs w:val="24"/>
        </w:rPr>
        <w:t xml:space="preserve"> 2011. №11</w:t>
      </w:r>
      <w:r>
        <w:rPr>
          <w:rFonts w:ascii="Times New Roman"/>
          <w:color w:val="333333"/>
          <w:sz w:val="24"/>
          <w:szCs w:val="24"/>
        </w:rPr>
        <w:t>.</w:t>
      </w:r>
      <w:r w:rsidRPr="007F7498">
        <w:rPr>
          <w:rFonts w:ascii="Times New Roman"/>
          <w:color w:val="333333"/>
          <w:sz w:val="24"/>
          <w:szCs w:val="24"/>
        </w:rPr>
        <w:t xml:space="preserve"> С. 35-41.</w:t>
      </w:r>
    </w:p>
    <w:p w14:paraId="646C3BE8" w14:textId="77777777" w:rsidR="0041123D" w:rsidRPr="007F7498" w:rsidRDefault="0041123D" w:rsidP="0041123D">
      <w:pPr>
        <w:pStyle w:val="a3"/>
        <w:numPr>
          <w:ilvl w:val="0"/>
          <w:numId w:val="30"/>
        </w:numPr>
        <w:shd w:val="clear" w:color="auto" w:fill="FFFFFF"/>
        <w:spacing w:after="0" w:line="240" w:lineRule="auto"/>
        <w:jc w:val="both"/>
        <w:rPr>
          <w:rFonts w:ascii="Times New Roman"/>
          <w:color w:val="333333"/>
          <w:sz w:val="24"/>
          <w:szCs w:val="24"/>
          <w:lang w:val="ru-RU"/>
        </w:rPr>
      </w:pPr>
      <w:proofErr w:type="spellStart"/>
      <w:r w:rsidRPr="007F7498">
        <w:rPr>
          <w:rFonts w:ascii="Times New Roman"/>
          <w:color w:val="333333"/>
          <w:sz w:val="24"/>
          <w:szCs w:val="24"/>
        </w:rPr>
        <w:t>Лігоненко</w:t>
      </w:r>
      <w:proofErr w:type="spellEnd"/>
      <w:r w:rsidRPr="007F7498">
        <w:rPr>
          <w:rFonts w:ascii="Times New Roman"/>
          <w:color w:val="333333"/>
          <w:sz w:val="24"/>
          <w:szCs w:val="24"/>
        </w:rPr>
        <w:t xml:space="preserve"> Л. О. Антикризове управління підприємством</w:t>
      </w:r>
      <w:r>
        <w:rPr>
          <w:rFonts w:ascii="Times New Roman"/>
          <w:color w:val="333333"/>
          <w:sz w:val="24"/>
          <w:szCs w:val="24"/>
        </w:rPr>
        <w:t>.</w:t>
      </w:r>
      <w:r w:rsidRPr="007F7498">
        <w:rPr>
          <w:rFonts w:ascii="Times New Roman"/>
          <w:color w:val="333333"/>
          <w:sz w:val="24"/>
          <w:szCs w:val="24"/>
        </w:rPr>
        <w:t xml:space="preserve"> К</w:t>
      </w:r>
      <w:r>
        <w:rPr>
          <w:rFonts w:ascii="Times New Roman"/>
          <w:color w:val="333333"/>
          <w:sz w:val="24"/>
          <w:szCs w:val="24"/>
        </w:rPr>
        <w:t>иїв</w:t>
      </w:r>
      <w:r w:rsidRPr="007F7498">
        <w:rPr>
          <w:rFonts w:ascii="Times New Roman"/>
          <w:color w:val="333333"/>
          <w:sz w:val="24"/>
          <w:szCs w:val="24"/>
        </w:rPr>
        <w:t>: КНТЕУ, 2012. 824 с.</w:t>
      </w:r>
    </w:p>
    <w:p w14:paraId="27432DCA" w14:textId="77777777" w:rsidR="0041123D" w:rsidRPr="005421E6" w:rsidRDefault="0041123D" w:rsidP="0041123D">
      <w:pPr>
        <w:pStyle w:val="aa"/>
        <w:ind w:left="426" w:hanging="426"/>
        <w:rPr>
          <w:sz w:val="24"/>
          <w:szCs w:val="24"/>
          <w:lang w:val="ru-RU"/>
        </w:rPr>
      </w:pPr>
      <w:r>
        <w:rPr>
          <w:sz w:val="24"/>
          <w:szCs w:val="24"/>
        </w:rPr>
        <w:t xml:space="preserve">10. </w:t>
      </w:r>
      <w:r w:rsidRPr="005421E6">
        <w:rPr>
          <w:sz w:val="24"/>
          <w:szCs w:val="24"/>
        </w:rPr>
        <w:t>Терещенко</w:t>
      </w:r>
      <w:r w:rsidRPr="005421E6">
        <w:rPr>
          <w:sz w:val="24"/>
          <w:szCs w:val="24"/>
        </w:rPr>
        <w:t xml:space="preserve"> </w:t>
      </w:r>
      <w:r w:rsidRPr="005421E6">
        <w:rPr>
          <w:sz w:val="24"/>
          <w:szCs w:val="24"/>
        </w:rPr>
        <w:t>О</w:t>
      </w:r>
      <w:r w:rsidRPr="005421E6">
        <w:rPr>
          <w:sz w:val="24"/>
          <w:szCs w:val="24"/>
        </w:rPr>
        <w:t xml:space="preserve">. </w:t>
      </w:r>
      <w:r w:rsidRPr="005421E6">
        <w:rPr>
          <w:sz w:val="24"/>
          <w:szCs w:val="24"/>
        </w:rPr>
        <w:t>О</w:t>
      </w:r>
      <w:r w:rsidRPr="005421E6">
        <w:rPr>
          <w:sz w:val="24"/>
          <w:szCs w:val="24"/>
        </w:rPr>
        <w:t xml:space="preserve">. </w:t>
      </w:r>
      <w:r w:rsidRPr="005421E6">
        <w:rPr>
          <w:sz w:val="24"/>
          <w:szCs w:val="24"/>
        </w:rPr>
        <w:t>Антикризове</w:t>
      </w:r>
      <w:r w:rsidRPr="005421E6">
        <w:rPr>
          <w:sz w:val="24"/>
          <w:szCs w:val="24"/>
        </w:rPr>
        <w:t xml:space="preserve"> </w:t>
      </w:r>
      <w:r w:rsidRPr="005421E6">
        <w:rPr>
          <w:sz w:val="24"/>
          <w:szCs w:val="24"/>
        </w:rPr>
        <w:t>фінансове</w:t>
      </w:r>
      <w:r w:rsidRPr="005421E6">
        <w:rPr>
          <w:sz w:val="24"/>
          <w:szCs w:val="24"/>
        </w:rPr>
        <w:t xml:space="preserve"> </w:t>
      </w:r>
      <w:r w:rsidRPr="005421E6">
        <w:rPr>
          <w:sz w:val="24"/>
          <w:szCs w:val="24"/>
        </w:rPr>
        <w:t>управління</w:t>
      </w:r>
      <w:r w:rsidRPr="005421E6">
        <w:rPr>
          <w:sz w:val="24"/>
          <w:szCs w:val="24"/>
        </w:rPr>
        <w:t xml:space="preserve"> </w:t>
      </w:r>
      <w:r w:rsidRPr="005421E6">
        <w:rPr>
          <w:sz w:val="24"/>
          <w:szCs w:val="24"/>
        </w:rPr>
        <w:t>на</w:t>
      </w:r>
      <w:r w:rsidRPr="005421E6">
        <w:rPr>
          <w:sz w:val="24"/>
          <w:szCs w:val="24"/>
        </w:rPr>
        <w:t xml:space="preserve"> </w:t>
      </w:r>
      <w:r w:rsidRPr="005421E6">
        <w:rPr>
          <w:sz w:val="24"/>
          <w:szCs w:val="24"/>
        </w:rPr>
        <w:t>підприємстві</w:t>
      </w:r>
      <w:r w:rsidRPr="005421E6">
        <w:rPr>
          <w:sz w:val="24"/>
          <w:szCs w:val="24"/>
        </w:rPr>
        <w:t xml:space="preserve">: </w:t>
      </w:r>
      <w:proofErr w:type="spellStart"/>
      <w:r w:rsidRPr="005421E6">
        <w:rPr>
          <w:sz w:val="24"/>
          <w:szCs w:val="24"/>
        </w:rPr>
        <w:t>навч</w:t>
      </w:r>
      <w:proofErr w:type="spellEnd"/>
      <w:r w:rsidRPr="005421E6">
        <w:rPr>
          <w:sz w:val="24"/>
          <w:szCs w:val="24"/>
        </w:rPr>
        <w:t xml:space="preserve">. </w:t>
      </w:r>
      <w:proofErr w:type="spellStart"/>
      <w:r w:rsidRPr="005421E6">
        <w:rPr>
          <w:sz w:val="24"/>
          <w:szCs w:val="24"/>
        </w:rPr>
        <w:t>посіб</w:t>
      </w:r>
      <w:proofErr w:type="spellEnd"/>
      <w:r w:rsidRPr="005421E6">
        <w:rPr>
          <w:sz w:val="24"/>
          <w:szCs w:val="24"/>
        </w:rPr>
        <w:t xml:space="preserve">. </w:t>
      </w:r>
      <w:r w:rsidRPr="005421E6">
        <w:rPr>
          <w:sz w:val="24"/>
          <w:szCs w:val="24"/>
        </w:rPr>
        <w:t>К</w:t>
      </w:r>
      <w:r>
        <w:rPr>
          <w:sz w:val="24"/>
          <w:szCs w:val="24"/>
        </w:rPr>
        <w:t>иїв</w:t>
      </w:r>
      <w:r w:rsidRPr="005421E6">
        <w:rPr>
          <w:sz w:val="24"/>
          <w:szCs w:val="24"/>
        </w:rPr>
        <w:t xml:space="preserve">: </w:t>
      </w:r>
      <w:r w:rsidRPr="005421E6">
        <w:rPr>
          <w:sz w:val="24"/>
          <w:szCs w:val="24"/>
        </w:rPr>
        <w:t>КНЕУ</w:t>
      </w:r>
      <w:r w:rsidRPr="005421E6">
        <w:rPr>
          <w:sz w:val="24"/>
          <w:szCs w:val="24"/>
        </w:rPr>
        <w:t xml:space="preserve">, 2004. 560 </w:t>
      </w:r>
      <w:r w:rsidRPr="005421E6">
        <w:rPr>
          <w:sz w:val="24"/>
          <w:szCs w:val="24"/>
        </w:rPr>
        <w:t>с</w:t>
      </w:r>
      <w:r w:rsidRPr="005421E6">
        <w:rPr>
          <w:sz w:val="24"/>
          <w:szCs w:val="24"/>
        </w:rPr>
        <w:t xml:space="preserve">. </w:t>
      </w:r>
    </w:p>
    <w:p w14:paraId="5740778C" w14:textId="77777777" w:rsidR="0041123D" w:rsidRPr="0020188C" w:rsidRDefault="0041123D" w:rsidP="0041123D">
      <w:pPr>
        <w:spacing w:after="0" w:line="240" w:lineRule="auto"/>
        <w:ind w:left="284" w:right="75" w:hanging="284"/>
        <w:jc w:val="both"/>
        <w:rPr>
          <w:rFonts w:ascii="Times New Roman"/>
          <w:sz w:val="24"/>
          <w:szCs w:val="24"/>
        </w:rPr>
      </w:pPr>
      <w:r w:rsidRPr="005421E6">
        <w:rPr>
          <w:spacing w:val="-6"/>
          <w:sz w:val="24"/>
          <w:szCs w:val="24"/>
        </w:rPr>
        <w:t>11</w:t>
      </w:r>
      <w:r w:rsidRPr="00C5341C">
        <w:rPr>
          <w:rFonts w:ascii="Times New Roman"/>
          <w:sz w:val="24"/>
          <w:szCs w:val="24"/>
        </w:rPr>
        <w:t xml:space="preserve"> </w:t>
      </w:r>
      <w:proofErr w:type="spellStart"/>
      <w:r w:rsidRPr="0020188C">
        <w:rPr>
          <w:rFonts w:ascii="Times New Roman"/>
          <w:sz w:val="24"/>
          <w:szCs w:val="24"/>
        </w:rPr>
        <w:t>Сладкевич</w:t>
      </w:r>
      <w:proofErr w:type="spellEnd"/>
      <w:r w:rsidRPr="0020188C">
        <w:rPr>
          <w:rFonts w:ascii="Times New Roman"/>
          <w:sz w:val="24"/>
          <w:szCs w:val="24"/>
        </w:rPr>
        <w:t xml:space="preserve"> В.П., </w:t>
      </w:r>
      <w:proofErr w:type="spellStart"/>
      <w:r w:rsidRPr="0020188C">
        <w:rPr>
          <w:rFonts w:ascii="Times New Roman"/>
          <w:sz w:val="24"/>
          <w:szCs w:val="24"/>
        </w:rPr>
        <w:t>Чернявский</w:t>
      </w:r>
      <w:proofErr w:type="spellEnd"/>
      <w:r w:rsidRPr="0020188C">
        <w:rPr>
          <w:rFonts w:ascii="Times New Roman"/>
          <w:sz w:val="24"/>
          <w:szCs w:val="24"/>
        </w:rPr>
        <w:t xml:space="preserve"> А.Д. Сучасний менеджмент організацій</w:t>
      </w:r>
      <w:r>
        <w:rPr>
          <w:rFonts w:ascii="Times New Roman"/>
          <w:sz w:val="24"/>
          <w:szCs w:val="24"/>
        </w:rPr>
        <w:t xml:space="preserve">. </w:t>
      </w:r>
      <w:r w:rsidRPr="0020188C">
        <w:rPr>
          <w:rFonts w:ascii="Times New Roman"/>
          <w:sz w:val="24"/>
          <w:szCs w:val="24"/>
        </w:rPr>
        <w:t>К</w:t>
      </w:r>
      <w:r>
        <w:rPr>
          <w:rFonts w:ascii="Times New Roman"/>
          <w:sz w:val="24"/>
          <w:szCs w:val="24"/>
        </w:rPr>
        <w:t>иїв</w:t>
      </w:r>
      <w:r w:rsidRPr="0020188C">
        <w:rPr>
          <w:rFonts w:ascii="Times New Roman"/>
          <w:sz w:val="24"/>
          <w:szCs w:val="24"/>
        </w:rPr>
        <w:t>: МАУП, 2007. 488 с.</w:t>
      </w:r>
    </w:p>
    <w:p w14:paraId="5F37158B" w14:textId="77777777" w:rsidR="0041123D" w:rsidRPr="00210C01" w:rsidRDefault="0041123D" w:rsidP="0041123D">
      <w:pPr>
        <w:pStyle w:val="a6"/>
        <w:numPr>
          <w:ilvl w:val="0"/>
          <w:numId w:val="33"/>
        </w:numPr>
        <w:ind w:hanging="502"/>
        <w:jc w:val="both"/>
        <w:rPr>
          <w:b w:val="0"/>
          <w:sz w:val="24"/>
          <w:szCs w:val="24"/>
        </w:rPr>
      </w:pPr>
      <w:proofErr w:type="spellStart"/>
      <w:r w:rsidRPr="00210C01">
        <w:rPr>
          <w:b w:val="0"/>
          <w:sz w:val="24"/>
          <w:szCs w:val="24"/>
        </w:rPr>
        <w:t>Горячек</w:t>
      </w:r>
      <w:proofErr w:type="spellEnd"/>
      <w:r w:rsidRPr="00210C01">
        <w:rPr>
          <w:b w:val="0"/>
          <w:sz w:val="24"/>
          <w:szCs w:val="24"/>
        </w:rPr>
        <w:t xml:space="preserve"> І. Види банківських ризиків та управління ними</w:t>
      </w:r>
      <w:r>
        <w:rPr>
          <w:b w:val="0"/>
          <w:sz w:val="24"/>
          <w:szCs w:val="24"/>
        </w:rPr>
        <w:t>.</w:t>
      </w:r>
      <w:r w:rsidRPr="00210C01">
        <w:rPr>
          <w:b w:val="0"/>
          <w:sz w:val="24"/>
          <w:szCs w:val="24"/>
        </w:rPr>
        <w:t xml:space="preserve"> </w:t>
      </w:r>
      <w:r w:rsidRPr="000D13DB">
        <w:rPr>
          <w:b w:val="0"/>
          <w:i/>
          <w:iCs/>
          <w:sz w:val="24"/>
          <w:szCs w:val="24"/>
        </w:rPr>
        <w:t>Економіка. Фінанси. Право</w:t>
      </w:r>
      <w:r w:rsidRPr="00210C01">
        <w:rPr>
          <w:b w:val="0"/>
          <w:sz w:val="24"/>
          <w:szCs w:val="24"/>
        </w:rPr>
        <w:t>.</w:t>
      </w:r>
      <w:r>
        <w:rPr>
          <w:b w:val="0"/>
          <w:sz w:val="24"/>
          <w:szCs w:val="24"/>
        </w:rPr>
        <w:t xml:space="preserve"> </w:t>
      </w:r>
      <w:r w:rsidRPr="00210C01">
        <w:rPr>
          <w:b w:val="0"/>
          <w:sz w:val="24"/>
          <w:szCs w:val="24"/>
        </w:rPr>
        <w:t>201</w:t>
      </w:r>
      <w:r>
        <w:rPr>
          <w:b w:val="0"/>
          <w:sz w:val="24"/>
          <w:szCs w:val="24"/>
        </w:rPr>
        <w:t>4</w:t>
      </w:r>
      <w:r w:rsidRPr="00210C01">
        <w:rPr>
          <w:b w:val="0"/>
          <w:sz w:val="24"/>
          <w:szCs w:val="24"/>
        </w:rPr>
        <w:t>.</w:t>
      </w:r>
      <w:r>
        <w:rPr>
          <w:b w:val="0"/>
          <w:sz w:val="24"/>
          <w:szCs w:val="24"/>
        </w:rPr>
        <w:t xml:space="preserve">  </w:t>
      </w:r>
      <w:r w:rsidRPr="00210C01">
        <w:rPr>
          <w:b w:val="0"/>
          <w:sz w:val="24"/>
          <w:szCs w:val="24"/>
        </w:rPr>
        <w:t xml:space="preserve">№ 8-9. </w:t>
      </w:r>
      <w:r>
        <w:rPr>
          <w:b w:val="0"/>
          <w:sz w:val="24"/>
          <w:szCs w:val="24"/>
        </w:rPr>
        <w:t>С. 21-29.</w:t>
      </w:r>
    </w:p>
    <w:p w14:paraId="5F424D9C" w14:textId="77777777" w:rsidR="0041123D" w:rsidRPr="00210C01" w:rsidRDefault="0041123D" w:rsidP="0041123D">
      <w:pPr>
        <w:shd w:val="clear" w:color="auto" w:fill="FFFFFF"/>
        <w:tabs>
          <w:tab w:val="left" w:pos="365"/>
        </w:tabs>
        <w:spacing w:before="14" w:line="226" w:lineRule="exact"/>
        <w:jc w:val="center"/>
        <w:rPr>
          <w:rFonts w:ascii="Times New Roman"/>
          <w:spacing w:val="-20"/>
          <w:sz w:val="24"/>
          <w:szCs w:val="24"/>
        </w:rPr>
      </w:pPr>
      <w:r w:rsidRPr="00210C01">
        <w:rPr>
          <w:rFonts w:ascii="Times New Roman"/>
          <w:b/>
          <w:sz w:val="24"/>
          <w:szCs w:val="24"/>
        </w:rPr>
        <w:t>Інформаційні ресурси</w:t>
      </w:r>
    </w:p>
    <w:p w14:paraId="0DA84AE4" w14:textId="77777777" w:rsidR="0041123D" w:rsidRPr="00B65898" w:rsidRDefault="0041123D" w:rsidP="0041123D">
      <w:pPr>
        <w:widowControl w:val="0"/>
        <w:numPr>
          <w:ilvl w:val="0"/>
          <w:numId w:val="34"/>
        </w:numPr>
        <w:shd w:val="clear" w:color="auto" w:fill="FFFFFF"/>
        <w:tabs>
          <w:tab w:val="left" w:pos="365"/>
        </w:tabs>
        <w:autoSpaceDE w:val="0"/>
        <w:autoSpaceDN w:val="0"/>
        <w:adjustRightInd w:val="0"/>
        <w:spacing w:after="0" w:line="240" w:lineRule="auto"/>
        <w:ind w:left="426" w:hanging="426"/>
        <w:rPr>
          <w:rFonts w:ascii="Times New Roman"/>
          <w:color w:val="000000"/>
          <w:spacing w:val="-13"/>
          <w:sz w:val="24"/>
          <w:szCs w:val="24"/>
        </w:rPr>
      </w:pPr>
      <w:bookmarkStart w:id="16" w:name="_Hlk524276612"/>
      <w:r w:rsidRPr="00B65898">
        <w:rPr>
          <w:rFonts w:ascii="Times New Roman"/>
          <w:color w:val="000000"/>
          <w:spacing w:val="-13"/>
          <w:sz w:val="24"/>
          <w:szCs w:val="24"/>
        </w:rPr>
        <w:t xml:space="preserve">Офіційний сайт </w:t>
      </w:r>
      <w:r w:rsidRPr="00B65898">
        <w:rPr>
          <w:rFonts w:ascii="Times New Roman"/>
          <w:color w:val="000000"/>
          <w:sz w:val="24"/>
          <w:szCs w:val="24"/>
        </w:rPr>
        <w:t xml:space="preserve">Верховної Ради України. </w:t>
      </w:r>
      <w:r w:rsidRPr="00B65898">
        <w:rPr>
          <w:rFonts w:ascii="Times New Roman"/>
          <w:sz w:val="24"/>
          <w:szCs w:val="24"/>
          <w:lang w:val="en-US"/>
        </w:rPr>
        <w:t>URL:</w:t>
      </w:r>
      <w:r w:rsidRPr="00B65898">
        <w:rPr>
          <w:rFonts w:ascii="Times New Roman"/>
          <w:color w:val="000000"/>
          <w:spacing w:val="-13"/>
          <w:sz w:val="24"/>
          <w:szCs w:val="24"/>
        </w:rPr>
        <w:t xml:space="preserve"> </w:t>
      </w:r>
      <w:hyperlink r:id="rId9" w:history="1">
        <w:r w:rsidRPr="00B65898">
          <w:rPr>
            <w:rStyle w:val="a5"/>
            <w:rFonts w:ascii="Times New Roman"/>
            <w:color w:val="000000"/>
            <w:sz w:val="24"/>
            <w:szCs w:val="24"/>
            <w:u w:val="none"/>
          </w:rPr>
          <w:t>http://zakon2.rada.gov.ua/laws/show/784-14</w:t>
        </w:r>
      </w:hyperlink>
      <w:r w:rsidRPr="00B65898">
        <w:rPr>
          <w:rFonts w:ascii="Times New Roman"/>
          <w:color w:val="000000"/>
          <w:sz w:val="24"/>
          <w:szCs w:val="24"/>
        </w:rPr>
        <w:t>.</w:t>
      </w:r>
    </w:p>
    <w:p w14:paraId="0C4DD1EA" w14:textId="77777777" w:rsidR="0041123D" w:rsidRPr="00CE5199" w:rsidRDefault="0041123D" w:rsidP="0041123D">
      <w:pPr>
        <w:numPr>
          <w:ilvl w:val="0"/>
          <w:numId w:val="34"/>
        </w:numPr>
        <w:spacing w:after="0" w:line="240" w:lineRule="auto"/>
        <w:ind w:left="426" w:hanging="426"/>
        <w:jc w:val="both"/>
        <w:rPr>
          <w:rFonts w:ascii="Times New Roman" w:eastAsia="Calibri"/>
          <w:sz w:val="24"/>
          <w:szCs w:val="24"/>
          <w:u w:val="single"/>
          <w:lang w:eastAsia="ru-RU"/>
        </w:rPr>
      </w:pPr>
      <w:bookmarkStart w:id="17" w:name="_Hlk21088018"/>
      <w:r w:rsidRPr="00902EFE">
        <w:rPr>
          <w:rFonts w:ascii="Times New Roman" w:eastAsia="Calibri"/>
          <w:sz w:val="24"/>
          <w:szCs w:val="24"/>
          <w:lang w:eastAsia="ru-RU"/>
        </w:rPr>
        <w:t>Офіційний сайт Міністерства фінансів України</w:t>
      </w:r>
      <w:r>
        <w:rPr>
          <w:rFonts w:ascii="Times New Roman" w:eastAsia="Calibri"/>
          <w:sz w:val="24"/>
          <w:szCs w:val="24"/>
          <w:lang w:eastAsia="ru-RU"/>
        </w:rPr>
        <w:t>.</w:t>
      </w:r>
      <w:r w:rsidRPr="00902EFE">
        <w:rPr>
          <w:rFonts w:ascii="Times New Roman" w:eastAsia="Calibri"/>
          <w:sz w:val="24"/>
          <w:szCs w:val="24"/>
          <w:lang w:eastAsia="ru-RU"/>
        </w:rPr>
        <w:t xml:space="preserve"> URL</w:t>
      </w:r>
      <w:r w:rsidRPr="00CE5199">
        <w:rPr>
          <w:rFonts w:ascii="Times New Roman" w:eastAsia="Calibri"/>
          <w:sz w:val="24"/>
          <w:szCs w:val="24"/>
          <w:lang w:eastAsia="ru-RU"/>
        </w:rPr>
        <w:t xml:space="preserve">: </w:t>
      </w:r>
      <w:hyperlink r:id="rId10" w:history="1">
        <w:r w:rsidRPr="00CE5199">
          <w:rPr>
            <w:rFonts w:ascii="Times New Roman" w:eastAsia="Calibri"/>
            <w:sz w:val="24"/>
            <w:szCs w:val="24"/>
            <w:lang w:eastAsia="ru-RU"/>
          </w:rPr>
          <w:t>http://www.minfin.gov.ua</w:t>
        </w:r>
      </w:hyperlink>
    </w:p>
    <w:p w14:paraId="207AC39E" w14:textId="77777777" w:rsidR="0041123D" w:rsidRPr="00B65898" w:rsidRDefault="0041123D" w:rsidP="0041123D">
      <w:pPr>
        <w:pStyle w:val="a3"/>
        <w:numPr>
          <w:ilvl w:val="0"/>
          <w:numId w:val="34"/>
        </w:numPr>
        <w:spacing w:after="0" w:line="240" w:lineRule="auto"/>
        <w:ind w:left="426" w:hanging="426"/>
        <w:rPr>
          <w:rFonts w:ascii="Times New Roman"/>
          <w:color w:val="000000"/>
          <w:spacing w:val="-13"/>
          <w:sz w:val="24"/>
          <w:szCs w:val="24"/>
        </w:rPr>
      </w:pPr>
      <w:bookmarkStart w:id="18" w:name="_Hlk21100217"/>
      <w:bookmarkEnd w:id="17"/>
      <w:r w:rsidRPr="00B65898">
        <w:rPr>
          <w:rFonts w:ascii="Times New Roman"/>
          <w:color w:val="000000"/>
          <w:spacing w:val="-13"/>
          <w:sz w:val="24"/>
          <w:szCs w:val="24"/>
        </w:rPr>
        <w:t>Офіційний сайт Національного Банку України.  URL</w:t>
      </w:r>
      <w:r w:rsidRPr="00CE5199">
        <w:rPr>
          <w:rFonts w:ascii="Times New Roman"/>
          <w:color w:val="000000"/>
          <w:spacing w:val="-13"/>
          <w:sz w:val="24"/>
          <w:szCs w:val="24"/>
        </w:rPr>
        <w:t xml:space="preserve">: </w:t>
      </w:r>
      <w:hyperlink r:id="rId11" w:history="1">
        <w:r w:rsidRPr="00CE5199">
          <w:rPr>
            <w:rStyle w:val="a5"/>
            <w:rFonts w:ascii="Times New Roman"/>
            <w:spacing w:val="-13"/>
            <w:sz w:val="24"/>
            <w:szCs w:val="24"/>
            <w:u w:val="none"/>
          </w:rPr>
          <w:t>http://bank.gov.ua</w:t>
        </w:r>
      </w:hyperlink>
      <w:bookmarkEnd w:id="18"/>
      <w:r>
        <w:rPr>
          <w:rFonts w:ascii="Times New Roman"/>
          <w:color w:val="000000"/>
          <w:spacing w:val="-13"/>
          <w:sz w:val="24"/>
          <w:szCs w:val="24"/>
        </w:rPr>
        <w:t xml:space="preserve"> </w:t>
      </w:r>
    </w:p>
    <w:p w14:paraId="20AF546D" w14:textId="77777777" w:rsidR="0041123D" w:rsidRPr="00B65898" w:rsidRDefault="0041123D" w:rsidP="0041123D">
      <w:pPr>
        <w:widowControl w:val="0"/>
        <w:numPr>
          <w:ilvl w:val="0"/>
          <w:numId w:val="34"/>
        </w:numPr>
        <w:shd w:val="clear" w:color="auto" w:fill="FFFFFF"/>
        <w:tabs>
          <w:tab w:val="left" w:pos="365"/>
        </w:tabs>
        <w:autoSpaceDE w:val="0"/>
        <w:autoSpaceDN w:val="0"/>
        <w:adjustRightInd w:val="0"/>
        <w:spacing w:after="0" w:line="240" w:lineRule="auto"/>
        <w:ind w:left="426" w:hanging="426"/>
        <w:rPr>
          <w:rFonts w:ascii="Times New Roman"/>
          <w:color w:val="000000"/>
          <w:spacing w:val="-13"/>
          <w:sz w:val="24"/>
          <w:szCs w:val="24"/>
        </w:rPr>
      </w:pPr>
      <w:r w:rsidRPr="00B65898">
        <w:rPr>
          <w:rFonts w:ascii="Times New Roman"/>
          <w:color w:val="000000"/>
          <w:spacing w:val="-13"/>
          <w:sz w:val="24"/>
          <w:szCs w:val="24"/>
        </w:rPr>
        <w:t xml:space="preserve">Офіційний сайт Державного агентства України  з інвестицій та розвитку. </w:t>
      </w:r>
      <w:r w:rsidRPr="00B65898">
        <w:rPr>
          <w:rFonts w:ascii="Times New Roman"/>
          <w:sz w:val="24"/>
          <w:szCs w:val="24"/>
          <w:lang w:val="en-US"/>
        </w:rPr>
        <w:t>URL</w:t>
      </w:r>
      <w:r w:rsidRPr="00B65898">
        <w:rPr>
          <w:rFonts w:ascii="Times New Roman"/>
          <w:sz w:val="24"/>
          <w:szCs w:val="24"/>
          <w:lang w:val="ru-RU"/>
        </w:rPr>
        <w:t xml:space="preserve">: </w:t>
      </w:r>
      <w:hyperlink r:id="rId12" w:history="1">
        <w:r w:rsidRPr="00B65898">
          <w:rPr>
            <w:rStyle w:val="a5"/>
            <w:rFonts w:ascii="Times New Roman"/>
            <w:spacing w:val="-13"/>
            <w:sz w:val="24"/>
            <w:szCs w:val="24"/>
            <w:u w:val="none"/>
            <w:lang w:val="en-US"/>
          </w:rPr>
          <w:t>www</w:t>
        </w:r>
        <w:r w:rsidRPr="00B65898">
          <w:rPr>
            <w:rStyle w:val="a5"/>
            <w:rFonts w:ascii="Times New Roman"/>
            <w:spacing w:val="-13"/>
            <w:sz w:val="24"/>
            <w:szCs w:val="24"/>
            <w:u w:val="none"/>
          </w:rPr>
          <w:t>.</w:t>
        </w:r>
        <w:r w:rsidRPr="00B65898">
          <w:rPr>
            <w:rStyle w:val="a5"/>
            <w:rFonts w:ascii="Times New Roman"/>
            <w:spacing w:val="-13"/>
            <w:sz w:val="24"/>
            <w:szCs w:val="24"/>
            <w:u w:val="none"/>
            <w:lang w:val="en-US"/>
          </w:rPr>
          <w:t>in</w:t>
        </w:r>
        <w:r w:rsidRPr="00B65898">
          <w:rPr>
            <w:rStyle w:val="a5"/>
            <w:rFonts w:ascii="Times New Roman"/>
            <w:spacing w:val="-13"/>
            <w:sz w:val="24"/>
            <w:szCs w:val="24"/>
            <w:u w:val="none"/>
          </w:rPr>
          <w:t>.</w:t>
        </w:r>
        <w:r w:rsidRPr="00B65898">
          <w:rPr>
            <w:rStyle w:val="a5"/>
            <w:rFonts w:ascii="Times New Roman"/>
            <w:spacing w:val="-13"/>
            <w:sz w:val="24"/>
            <w:szCs w:val="24"/>
            <w:u w:val="none"/>
            <w:lang w:val="en-US"/>
          </w:rPr>
          <w:t>gov</w:t>
        </w:r>
        <w:r w:rsidRPr="00B65898">
          <w:rPr>
            <w:rStyle w:val="a5"/>
            <w:rFonts w:ascii="Times New Roman"/>
            <w:spacing w:val="-13"/>
            <w:sz w:val="24"/>
            <w:szCs w:val="24"/>
            <w:u w:val="none"/>
          </w:rPr>
          <w:t>.</w:t>
        </w:r>
        <w:proofErr w:type="spellStart"/>
        <w:r w:rsidRPr="00B65898">
          <w:rPr>
            <w:rStyle w:val="a5"/>
            <w:rFonts w:ascii="Times New Roman"/>
            <w:spacing w:val="-13"/>
            <w:sz w:val="24"/>
            <w:szCs w:val="24"/>
            <w:u w:val="none"/>
            <w:lang w:val="en-US"/>
          </w:rPr>
          <w:t>ua</w:t>
        </w:r>
        <w:proofErr w:type="spellEnd"/>
      </w:hyperlink>
      <w:r w:rsidRPr="00B65898">
        <w:rPr>
          <w:rFonts w:ascii="Times New Roman"/>
          <w:color w:val="000000"/>
          <w:spacing w:val="-13"/>
          <w:sz w:val="24"/>
          <w:szCs w:val="24"/>
        </w:rPr>
        <w:t>.</w:t>
      </w:r>
    </w:p>
    <w:p w14:paraId="01468CC7" w14:textId="77777777" w:rsidR="0041123D" w:rsidRPr="00B65898" w:rsidRDefault="0041123D" w:rsidP="0041123D">
      <w:pPr>
        <w:widowControl w:val="0"/>
        <w:numPr>
          <w:ilvl w:val="0"/>
          <w:numId w:val="34"/>
        </w:numPr>
        <w:shd w:val="clear" w:color="auto" w:fill="FFFFFF"/>
        <w:tabs>
          <w:tab w:val="left" w:pos="365"/>
        </w:tabs>
        <w:autoSpaceDE w:val="0"/>
        <w:autoSpaceDN w:val="0"/>
        <w:adjustRightInd w:val="0"/>
        <w:spacing w:after="0" w:line="240" w:lineRule="auto"/>
        <w:ind w:left="426" w:hanging="426"/>
        <w:rPr>
          <w:rFonts w:ascii="Times New Roman"/>
          <w:color w:val="000000"/>
          <w:spacing w:val="-13"/>
          <w:sz w:val="24"/>
          <w:szCs w:val="24"/>
        </w:rPr>
      </w:pPr>
      <w:r w:rsidRPr="00B65898">
        <w:rPr>
          <w:rFonts w:ascii="Times New Roman"/>
          <w:color w:val="000000"/>
          <w:spacing w:val="-13"/>
          <w:sz w:val="24"/>
          <w:szCs w:val="24"/>
        </w:rPr>
        <w:t xml:space="preserve">Офіційний сайт Міністерства економіки України. </w:t>
      </w:r>
      <w:r w:rsidRPr="00B65898">
        <w:rPr>
          <w:rFonts w:ascii="Times New Roman"/>
          <w:sz w:val="24"/>
          <w:szCs w:val="24"/>
          <w:lang w:val="en-US"/>
        </w:rPr>
        <w:t>URL:</w:t>
      </w:r>
      <w:r w:rsidRPr="00B65898">
        <w:rPr>
          <w:rFonts w:ascii="Times New Roman"/>
          <w:color w:val="000000"/>
          <w:spacing w:val="-13"/>
          <w:sz w:val="24"/>
          <w:szCs w:val="24"/>
        </w:rPr>
        <w:t xml:space="preserve"> </w:t>
      </w:r>
      <w:hyperlink r:id="rId13" w:history="1">
        <w:r w:rsidRPr="00B65898">
          <w:rPr>
            <w:rStyle w:val="a5"/>
            <w:rFonts w:ascii="Times New Roman"/>
            <w:spacing w:val="-13"/>
            <w:sz w:val="24"/>
            <w:szCs w:val="24"/>
            <w:u w:val="none"/>
            <w:lang w:val="en-US"/>
          </w:rPr>
          <w:t>www</w:t>
        </w:r>
        <w:r w:rsidRPr="00B65898">
          <w:rPr>
            <w:rStyle w:val="a5"/>
            <w:rFonts w:ascii="Times New Roman"/>
            <w:spacing w:val="-13"/>
            <w:sz w:val="24"/>
            <w:szCs w:val="24"/>
            <w:u w:val="none"/>
          </w:rPr>
          <w:t>.</w:t>
        </w:r>
        <w:r w:rsidRPr="00B65898">
          <w:rPr>
            <w:rStyle w:val="a5"/>
            <w:rFonts w:ascii="Times New Roman"/>
            <w:spacing w:val="-13"/>
            <w:sz w:val="24"/>
            <w:szCs w:val="24"/>
            <w:u w:val="none"/>
            <w:lang w:val="en-US"/>
          </w:rPr>
          <w:t>me</w:t>
        </w:r>
        <w:r w:rsidRPr="00B65898">
          <w:rPr>
            <w:rStyle w:val="a5"/>
            <w:rFonts w:ascii="Times New Roman"/>
            <w:spacing w:val="-13"/>
            <w:sz w:val="24"/>
            <w:szCs w:val="24"/>
            <w:u w:val="none"/>
          </w:rPr>
          <w:t>.</w:t>
        </w:r>
        <w:r w:rsidRPr="00B65898">
          <w:rPr>
            <w:rStyle w:val="a5"/>
            <w:rFonts w:ascii="Times New Roman"/>
            <w:spacing w:val="-13"/>
            <w:sz w:val="24"/>
            <w:szCs w:val="24"/>
            <w:u w:val="none"/>
            <w:lang w:val="en-US"/>
          </w:rPr>
          <w:t>gov</w:t>
        </w:r>
        <w:r w:rsidRPr="00B65898">
          <w:rPr>
            <w:rStyle w:val="a5"/>
            <w:rFonts w:ascii="Times New Roman"/>
            <w:spacing w:val="-13"/>
            <w:sz w:val="24"/>
            <w:szCs w:val="24"/>
            <w:u w:val="none"/>
          </w:rPr>
          <w:t>.</w:t>
        </w:r>
        <w:proofErr w:type="spellStart"/>
        <w:r w:rsidRPr="00B65898">
          <w:rPr>
            <w:rStyle w:val="a5"/>
            <w:rFonts w:ascii="Times New Roman"/>
            <w:spacing w:val="-13"/>
            <w:sz w:val="24"/>
            <w:szCs w:val="24"/>
            <w:u w:val="none"/>
            <w:lang w:val="en-US"/>
          </w:rPr>
          <w:t>ua</w:t>
        </w:r>
        <w:proofErr w:type="spellEnd"/>
      </w:hyperlink>
      <w:r w:rsidRPr="00B65898">
        <w:rPr>
          <w:rFonts w:ascii="Times New Roman"/>
          <w:color w:val="000000"/>
          <w:spacing w:val="-13"/>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9355"/>
      </w:tblGrid>
      <w:tr w:rsidR="0041123D" w:rsidRPr="00B65898" w14:paraId="68C5FED8" w14:textId="77777777" w:rsidTr="00B04C0A">
        <w:trPr>
          <w:trHeight w:val="789"/>
          <w:tblCellSpacing w:w="0" w:type="dxa"/>
        </w:trPr>
        <w:tc>
          <w:tcPr>
            <w:tcW w:w="9355" w:type="dxa"/>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41123D" w:rsidRPr="00B65898" w14:paraId="5373B03B" w14:textId="77777777" w:rsidTr="00B04C0A">
              <w:trPr>
                <w:tblCellSpacing w:w="0" w:type="dxa"/>
              </w:trPr>
              <w:tc>
                <w:tcPr>
                  <w:tcW w:w="9355" w:type="dxa"/>
                  <w:hideMark/>
                </w:tcPr>
                <w:bookmarkEnd w:id="16"/>
                <w:p w14:paraId="0A936418" w14:textId="77777777" w:rsidR="0041123D" w:rsidRPr="00B65898" w:rsidRDefault="0041123D" w:rsidP="00B04C0A">
                  <w:pPr>
                    <w:pStyle w:val="a3"/>
                    <w:numPr>
                      <w:ilvl w:val="0"/>
                      <w:numId w:val="34"/>
                    </w:numPr>
                    <w:spacing w:after="0" w:line="240" w:lineRule="auto"/>
                    <w:ind w:left="426" w:hanging="426"/>
                    <w:rPr>
                      <w:rFonts w:ascii="Times New Roman"/>
                      <w:sz w:val="24"/>
                      <w:szCs w:val="24"/>
                    </w:rPr>
                  </w:pPr>
                  <w:r w:rsidRPr="00B65898">
                    <w:rPr>
                      <w:rStyle w:val="rvts23"/>
                      <w:sz w:val="24"/>
                      <w:szCs w:val="24"/>
                    </w:rPr>
                    <w:t>Про</w:t>
                  </w:r>
                  <w:r w:rsidRPr="00B65898">
                    <w:rPr>
                      <w:rStyle w:val="rvts23"/>
                      <w:sz w:val="24"/>
                      <w:szCs w:val="24"/>
                    </w:rPr>
                    <w:t xml:space="preserve"> </w:t>
                  </w:r>
                  <w:r w:rsidRPr="00B65898">
                    <w:rPr>
                      <w:rStyle w:val="rvts23"/>
                      <w:sz w:val="24"/>
                      <w:szCs w:val="24"/>
                    </w:rPr>
                    <w:t>затвердження</w:t>
                  </w:r>
                  <w:r w:rsidRPr="00B65898">
                    <w:rPr>
                      <w:rStyle w:val="rvts23"/>
                      <w:sz w:val="24"/>
                      <w:szCs w:val="24"/>
                    </w:rPr>
                    <w:t xml:space="preserve"> </w:t>
                  </w:r>
                  <w:r w:rsidRPr="00B65898">
                    <w:rPr>
                      <w:rStyle w:val="rvts23"/>
                      <w:sz w:val="24"/>
                      <w:szCs w:val="24"/>
                    </w:rPr>
                    <w:t>Принципів</w:t>
                  </w:r>
                  <w:r w:rsidRPr="00B65898">
                    <w:rPr>
                      <w:rStyle w:val="rvts23"/>
                      <w:sz w:val="24"/>
                      <w:szCs w:val="24"/>
                    </w:rPr>
                    <w:t xml:space="preserve"> </w:t>
                  </w:r>
                  <w:r w:rsidRPr="00B65898">
                    <w:rPr>
                      <w:rStyle w:val="rvts23"/>
                      <w:sz w:val="24"/>
                      <w:szCs w:val="24"/>
                    </w:rPr>
                    <w:t>корпоративного</w:t>
                  </w:r>
                  <w:r w:rsidRPr="00B65898">
                    <w:rPr>
                      <w:rStyle w:val="rvts23"/>
                      <w:sz w:val="24"/>
                      <w:szCs w:val="24"/>
                    </w:rPr>
                    <w:t xml:space="preserve"> </w:t>
                  </w:r>
                  <w:r w:rsidRPr="00B65898">
                    <w:rPr>
                      <w:rStyle w:val="rvts23"/>
                      <w:sz w:val="24"/>
                      <w:szCs w:val="24"/>
                    </w:rPr>
                    <w:t>управління</w:t>
                  </w:r>
                  <w:r w:rsidRPr="00B65898">
                    <w:rPr>
                      <w:rStyle w:val="rvts23"/>
                      <w:sz w:val="24"/>
                      <w:szCs w:val="24"/>
                    </w:rPr>
                    <w:t xml:space="preserve">: </w:t>
                  </w:r>
                  <w:r w:rsidRPr="00B65898">
                    <w:rPr>
                      <w:rStyle w:val="rvts23"/>
                      <w:sz w:val="24"/>
                      <w:szCs w:val="24"/>
                    </w:rPr>
                    <w:t>Р</w:t>
                  </w:r>
                  <w:r w:rsidRPr="00B65898">
                    <w:rPr>
                      <w:rFonts w:ascii="Times New Roman"/>
                      <w:sz w:val="24"/>
                      <w:szCs w:val="24"/>
                    </w:rPr>
                    <w:t xml:space="preserve">ішення </w:t>
                  </w:r>
                  <w:r w:rsidRPr="00B65898">
                    <w:rPr>
                      <w:rStyle w:val="rvts15"/>
                      <w:sz w:val="24"/>
                      <w:szCs w:val="24"/>
                    </w:rPr>
                    <w:t>національної</w:t>
                  </w:r>
                  <w:r w:rsidRPr="00B65898">
                    <w:rPr>
                      <w:rStyle w:val="rvts15"/>
                      <w:sz w:val="24"/>
                      <w:szCs w:val="24"/>
                    </w:rPr>
                    <w:t xml:space="preserve"> </w:t>
                  </w:r>
                  <w:r w:rsidRPr="00B65898">
                    <w:rPr>
                      <w:rStyle w:val="rvts15"/>
                      <w:sz w:val="24"/>
                      <w:szCs w:val="24"/>
                    </w:rPr>
                    <w:t>комісії</w:t>
                  </w:r>
                  <w:r w:rsidRPr="00B65898">
                    <w:rPr>
                      <w:rStyle w:val="rvts15"/>
                      <w:sz w:val="24"/>
                      <w:szCs w:val="24"/>
                    </w:rPr>
                    <w:t xml:space="preserve"> </w:t>
                  </w:r>
                  <w:r w:rsidRPr="00B65898">
                    <w:rPr>
                      <w:rStyle w:val="rvts15"/>
                      <w:sz w:val="24"/>
                      <w:szCs w:val="24"/>
                    </w:rPr>
                    <w:t>з</w:t>
                  </w:r>
                  <w:r w:rsidRPr="00B65898">
                    <w:rPr>
                      <w:rStyle w:val="rvts15"/>
                      <w:sz w:val="24"/>
                      <w:szCs w:val="24"/>
                    </w:rPr>
                    <w:t xml:space="preserve"> </w:t>
                  </w:r>
                  <w:r w:rsidRPr="00B65898">
                    <w:rPr>
                      <w:rStyle w:val="rvts15"/>
                      <w:sz w:val="24"/>
                      <w:szCs w:val="24"/>
                    </w:rPr>
                    <w:t>цінних</w:t>
                  </w:r>
                  <w:r w:rsidRPr="00B65898">
                    <w:rPr>
                      <w:rStyle w:val="rvts15"/>
                      <w:sz w:val="24"/>
                      <w:szCs w:val="24"/>
                    </w:rPr>
                    <w:t xml:space="preserve"> </w:t>
                  </w:r>
                  <w:r w:rsidRPr="00B65898">
                    <w:rPr>
                      <w:rStyle w:val="rvts15"/>
                      <w:sz w:val="24"/>
                      <w:szCs w:val="24"/>
                    </w:rPr>
                    <w:t>паперів</w:t>
                  </w:r>
                  <w:r w:rsidRPr="00B65898">
                    <w:rPr>
                      <w:rStyle w:val="rvts15"/>
                      <w:sz w:val="24"/>
                      <w:szCs w:val="24"/>
                    </w:rPr>
                    <w:t xml:space="preserve"> </w:t>
                  </w:r>
                  <w:r w:rsidRPr="00B65898">
                    <w:rPr>
                      <w:rStyle w:val="rvts15"/>
                      <w:sz w:val="24"/>
                      <w:szCs w:val="24"/>
                    </w:rPr>
                    <w:t>та</w:t>
                  </w:r>
                  <w:r w:rsidRPr="00B65898">
                    <w:rPr>
                      <w:rStyle w:val="rvts15"/>
                      <w:sz w:val="24"/>
                      <w:szCs w:val="24"/>
                    </w:rPr>
                    <w:t xml:space="preserve"> </w:t>
                  </w:r>
                  <w:r w:rsidRPr="00B65898">
                    <w:rPr>
                      <w:rStyle w:val="rvts15"/>
                      <w:sz w:val="24"/>
                      <w:szCs w:val="24"/>
                    </w:rPr>
                    <w:t>фондового</w:t>
                  </w:r>
                  <w:r w:rsidRPr="00B65898">
                    <w:rPr>
                      <w:rStyle w:val="rvts15"/>
                      <w:sz w:val="24"/>
                      <w:szCs w:val="24"/>
                    </w:rPr>
                    <w:t xml:space="preserve"> </w:t>
                  </w:r>
                  <w:r w:rsidRPr="00B65898">
                    <w:rPr>
                      <w:rStyle w:val="rvts15"/>
                      <w:sz w:val="24"/>
                      <w:szCs w:val="24"/>
                    </w:rPr>
                    <w:t>ринку</w:t>
                  </w:r>
                  <w:r w:rsidRPr="00B65898">
                    <w:rPr>
                      <w:rStyle w:val="rvts15"/>
                      <w:sz w:val="24"/>
                      <w:szCs w:val="24"/>
                    </w:rPr>
                    <w:t xml:space="preserve"> </w:t>
                  </w:r>
                  <w:r w:rsidRPr="00B65898">
                    <w:rPr>
                      <w:rStyle w:val="rvts15"/>
                      <w:sz w:val="24"/>
                      <w:szCs w:val="24"/>
                    </w:rPr>
                    <w:t>від</w:t>
                  </w:r>
                  <w:r w:rsidRPr="00B65898">
                    <w:rPr>
                      <w:rStyle w:val="rvts15"/>
                      <w:sz w:val="24"/>
                      <w:szCs w:val="24"/>
                    </w:rPr>
                    <w:t xml:space="preserve"> </w:t>
                  </w:r>
                  <w:r w:rsidRPr="00B65898">
                    <w:rPr>
                      <w:rFonts w:ascii="Times New Roman"/>
                      <w:sz w:val="24"/>
                      <w:szCs w:val="24"/>
                    </w:rPr>
                    <w:t xml:space="preserve">22.07.2014  № 95. </w:t>
                  </w:r>
                  <w:r w:rsidRPr="00B65898">
                    <w:rPr>
                      <w:rFonts w:ascii="Times New Roman"/>
                      <w:sz w:val="24"/>
                      <w:szCs w:val="24"/>
                      <w:lang w:val="en-US"/>
                    </w:rPr>
                    <w:t xml:space="preserve">URL: </w:t>
                  </w:r>
                  <w:r w:rsidRPr="00B65898">
                    <w:rPr>
                      <w:rFonts w:ascii="Times New Roman"/>
                      <w:sz w:val="24"/>
                      <w:szCs w:val="24"/>
                    </w:rPr>
                    <w:t>https://zakon.rada.gov.ua/rada/show/vr955863-14</w:t>
                  </w:r>
                </w:p>
              </w:tc>
            </w:tr>
          </w:tbl>
          <w:p w14:paraId="183C9FAA" w14:textId="77777777" w:rsidR="0041123D" w:rsidRPr="00B65898" w:rsidRDefault="0041123D" w:rsidP="00B04C0A">
            <w:pPr>
              <w:spacing w:after="0" w:line="240" w:lineRule="auto"/>
              <w:ind w:left="426" w:hanging="426"/>
              <w:rPr>
                <w:rFonts w:ascii="Times New Roman"/>
                <w:sz w:val="24"/>
                <w:szCs w:val="24"/>
              </w:rPr>
            </w:pPr>
          </w:p>
        </w:tc>
      </w:tr>
    </w:tbl>
    <w:p w14:paraId="0ECE8641" w14:textId="77777777" w:rsidR="0041123D" w:rsidRDefault="0041123D" w:rsidP="0041123D">
      <w:pPr>
        <w:widowControl w:val="0"/>
        <w:shd w:val="clear" w:color="auto" w:fill="FFFFFF"/>
        <w:tabs>
          <w:tab w:val="left" w:pos="365"/>
        </w:tabs>
        <w:autoSpaceDE w:val="0"/>
        <w:autoSpaceDN w:val="0"/>
        <w:adjustRightInd w:val="0"/>
        <w:spacing w:after="0" w:line="240" w:lineRule="auto"/>
        <w:rPr>
          <w:rFonts w:ascii="Times New Roman"/>
          <w:color w:val="000000"/>
          <w:spacing w:val="-13"/>
          <w:sz w:val="24"/>
          <w:szCs w:val="24"/>
        </w:rPr>
      </w:pPr>
    </w:p>
    <w:p w14:paraId="240120AA" w14:textId="77777777" w:rsidR="0041123D" w:rsidRDefault="0041123D" w:rsidP="0041123D">
      <w:pPr>
        <w:widowControl w:val="0"/>
        <w:shd w:val="clear" w:color="auto" w:fill="FFFFFF"/>
        <w:tabs>
          <w:tab w:val="left" w:pos="365"/>
        </w:tabs>
        <w:autoSpaceDE w:val="0"/>
        <w:autoSpaceDN w:val="0"/>
        <w:adjustRightInd w:val="0"/>
        <w:spacing w:after="0" w:line="240" w:lineRule="auto"/>
        <w:rPr>
          <w:rFonts w:ascii="Times New Roman"/>
          <w:color w:val="000000"/>
          <w:spacing w:val="-13"/>
          <w:sz w:val="24"/>
          <w:szCs w:val="24"/>
        </w:rPr>
      </w:pPr>
    </w:p>
    <w:p w14:paraId="5A4EE44F" w14:textId="77777777" w:rsidR="0041123D" w:rsidRDefault="0041123D" w:rsidP="0041123D">
      <w:pPr>
        <w:widowControl w:val="0"/>
        <w:shd w:val="clear" w:color="auto" w:fill="FFFFFF"/>
        <w:tabs>
          <w:tab w:val="left" w:pos="365"/>
        </w:tabs>
        <w:autoSpaceDE w:val="0"/>
        <w:autoSpaceDN w:val="0"/>
        <w:adjustRightInd w:val="0"/>
        <w:spacing w:after="0" w:line="240" w:lineRule="auto"/>
        <w:rPr>
          <w:rFonts w:ascii="Times New Roman"/>
          <w:color w:val="000000"/>
          <w:spacing w:val="-13"/>
          <w:sz w:val="24"/>
          <w:szCs w:val="24"/>
        </w:rPr>
      </w:pPr>
    </w:p>
    <w:p w14:paraId="1F99A0A3" w14:textId="77777777" w:rsidR="0041123D" w:rsidRPr="00465369" w:rsidRDefault="0041123D" w:rsidP="0041123D">
      <w:pPr>
        <w:widowControl w:val="0"/>
        <w:shd w:val="clear" w:color="auto" w:fill="FFFFFF"/>
        <w:tabs>
          <w:tab w:val="left" w:pos="365"/>
        </w:tabs>
        <w:autoSpaceDE w:val="0"/>
        <w:autoSpaceDN w:val="0"/>
        <w:adjustRightInd w:val="0"/>
        <w:spacing w:after="0" w:line="240" w:lineRule="auto"/>
        <w:rPr>
          <w:rFonts w:ascii="Times New Roman"/>
          <w:color w:val="000000"/>
          <w:spacing w:val="-13"/>
          <w:sz w:val="24"/>
          <w:szCs w:val="24"/>
        </w:rPr>
      </w:pPr>
    </w:p>
    <w:p w14:paraId="63B4634E" w14:textId="77777777" w:rsidR="0041123D" w:rsidRPr="00210C01" w:rsidRDefault="0041123D" w:rsidP="0041123D">
      <w:pPr>
        <w:spacing w:after="0" w:line="240" w:lineRule="auto"/>
        <w:rPr>
          <w:rFonts w:ascii="Times New Roman"/>
          <w:sz w:val="24"/>
          <w:szCs w:val="24"/>
        </w:rPr>
      </w:pPr>
      <w:r w:rsidRPr="00210C01">
        <w:rPr>
          <w:rFonts w:ascii="Times New Roman"/>
          <w:color w:val="000000"/>
          <w:sz w:val="24"/>
          <w:szCs w:val="24"/>
        </w:rPr>
        <w:t xml:space="preserve">Погоджено _____________ </w:t>
      </w:r>
    </w:p>
    <w:p w14:paraId="1A529C3A" w14:textId="77777777" w:rsidR="0041123D" w:rsidRPr="00210C01" w:rsidRDefault="0041123D" w:rsidP="0041123D">
      <w:pPr>
        <w:spacing w:after="0" w:line="240" w:lineRule="auto"/>
        <w:rPr>
          <w:rFonts w:ascii="Times New Roman"/>
          <w:sz w:val="24"/>
          <w:szCs w:val="24"/>
        </w:rPr>
      </w:pPr>
      <w:r w:rsidRPr="00210C01">
        <w:rPr>
          <w:rFonts w:ascii="Times New Roman"/>
          <w:color w:val="000000"/>
          <w:sz w:val="24"/>
          <w:szCs w:val="24"/>
        </w:rPr>
        <w:t xml:space="preserve">навчальний відділ </w:t>
      </w:r>
    </w:p>
    <w:p w14:paraId="6E401E55" w14:textId="77777777" w:rsidR="0041123D" w:rsidRPr="00210C01" w:rsidRDefault="0041123D" w:rsidP="0041123D">
      <w:pPr>
        <w:spacing w:after="0" w:line="240" w:lineRule="auto"/>
        <w:rPr>
          <w:rFonts w:ascii="Times New Roman"/>
          <w:sz w:val="24"/>
          <w:szCs w:val="24"/>
        </w:rPr>
      </w:pPr>
      <w:r w:rsidRPr="00210C01">
        <w:rPr>
          <w:rFonts w:ascii="Times New Roman"/>
          <w:color w:val="000000"/>
          <w:sz w:val="24"/>
          <w:szCs w:val="24"/>
        </w:rPr>
        <w:t>«_____»________________</w:t>
      </w:r>
    </w:p>
    <w:p w14:paraId="2CD884BD" w14:textId="77777777" w:rsidR="0041123D" w:rsidRPr="00210C01" w:rsidRDefault="0041123D" w:rsidP="0041123D">
      <w:pPr>
        <w:spacing w:after="240" w:line="240" w:lineRule="auto"/>
        <w:rPr>
          <w:rFonts w:ascii="Times New Roman"/>
          <w:sz w:val="24"/>
          <w:szCs w:val="24"/>
        </w:rPr>
      </w:pPr>
    </w:p>
    <w:p w14:paraId="096902D5" w14:textId="77777777" w:rsidR="0041123D" w:rsidRDefault="0041123D" w:rsidP="0041123D">
      <w:pPr>
        <w:spacing w:after="240" w:line="240" w:lineRule="auto"/>
        <w:rPr>
          <w:rFonts w:ascii="Times New Roman"/>
          <w:sz w:val="24"/>
          <w:szCs w:val="24"/>
        </w:rPr>
      </w:pPr>
    </w:p>
    <w:p w14:paraId="1C9E5363" w14:textId="77777777" w:rsidR="0041123D" w:rsidRDefault="0041123D" w:rsidP="0041123D">
      <w:pPr>
        <w:spacing w:after="240" w:line="240" w:lineRule="auto"/>
        <w:rPr>
          <w:rFonts w:ascii="Times New Roman"/>
          <w:sz w:val="24"/>
          <w:szCs w:val="24"/>
        </w:rPr>
      </w:pPr>
    </w:p>
    <w:p w14:paraId="00F1C4AD" w14:textId="77777777" w:rsidR="0041123D" w:rsidRDefault="0041123D" w:rsidP="0041123D">
      <w:pPr>
        <w:spacing w:after="240" w:line="240" w:lineRule="auto"/>
        <w:rPr>
          <w:rFonts w:ascii="Times New Roman"/>
          <w:sz w:val="24"/>
          <w:szCs w:val="24"/>
        </w:rPr>
      </w:pPr>
    </w:p>
    <w:p w14:paraId="5612CDCE" w14:textId="77777777" w:rsidR="0041123D" w:rsidRDefault="0041123D" w:rsidP="0041123D">
      <w:pPr>
        <w:spacing w:after="240" w:line="240" w:lineRule="auto"/>
        <w:rPr>
          <w:rFonts w:ascii="Times New Roman"/>
          <w:sz w:val="24"/>
          <w:szCs w:val="24"/>
        </w:rPr>
      </w:pPr>
    </w:p>
    <w:p w14:paraId="2A6E3114" w14:textId="77777777" w:rsidR="0041123D" w:rsidRPr="00210C01" w:rsidRDefault="0041123D" w:rsidP="0041123D">
      <w:pPr>
        <w:spacing w:after="240" w:line="240" w:lineRule="auto"/>
        <w:rPr>
          <w:rFonts w:ascii="Times New Roman"/>
          <w:sz w:val="24"/>
          <w:szCs w:val="24"/>
        </w:rPr>
      </w:pPr>
    </w:p>
    <w:p w14:paraId="1DA0DE36" w14:textId="77777777" w:rsidR="0041123D" w:rsidRDefault="0041123D"/>
    <w:sectPr w:rsidR="0041123D" w:rsidSect="00A66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Segoe UI"/>
    <w:charset w:val="CC"/>
    <w:family w:val="swiss"/>
    <w:pitch w:val="variable"/>
    <w:sig w:usb0="E00002EF"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E6F"/>
    <w:multiLevelType w:val="hybridMultilevel"/>
    <w:tmpl w:val="90E2C458"/>
    <w:lvl w:ilvl="0" w:tplc="04190001">
      <w:start w:val="1"/>
      <w:numFmt w:val="bullet"/>
      <w:lvlText w:val=""/>
      <w:lvlJc w:val="left"/>
      <w:pPr>
        <w:tabs>
          <w:tab w:val="num" w:pos="720"/>
        </w:tabs>
        <w:ind w:left="720" w:hanging="360"/>
      </w:pPr>
      <w:rPr>
        <w:rFonts w:ascii="Symbol" w:hAnsi="Symbol" w:hint="default"/>
      </w:rPr>
    </w:lvl>
    <w:lvl w:ilvl="1" w:tplc="62643254">
      <w:start w:val="1"/>
      <w:numFmt w:val="bullet"/>
      <w:lvlText w:val=""/>
      <w:lvlJc w:val="left"/>
      <w:pPr>
        <w:tabs>
          <w:tab w:val="num" w:pos="565"/>
        </w:tabs>
        <w:ind w:left="208" w:firstLine="360"/>
      </w:pPr>
      <w:rPr>
        <w:rFonts w:ascii="Symbol" w:hAnsi="Symbol" w:hint="default"/>
      </w:rPr>
    </w:lvl>
    <w:lvl w:ilvl="2" w:tplc="E1869428">
      <w:start w:val="1"/>
      <w:numFmt w:val="bullet"/>
      <w:lvlText w:val=""/>
      <w:lvlJc w:val="left"/>
      <w:pPr>
        <w:tabs>
          <w:tab w:val="num" w:pos="1797"/>
        </w:tabs>
        <w:ind w:left="1440" w:firstLine="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14FCA"/>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8A723B4"/>
    <w:multiLevelType w:val="multilevel"/>
    <w:tmpl w:val="EFF65C76"/>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166B9"/>
    <w:multiLevelType w:val="hybridMultilevel"/>
    <w:tmpl w:val="49220986"/>
    <w:lvl w:ilvl="0" w:tplc="04220001">
      <w:start w:val="1"/>
      <w:numFmt w:val="bullet"/>
      <w:lvlText w:val=""/>
      <w:lvlJc w:val="left"/>
      <w:pPr>
        <w:ind w:left="1288" w:hanging="360"/>
      </w:pPr>
      <w:rPr>
        <w:rFonts w:ascii="Symbol" w:hAnsi="Symbol"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4" w15:restartNumberingAfterBreak="0">
    <w:nsid w:val="0EF16995"/>
    <w:multiLevelType w:val="multilevel"/>
    <w:tmpl w:val="B19659BE"/>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53700"/>
    <w:multiLevelType w:val="hybridMultilevel"/>
    <w:tmpl w:val="8A624FCC"/>
    <w:lvl w:ilvl="0" w:tplc="0B2CD4D8">
      <w:start w:val="7"/>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6" w15:restartNumberingAfterBreak="0">
    <w:nsid w:val="1BF1353A"/>
    <w:multiLevelType w:val="hybridMultilevel"/>
    <w:tmpl w:val="72C6986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C3A25FE"/>
    <w:multiLevelType w:val="multilevel"/>
    <w:tmpl w:val="78806AF2"/>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A7FC7"/>
    <w:multiLevelType w:val="hybridMultilevel"/>
    <w:tmpl w:val="983CBF0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1F7A4DA3"/>
    <w:multiLevelType w:val="multilevel"/>
    <w:tmpl w:val="5666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1" w15:restartNumberingAfterBreak="0">
    <w:nsid w:val="24D7038A"/>
    <w:multiLevelType w:val="multilevel"/>
    <w:tmpl w:val="DFCAC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5B3C57"/>
    <w:multiLevelType w:val="hybridMultilevel"/>
    <w:tmpl w:val="0E0AFAD4"/>
    <w:lvl w:ilvl="0" w:tplc="0A62BB6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5A97D0B"/>
    <w:multiLevelType w:val="hybridMultilevel"/>
    <w:tmpl w:val="352E92F2"/>
    <w:lvl w:ilvl="0" w:tplc="0419000F">
      <w:start w:val="12"/>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6E00C8C"/>
    <w:multiLevelType w:val="hybridMultilevel"/>
    <w:tmpl w:val="1BAE4F16"/>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B4F3D0D"/>
    <w:multiLevelType w:val="hybridMultilevel"/>
    <w:tmpl w:val="5C5A72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0AC6E52"/>
    <w:multiLevelType w:val="multilevel"/>
    <w:tmpl w:val="34E82C5A"/>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EB5928"/>
    <w:multiLevelType w:val="hybridMultilevel"/>
    <w:tmpl w:val="1BE0B5E0"/>
    <w:lvl w:ilvl="0" w:tplc="196A3D6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1D205B5"/>
    <w:multiLevelType w:val="hybridMultilevel"/>
    <w:tmpl w:val="260CF238"/>
    <w:lvl w:ilvl="0" w:tplc="2022FB08">
      <w:start w:val="14"/>
      <w:numFmt w:val="bullet"/>
      <w:lvlText w:val="-"/>
      <w:lvlJc w:val="left"/>
      <w:pPr>
        <w:ind w:left="1069"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4F0126F"/>
    <w:multiLevelType w:val="hybridMultilevel"/>
    <w:tmpl w:val="9D704E9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15:restartNumberingAfterBreak="0">
    <w:nsid w:val="36A1706A"/>
    <w:multiLevelType w:val="hybridMultilevel"/>
    <w:tmpl w:val="A55AFB32"/>
    <w:lvl w:ilvl="0" w:tplc="196A3D6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7737734"/>
    <w:multiLevelType w:val="hybridMultilevel"/>
    <w:tmpl w:val="D2C2D80C"/>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8E01FA4"/>
    <w:multiLevelType w:val="hybridMultilevel"/>
    <w:tmpl w:val="01FA2990"/>
    <w:lvl w:ilvl="0" w:tplc="196A3D6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B7110AD"/>
    <w:multiLevelType w:val="multilevel"/>
    <w:tmpl w:val="CA52368E"/>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15:restartNumberingAfterBreak="0">
    <w:nsid w:val="3DD12FDE"/>
    <w:multiLevelType w:val="multilevel"/>
    <w:tmpl w:val="92740A28"/>
    <w:lvl w:ilvl="0">
      <w:start w:val="1"/>
      <w:numFmt w:val="decimal"/>
      <w:lvlText w:val="%1."/>
      <w:lvlJc w:val="left"/>
      <w:pPr>
        <w:ind w:left="1429" w:hanging="360"/>
      </w:pPr>
    </w:lvl>
    <w:lvl w:ilvl="1">
      <w:start w:val="1"/>
      <w:numFmt w:val="decimal"/>
      <w:isLgl/>
      <w:lvlText w:val="%1.%2."/>
      <w:lvlJc w:val="left"/>
      <w:pPr>
        <w:ind w:left="1474" w:hanging="40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5" w15:restartNumberingAfterBreak="0">
    <w:nsid w:val="445F36AC"/>
    <w:multiLevelType w:val="multilevel"/>
    <w:tmpl w:val="3878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8274A"/>
    <w:multiLevelType w:val="multilevel"/>
    <w:tmpl w:val="1C148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2E3AB8"/>
    <w:multiLevelType w:val="multilevel"/>
    <w:tmpl w:val="AF06F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12368A"/>
    <w:multiLevelType w:val="hybridMultilevel"/>
    <w:tmpl w:val="1FA8B6AC"/>
    <w:lvl w:ilvl="0" w:tplc="5B786BB6">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6B1A3F"/>
    <w:multiLevelType w:val="multilevel"/>
    <w:tmpl w:val="1A5A457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F66D33"/>
    <w:multiLevelType w:val="multilevel"/>
    <w:tmpl w:val="1B8C2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192ED7"/>
    <w:multiLevelType w:val="hybridMultilevel"/>
    <w:tmpl w:val="75386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CF5DC2"/>
    <w:multiLevelType w:val="hybridMultilevel"/>
    <w:tmpl w:val="5BA08736"/>
    <w:lvl w:ilvl="0" w:tplc="81841442">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B77794D"/>
    <w:multiLevelType w:val="hybridMultilevel"/>
    <w:tmpl w:val="8C9A83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66C63E7"/>
    <w:multiLevelType w:val="hybridMultilevel"/>
    <w:tmpl w:val="8004A772"/>
    <w:lvl w:ilvl="0" w:tplc="26665F96">
      <w:start w:val="9"/>
      <w:numFmt w:val="bullet"/>
      <w:lvlText w:val="−"/>
      <w:lvlJc w:val="left"/>
      <w:pPr>
        <w:ind w:left="1069"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EAB44D6"/>
    <w:multiLevelType w:val="hybridMultilevel"/>
    <w:tmpl w:val="971EDF58"/>
    <w:lvl w:ilvl="0" w:tplc="67EE6B5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11"/>
  </w:num>
  <w:num w:numId="3">
    <w:abstractNumId w:val="29"/>
    <w:lvlOverride w:ilvl="0"/>
  </w:num>
  <w:num w:numId="4">
    <w:abstractNumId w:val="29"/>
    <w:lvlOverride w:ilvl="0"/>
  </w:num>
  <w:num w:numId="5">
    <w:abstractNumId w:val="4"/>
    <w:lvlOverride w:ilvl="0"/>
  </w:num>
  <w:num w:numId="6">
    <w:abstractNumId w:val="7"/>
    <w:lvlOverride w:ilvl="0"/>
  </w:num>
  <w:num w:numId="7">
    <w:abstractNumId w:val="7"/>
    <w:lvlOverride w:ilvl="0"/>
  </w:num>
  <w:num w:numId="8">
    <w:abstractNumId w:val="16"/>
    <w:lvlOverride w:ilvl="0"/>
  </w:num>
  <w:num w:numId="9">
    <w:abstractNumId w:val="30"/>
  </w:num>
  <w:num w:numId="10">
    <w:abstractNumId w:val="2"/>
    <w:lvlOverride w:ilvl="0"/>
  </w:num>
  <w:num w:numId="11">
    <w:abstractNumId w:val="27"/>
  </w:num>
  <w:num w:numId="12">
    <w:abstractNumId w:val="9"/>
  </w:num>
  <w:num w:numId="13">
    <w:abstractNumId w:val="25"/>
  </w:num>
  <w:num w:numId="14">
    <w:abstractNumId w:val="15"/>
  </w:num>
  <w:num w:numId="15">
    <w:abstractNumId w:val="0"/>
  </w:num>
  <w:num w:numId="16">
    <w:abstractNumId w:val="24"/>
  </w:num>
  <w:num w:numId="17">
    <w:abstractNumId w:val="35"/>
  </w:num>
  <w:num w:numId="18">
    <w:abstractNumId w:val="23"/>
  </w:num>
  <w:num w:numId="19">
    <w:abstractNumId w:val="8"/>
  </w:num>
  <w:num w:numId="20">
    <w:abstractNumId w:val="31"/>
  </w:num>
  <w:num w:numId="21">
    <w:abstractNumId w:val="3"/>
  </w:num>
  <w:num w:numId="22">
    <w:abstractNumId w:val="6"/>
  </w:num>
  <w:num w:numId="23">
    <w:abstractNumId w:val="21"/>
  </w:num>
  <w:num w:numId="24">
    <w:abstractNumId w:val="28"/>
  </w:num>
  <w:num w:numId="25">
    <w:abstractNumId w:val="5"/>
  </w:num>
  <w:num w:numId="26">
    <w:abstractNumId w:val="32"/>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num>
  <w:num w:numId="29">
    <w:abstractNumId w:val="1"/>
  </w:num>
  <w:num w:numId="30">
    <w:abstractNumId w:val="19"/>
  </w:num>
  <w:num w:numId="31">
    <w:abstractNumId w:val="18"/>
  </w:num>
  <w:num w:numId="32">
    <w:abstractNumId w:val="33"/>
  </w:num>
  <w:num w:numId="33">
    <w:abstractNumId w:val="13"/>
  </w:num>
  <w:num w:numId="34">
    <w:abstractNumId w:val="14"/>
  </w:num>
  <w:num w:numId="35">
    <w:abstractNumId w:val="12"/>
  </w:num>
  <w:num w:numId="36">
    <w:abstractNumId w:val="20"/>
  </w:num>
  <w:num w:numId="37">
    <w:abstractNumId w:val="22"/>
  </w:num>
  <w:num w:numId="38">
    <w:abstractNumId w:val="1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3D"/>
    <w:rsid w:val="0041123D"/>
    <w:rsid w:val="00635BB5"/>
    <w:rsid w:val="00951F79"/>
    <w:rsid w:val="00A66EE8"/>
    <w:rsid w:val="00F9798C"/>
  </w:rsids>
  <m:mathPr>
    <m:mathFont m:val="Cambria Math"/>
    <m:brkBin m:val="before"/>
    <m:brkBinSub m:val="--"/>
    <m:smallFrac m:val="0"/>
    <m:dispDef/>
    <m:lMargin m:val="0"/>
    <m:rMargin m:val="0"/>
    <m:defJc m:val="centerGroup"/>
    <m:wrapIndent m:val="1440"/>
    <m:intLim m:val="subSup"/>
    <m:naryLim m:val="undOvr"/>
  </m:mathPr>
  <w:themeFontLang w:val="ru-RU" w:eastAsia="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BAC1"/>
  <w15:chartTrackingRefBased/>
  <w15:docId w15:val="{7390FCFB-E9FC-47A8-8164-DC60443F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41123D"/>
    <w:pPr>
      <w:keepNext/>
      <w:spacing w:after="0" w:line="240" w:lineRule="auto"/>
      <w:outlineLvl w:val="0"/>
    </w:pPr>
    <w:rPr>
      <w:rFonts w:asci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123D"/>
    <w:rPr>
      <w:rFonts w:ascii="Times New Roman"/>
      <w:sz w:val="32"/>
      <w:szCs w:val="24"/>
      <w:lang w:eastAsia="ru-RU"/>
    </w:rPr>
  </w:style>
  <w:style w:type="paragraph" w:styleId="a3">
    <w:name w:val="List Paragraph"/>
    <w:basedOn w:val="a"/>
    <w:uiPriority w:val="99"/>
    <w:qFormat/>
    <w:rsid w:val="0041123D"/>
    <w:pPr>
      <w:ind w:left="720"/>
      <w:contextualSpacing/>
    </w:pPr>
  </w:style>
  <w:style w:type="paragraph" w:styleId="a4">
    <w:name w:val="Block Text"/>
    <w:basedOn w:val="a"/>
    <w:uiPriority w:val="99"/>
    <w:rsid w:val="0041123D"/>
    <w:pPr>
      <w:shd w:val="clear" w:color="auto" w:fill="FFFFFF"/>
      <w:spacing w:after="0" w:line="360" w:lineRule="auto"/>
      <w:ind w:left="7" w:right="5" w:firstLine="713"/>
      <w:jc w:val="both"/>
    </w:pPr>
    <w:rPr>
      <w:rFonts w:ascii="Times New Roman"/>
      <w:color w:val="000000"/>
      <w:spacing w:val="-2"/>
      <w:sz w:val="28"/>
      <w:szCs w:val="28"/>
      <w:lang w:eastAsia="ru-RU"/>
    </w:rPr>
  </w:style>
  <w:style w:type="paragraph" w:styleId="2">
    <w:name w:val="List Continue 2"/>
    <w:basedOn w:val="a"/>
    <w:unhideWhenUsed/>
    <w:rsid w:val="0041123D"/>
    <w:pPr>
      <w:spacing w:after="120" w:line="240" w:lineRule="auto"/>
      <w:ind w:left="566"/>
      <w:contextualSpacing/>
    </w:pPr>
    <w:rPr>
      <w:rFonts w:ascii="Times New Roman"/>
      <w:sz w:val="28"/>
      <w:szCs w:val="24"/>
      <w:lang w:val="ru-RU" w:eastAsia="ru-RU"/>
    </w:rPr>
  </w:style>
  <w:style w:type="paragraph" w:styleId="3">
    <w:name w:val="List Bullet 3"/>
    <w:basedOn w:val="a"/>
    <w:autoRedefine/>
    <w:unhideWhenUsed/>
    <w:rsid w:val="0041123D"/>
    <w:pPr>
      <w:spacing w:after="0" w:line="240" w:lineRule="auto"/>
      <w:ind w:firstLine="709"/>
    </w:pPr>
    <w:rPr>
      <w:rFonts w:ascii="Times New Roman"/>
      <w:b/>
      <w:sz w:val="24"/>
      <w:szCs w:val="24"/>
      <w:lang w:eastAsia="ru-RU"/>
    </w:rPr>
  </w:style>
  <w:style w:type="character" w:styleId="a5">
    <w:name w:val="Hyperlink"/>
    <w:basedOn w:val="a0"/>
    <w:uiPriority w:val="99"/>
    <w:semiHidden/>
    <w:rsid w:val="0041123D"/>
    <w:rPr>
      <w:rFonts w:cs="Times New Roman"/>
      <w:color w:val="0000FF"/>
      <w:u w:val="single"/>
    </w:rPr>
  </w:style>
  <w:style w:type="paragraph" w:styleId="a6">
    <w:name w:val="Title"/>
    <w:basedOn w:val="a"/>
    <w:link w:val="a7"/>
    <w:qFormat/>
    <w:rsid w:val="0041123D"/>
    <w:pPr>
      <w:spacing w:after="0" w:line="240" w:lineRule="auto"/>
      <w:jc w:val="center"/>
      <w:outlineLvl w:val="0"/>
    </w:pPr>
    <w:rPr>
      <w:rFonts w:ascii="Times New Roman"/>
      <w:b/>
      <w:color w:val="000000"/>
      <w:sz w:val="28"/>
      <w:szCs w:val="20"/>
      <w:lang w:eastAsia="ru-RU"/>
    </w:rPr>
  </w:style>
  <w:style w:type="character" w:customStyle="1" w:styleId="a7">
    <w:name w:val="Назва Знак"/>
    <w:basedOn w:val="a0"/>
    <w:link w:val="a6"/>
    <w:rsid w:val="0041123D"/>
    <w:rPr>
      <w:rFonts w:ascii="Times New Roman"/>
      <w:b/>
      <w:color w:val="000000"/>
      <w:sz w:val="28"/>
      <w:szCs w:val="20"/>
      <w:lang w:eastAsia="ru-RU"/>
    </w:rPr>
  </w:style>
  <w:style w:type="paragraph" w:styleId="a8">
    <w:name w:val="Balloon Text"/>
    <w:basedOn w:val="a"/>
    <w:link w:val="a9"/>
    <w:uiPriority w:val="99"/>
    <w:semiHidden/>
    <w:unhideWhenUsed/>
    <w:rsid w:val="0041123D"/>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1123D"/>
    <w:rPr>
      <w:rFonts w:ascii="Tahoma" w:hAnsi="Tahoma" w:cs="Tahoma"/>
      <w:sz w:val="16"/>
      <w:szCs w:val="16"/>
    </w:rPr>
  </w:style>
  <w:style w:type="paragraph" w:styleId="aa">
    <w:name w:val="No Spacing"/>
    <w:uiPriority w:val="1"/>
    <w:qFormat/>
    <w:rsid w:val="0041123D"/>
    <w:pPr>
      <w:spacing w:after="0" w:line="240" w:lineRule="auto"/>
    </w:pPr>
  </w:style>
  <w:style w:type="character" w:customStyle="1" w:styleId="rvts23">
    <w:name w:val="rvts23"/>
    <w:basedOn w:val="a0"/>
    <w:rsid w:val="0041123D"/>
  </w:style>
  <w:style w:type="character" w:customStyle="1" w:styleId="rvts15">
    <w:name w:val="rvts15"/>
    <w:basedOn w:val="a0"/>
    <w:rsid w:val="0041123D"/>
  </w:style>
  <w:style w:type="paragraph" w:styleId="ab">
    <w:name w:val="header"/>
    <w:basedOn w:val="a"/>
    <w:link w:val="ac"/>
    <w:uiPriority w:val="99"/>
    <w:unhideWhenUsed/>
    <w:rsid w:val="0041123D"/>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41123D"/>
  </w:style>
  <w:style w:type="paragraph" w:styleId="ad">
    <w:name w:val="footer"/>
    <w:basedOn w:val="a"/>
    <w:link w:val="ae"/>
    <w:uiPriority w:val="99"/>
    <w:unhideWhenUsed/>
    <w:rsid w:val="0041123D"/>
    <w:pPr>
      <w:tabs>
        <w:tab w:val="center" w:pos="4677"/>
        <w:tab w:val="right" w:pos="9355"/>
      </w:tabs>
      <w:spacing w:after="0" w:line="240" w:lineRule="auto"/>
    </w:pPr>
  </w:style>
  <w:style w:type="character" w:customStyle="1" w:styleId="ae">
    <w:name w:val="Нижній колонтитул Знак"/>
    <w:basedOn w:val="a0"/>
    <w:link w:val="ad"/>
    <w:uiPriority w:val="99"/>
    <w:rsid w:val="0041123D"/>
  </w:style>
  <w:style w:type="character" w:styleId="af">
    <w:name w:val="Unresolved Mention"/>
    <w:basedOn w:val="a0"/>
    <w:uiPriority w:val="99"/>
    <w:semiHidden/>
    <w:unhideWhenUsed/>
    <w:rsid w:val="00411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com.ua/21817/menedzhment/informatsiyna_osnova_provedennya_upravlinskoyi_krizis_diagnostiki" TargetMode="External"/><Relationship Id="rId13" Type="http://schemas.openxmlformats.org/officeDocument/2006/relationships/hyperlink" Target="http://www.me.gov.ua" TargetMode="External"/><Relationship Id="rId3" Type="http://schemas.openxmlformats.org/officeDocument/2006/relationships/settings" Target="settings.xml"/><Relationship Id="rId7" Type="http://schemas.openxmlformats.org/officeDocument/2006/relationships/hyperlink" Target="http://stud.com.ua/21816/menedzhment/praktika_upravlinskoyi_krizis_diagnostiki" TargetMode="External"/><Relationship Id="rId12" Type="http://schemas.openxmlformats.org/officeDocument/2006/relationships/hyperlink" Target="http://www.in.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com.ua/21792/menedzhment/antikrizova_strategiya_taktika" TargetMode="External"/><Relationship Id="rId11" Type="http://schemas.openxmlformats.org/officeDocument/2006/relationships/hyperlink" Target="http://bank.gov.ua" TargetMode="External"/><Relationship Id="rId5" Type="http://schemas.openxmlformats.org/officeDocument/2006/relationships/hyperlink" Target="http://www.bestreferat.ru/referat-217113.html" TargetMode="External"/><Relationship Id="rId15" Type="http://schemas.openxmlformats.org/officeDocument/2006/relationships/theme" Target="theme/theme1.xml"/><Relationship Id="rId10" Type="http://schemas.openxmlformats.org/officeDocument/2006/relationships/hyperlink" Target="http://www.minfin.gov.ua" TargetMode="External"/><Relationship Id="rId4" Type="http://schemas.openxmlformats.org/officeDocument/2006/relationships/webSettings" Target="webSettings.xml"/><Relationship Id="rId9" Type="http://schemas.openxmlformats.org/officeDocument/2006/relationships/hyperlink" Target="http://zakon2.rada.gov.ua/laws/show/784-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17867</Words>
  <Characters>10185</Characters>
  <Application>Microsoft Office Word</Application>
  <DocSecurity>0</DocSecurity>
  <Lines>84</Lines>
  <Paragraphs>55</Paragraphs>
  <ScaleCrop>false</ScaleCrop>
  <Company/>
  <LinksUpToDate>false</LinksUpToDate>
  <CharactersWithSpaces>27997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petrovich anatol</dc:creator>
  <cp:keywords/>
  <dc:description/>
  <cp:lastModifiedBy>petrovich anatol</cp:lastModifiedBy>
  <cp:revision>1</cp:revision>
  <dcterms:created xsi:type="dcterms:W3CDTF">2020-12-01T16:36:00Z</dcterms:created>
  <dcterms:modified xsi:type="dcterms:W3CDTF">2020-12-01T16:41:00Z</dcterms:modified>
</cp:coreProperties>
</file>