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37" w:rsidRDefault="00AF6D37" w:rsidP="00AF6D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ЗАПОРІЗЬКИЙ НАЦІОНАЛЬНИЙ УНІВЕРСИТЕТ</w:t>
      </w:r>
    </w:p>
    <w:p w:rsidR="00AF6D37" w:rsidRDefault="00AF6D37" w:rsidP="00AF6D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ЕКОНОМІЧНИЙ ФАКУЛЬТЕТ</w:t>
      </w:r>
    </w:p>
    <w:p w:rsidR="00AF6D37" w:rsidRDefault="00AF6D37" w:rsidP="00AF6D37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2"/>
          <w:szCs w:val="22"/>
        </w:rPr>
        <w:t>Силабус</w:t>
      </w:r>
      <w:proofErr w:type="spellEnd"/>
      <w:r>
        <w:rPr>
          <w:b/>
          <w:bCs/>
          <w:sz w:val="22"/>
          <w:szCs w:val="22"/>
        </w:rPr>
        <w:t xml:space="preserve"> навчальної дисципліни</w:t>
      </w:r>
    </w:p>
    <w:p w:rsidR="00AF6D37" w:rsidRDefault="00AF6D37" w:rsidP="00AF6D37">
      <w:pPr>
        <w:pStyle w:val="Default"/>
        <w:rPr>
          <w:rFonts w:cstheme="minorBidi"/>
          <w:color w:val="auto"/>
        </w:rPr>
      </w:pPr>
    </w:p>
    <w:p w:rsidR="00AF6D37" w:rsidRPr="0096674B" w:rsidRDefault="00AF6D37" w:rsidP="00AF6D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Проектне фінансування</w:t>
      </w:r>
    </w:p>
    <w:p w:rsidR="00AF6D37" w:rsidRDefault="00AF6D37" w:rsidP="00AF6D3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Викладач: </w:t>
      </w:r>
      <w:r>
        <w:rPr>
          <w:i/>
          <w:iCs/>
          <w:color w:val="auto"/>
          <w:sz w:val="23"/>
          <w:szCs w:val="23"/>
        </w:rPr>
        <w:t xml:space="preserve">кандидат економічних наук, </w:t>
      </w:r>
      <w:proofErr w:type="spellStart"/>
      <w:r>
        <w:rPr>
          <w:i/>
          <w:iCs/>
          <w:color w:val="auto"/>
          <w:sz w:val="23"/>
          <w:szCs w:val="23"/>
        </w:rPr>
        <w:t>с.н.с</w:t>
      </w:r>
      <w:proofErr w:type="spellEnd"/>
      <w:r>
        <w:rPr>
          <w:i/>
          <w:iCs/>
          <w:color w:val="auto"/>
          <w:sz w:val="23"/>
          <w:szCs w:val="23"/>
        </w:rPr>
        <w:t>. Бугай Володимир Зіновійович</w:t>
      </w:r>
    </w:p>
    <w:p w:rsidR="00AF6D37" w:rsidRDefault="00AF6D37" w:rsidP="00AF6D3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Кафедра: </w:t>
      </w:r>
      <w:r>
        <w:rPr>
          <w:i/>
          <w:iCs/>
          <w:color w:val="auto"/>
          <w:sz w:val="23"/>
          <w:szCs w:val="23"/>
        </w:rPr>
        <w:t xml:space="preserve">фінансів, банківської справи та страхування, 5 корпус, </w:t>
      </w:r>
      <w:proofErr w:type="spellStart"/>
      <w:r>
        <w:rPr>
          <w:i/>
          <w:iCs/>
          <w:color w:val="auto"/>
          <w:sz w:val="23"/>
          <w:szCs w:val="23"/>
        </w:rPr>
        <w:t>ауд</w:t>
      </w:r>
      <w:proofErr w:type="spellEnd"/>
      <w:r>
        <w:rPr>
          <w:i/>
          <w:iCs/>
          <w:color w:val="auto"/>
          <w:sz w:val="23"/>
          <w:szCs w:val="23"/>
        </w:rPr>
        <w:t xml:space="preserve">. 122 а </w:t>
      </w:r>
    </w:p>
    <w:p w:rsidR="00AF6D37" w:rsidRPr="00A7211F" w:rsidRDefault="00AF6D37" w:rsidP="00AF6D37">
      <w:pPr>
        <w:pStyle w:val="Default"/>
        <w:rPr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>E-</w:t>
      </w:r>
      <w:proofErr w:type="spellStart"/>
      <w:r>
        <w:rPr>
          <w:b/>
          <w:bCs/>
          <w:color w:val="auto"/>
          <w:sz w:val="23"/>
          <w:szCs w:val="23"/>
        </w:rPr>
        <w:t>mail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  <w:r>
        <w:rPr>
          <w:i/>
          <w:iCs/>
          <w:color w:val="auto"/>
          <w:sz w:val="23"/>
          <w:szCs w:val="23"/>
          <w:lang w:val="en-US"/>
        </w:rPr>
        <w:t>bugai_v_z@ukr.net</w:t>
      </w:r>
    </w:p>
    <w:p w:rsidR="00AF6D37" w:rsidRPr="00A7211F" w:rsidRDefault="00AF6D37" w:rsidP="00AF6D37">
      <w:pPr>
        <w:pStyle w:val="Default"/>
        <w:rPr>
          <w:i/>
          <w:iCs/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 xml:space="preserve">Телефон: </w:t>
      </w:r>
      <w:r>
        <w:rPr>
          <w:i/>
          <w:iCs/>
          <w:color w:val="auto"/>
          <w:sz w:val="23"/>
          <w:szCs w:val="23"/>
        </w:rPr>
        <w:t>(061) 2</w:t>
      </w:r>
      <w:r>
        <w:rPr>
          <w:i/>
          <w:iCs/>
          <w:color w:val="auto"/>
          <w:sz w:val="23"/>
          <w:szCs w:val="23"/>
          <w:lang w:val="en-US"/>
        </w:rPr>
        <w:t>28 76 24</w:t>
      </w:r>
    </w:p>
    <w:p w:rsidR="00AF6D37" w:rsidRDefault="00AF6D37" w:rsidP="00AF6D37">
      <w:pPr>
        <w:pStyle w:val="Default"/>
        <w:rPr>
          <w:color w:val="auto"/>
          <w:sz w:val="23"/>
          <w:szCs w:val="23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04"/>
        <w:gridCol w:w="685"/>
        <w:gridCol w:w="1491"/>
        <w:gridCol w:w="1266"/>
        <w:gridCol w:w="1482"/>
        <w:gridCol w:w="700"/>
        <w:gridCol w:w="1173"/>
        <w:gridCol w:w="754"/>
      </w:tblGrid>
      <w:tr w:rsidR="00AF6D37" w:rsidTr="00AF6D37">
        <w:tc>
          <w:tcPr>
            <w:tcW w:w="302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3"/>
            </w:tblGrid>
            <w:tr w:rsidR="00AF6D37" w:rsidRPr="0077777B" w:rsidTr="00AF6D37">
              <w:trPr>
                <w:trHeight w:val="245"/>
              </w:trPr>
              <w:tc>
                <w:tcPr>
                  <w:tcW w:w="0" w:type="auto"/>
                </w:tcPr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Освітня програма, рівень вищої освіти: </w:t>
                  </w:r>
                </w:p>
              </w:tc>
            </w:tr>
          </w:tbl>
          <w:p w:rsidR="00AF6D37" w:rsidRDefault="00AF6D37" w:rsidP="00AF6D37"/>
        </w:tc>
        <w:tc>
          <w:tcPr>
            <w:tcW w:w="6827" w:type="dxa"/>
            <w:gridSpan w:val="6"/>
          </w:tcPr>
          <w:p w:rsidR="00AF6D37" w:rsidRPr="0077777B" w:rsidRDefault="00AF6D37" w:rsidP="00AF6D37">
            <w:r w:rsidRPr="0077777B">
              <w:t>Фінанси і кредит</w:t>
            </w:r>
          </w:p>
          <w:p w:rsidR="00AF6D37" w:rsidRPr="0077777B" w:rsidRDefault="00AF6D37" w:rsidP="00AF6D37">
            <w:r>
              <w:t>Магістр</w:t>
            </w:r>
          </w:p>
        </w:tc>
      </w:tr>
      <w:tr w:rsidR="00AF6D37" w:rsidTr="00AF6D37">
        <w:tc>
          <w:tcPr>
            <w:tcW w:w="302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AF6D37" w:rsidRPr="009F3B4A" w:rsidTr="00AF6D37">
              <w:trPr>
                <w:trHeight w:val="107"/>
              </w:trPr>
              <w:tc>
                <w:tcPr>
                  <w:tcW w:w="0" w:type="auto"/>
                </w:tcPr>
                <w:p w:rsidR="00AF6D37" w:rsidRPr="009F3B4A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F3B4A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Статус дисципліни: </w:t>
                  </w:r>
                </w:p>
              </w:tc>
            </w:tr>
          </w:tbl>
          <w:p w:rsidR="00AF6D37" w:rsidRDefault="00AF6D37" w:rsidP="00AF6D37"/>
        </w:tc>
        <w:tc>
          <w:tcPr>
            <w:tcW w:w="6827" w:type="dxa"/>
            <w:gridSpan w:val="6"/>
          </w:tcPr>
          <w:p w:rsidR="00AF6D37" w:rsidRPr="0077777B" w:rsidRDefault="00AF6D37" w:rsidP="00AF6D37">
            <w:r w:rsidRPr="0077777B">
              <w:t>Вибіркова</w:t>
            </w:r>
          </w:p>
        </w:tc>
      </w:tr>
      <w:tr w:rsidR="00AF6D37" w:rsidTr="00AF6D37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6"/>
            </w:tblGrid>
            <w:tr w:rsidR="00AF6D37" w:rsidRPr="009F3B4A" w:rsidTr="00AF6D37">
              <w:trPr>
                <w:trHeight w:val="107"/>
              </w:trPr>
              <w:tc>
                <w:tcPr>
                  <w:tcW w:w="0" w:type="auto"/>
                </w:tcPr>
                <w:p w:rsidR="00AF6D37" w:rsidRPr="009F3B4A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F3B4A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Кредити ECTS </w:t>
                  </w:r>
                </w:p>
              </w:tc>
            </w:tr>
          </w:tbl>
          <w:p w:rsidR="00AF6D37" w:rsidRDefault="00AF6D37" w:rsidP="00AF6D37"/>
        </w:tc>
        <w:tc>
          <w:tcPr>
            <w:tcW w:w="693" w:type="dxa"/>
          </w:tcPr>
          <w:p w:rsidR="00AF6D37" w:rsidRPr="0077777B" w:rsidRDefault="00AF6D37" w:rsidP="00AF6D37">
            <w:r>
              <w:t>3</w:t>
            </w:r>
          </w:p>
        </w:tc>
        <w:tc>
          <w:tcPr>
            <w:tcW w:w="1447" w:type="dxa"/>
          </w:tcPr>
          <w:p w:rsidR="00AF6D37" w:rsidRPr="0077777B" w:rsidRDefault="00AF6D37" w:rsidP="00AF6D37">
            <w:pPr>
              <w:rPr>
                <w:b/>
              </w:rPr>
            </w:pPr>
            <w:proofErr w:type="spellStart"/>
            <w:r w:rsidRPr="0077777B">
              <w:rPr>
                <w:b/>
              </w:rPr>
              <w:t>Навч</w:t>
            </w:r>
            <w:proofErr w:type="spellEnd"/>
            <w:r w:rsidRPr="0077777B">
              <w:rPr>
                <w:b/>
              </w:rPr>
              <w:t>. рік:</w:t>
            </w:r>
          </w:p>
        </w:tc>
        <w:tc>
          <w:tcPr>
            <w:tcW w:w="1282" w:type="dxa"/>
          </w:tcPr>
          <w:p w:rsidR="00AF6D37" w:rsidRPr="0077777B" w:rsidRDefault="00AF6D37" w:rsidP="00AF6D37">
            <w:r w:rsidRPr="0077777B">
              <w:t>2020-21</w:t>
            </w:r>
          </w:p>
        </w:tc>
        <w:tc>
          <w:tcPr>
            <w:tcW w:w="1438" w:type="dxa"/>
            <w:tcBorders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AF6D37" w:rsidRPr="0077777B" w:rsidTr="00AF6D37">
              <w:trPr>
                <w:trHeight w:val="245"/>
              </w:trPr>
              <w:tc>
                <w:tcPr>
                  <w:tcW w:w="0" w:type="auto"/>
                </w:tcPr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Рік навчання </w:t>
                  </w:r>
                </w:p>
              </w:tc>
            </w:tr>
          </w:tbl>
          <w:p w:rsidR="00AF6D37" w:rsidRPr="0077777B" w:rsidRDefault="00AF6D37" w:rsidP="00AF6D37"/>
        </w:tc>
        <w:tc>
          <w:tcPr>
            <w:tcW w:w="712" w:type="dxa"/>
            <w:tcBorders>
              <w:bottom w:val="nil"/>
            </w:tcBorders>
          </w:tcPr>
          <w:p w:rsidR="00AF6D37" w:rsidRPr="0077777B" w:rsidRDefault="00AF6D37" w:rsidP="00AF6D37">
            <w:r>
              <w:t>2</w:t>
            </w:r>
          </w:p>
        </w:tc>
        <w:tc>
          <w:tcPr>
            <w:tcW w:w="1184" w:type="dxa"/>
            <w:tcBorders>
              <w:bottom w:val="nil"/>
            </w:tcBorders>
          </w:tcPr>
          <w:p w:rsidR="00AF6D37" w:rsidRPr="0077777B" w:rsidRDefault="00AF6D37" w:rsidP="00AF6D37">
            <w:r w:rsidRPr="0077777B">
              <w:t>Тижні</w:t>
            </w:r>
          </w:p>
        </w:tc>
        <w:tc>
          <w:tcPr>
            <w:tcW w:w="764" w:type="dxa"/>
          </w:tcPr>
          <w:p w:rsidR="00AF6D37" w:rsidRPr="0077777B" w:rsidRDefault="00AF6D37" w:rsidP="00AF6D37">
            <w:r w:rsidRPr="0077777B">
              <w:t>12</w:t>
            </w:r>
          </w:p>
        </w:tc>
      </w:tr>
      <w:tr w:rsidR="00AF6D37" w:rsidTr="00AF6D37">
        <w:tc>
          <w:tcPr>
            <w:tcW w:w="2335" w:type="dxa"/>
            <w:tcBorders>
              <w:bottom w:val="nil"/>
            </w:tcBorders>
          </w:tcPr>
          <w:p w:rsidR="00AF6D37" w:rsidRPr="0077777B" w:rsidRDefault="00AF6D37" w:rsidP="00AF6D37">
            <w:pPr>
              <w:rPr>
                <w:b/>
              </w:rPr>
            </w:pPr>
            <w:r w:rsidRPr="0077777B">
              <w:rPr>
                <w:b/>
              </w:rPr>
              <w:t>Кількість годин</w:t>
            </w:r>
          </w:p>
        </w:tc>
        <w:tc>
          <w:tcPr>
            <w:tcW w:w="693" w:type="dxa"/>
          </w:tcPr>
          <w:p w:rsidR="00AF6D37" w:rsidRPr="0077777B" w:rsidRDefault="00AF6D37" w:rsidP="00AF6D37">
            <w:r w:rsidRPr="0077777B">
              <w:t>90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</w:tblGrid>
            <w:tr w:rsidR="00AF6D37" w:rsidRPr="0077777B" w:rsidTr="00AF6D37">
              <w:trPr>
                <w:trHeight w:val="383"/>
              </w:trPr>
              <w:tc>
                <w:tcPr>
                  <w:tcW w:w="0" w:type="auto"/>
                </w:tcPr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Кількість змістових модулів </w:t>
                  </w:r>
                </w:p>
              </w:tc>
            </w:tr>
          </w:tbl>
          <w:p w:rsidR="00AF6D37" w:rsidRPr="0077777B" w:rsidRDefault="00AF6D37" w:rsidP="00AF6D37"/>
        </w:tc>
        <w:tc>
          <w:tcPr>
            <w:tcW w:w="1282" w:type="dxa"/>
            <w:tcBorders>
              <w:bottom w:val="single" w:sz="4" w:space="0" w:color="auto"/>
            </w:tcBorders>
          </w:tcPr>
          <w:p w:rsidR="00AF6D37" w:rsidRPr="0077777B" w:rsidRDefault="00AF6D37" w:rsidP="00AF6D37">
            <w:pPr>
              <w:jc w:val="center"/>
            </w:pPr>
            <w:r w:rsidRPr="0077777B">
              <w:t>3</w:t>
            </w:r>
          </w:p>
        </w:tc>
        <w:tc>
          <w:tcPr>
            <w:tcW w:w="4098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2"/>
            </w:tblGrid>
            <w:tr w:rsidR="00AF6D37" w:rsidRPr="0077777B" w:rsidTr="00AF6D37">
              <w:trPr>
                <w:trHeight w:val="385"/>
              </w:trPr>
              <w:tc>
                <w:tcPr>
                  <w:tcW w:w="0" w:type="auto"/>
                </w:tcPr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Лекційні заняття </w:t>
                  </w:r>
                  <w:r w:rsidRPr="0077777B">
                    <w:rPr>
                      <w:color w:val="000000"/>
                    </w:rPr>
                    <w:t xml:space="preserve">– </w:t>
                  </w:r>
                  <w:r>
                    <w:rPr>
                      <w:color w:val="000000"/>
                    </w:rPr>
                    <w:t>24</w:t>
                  </w:r>
                </w:p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Практичні заняття </w:t>
                  </w:r>
                  <w:r w:rsidRPr="0077777B">
                    <w:rPr>
                      <w:color w:val="000000"/>
                    </w:rPr>
                    <w:t xml:space="preserve">– </w:t>
                  </w:r>
                  <w:r>
                    <w:rPr>
                      <w:color w:val="000000"/>
                    </w:rPr>
                    <w:t>24</w:t>
                  </w:r>
                </w:p>
                <w:p w:rsidR="00AF6D37" w:rsidRPr="0077777B" w:rsidRDefault="00AF6D37" w:rsidP="00AF6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7777B">
                    <w:rPr>
                      <w:b/>
                      <w:bCs/>
                      <w:color w:val="000000"/>
                    </w:rPr>
                    <w:t xml:space="preserve">Самостійна робота – </w:t>
                  </w:r>
                  <w:r>
                    <w:rPr>
                      <w:bCs/>
                      <w:color w:val="000000"/>
                    </w:rPr>
                    <w:t>42</w:t>
                  </w:r>
                  <w:r w:rsidRPr="0077777B">
                    <w:rPr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AF6D37" w:rsidRPr="0077777B" w:rsidRDefault="00AF6D37" w:rsidP="00AF6D37"/>
        </w:tc>
      </w:tr>
      <w:tr w:rsidR="00AF6D37" w:rsidTr="00AF6D37">
        <w:tc>
          <w:tcPr>
            <w:tcW w:w="3028" w:type="dxa"/>
            <w:gridSpan w:val="2"/>
          </w:tcPr>
          <w:p w:rsidR="00AF6D37" w:rsidRPr="0077777B" w:rsidRDefault="00AF6D37" w:rsidP="00AF6D37">
            <w:pPr>
              <w:rPr>
                <w:b/>
              </w:rPr>
            </w:pPr>
            <w:r w:rsidRPr="0077777B">
              <w:rPr>
                <w:b/>
              </w:rPr>
              <w:t>Вид контролю:</w:t>
            </w:r>
          </w:p>
        </w:tc>
        <w:tc>
          <w:tcPr>
            <w:tcW w:w="2729" w:type="dxa"/>
            <w:gridSpan w:val="2"/>
            <w:tcBorders>
              <w:bottom w:val="nil"/>
            </w:tcBorders>
          </w:tcPr>
          <w:p w:rsidR="00AF6D37" w:rsidRPr="0077777B" w:rsidRDefault="00AF6D37" w:rsidP="00AF6D37">
            <w:r w:rsidRPr="0077777B">
              <w:t>Іспит</w:t>
            </w:r>
          </w:p>
        </w:tc>
        <w:tc>
          <w:tcPr>
            <w:tcW w:w="4098" w:type="dxa"/>
            <w:gridSpan w:val="4"/>
          </w:tcPr>
          <w:p w:rsidR="00AF6D37" w:rsidRPr="0077777B" w:rsidRDefault="00AF6D37" w:rsidP="00AF6D37"/>
        </w:tc>
      </w:tr>
      <w:tr w:rsidR="00AF6D37" w:rsidTr="00AF6D37">
        <w:tc>
          <w:tcPr>
            <w:tcW w:w="3028" w:type="dxa"/>
            <w:gridSpan w:val="2"/>
          </w:tcPr>
          <w:p w:rsidR="00AF6D37" w:rsidRPr="0077777B" w:rsidRDefault="00AF6D37" w:rsidP="00AF6D37">
            <w:r w:rsidRPr="0077777B">
              <w:t xml:space="preserve">Посилання на курс в </w:t>
            </w:r>
            <w:proofErr w:type="spellStart"/>
            <w:r w:rsidRPr="0077777B">
              <w:t>Moodle</w:t>
            </w:r>
            <w:proofErr w:type="spellEnd"/>
            <w:r>
              <w:t xml:space="preserve"> 6205</w:t>
            </w:r>
          </w:p>
        </w:tc>
        <w:tc>
          <w:tcPr>
            <w:tcW w:w="6827" w:type="dxa"/>
            <w:gridSpan w:val="6"/>
          </w:tcPr>
          <w:p w:rsidR="00AF6D37" w:rsidRPr="0077777B" w:rsidRDefault="00AF6D37" w:rsidP="00AF6D37"/>
        </w:tc>
      </w:tr>
      <w:tr w:rsidR="00AF6D37" w:rsidTr="00AF6D37">
        <w:tc>
          <w:tcPr>
            <w:tcW w:w="9855" w:type="dxa"/>
            <w:gridSpan w:val="8"/>
          </w:tcPr>
          <w:p w:rsidR="00AF6D37" w:rsidRPr="00C420EC" w:rsidRDefault="00AF6D37" w:rsidP="00AF6D37">
            <w:pPr>
              <w:rPr>
                <w:lang w:val="ru-RU"/>
              </w:rPr>
            </w:pPr>
            <w:r w:rsidRPr="0077777B">
              <w:t xml:space="preserve">Консультації: особисті – вівторок з 11:00 до 13:00, 5 корпус, </w:t>
            </w:r>
            <w:proofErr w:type="spellStart"/>
            <w:r w:rsidRPr="0077777B">
              <w:t>ауд</w:t>
            </w:r>
            <w:proofErr w:type="spellEnd"/>
            <w:r w:rsidRPr="0077777B">
              <w:t xml:space="preserve">. 122 а; дистанційні – </w:t>
            </w:r>
            <w:proofErr w:type="spellStart"/>
            <w:r w:rsidRPr="0077777B">
              <w:rPr>
                <w:lang w:val="en-US"/>
              </w:rPr>
              <w:t>bugai</w:t>
            </w:r>
            <w:proofErr w:type="spellEnd"/>
            <w:r w:rsidRPr="00C420EC">
              <w:rPr>
                <w:lang w:val="ru-RU"/>
              </w:rPr>
              <w:t>_</w:t>
            </w:r>
            <w:r w:rsidRPr="0077777B">
              <w:rPr>
                <w:lang w:val="en-US"/>
              </w:rPr>
              <w:t>v</w:t>
            </w:r>
            <w:r w:rsidRPr="00C420EC">
              <w:rPr>
                <w:lang w:val="ru-RU"/>
              </w:rPr>
              <w:t>_</w:t>
            </w:r>
            <w:r w:rsidRPr="0077777B">
              <w:rPr>
                <w:lang w:val="en-US"/>
              </w:rPr>
              <w:t>z</w:t>
            </w:r>
            <w:r w:rsidRPr="00C420EC">
              <w:rPr>
                <w:lang w:val="ru-RU"/>
              </w:rPr>
              <w:t>@</w:t>
            </w:r>
            <w:proofErr w:type="spellStart"/>
            <w:r w:rsidRPr="0077777B">
              <w:rPr>
                <w:lang w:val="en-US"/>
              </w:rPr>
              <w:t>ukr</w:t>
            </w:r>
            <w:proofErr w:type="spellEnd"/>
            <w:r w:rsidRPr="00C420EC">
              <w:rPr>
                <w:lang w:val="ru-RU"/>
              </w:rPr>
              <w:t>.</w:t>
            </w:r>
            <w:r w:rsidRPr="0077777B">
              <w:rPr>
                <w:lang w:val="en-US"/>
              </w:rPr>
              <w:t>net</w:t>
            </w:r>
            <w:r w:rsidRPr="0077777B">
              <w:t>, за попередньою домовленістю</w:t>
            </w:r>
          </w:p>
        </w:tc>
      </w:tr>
    </w:tbl>
    <w:p w:rsidR="00AF6D37" w:rsidRDefault="00AF6D37" w:rsidP="00AF6D37">
      <w:pPr>
        <w:jc w:val="both"/>
        <w:rPr>
          <w:b/>
        </w:rPr>
      </w:pPr>
    </w:p>
    <w:p w:rsidR="00AF6D37" w:rsidRDefault="00AF6D37" w:rsidP="00AF6D37">
      <w:pPr>
        <w:jc w:val="both"/>
        <w:rPr>
          <w:b/>
        </w:rPr>
      </w:pPr>
      <w:r w:rsidRPr="009F3B4A">
        <w:rPr>
          <w:b/>
        </w:rPr>
        <w:t>ОПИС КУРСУ</w:t>
      </w:r>
    </w:p>
    <w:p w:rsidR="00AF6D37" w:rsidRPr="0077777B" w:rsidRDefault="00AF6D37" w:rsidP="00AF6D37">
      <w:pPr>
        <w:jc w:val="both"/>
        <w:rPr>
          <w:i/>
        </w:rPr>
      </w:pPr>
      <w:r w:rsidRPr="0077777B">
        <w:rPr>
          <w:i/>
        </w:rPr>
        <w:t>Курс має на меті сформувати у студентів цілісне уявле</w:t>
      </w:r>
      <w:r>
        <w:rPr>
          <w:i/>
        </w:rPr>
        <w:t>ння про організацію проектного фінансування</w:t>
      </w:r>
      <w:r w:rsidRPr="0077777B">
        <w:rPr>
          <w:i/>
        </w:rPr>
        <w:t xml:space="preserve"> в умовах перехідної економіки. Засвоєння принципів </w:t>
      </w:r>
      <w:r>
        <w:rPr>
          <w:i/>
        </w:rPr>
        <w:t>проектного фінансування</w:t>
      </w:r>
      <w:r w:rsidRPr="0077777B">
        <w:rPr>
          <w:i/>
        </w:rPr>
        <w:t xml:space="preserve"> дозволить студентам вільно орієнтуватися у спеціальній фінансовій термінології, сформувати знання і уміння з </w:t>
      </w:r>
      <w:r>
        <w:rPr>
          <w:i/>
        </w:rPr>
        <w:t xml:space="preserve">обґрунтування інвестиційних проектів, </w:t>
      </w:r>
      <w:r w:rsidRPr="0077777B">
        <w:rPr>
          <w:i/>
        </w:rPr>
        <w:t>ефективного планування потреби у фінансових ресурсах і джерел їх залучення.</w:t>
      </w:r>
    </w:p>
    <w:p w:rsidR="00AF6D37" w:rsidRPr="0077777B" w:rsidRDefault="00AF6D37" w:rsidP="00AF6D37">
      <w:pPr>
        <w:jc w:val="both"/>
        <w:rPr>
          <w:i/>
        </w:rPr>
      </w:pPr>
      <w:r w:rsidRPr="0077777B">
        <w:rPr>
          <w:i/>
        </w:rPr>
        <w:t>Глибоке вивчення умов формування і використання фінансових ресурсів сприятиме розвитку таких затребуваних роботодавцями навичок, як розуміння фінансових ситуацій у визначений період часу та прийняття оптимальних управлінських рішень у сфері планування фінансів.</w:t>
      </w:r>
    </w:p>
    <w:p w:rsidR="00AF6D37" w:rsidRPr="0077777B" w:rsidRDefault="00AF6D37" w:rsidP="00AF6D37">
      <w:pPr>
        <w:jc w:val="both"/>
        <w:rPr>
          <w:i/>
        </w:rPr>
      </w:pPr>
      <w:r w:rsidRPr="0077777B">
        <w:rPr>
          <w:i/>
        </w:rPr>
        <w:t>Зміст і структура курсу сприятиме формуванню у студентів здатності залучати фінансові ресурси на основі концепції вартості грошей у часі, концепції вартості капіталу, концепції грошового потоку та ін.</w:t>
      </w:r>
    </w:p>
    <w:p w:rsidR="00AF6D37" w:rsidRPr="0077777B" w:rsidRDefault="00AF6D37" w:rsidP="00AF6D37">
      <w:pPr>
        <w:jc w:val="both"/>
        <w:rPr>
          <w:i/>
        </w:rPr>
      </w:pPr>
      <w:r w:rsidRPr="0077777B">
        <w:rPr>
          <w:i/>
        </w:rPr>
        <w:t>Практичні заняття сприяють виробленню у студентів економічного мислення, що є основою прийняття нестандартних управлінських рішень в сучасних кризових умовах господарювання вітчизняних підприємств.</w:t>
      </w:r>
    </w:p>
    <w:p w:rsidR="00AF6D37" w:rsidRPr="0077777B" w:rsidRDefault="00AF6D37" w:rsidP="00AF6D37">
      <w:pPr>
        <w:jc w:val="both"/>
      </w:pPr>
      <w:r w:rsidRPr="0077777B">
        <w:rPr>
          <w:i/>
        </w:rPr>
        <w:t>Використання сучасних освіт</w:t>
      </w:r>
      <w:r>
        <w:rPr>
          <w:i/>
        </w:rPr>
        <w:t>н</w:t>
      </w:r>
      <w:r w:rsidRPr="0077777B">
        <w:rPr>
          <w:i/>
        </w:rPr>
        <w:t>іх технологій під час виконання практичних завдань розвине як загальні, так і професійні компетенції студентів.</w:t>
      </w:r>
    </w:p>
    <w:p w:rsidR="00AF6D37" w:rsidRPr="0077777B" w:rsidRDefault="00AF6D37" w:rsidP="00AF6D37">
      <w:pPr>
        <w:jc w:val="both"/>
        <w:rPr>
          <w:b/>
        </w:rPr>
      </w:pPr>
    </w:p>
    <w:p w:rsidR="00AF6D37" w:rsidRDefault="00AF6D37" w:rsidP="00AF6D37">
      <w:pPr>
        <w:jc w:val="both"/>
        <w:rPr>
          <w:b/>
        </w:rPr>
      </w:pPr>
      <w:r w:rsidRPr="009F3B4A">
        <w:rPr>
          <w:b/>
        </w:rPr>
        <w:t>ОЧІКУВАНІ РЕЗУЛЬТАТИ НАВЧАННЯ</w:t>
      </w:r>
    </w:p>
    <w:p w:rsidR="00AF6D37" w:rsidRPr="0077777B" w:rsidRDefault="00AF6D37" w:rsidP="00AF6D37">
      <w:pPr>
        <w:jc w:val="both"/>
      </w:pPr>
      <w:r w:rsidRPr="0077777B">
        <w:rPr>
          <w:b/>
        </w:rPr>
        <w:t>У разі успішного завершення курсу студент зможе:</w:t>
      </w:r>
    </w:p>
    <w:p w:rsidR="00AF6D37" w:rsidRPr="00AF6D37" w:rsidRDefault="00AF6D37" w:rsidP="00AF6D37">
      <w:pPr>
        <w:pStyle w:val="af2"/>
        <w:numPr>
          <w:ilvl w:val="0"/>
          <w:numId w:val="56"/>
        </w:numPr>
        <w:jc w:val="both"/>
        <w:rPr>
          <w:lang w:val="uk-UA"/>
        </w:rPr>
      </w:pPr>
      <w:r w:rsidRPr="00AF6D37">
        <w:rPr>
          <w:lang w:val="uk-UA"/>
        </w:rPr>
        <w:t xml:space="preserve">складати науково обґрунтовані </w:t>
      </w:r>
      <w:r>
        <w:rPr>
          <w:lang w:val="uk-UA"/>
        </w:rPr>
        <w:t>інвестиційні проекти</w:t>
      </w:r>
      <w:r w:rsidRPr="00AF6D37">
        <w:rPr>
          <w:lang w:val="uk-UA"/>
        </w:rPr>
        <w:t>, що є основою забезпечення підприємства фінансовими ресурсами і формування партнерських відносин з бізнес-партнерами;</w:t>
      </w:r>
    </w:p>
    <w:p w:rsidR="00AF6D37" w:rsidRPr="00AF6D37" w:rsidRDefault="00AF6D37" w:rsidP="00AF6D37">
      <w:pPr>
        <w:pStyle w:val="af2"/>
        <w:numPr>
          <w:ilvl w:val="0"/>
          <w:numId w:val="56"/>
        </w:numPr>
        <w:jc w:val="both"/>
        <w:rPr>
          <w:lang w:val="uk-UA"/>
        </w:rPr>
      </w:pPr>
      <w:r w:rsidRPr="00AF6D37">
        <w:rPr>
          <w:lang w:val="uk-UA"/>
        </w:rPr>
        <w:t xml:space="preserve">самостійно здійснювати аналіз формування і використання </w:t>
      </w:r>
      <w:r>
        <w:rPr>
          <w:lang w:val="uk-UA"/>
        </w:rPr>
        <w:t>інвестиційних</w:t>
      </w:r>
      <w:r w:rsidRPr="00AF6D37">
        <w:rPr>
          <w:lang w:val="uk-UA"/>
        </w:rPr>
        <w:t xml:space="preserve"> ресурсів підприємства;</w:t>
      </w:r>
    </w:p>
    <w:p w:rsidR="00AF6D37" w:rsidRPr="00AF6D37" w:rsidRDefault="00AF6D37" w:rsidP="00AF6D37">
      <w:pPr>
        <w:pStyle w:val="af2"/>
        <w:numPr>
          <w:ilvl w:val="0"/>
          <w:numId w:val="56"/>
        </w:numPr>
        <w:jc w:val="both"/>
        <w:rPr>
          <w:lang w:val="uk-UA"/>
        </w:rPr>
      </w:pPr>
      <w:r w:rsidRPr="00AF6D37">
        <w:rPr>
          <w:lang w:val="uk-UA"/>
        </w:rPr>
        <w:t>обґрунтовувати найбільш ефективні інвестиційні проекти з урахуванням ризиків;</w:t>
      </w:r>
    </w:p>
    <w:p w:rsidR="00AF6D37" w:rsidRPr="00AF6D37" w:rsidRDefault="00AF6D37" w:rsidP="00AF6D37">
      <w:pPr>
        <w:pStyle w:val="af2"/>
        <w:numPr>
          <w:ilvl w:val="0"/>
          <w:numId w:val="56"/>
        </w:numPr>
        <w:jc w:val="both"/>
        <w:rPr>
          <w:lang w:val="uk-UA"/>
        </w:rPr>
      </w:pPr>
      <w:r w:rsidRPr="00AF6D37">
        <w:rPr>
          <w:lang w:val="uk-UA"/>
        </w:rPr>
        <w:t>здійснювати розроблення капітальних і грошових балансів підприємства;</w:t>
      </w:r>
    </w:p>
    <w:p w:rsidR="00AF6D37" w:rsidRPr="00AF6D37" w:rsidRDefault="00AF6D37" w:rsidP="00AF6D37">
      <w:pPr>
        <w:pStyle w:val="af2"/>
        <w:numPr>
          <w:ilvl w:val="0"/>
          <w:numId w:val="56"/>
        </w:numPr>
        <w:jc w:val="both"/>
        <w:rPr>
          <w:lang w:val="uk-UA"/>
        </w:rPr>
      </w:pPr>
      <w:r w:rsidRPr="00AF6D37">
        <w:rPr>
          <w:lang w:val="uk-UA"/>
        </w:rPr>
        <w:t>на основі аналізу й контролю за рухом грошових коштів розробляти обґрунтовані заходи щодо коригування фінансових планів підприємства.</w:t>
      </w:r>
    </w:p>
    <w:p w:rsidR="00AF6D37" w:rsidRPr="00AF6D37" w:rsidRDefault="00AF6D37" w:rsidP="0019646D">
      <w:pPr>
        <w:pStyle w:val="af2"/>
        <w:ind w:left="0" w:firstLine="0"/>
        <w:jc w:val="both"/>
        <w:rPr>
          <w:b/>
          <w:lang w:val="uk-UA"/>
        </w:rPr>
      </w:pPr>
      <w:r w:rsidRPr="00AF6D37">
        <w:rPr>
          <w:b/>
          <w:lang w:val="uk-UA"/>
        </w:rPr>
        <w:lastRenderedPageBreak/>
        <w:t>ОСНОВНІ НАВЧАЛЬНІ РЕСУРСИ</w:t>
      </w:r>
    </w:p>
    <w:p w:rsidR="00AF6D37" w:rsidRPr="00AF6D37" w:rsidRDefault="00AF6D37" w:rsidP="0019646D">
      <w:pPr>
        <w:pStyle w:val="af2"/>
        <w:ind w:left="0" w:firstLine="0"/>
        <w:jc w:val="both"/>
        <w:rPr>
          <w:i/>
          <w:lang w:val="uk-UA"/>
        </w:rPr>
      </w:pPr>
      <w:r w:rsidRPr="00AF6D37">
        <w:rPr>
          <w:i/>
          <w:lang w:val="uk-UA"/>
        </w:rPr>
        <w:t xml:space="preserve">Презентації лекцій, плани практичних занять, методичні рекомендації до виконання творчих проектів на платформі </w:t>
      </w:r>
      <w:proofErr w:type="spellStart"/>
      <w:r w:rsidRPr="00AF6D37">
        <w:rPr>
          <w:i/>
          <w:lang w:val="uk-UA"/>
        </w:rPr>
        <w:t>Moodle</w:t>
      </w:r>
      <w:proofErr w:type="spellEnd"/>
      <w:r w:rsidRPr="00AF6D37">
        <w:rPr>
          <w:i/>
          <w:lang w:val="uk-UA"/>
        </w:rPr>
        <w:t>:</w:t>
      </w:r>
    </w:p>
    <w:p w:rsidR="00AF6D37" w:rsidRPr="00C420EC" w:rsidRDefault="00AF6D37" w:rsidP="0019646D">
      <w:pPr>
        <w:pStyle w:val="af2"/>
        <w:ind w:left="0" w:firstLine="0"/>
        <w:jc w:val="both"/>
        <w:rPr>
          <w:i/>
          <w:lang w:val="uk-UA"/>
        </w:rPr>
      </w:pPr>
      <w:r w:rsidRPr="00C420EC">
        <w:rPr>
          <w:i/>
        </w:rPr>
        <w:t>адреса</w:t>
      </w:r>
    </w:p>
    <w:p w:rsidR="00AF6D37" w:rsidRPr="00C420EC" w:rsidRDefault="00AF6D37" w:rsidP="0019646D">
      <w:pPr>
        <w:pStyle w:val="af2"/>
        <w:ind w:left="0" w:firstLine="0"/>
        <w:jc w:val="both"/>
        <w:rPr>
          <w:i/>
          <w:lang w:val="uk-UA"/>
        </w:rPr>
      </w:pPr>
    </w:p>
    <w:p w:rsidR="00AF6D37" w:rsidRPr="00C420EC" w:rsidRDefault="00AF6D37" w:rsidP="0019646D">
      <w:pPr>
        <w:pStyle w:val="af2"/>
        <w:ind w:left="0" w:firstLine="0"/>
        <w:jc w:val="both"/>
        <w:rPr>
          <w:b/>
        </w:rPr>
      </w:pPr>
      <w:r w:rsidRPr="00C420EC">
        <w:rPr>
          <w:b/>
        </w:rPr>
        <w:t>КОНТРОЛЬНІ ЗАХОДИ</w:t>
      </w:r>
    </w:p>
    <w:p w:rsidR="00AF6D37" w:rsidRPr="00C420EC" w:rsidRDefault="00AF6D37" w:rsidP="0019646D">
      <w:pPr>
        <w:pStyle w:val="af2"/>
        <w:ind w:left="0" w:firstLine="0"/>
        <w:jc w:val="both"/>
        <w:rPr>
          <w:b/>
          <w:i/>
          <w:u w:val="single"/>
        </w:rPr>
      </w:pPr>
      <w:proofErr w:type="spellStart"/>
      <w:r w:rsidRPr="00C420EC">
        <w:rPr>
          <w:b/>
          <w:i/>
          <w:u w:val="single"/>
        </w:rPr>
        <w:t>Поточні</w:t>
      </w:r>
      <w:proofErr w:type="spellEnd"/>
      <w:r w:rsidRPr="00C420EC">
        <w:rPr>
          <w:b/>
          <w:i/>
          <w:u w:val="single"/>
        </w:rPr>
        <w:t xml:space="preserve"> </w:t>
      </w:r>
      <w:proofErr w:type="spellStart"/>
      <w:r w:rsidRPr="00C420EC">
        <w:rPr>
          <w:b/>
          <w:i/>
          <w:u w:val="single"/>
        </w:rPr>
        <w:t>контрольні</w:t>
      </w:r>
      <w:proofErr w:type="spellEnd"/>
      <w:r w:rsidRPr="00C420EC">
        <w:rPr>
          <w:b/>
          <w:i/>
          <w:u w:val="single"/>
        </w:rPr>
        <w:t xml:space="preserve"> заходи</w:t>
      </w:r>
    </w:p>
    <w:p w:rsidR="00AF6D37" w:rsidRPr="00C420EC" w:rsidRDefault="00AF6D37" w:rsidP="0019646D">
      <w:pPr>
        <w:pStyle w:val="af2"/>
        <w:ind w:left="0" w:firstLine="0"/>
        <w:jc w:val="both"/>
        <w:rPr>
          <w:b/>
        </w:rPr>
      </w:pPr>
      <w:proofErr w:type="spellStart"/>
      <w:r w:rsidRPr="00C420EC">
        <w:rPr>
          <w:b/>
        </w:rPr>
        <w:t>Обов’язкові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види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роботи</w:t>
      </w:r>
      <w:proofErr w:type="spellEnd"/>
      <w:r w:rsidRPr="00C420EC">
        <w:rPr>
          <w:b/>
        </w:rPr>
        <w:t>:</w:t>
      </w:r>
    </w:p>
    <w:p w:rsidR="00AF6D37" w:rsidRPr="00C420EC" w:rsidRDefault="00AF6D37" w:rsidP="0019646D">
      <w:pPr>
        <w:pStyle w:val="af2"/>
        <w:ind w:left="0" w:firstLine="0"/>
        <w:jc w:val="both"/>
      </w:pPr>
      <w:proofErr w:type="spellStart"/>
      <w:r w:rsidRPr="00C420EC">
        <w:rPr>
          <w:b/>
        </w:rPr>
        <w:t>Опрацювання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основних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термінів</w:t>
      </w:r>
      <w:proofErr w:type="spellEnd"/>
      <w:r w:rsidRPr="00C420EC">
        <w:rPr>
          <w:b/>
        </w:rPr>
        <w:t xml:space="preserve"> і </w:t>
      </w:r>
      <w:proofErr w:type="spellStart"/>
      <w:r w:rsidRPr="00C420EC">
        <w:rPr>
          <w:b/>
        </w:rPr>
        <w:t>ключових</w:t>
      </w:r>
      <w:proofErr w:type="spellEnd"/>
      <w:r w:rsidRPr="00C420EC">
        <w:rPr>
          <w:b/>
        </w:rPr>
        <w:t xml:space="preserve"> понять </w:t>
      </w:r>
      <w:r w:rsidRPr="00C420EC">
        <w:t>(макс. 1 бал)</w:t>
      </w:r>
      <w:r w:rsidRPr="00C420EC">
        <w:rPr>
          <w:b/>
        </w:rPr>
        <w:t xml:space="preserve"> – </w:t>
      </w:r>
      <w:r w:rsidRPr="00C420EC">
        <w:t xml:space="preserve">на початку кожного практичного </w:t>
      </w:r>
      <w:proofErr w:type="spellStart"/>
      <w:r w:rsidRPr="00C420EC">
        <w:t>заняття</w:t>
      </w:r>
      <w:proofErr w:type="spellEnd"/>
      <w:r w:rsidRPr="00C420EC">
        <w:t>.</w:t>
      </w:r>
    </w:p>
    <w:p w:rsidR="00AF6D37" w:rsidRPr="00C420EC" w:rsidRDefault="00AF6D37" w:rsidP="0019646D">
      <w:pPr>
        <w:pStyle w:val="af2"/>
        <w:ind w:left="0" w:firstLine="0"/>
        <w:jc w:val="both"/>
      </w:pPr>
      <w:proofErr w:type="spellStart"/>
      <w:r w:rsidRPr="00C420EC">
        <w:rPr>
          <w:b/>
        </w:rPr>
        <w:t>Розв’язання</w:t>
      </w:r>
      <w:proofErr w:type="spellEnd"/>
      <w:r w:rsidRPr="00C420EC">
        <w:rPr>
          <w:b/>
        </w:rPr>
        <w:t xml:space="preserve"> практичного </w:t>
      </w:r>
      <w:proofErr w:type="spellStart"/>
      <w:r w:rsidRPr="00C420EC">
        <w:rPr>
          <w:b/>
        </w:rPr>
        <w:t>завдання</w:t>
      </w:r>
      <w:proofErr w:type="spellEnd"/>
      <w:r w:rsidRPr="00C420EC">
        <w:rPr>
          <w:b/>
        </w:rPr>
        <w:t xml:space="preserve"> </w:t>
      </w:r>
      <w:r w:rsidRPr="00C420EC">
        <w:t xml:space="preserve">(макс. </w:t>
      </w:r>
      <w:r w:rsidRPr="00C420EC">
        <w:rPr>
          <w:lang w:val="uk-UA"/>
        </w:rPr>
        <w:t>4</w:t>
      </w:r>
      <w:r w:rsidRPr="00C420EC">
        <w:t xml:space="preserve"> </w:t>
      </w:r>
      <w:proofErr w:type="spellStart"/>
      <w:r w:rsidRPr="00C420EC">
        <w:t>бали</w:t>
      </w:r>
      <w:proofErr w:type="spellEnd"/>
      <w:r w:rsidRPr="00C420EC">
        <w:t>)</w:t>
      </w:r>
      <w:r w:rsidRPr="00C420EC">
        <w:rPr>
          <w:b/>
        </w:rPr>
        <w:t xml:space="preserve"> – </w:t>
      </w:r>
      <w:r w:rsidRPr="00C420EC">
        <w:t xml:space="preserve">на кожному практичному </w:t>
      </w:r>
      <w:proofErr w:type="spellStart"/>
      <w:r w:rsidRPr="00C420EC">
        <w:t>занятті</w:t>
      </w:r>
      <w:proofErr w:type="spellEnd"/>
      <w:r w:rsidRPr="00C420EC">
        <w:t>.</w:t>
      </w:r>
    </w:p>
    <w:p w:rsidR="00AF6D37" w:rsidRPr="00C420EC" w:rsidRDefault="00AF6D37" w:rsidP="0019646D">
      <w:pPr>
        <w:pStyle w:val="af2"/>
        <w:ind w:left="0" w:firstLine="0"/>
        <w:jc w:val="both"/>
      </w:pPr>
      <w:proofErr w:type="spellStart"/>
      <w:r w:rsidRPr="00C420EC">
        <w:rPr>
          <w:b/>
        </w:rPr>
        <w:t>Письмова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контрольна</w:t>
      </w:r>
      <w:proofErr w:type="spellEnd"/>
      <w:r w:rsidRPr="00C420EC">
        <w:rPr>
          <w:b/>
        </w:rPr>
        <w:t xml:space="preserve"> робота </w:t>
      </w:r>
      <w:r w:rsidRPr="00C420EC">
        <w:t xml:space="preserve">(макс. </w:t>
      </w:r>
      <w:r w:rsidRPr="00C420EC">
        <w:rPr>
          <w:lang w:val="uk-UA"/>
        </w:rPr>
        <w:t>4</w:t>
      </w:r>
      <w:r w:rsidRPr="00C420EC">
        <w:t xml:space="preserve"> </w:t>
      </w:r>
      <w:proofErr w:type="spellStart"/>
      <w:r w:rsidRPr="00C420EC">
        <w:t>бали</w:t>
      </w:r>
      <w:proofErr w:type="spellEnd"/>
      <w:r w:rsidRPr="00C420EC">
        <w:t xml:space="preserve">) – </w:t>
      </w:r>
      <w:proofErr w:type="spellStart"/>
      <w:r w:rsidRPr="00C420EC">
        <w:t>двічі</w:t>
      </w:r>
      <w:proofErr w:type="spellEnd"/>
      <w:r w:rsidRPr="00C420EC">
        <w:t xml:space="preserve"> на семестр, </w:t>
      </w:r>
      <w:proofErr w:type="spellStart"/>
      <w:r w:rsidRPr="00C420EC">
        <w:t>наприкінці</w:t>
      </w:r>
      <w:proofErr w:type="spellEnd"/>
      <w:r w:rsidRPr="00C420EC">
        <w:t xml:space="preserve"> кожного </w:t>
      </w:r>
      <w:proofErr w:type="spellStart"/>
      <w:r w:rsidRPr="00C420EC">
        <w:t>змістового</w:t>
      </w:r>
      <w:proofErr w:type="spellEnd"/>
      <w:r w:rsidRPr="00C420EC">
        <w:t xml:space="preserve"> модулю курсу. </w:t>
      </w:r>
      <w:proofErr w:type="spellStart"/>
      <w:r w:rsidRPr="00C420EC">
        <w:t>Контрольна</w:t>
      </w:r>
      <w:proofErr w:type="spellEnd"/>
      <w:r w:rsidRPr="00C420EC">
        <w:t xml:space="preserve"> робота </w:t>
      </w:r>
      <w:proofErr w:type="spellStart"/>
      <w:r w:rsidRPr="00C420EC">
        <w:t>складається</w:t>
      </w:r>
      <w:proofErr w:type="spellEnd"/>
      <w:r w:rsidRPr="00C420EC">
        <w:t xml:space="preserve"> з </w:t>
      </w:r>
      <w:proofErr w:type="spellStart"/>
      <w:r w:rsidRPr="00C420EC">
        <w:t>двох</w:t>
      </w:r>
      <w:proofErr w:type="spellEnd"/>
      <w:r w:rsidRPr="00C420EC">
        <w:t xml:space="preserve"> </w:t>
      </w:r>
      <w:proofErr w:type="spellStart"/>
      <w:r w:rsidRPr="00C420EC">
        <w:t>питань</w:t>
      </w:r>
      <w:proofErr w:type="spellEnd"/>
      <w:r w:rsidRPr="00C420EC">
        <w:t xml:space="preserve"> (макс. </w:t>
      </w:r>
      <w:r w:rsidRPr="00C420EC">
        <w:rPr>
          <w:lang w:val="uk-UA"/>
        </w:rPr>
        <w:t>2</w:t>
      </w:r>
      <w:r w:rsidRPr="00C420EC">
        <w:t xml:space="preserve"> бал</w:t>
      </w:r>
      <w:r w:rsidRPr="00C420EC">
        <w:rPr>
          <w:lang w:val="uk-UA"/>
        </w:rPr>
        <w:t>и</w:t>
      </w:r>
      <w:r w:rsidRPr="00C420EC">
        <w:t xml:space="preserve"> </w:t>
      </w:r>
      <w:proofErr w:type="spellStart"/>
      <w:r w:rsidRPr="00C420EC">
        <w:t>кожне</w:t>
      </w:r>
      <w:proofErr w:type="spellEnd"/>
      <w:r w:rsidRPr="00C420EC">
        <w:t>) – теоретичного (</w:t>
      </w:r>
      <w:proofErr w:type="spellStart"/>
      <w:r w:rsidRPr="00C420EC">
        <w:t>дати</w:t>
      </w:r>
      <w:proofErr w:type="spellEnd"/>
      <w:r w:rsidRPr="00C420EC">
        <w:t xml:space="preserve"> </w:t>
      </w:r>
      <w:proofErr w:type="spellStart"/>
      <w:r w:rsidRPr="00C420EC">
        <w:t>визначення</w:t>
      </w:r>
      <w:proofErr w:type="spellEnd"/>
      <w:r w:rsidRPr="00C420EC">
        <w:t xml:space="preserve"> </w:t>
      </w:r>
      <w:proofErr w:type="spellStart"/>
      <w:r w:rsidRPr="00C420EC">
        <w:t>терміну</w:t>
      </w:r>
      <w:proofErr w:type="spellEnd"/>
      <w:r w:rsidRPr="00C420EC">
        <w:t xml:space="preserve">, </w:t>
      </w:r>
      <w:proofErr w:type="spellStart"/>
      <w:r w:rsidRPr="00C420EC">
        <w:t>розкрити</w:t>
      </w:r>
      <w:proofErr w:type="spellEnd"/>
      <w:r w:rsidRPr="00C420EC">
        <w:t xml:space="preserve"> </w:t>
      </w:r>
      <w:proofErr w:type="spellStart"/>
      <w:r w:rsidRPr="00C420EC">
        <w:t>сутність</w:t>
      </w:r>
      <w:proofErr w:type="spellEnd"/>
      <w:r w:rsidRPr="00C420EC">
        <w:t xml:space="preserve"> </w:t>
      </w:r>
      <w:proofErr w:type="spellStart"/>
      <w:r w:rsidRPr="00C420EC">
        <w:t>поняття</w:t>
      </w:r>
      <w:proofErr w:type="spellEnd"/>
      <w:r w:rsidRPr="00C420EC">
        <w:t>) та практичного (</w:t>
      </w:r>
      <w:proofErr w:type="spellStart"/>
      <w:r w:rsidRPr="00C420EC">
        <w:t>розв’язати</w:t>
      </w:r>
      <w:proofErr w:type="spellEnd"/>
      <w:r w:rsidRPr="00C420EC">
        <w:t xml:space="preserve"> задачу).</w:t>
      </w:r>
    </w:p>
    <w:p w:rsidR="00AF6D37" w:rsidRPr="00C420EC" w:rsidRDefault="00AF6D37" w:rsidP="0019646D">
      <w:pPr>
        <w:pStyle w:val="af2"/>
        <w:ind w:left="0" w:firstLine="0"/>
        <w:jc w:val="both"/>
        <w:rPr>
          <w:lang w:val="uk-UA"/>
        </w:rPr>
      </w:pPr>
      <w:proofErr w:type="spellStart"/>
      <w:r w:rsidRPr="00C420EC">
        <w:rPr>
          <w:b/>
        </w:rPr>
        <w:t>Тестування</w:t>
      </w:r>
      <w:proofErr w:type="spellEnd"/>
      <w:r w:rsidRPr="00C420EC">
        <w:rPr>
          <w:b/>
        </w:rPr>
        <w:t xml:space="preserve"> на </w:t>
      </w:r>
      <w:proofErr w:type="spellStart"/>
      <w:r w:rsidRPr="00C420EC">
        <w:rPr>
          <w:b/>
        </w:rPr>
        <w:t>платформі</w:t>
      </w:r>
      <w:proofErr w:type="spellEnd"/>
      <w:r w:rsidRPr="00C420EC">
        <w:rPr>
          <w:b/>
        </w:rPr>
        <w:t xml:space="preserve"> </w:t>
      </w:r>
      <w:r w:rsidRPr="00C420EC">
        <w:rPr>
          <w:b/>
          <w:lang w:val="en-US"/>
        </w:rPr>
        <w:t>Moodle</w:t>
      </w:r>
      <w:r w:rsidRPr="00C420EC">
        <w:rPr>
          <w:b/>
        </w:rPr>
        <w:t xml:space="preserve"> </w:t>
      </w:r>
      <w:r w:rsidRPr="00C420EC">
        <w:t xml:space="preserve">(макс. 8 </w:t>
      </w:r>
      <w:proofErr w:type="spellStart"/>
      <w:r w:rsidRPr="00C420EC">
        <w:t>балів</w:t>
      </w:r>
      <w:proofErr w:type="spellEnd"/>
      <w:r w:rsidRPr="00C420EC">
        <w:t>) – два рази на семестр</w:t>
      </w:r>
      <w:r w:rsidRPr="00C420EC">
        <w:rPr>
          <w:lang w:val="uk-UA"/>
        </w:rPr>
        <w:t>.</w:t>
      </w:r>
    </w:p>
    <w:p w:rsidR="00AF6D37" w:rsidRPr="00C420EC" w:rsidRDefault="00AF6D37" w:rsidP="0019646D">
      <w:pPr>
        <w:pStyle w:val="af2"/>
        <w:ind w:left="0" w:firstLine="0"/>
        <w:jc w:val="both"/>
        <w:rPr>
          <w:b/>
        </w:rPr>
      </w:pPr>
      <w:proofErr w:type="spellStart"/>
      <w:r w:rsidRPr="00C420EC">
        <w:rPr>
          <w:b/>
        </w:rPr>
        <w:t>Додаткові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види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роботи</w:t>
      </w:r>
      <w:proofErr w:type="spellEnd"/>
      <w:r w:rsidRPr="00C420EC">
        <w:rPr>
          <w:b/>
        </w:rPr>
        <w:t>:</w:t>
      </w:r>
    </w:p>
    <w:p w:rsidR="00AF6D37" w:rsidRPr="00C420EC" w:rsidRDefault="00AF6D37" w:rsidP="0019646D">
      <w:pPr>
        <w:pStyle w:val="af2"/>
        <w:ind w:left="0" w:firstLine="0"/>
        <w:jc w:val="both"/>
      </w:pPr>
      <w:proofErr w:type="spellStart"/>
      <w:r w:rsidRPr="00C420EC">
        <w:rPr>
          <w:b/>
        </w:rPr>
        <w:t>Індивідуальне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письмове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завдання</w:t>
      </w:r>
      <w:proofErr w:type="spellEnd"/>
      <w:r w:rsidRPr="00C420EC">
        <w:rPr>
          <w:b/>
        </w:rPr>
        <w:t xml:space="preserve"> </w:t>
      </w:r>
      <w:r w:rsidRPr="00C420EC">
        <w:t xml:space="preserve">у </w:t>
      </w:r>
      <w:proofErr w:type="spellStart"/>
      <w:r w:rsidRPr="00C420EC">
        <w:t>вигляді</w:t>
      </w:r>
      <w:proofErr w:type="spellEnd"/>
      <w:r w:rsidRPr="00C420EC">
        <w:t xml:space="preserve"> реферату (макс 3 </w:t>
      </w:r>
      <w:proofErr w:type="spellStart"/>
      <w:r w:rsidRPr="00C420EC">
        <w:t>бали</w:t>
      </w:r>
      <w:proofErr w:type="spellEnd"/>
      <w:r w:rsidRPr="00C420EC">
        <w:t xml:space="preserve">) </w:t>
      </w:r>
      <w:proofErr w:type="spellStart"/>
      <w:r w:rsidRPr="00C420EC">
        <w:t>виконується</w:t>
      </w:r>
      <w:proofErr w:type="spellEnd"/>
      <w:r w:rsidRPr="00C420EC">
        <w:t xml:space="preserve"> за </w:t>
      </w:r>
      <w:proofErr w:type="spellStart"/>
      <w:r w:rsidRPr="00C420EC">
        <w:t>бажанням</w:t>
      </w:r>
      <w:proofErr w:type="spellEnd"/>
      <w:r w:rsidRPr="00C420EC">
        <w:t xml:space="preserve"> студента. Теми </w:t>
      </w:r>
      <w:proofErr w:type="spellStart"/>
      <w:r w:rsidRPr="00C420EC">
        <w:t>рефератів</w:t>
      </w:r>
      <w:proofErr w:type="spellEnd"/>
      <w:r w:rsidRPr="00C420EC">
        <w:t xml:space="preserve"> </w:t>
      </w:r>
      <w:proofErr w:type="spellStart"/>
      <w:r w:rsidRPr="00C420EC">
        <w:t>зазначені</w:t>
      </w:r>
      <w:proofErr w:type="spellEnd"/>
      <w:r w:rsidRPr="00C420EC">
        <w:t xml:space="preserve"> у планах </w:t>
      </w:r>
      <w:proofErr w:type="spellStart"/>
      <w:r w:rsidRPr="00C420EC">
        <w:t>практичних</w:t>
      </w:r>
      <w:proofErr w:type="spellEnd"/>
      <w:r w:rsidRPr="00C420EC">
        <w:t xml:space="preserve"> </w:t>
      </w:r>
      <w:proofErr w:type="spellStart"/>
      <w:r w:rsidRPr="00C420EC">
        <w:t>завдань</w:t>
      </w:r>
      <w:proofErr w:type="spellEnd"/>
      <w:r w:rsidRPr="00C420EC">
        <w:t>.</w:t>
      </w:r>
    </w:p>
    <w:p w:rsidR="00AF6D37" w:rsidRPr="00C420EC" w:rsidRDefault="00AF6D37" w:rsidP="0019646D">
      <w:pPr>
        <w:pStyle w:val="af2"/>
        <w:ind w:left="0" w:firstLine="0"/>
        <w:jc w:val="both"/>
      </w:pPr>
    </w:p>
    <w:p w:rsidR="00AF6D37" w:rsidRPr="00C420EC" w:rsidRDefault="00AF6D37" w:rsidP="0019646D">
      <w:pPr>
        <w:pStyle w:val="af2"/>
        <w:ind w:left="0" w:firstLine="0"/>
        <w:jc w:val="both"/>
        <w:rPr>
          <w:b/>
          <w:u w:val="single"/>
        </w:rPr>
      </w:pPr>
      <w:proofErr w:type="spellStart"/>
      <w:r w:rsidRPr="00C420EC">
        <w:rPr>
          <w:b/>
          <w:u w:val="single"/>
        </w:rPr>
        <w:t>Підсумкові</w:t>
      </w:r>
      <w:proofErr w:type="spellEnd"/>
      <w:r w:rsidRPr="00C420EC">
        <w:rPr>
          <w:b/>
          <w:u w:val="single"/>
        </w:rPr>
        <w:t xml:space="preserve"> </w:t>
      </w:r>
      <w:proofErr w:type="spellStart"/>
      <w:r w:rsidRPr="00C420EC">
        <w:rPr>
          <w:b/>
          <w:u w:val="single"/>
        </w:rPr>
        <w:t>контрольні</w:t>
      </w:r>
      <w:proofErr w:type="spellEnd"/>
      <w:r w:rsidRPr="00C420EC">
        <w:rPr>
          <w:b/>
          <w:u w:val="single"/>
        </w:rPr>
        <w:t xml:space="preserve"> заходи:</w:t>
      </w:r>
    </w:p>
    <w:p w:rsidR="00AF6D37" w:rsidRPr="00C420EC" w:rsidRDefault="00AF6D37" w:rsidP="0019646D">
      <w:pPr>
        <w:pStyle w:val="af2"/>
        <w:ind w:left="0" w:firstLine="0"/>
        <w:jc w:val="both"/>
      </w:pPr>
      <w:proofErr w:type="spellStart"/>
      <w:r w:rsidRPr="00C420EC">
        <w:rPr>
          <w:b/>
        </w:rPr>
        <w:t>Усна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відповідь</w:t>
      </w:r>
      <w:proofErr w:type="spellEnd"/>
      <w:r w:rsidRPr="00C420EC">
        <w:rPr>
          <w:b/>
        </w:rPr>
        <w:t xml:space="preserve"> на </w:t>
      </w:r>
      <w:proofErr w:type="spellStart"/>
      <w:r w:rsidRPr="00C420EC">
        <w:rPr>
          <w:b/>
        </w:rPr>
        <w:t>екзамені</w:t>
      </w:r>
      <w:proofErr w:type="spellEnd"/>
      <w:r w:rsidRPr="00C420EC">
        <w:rPr>
          <w:b/>
        </w:rPr>
        <w:t xml:space="preserve"> </w:t>
      </w:r>
      <w:r w:rsidRPr="00C420EC">
        <w:t xml:space="preserve">(макс. 20 </w:t>
      </w:r>
      <w:proofErr w:type="spellStart"/>
      <w:r w:rsidRPr="00C420EC">
        <w:t>балів</w:t>
      </w:r>
      <w:proofErr w:type="spellEnd"/>
      <w:r w:rsidRPr="00C420EC">
        <w:t xml:space="preserve">) </w:t>
      </w:r>
      <w:proofErr w:type="spellStart"/>
      <w:r w:rsidRPr="00C420EC">
        <w:t>передбачає</w:t>
      </w:r>
      <w:proofErr w:type="spellEnd"/>
      <w:r w:rsidRPr="00C420EC">
        <w:t xml:space="preserve"> </w:t>
      </w:r>
      <w:proofErr w:type="spellStart"/>
      <w:r w:rsidRPr="00C420EC">
        <w:t>розгорнуте</w:t>
      </w:r>
      <w:proofErr w:type="spellEnd"/>
      <w:r w:rsidRPr="00C420EC">
        <w:t xml:space="preserve"> </w:t>
      </w:r>
      <w:proofErr w:type="spellStart"/>
      <w:r w:rsidRPr="00C420EC">
        <w:t>висвітлення</w:t>
      </w:r>
      <w:proofErr w:type="spellEnd"/>
      <w:r w:rsidRPr="00C420EC">
        <w:t xml:space="preserve"> </w:t>
      </w:r>
      <w:proofErr w:type="spellStart"/>
      <w:r w:rsidRPr="00C420EC">
        <w:t>двох</w:t>
      </w:r>
      <w:proofErr w:type="spellEnd"/>
      <w:r w:rsidRPr="00C420EC">
        <w:t xml:space="preserve"> </w:t>
      </w:r>
      <w:proofErr w:type="spellStart"/>
      <w:r w:rsidRPr="00C420EC">
        <w:t>питань</w:t>
      </w:r>
      <w:proofErr w:type="spellEnd"/>
      <w:r w:rsidRPr="00C420EC">
        <w:t xml:space="preserve"> (макс по 10 </w:t>
      </w:r>
      <w:proofErr w:type="spellStart"/>
      <w:r w:rsidRPr="00C420EC">
        <w:t>балів</w:t>
      </w:r>
      <w:proofErr w:type="spellEnd"/>
      <w:r w:rsidRPr="00C420EC">
        <w:t xml:space="preserve">). </w:t>
      </w:r>
      <w:proofErr w:type="spellStart"/>
      <w:r w:rsidRPr="00C420EC">
        <w:t>Перелік</w:t>
      </w:r>
      <w:proofErr w:type="spellEnd"/>
      <w:r w:rsidRPr="00C420EC">
        <w:t xml:space="preserve"> </w:t>
      </w:r>
      <w:proofErr w:type="spellStart"/>
      <w:r w:rsidRPr="00C420EC">
        <w:t>питань</w:t>
      </w:r>
      <w:proofErr w:type="spellEnd"/>
      <w:r w:rsidRPr="00C420EC">
        <w:t xml:space="preserve"> див. на </w:t>
      </w:r>
      <w:proofErr w:type="spellStart"/>
      <w:r w:rsidRPr="00C420EC">
        <w:t>сторінці</w:t>
      </w:r>
      <w:proofErr w:type="spellEnd"/>
      <w:r w:rsidRPr="00C420EC">
        <w:t xml:space="preserve"> курсу у </w:t>
      </w:r>
      <w:r w:rsidRPr="00C420EC">
        <w:rPr>
          <w:lang w:val="en-US"/>
        </w:rPr>
        <w:t>Moodle</w:t>
      </w:r>
      <w:r w:rsidRPr="00C420EC">
        <w:t>: адреса</w:t>
      </w:r>
    </w:p>
    <w:p w:rsidR="00AF6D37" w:rsidRPr="00C420EC" w:rsidRDefault="00AF6D37" w:rsidP="0019646D">
      <w:pPr>
        <w:pStyle w:val="af2"/>
        <w:ind w:left="0" w:firstLine="0"/>
        <w:jc w:val="both"/>
        <w:rPr>
          <w:lang w:val="en-US"/>
        </w:rPr>
      </w:pPr>
      <w:proofErr w:type="spellStart"/>
      <w:r w:rsidRPr="00C420EC">
        <w:rPr>
          <w:b/>
        </w:rPr>
        <w:t>Практичне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завдання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передбачає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розв’язання</w:t>
      </w:r>
      <w:proofErr w:type="spellEnd"/>
      <w:r w:rsidRPr="00C420EC">
        <w:rPr>
          <w:b/>
        </w:rPr>
        <w:t xml:space="preserve"> </w:t>
      </w:r>
      <w:proofErr w:type="spellStart"/>
      <w:r w:rsidRPr="00C420EC">
        <w:rPr>
          <w:b/>
        </w:rPr>
        <w:t>задачі</w:t>
      </w:r>
      <w:proofErr w:type="spellEnd"/>
      <w:r w:rsidRPr="00C420EC">
        <w:rPr>
          <w:b/>
        </w:rPr>
        <w:t xml:space="preserve"> </w:t>
      </w:r>
      <w:r w:rsidRPr="00C420EC">
        <w:t xml:space="preserve">(макс. 20 </w:t>
      </w:r>
      <w:proofErr w:type="spellStart"/>
      <w:r w:rsidRPr="00C420EC">
        <w:t>балів</w:t>
      </w:r>
      <w:proofErr w:type="spellEnd"/>
      <w:r w:rsidRPr="00C420EC"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3"/>
        <w:gridCol w:w="4308"/>
        <w:gridCol w:w="1701"/>
        <w:gridCol w:w="1383"/>
      </w:tblGrid>
      <w:tr w:rsidR="00AF6D37" w:rsidRPr="00C420EC" w:rsidTr="00AF6D37"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C420EC">
              <w:t>Контрольний</w:t>
            </w:r>
            <w:proofErr w:type="spellEnd"/>
            <w:r w:rsidRPr="00C420EC">
              <w:t xml:space="preserve"> </w:t>
            </w:r>
            <w:proofErr w:type="spellStart"/>
            <w:r w:rsidRPr="00C420EC">
              <w:t>захід</w:t>
            </w:r>
            <w:proofErr w:type="spellEnd"/>
          </w:p>
        </w:tc>
        <w:tc>
          <w:tcPr>
            <w:tcW w:w="1701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C420EC">
              <w:t>Термін</w:t>
            </w:r>
            <w:proofErr w:type="spellEnd"/>
            <w:r w:rsidRPr="00C420EC">
              <w:t xml:space="preserve"> </w:t>
            </w:r>
            <w:proofErr w:type="spellStart"/>
            <w:r w:rsidRPr="00C420EC">
              <w:t>виконання</w:t>
            </w:r>
            <w:proofErr w:type="spellEnd"/>
          </w:p>
        </w:tc>
        <w:tc>
          <w:tcPr>
            <w:tcW w:w="1383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 xml:space="preserve">% </w:t>
            </w:r>
            <w:proofErr w:type="spellStart"/>
            <w:r w:rsidRPr="00C420EC">
              <w:t>від</w:t>
            </w:r>
            <w:proofErr w:type="spellEnd"/>
            <w:r w:rsidRPr="00C420EC">
              <w:t xml:space="preserve"> </w:t>
            </w:r>
          </w:p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C420EC">
              <w:t>загальної</w:t>
            </w:r>
            <w:proofErr w:type="spellEnd"/>
          </w:p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 xml:space="preserve"> </w:t>
            </w:r>
            <w:proofErr w:type="spellStart"/>
            <w:r w:rsidRPr="00C420EC">
              <w:t>оцінки</w:t>
            </w:r>
            <w:proofErr w:type="spellEnd"/>
          </w:p>
        </w:tc>
      </w:tr>
      <w:tr w:rsidR="00AF6D37" w:rsidRPr="00C420EC" w:rsidTr="00AF6D37">
        <w:tc>
          <w:tcPr>
            <w:tcW w:w="2463" w:type="dxa"/>
            <w:vMerge w:val="restart"/>
            <w:tcBorders>
              <w:top w:val="single" w:sz="4" w:space="0" w:color="auto"/>
              <w:bottom w:val="nil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C420EC">
              <w:t>Змістовий</w:t>
            </w:r>
            <w:proofErr w:type="spellEnd"/>
            <w:r w:rsidRPr="00C420EC">
              <w:t xml:space="preserve"> </w:t>
            </w:r>
          </w:p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>модуль                  1</w:t>
            </w:r>
          </w:p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>(</w:t>
            </w:r>
            <w:proofErr w:type="spellStart"/>
            <w:r w:rsidRPr="00C420EC">
              <w:t>розділ</w:t>
            </w:r>
            <w:proofErr w:type="spellEnd"/>
            <w:r w:rsidRPr="00C420EC">
              <w:t xml:space="preserve"> 1)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C420EC">
              <w:t>Опрацювання</w:t>
            </w:r>
            <w:proofErr w:type="spellEnd"/>
            <w:r w:rsidRPr="00C420EC">
              <w:t xml:space="preserve"> </w:t>
            </w:r>
            <w:proofErr w:type="spellStart"/>
            <w:r w:rsidRPr="00C420EC">
              <w:t>основних</w:t>
            </w:r>
            <w:proofErr w:type="spellEnd"/>
            <w:r w:rsidRPr="00C420EC">
              <w:t xml:space="preserve"> </w:t>
            </w:r>
            <w:proofErr w:type="spellStart"/>
            <w:r w:rsidRPr="00C420EC">
              <w:t>термінів</w:t>
            </w:r>
            <w:proofErr w:type="spellEnd"/>
            <w:r w:rsidRPr="00C420EC">
              <w:t xml:space="preserve"> і </w:t>
            </w:r>
            <w:proofErr w:type="spellStart"/>
            <w:r w:rsidRPr="00C420EC">
              <w:t>ключових</w:t>
            </w:r>
            <w:proofErr w:type="spellEnd"/>
            <w:r w:rsidRPr="00C420EC">
              <w:t xml:space="preserve"> понять</w:t>
            </w:r>
          </w:p>
        </w:tc>
        <w:tc>
          <w:tcPr>
            <w:tcW w:w="1701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>Практикум 2, 4</w:t>
            </w:r>
          </w:p>
        </w:tc>
        <w:tc>
          <w:tcPr>
            <w:tcW w:w="1383" w:type="dxa"/>
          </w:tcPr>
          <w:p w:rsidR="00AF6D37" w:rsidRPr="00C420EC" w:rsidRDefault="00AF6D37" w:rsidP="0019646D">
            <w:pPr>
              <w:pStyle w:val="af2"/>
              <w:ind w:left="0" w:firstLine="0"/>
              <w:jc w:val="center"/>
            </w:pPr>
            <w:r w:rsidRPr="00C420EC">
              <w:t>5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nil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C420EC">
              <w:t>Розв</w:t>
            </w:r>
            <w:proofErr w:type="spellEnd"/>
            <w:r w:rsidRPr="00C420EC">
              <w:rPr>
                <w:lang w:val="en-US"/>
              </w:rPr>
              <w:t>’</w:t>
            </w:r>
            <w:proofErr w:type="spellStart"/>
            <w:r w:rsidRPr="00C420EC">
              <w:t>язання</w:t>
            </w:r>
            <w:proofErr w:type="spellEnd"/>
            <w:r w:rsidRPr="00C420EC">
              <w:t xml:space="preserve"> практичного </w:t>
            </w:r>
            <w:proofErr w:type="spellStart"/>
            <w:r w:rsidRPr="00C420EC">
              <w:t>завдання</w:t>
            </w:r>
            <w:proofErr w:type="spellEnd"/>
          </w:p>
        </w:tc>
        <w:tc>
          <w:tcPr>
            <w:tcW w:w="1701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r w:rsidRPr="00C420EC">
              <w:t>Практикум 2,4</w:t>
            </w:r>
          </w:p>
        </w:tc>
        <w:tc>
          <w:tcPr>
            <w:tcW w:w="1383" w:type="dxa"/>
          </w:tcPr>
          <w:p w:rsidR="00AF6D37" w:rsidRPr="00C420EC" w:rsidRDefault="00AF6D37" w:rsidP="0019646D">
            <w:pPr>
              <w:pStyle w:val="af2"/>
              <w:ind w:left="0" w:firstLine="0"/>
              <w:jc w:val="center"/>
            </w:pPr>
            <w:r w:rsidRPr="00C420EC">
              <w:t>8</w:t>
            </w:r>
          </w:p>
        </w:tc>
      </w:tr>
      <w:tr w:rsidR="00AF6D37" w:rsidTr="00AF6D37">
        <w:trPr>
          <w:trHeight w:val="470"/>
        </w:trPr>
        <w:tc>
          <w:tcPr>
            <w:tcW w:w="2463" w:type="dxa"/>
            <w:vMerge/>
            <w:tcBorders>
              <w:bottom w:val="nil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Письмова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контрольна</w:t>
            </w:r>
            <w:proofErr w:type="spellEnd"/>
            <w:r w:rsidRPr="00A7211F">
              <w:t xml:space="preserve"> робота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 w:rsidRPr="001D5026">
              <w:t>5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Тестування</w:t>
            </w:r>
            <w:proofErr w:type="spellEnd"/>
            <w:r w:rsidRPr="00A7211F">
              <w:t xml:space="preserve"> на </w:t>
            </w:r>
            <w:proofErr w:type="spellStart"/>
            <w:r w:rsidRPr="00A7211F">
              <w:t>платформі</w:t>
            </w:r>
            <w:proofErr w:type="spellEnd"/>
            <w:r w:rsidRPr="00A7211F">
              <w:t xml:space="preserve"> </w:t>
            </w:r>
            <w:r w:rsidRPr="00A7211F">
              <w:rPr>
                <w:lang w:val="en-US"/>
              </w:rPr>
              <w:t>Moodle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 w:rsidRPr="001D5026">
              <w:t>7</w:t>
            </w:r>
          </w:p>
        </w:tc>
      </w:tr>
      <w:tr w:rsidR="00AF6D37" w:rsidTr="00AF6D37">
        <w:tc>
          <w:tcPr>
            <w:tcW w:w="2463" w:type="dxa"/>
            <w:vMerge w:val="restart"/>
          </w:tcPr>
          <w:p w:rsidR="00AF6D37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Змістовий</w:t>
            </w:r>
            <w:proofErr w:type="spellEnd"/>
            <w:r>
              <w:t xml:space="preserve"> </w:t>
            </w:r>
          </w:p>
          <w:p w:rsidR="00AF6D37" w:rsidRPr="001D5026" w:rsidRDefault="00AF6D37" w:rsidP="0019646D">
            <w:pPr>
              <w:pStyle w:val="af2"/>
              <w:ind w:left="0" w:firstLine="0"/>
              <w:jc w:val="both"/>
            </w:pPr>
            <w:r>
              <w:t>модуль                  2</w:t>
            </w:r>
          </w:p>
          <w:p w:rsidR="00AF6D37" w:rsidRPr="001D5026" w:rsidRDefault="00AF6D37" w:rsidP="0019646D">
            <w:pPr>
              <w:pStyle w:val="af2"/>
              <w:ind w:left="0" w:firstLine="0"/>
              <w:jc w:val="both"/>
            </w:pPr>
            <w:r>
              <w:t>(</w:t>
            </w:r>
            <w:proofErr w:type="spellStart"/>
            <w:r>
              <w:t>розділ</w:t>
            </w:r>
            <w:proofErr w:type="spellEnd"/>
            <w:r>
              <w:t xml:space="preserve"> 2)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A7211F">
              <w:t>Опрацювання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основних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термінів</w:t>
            </w:r>
            <w:proofErr w:type="spellEnd"/>
            <w:r w:rsidRPr="00A7211F">
              <w:t xml:space="preserve"> і </w:t>
            </w:r>
            <w:proofErr w:type="spellStart"/>
            <w:r w:rsidRPr="00A7211F">
              <w:t>ключових</w:t>
            </w:r>
            <w:proofErr w:type="spellEnd"/>
            <w:r w:rsidRPr="00A7211F">
              <w:t xml:space="preserve"> понять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2,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</w:pPr>
            <w:r w:rsidRPr="001D5026">
              <w:t>5</w:t>
            </w:r>
          </w:p>
        </w:tc>
      </w:tr>
      <w:tr w:rsidR="00AF6D37" w:rsidTr="00AF6D37">
        <w:tc>
          <w:tcPr>
            <w:tcW w:w="2463" w:type="dxa"/>
            <w:vMerge/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Розв</w:t>
            </w:r>
            <w:proofErr w:type="spellEnd"/>
            <w:r w:rsidRPr="00A7211F">
              <w:rPr>
                <w:lang w:val="en-US"/>
              </w:rPr>
              <w:t>’</w:t>
            </w:r>
            <w:proofErr w:type="spellStart"/>
            <w:r w:rsidRPr="00A7211F">
              <w:t>язання</w:t>
            </w:r>
            <w:proofErr w:type="spellEnd"/>
            <w:r w:rsidRPr="00A7211F">
              <w:t xml:space="preserve"> практичного </w:t>
            </w:r>
            <w:proofErr w:type="spellStart"/>
            <w:r w:rsidRPr="00A7211F">
              <w:t>завдання</w:t>
            </w:r>
            <w:proofErr w:type="spellEnd"/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2,4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</w:pPr>
            <w:r w:rsidRPr="001D5026">
              <w:t>8</w:t>
            </w:r>
          </w:p>
        </w:tc>
      </w:tr>
      <w:tr w:rsidR="00AF6D37" w:rsidTr="00AF6D37">
        <w:tc>
          <w:tcPr>
            <w:tcW w:w="2463" w:type="dxa"/>
            <w:vMerge/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Письмова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контрольна</w:t>
            </w:r>
            <w:proofErr w:type="spellEnd"/>
            <w:r w:rsidRPr="00A7211F">
              <w:t xml:space="preserve"> робота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</w:pPr>
            <w:r w:rsidRPr="001D5026">
              <w:t>5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Тестування</w:t>
            </w:r>
            <w:proofErr w:type="spellEnd"/>
            <w:r w:rsidRPr="00A7211F">
              <w:t xml:space="preserve"> на </w:t>
            </w:r>
            <w:proofErr w:type="spellStart"/>
            <w:r w:rsidRPr="00A7211F">
              <w:t>платформі</w:t>
            </w:r>
            <w:proofErr w:type="spellEnd"/>
            <w:r w:rsidRPr="00A7211F">
              <w:t xml:space="preserve"> </w:t>
            </w:r>
            <w:r w:rsidRPr="00A7211F">
              <w:rPr>
                <w:lang w:val="en-US"/>
              </w:rPr>
              <w:t>Moodle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7</w:t>
            </w:r>
          </w:p>
        </w:tc>
      </w:tr>
      <w:tr w:rsidR="00AF6D37" w:rsidTr="00AF6D37">
        <w:tc>
          <w:tcPr>
            <w:tcW w:w="2463" w:type="dxa"/>
            <w:vMerge w:val="restart"/>
          </w:tcPr>
          <w:p w:rsidR="00AF6D37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Змістовий</w:t>
            </w:r>
            <w:proofErr w:type="spellEnd"/>
            <w:r>
              <w:t xml:space="preserve"> </w:t>
            </w:r>
          </w:p>
          <w:p w:rsidR="00AF6D37" w:rsidRPr="001D5026" w:rsidRDefault="00AF6D37" w:rsidP="0019646D">
            <w:pPr>
              <w:pStyle w:val="af2"/>
              <w:ind w:left="0" w:firstLine="0"/>
              <w:jc w:val="both"/>
            </w:pPr>
            <w:r>
              <w:t>модуль                  3</w:t>
            </w:r>
          </w:p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r>
              <w:t>(</w:t>
            </w:r>
            <w:proofErr w:type="spellStart"/>
            <w:r>
              <w:t>розділ</w:t>
            </w:r>
            <w:proofErr w:type="spellEnd"/>
            <w:r>
              <w:t xml:space="preserve"> 3)</w:t>
            </w:r>
          </w:p>
        </w:tc>
        <w:tc>
          <w:tcPr>
            <w:tcW w:w="4308" w:type="dxa"/>
            <w:tcBorders>
              <w:top w:val="nil"/>
            </w:tcBorders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A7211F">
              <w:t>Опрацювання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основних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термінів</w:t>
            </w:r>
            <w:proofErr w:type="spellEnd"/>
            <w:r w:rsidRPr="00A7211F">
              <w:t xml:space="preserve"> і </w:t>
            </w:r>
            <w:proofErr w:type="spellStart"/>
            <w:r w:rsidRPr="00A7211F">
              <w:t>ключових</w:t>
            </w:r>
            <w:proofErr w:type="spellEnd"/>
            <w:r w:rsidRPr="00A7211F">
              <w:t xml:space="preserve"> понять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8,10, 12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5</w:t>
            </w:r>
          </w:p>
        </w:tc>
      </w:tr>
      <w:tr w:rsidR="00AF6D37" w:rsidTr="00AF6D37">
        <w:tc>
          <w:tcPr>
            <w:tcW w:w="2463" w:type="dxa"/>
            <w:vMerge/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Розв</w:t>
            </w:r>
            <w:proofErr w:type="spellEnd"/>
            <w:r w:rsidRPr="00A7211F">
              <w:rPr>
                <w:lang w:val="en-US"/>
              </w:rPr>
              <w:t>’</w:t>
            </w:r>
            <w:proofErr w:type="spellStart"/>
            <w:r w:rsidRPr="00A7211F">
              <w:t>язання</w:t>
            </w:r>
            <w:proofErr w:type="spellEnd"/>
            <w:r w:rsidRPr="00A7211F">
              <w:t xml:space="preserve"> практичного </w:t>
            </w:r>
            <w:proofErr w:type="spellStart"/>
            <w:r w:rsidRPr="00A7211F">
              <w:t>завдання</w:t>
            </w:r>
            <w:proofErr w:type="spellEnd"/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8, 10, 12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8</w:t>
            </w:r>
          </w:p>
        </w:tc>
      </w:tr>
      <w:tr w:rsidR="00AF6D37" w:rsidTr="00AF6D37">
        <w:tc>
          <w:tcPr>
            <w:tcW w:w="2463" w:type="dxa"/>
            <w:vMerge/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Письмова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контрольна</w:t>
            </w:r>
            <w:proofErr w:type="spellEnd"/>
            <w:r w:rsidRPr="00A7211F">
              <w:t xml:space="preserve"> робота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12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5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4308" w:type="dxa"/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Тестування</w:t>
            </w:r>
            <w:proofErr w:type="spellEnd"/>
            <w:r w:rsidRPr="00A7211F">
              <w:t xml:space="preserve"> на </w:t>
            </w:r>
            <w:proofErr w:type="spellStart"/>
            <w:r w:rsidRPr="00A7211F">
              <w:t>платформі</w:t>
            </w:r>
            <w:proofErr w:type="spellEnd"/>
            <w:r w:rsidRPr="00A7211F">
              <w:t xml:space="preserve"> </w:t>
            </w:r>
            <w:r w:rsidRPr="00A7211F">
              <w:rPr>
                <w:lang w:val="en-US"/>
              </w:rPr>
              <w:t>Moodle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4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7</w:t>
            </w:r>
          </w:p>
        </w:tc>
      </w:tr>
      <w:tr w:rsidR="00AF6D37" w:rsidTr="00AF6D37">
        <w:tc>
          <w:tcPr>
            <w:tcW w:w="2463" w:type="dxa"/>
            <w:vMerge w:val="restart"/>
            <w:tcBorders>
              <w:bottom w:val="nil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Змістовий</w:t>
            </w:r>
            <w:proofErr w:type="spellEnd"/>
            <w:r>
              <w:t xml:space="preserve"> </w:t>
            </w:r>
          </w:p>
          <w:p w:rsidR="00AF6D37" w:rsidRPr="001D5026" w:rsidRDefault="00AF6D37" w:rsidP="0019646D">
            <w:pPr>
              <w:pStyle w:val="af2"/>
              <w:ind w:left="0" w:firstLine="0"/>
              <w:jc w:val="both"/>
            </w:pPr>
            <w:r>
              <w:t>модуль                  4</w:t>
            </w:r>
          </w:p>
          <w:p w:rsidR="00AF6D37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r>
              <w:t>(</w:t>
            </w:r>
            <w:proofErr w:type="spellStart"/>
            <w:r>
              <w:t>розділ</w:t>
            </w:r>
            <w:proofErr w:type="spellEnd"/>
            <w:r>
              <w:t xml:space="preserve"> 4)</w:t>
            </w:r>
          </w:p>
        </w:tc>
        <w:tc>
          <w:tcPr>
            <w:tcW w:w="4308" w:type="dxa"/>
          </w:tcPr>
          <w:p w:rsidR="00AF6D37" w:rsidRPr="00C420EC" w:rsidRDefault="00AF6D37" w:rsidP="0019646D">
            <w:pPr>
              <w:pStyle w:val="af2"/>
              <w:ind w:left="0" w:firstLine="0"/>
              <w:jc w:val="both"/>
            </w:pPr>
            <w:proofErr w:type="spellStart"/>
            <w:r w:rsidRPr="00A7211F">
              <w:t>Опрацювання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основних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термінів</w:t>
            </w:r>
            <w:proofErr w:type="spellEnd"/>
            <w:r w:rsidRPr="00A7211F">
              <w:t xml:space="preserve"> і </w:t>
            </w:r>
            <w:proofErr w:type="spellStart"/>
            <w:r w:rsidRPr="00A7211F">
              <w:t>ключових</w:t>
            </w:r>
            <w:proofErr w:type="spellEnd"/>
            <w:r w:rsidRPr="00A7211F">
              <w:t xml:space="preserve"> понять</w:t>
            </w:r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14, 16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5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nil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</w:pPr>
          </w:p>
        </w:tc>
        <w:tc>
          <w:tcPr>
            <w:tcW w:w="4308" w:type="dxa"/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Розв</w:t>
            </w:r>
            <w:proofErr w:type="spellEnd"/>
            <w:r w:rsidRPr="00A7211F">
              <w:rPr>
                <w:lang w:val="en-US"/>
              </w:rPr>
              <w:t>’</w:t>
            </w:r>
            <w:proofErr w:type="spellStart"/>
            <w:r w:rsidRPr="00A7211F">
              <w:t>язання</w:t>
            </w:r>
            <w:proofErr w:type="spellEnd"/>
            <w:r w:rsidRPr="00A7211F">
              <w:t xml:space="preserve"> практичного </w:t>
            </w:r>
            <w:proofErr w:type="spellStart"/>
            <w:r w:rsidRPr="00A7211F">
              <w:t>завдання</w:t>
            </w:r>
            <w:proofErr w:type="spellEnd"/>
          </w:p>
        </w:tc>
        <w:tc>
          <w:tcPr>
            <w:tcW w:w="1701" w:type="dxa"/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r>
              <w:t>Практикум 14, 16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8</w:t>
            </w:r>
          </w:p>
        </w:tc>
      </w:tr>
      <w:tr w:rsidR="00AF6D37" w:rsidTr="00AF6D37">
        <w:tc>
          <w:tcPr>
            <w:tcW w:w="2463" w:type="dxa"/>
            <w:vMerge/>
            <w:tcBorders>
              <w:bottom w:val="nil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  <w:rPr>
                <w:lang w:val="en-US"/>
              </w:rPr>
            </w:pPr>
            <w:proofErr w:type="spellStart"/>
            <w:r w:rsidRPr="00A7211F">
              <w:t>Тестування</w:t>
            </w:r>
            <w:proofErr w:type="spellEnd"/>
            <w:r w:rsidRPr="00A7211F">
              <w:t xml:space="preserve"> на </w:t>
            </w:r>
            <w:proofErr w:type="spellStart"/>
            <w:r w:rsidRPr="00A7211F">
              <w:t>платформі</w:t>
            </w:r>
            <w:proofErr w:type="spellEnd"/>
            <w:r w:rsidRPr="00A7211F">
              <w:t xml:space="preserve"> </w:t>
            </w:r>
            <w:r w:rsidRPr="00A7211F">
              <w:rPr>
                <w:lang w:val="en-US"/>
              </w:rPr>
              <w:t>Moodle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D37" w:rsidRPr="0077777B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Тиждень</w:t>
            </w:r>
            <w:proofErr w:type="spellEnd"/>
            <w:r>
              <w:t xml:space="preserve"> 16</w:t>
            </w: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  <w:rPr>
                <w:highlight w:val="red"/>
              </w:rPr>
            </w:pPr>
            <w:r>
              <w:t>7</w:t>
            </w:r>
          </w:p>
        </w:tc>
      </w:tr>
      <w:tr w:rsidR="00AF6D37" w:rsidTr="00AF6D37"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Підсумковий</w:t>
            </w:r>
            <w:proofErr w:type="spellEnd"/>
            <w:r>
              <w:t xml:space="preserve"> контроль (макс. 60%)</w:t>
            </w:r>
          </w:p>
        </w:tc>
        <w:tc>
          <w:tcPr>
            <w:tcW w:w="1701" w:type="dxa"/>
            <w:tcBorders>
              <w:top w:val="nil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</w:pPr>
          </w:p>
        </w:tc>
        <w:tc>
          <w:tcPr>
            <w:tcW w:w="1383" w:type="dxa"/>
          </w:tcPr>
          <w:p w:rsidR="00AF6D37" w:rsidRPr="001D5026" w:rsidRDefault="00AF6D37" w:rsidP="0019646D">
            <w:pPr>
              <w:pStyle w:val="af2"/>
              <w:ind w:left="0" w:firstLine="0"/>
              <w:jc w:val="center"/>
            </w:pPr>
            <w:r>
              <w:t>60</w:t>
            </w:r>
          </w:p>
        </w:tc>
      </w:tr>
      <w:tr w:rsidR="00AF6D37" w:rsidTr="00AF6D37"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AF6D37" w:rsidRDefault="00AF6D37" w:rsidP="0019646D">
            <w:pPr>
              <w:pStyle w:val="af2"/>
              <w:ind w:left="0" w:firstLine="0"/>
              <w:jc w:val="both"/>
            </w:pPr>
            <w:proofErr w:type="spellStart"/>
            <w:r>
              <w:t>Іспит</w:t>
            </w:r>
            <w:proofErr w:type="spellEnd"/>
          </w:p>
        </w:tc>
        <w:tc>
          <w:tcPr>
            <w:tcW w:w="1701" w:type="dxa"/>
          </w:tcPr>
          <w:p w:rsidR="00AF6D37" w:rsidRDefault="00AF6D37" w:rsidP="0019646D">
            <w:pPr>
              <w:pStyle w:val="af2"/>
              <w:ind w:left="0" w:firstLine="0"/>
              <w:jc w:val="both"/>
            </w:pPr>
          </w:p>
        </w:tc>
        <w:tc>
          <w:tcPr>
            <w:tcW w:w="1383" w:type="dxa"/>
          </w:tcPr>
          <w:p w:rsidR="00AF6D37" w:rsidRPr="00A7211F" w:rsidRDefault="00AF6D37" w:rsidP="0019646D">
            <w:pPr>
              <w:pStyle w:val="af2"/>
              <w:ind w:left="0" w:firstLine="0"/>
              <w:jc w:val="center"/>
            </w:pPr>
            <w:r>
              <w:t>40</w:t>
            </w:r>
          </w:p>
        </w:tc>
      </w:tr>
      <w:tr w:rsidR="00AF6D37" w:rsidTr="00AF6D37"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D37" w:rsidRPr="00A7211F" w:rsidRDefault="00AF6D37" w:rsidP="0019646D">
            <w:pPr>
              <w:pStyle w:val="af2"/>
              <w:ind w:left="0" w:firstLine="0"/>
              <w:jc w:val="both"/>
            </w:pPr>
            <w:r>
              <w:t>Разом</w:t>
            </w:r>
          </w:p>
        </w:tc>
        <w:tc>
          <w:tcPr>
            <w:tcW w:w="1701" w:type="dxa"/>
          </w:tcPr>
          <w:p w:rsidR="00AF6D37" w:rsidRDefault="00AF6D37" w:rsidP="0019646D">
            <w:pPr>
              <w:pStyle w:val="af2"/>
              <w:ind w:left="0" w:firstLine="0"/>
              <w:jc w:val="both"/>
            </w:pPr>
          </w:p>
        </w:tc>
        <w:tc>
          <w:tcPr>
            <w:tcW w:w="1383" w:type="dxa"/>
          </w:tcPr>
          <w:p w:rsidR="00AF6D37" w:rsidRPr="00A7211F" w:rsidRDefault="00AF6D37" w:rsidP="0019646D">
            <w:pPr>
              <w:pStyle w:val="af2"/>
              <w:ind w:left="0" w:firstLine="0"/>
              <w:jc w:val="center"/>
            </w:pPr>
            <w:r>
              <w:t>100</w:t>
            </w:r>
          </w:p>
        </w:tc>
      </w:tr>
    </w:tbl>
    <w:p w:rsidR="00AF6D37" w:rsidRDefault="00AF6D37" w:rsidP="00AF6D37">
      <w:pPr>
        <w:pStyle w:val="af2"/>
        <w:ind w:left="0"/>
        <w:jc w:val="both"/>
      </w:pPr>
    </w:p>
    <w:p w:rsidR="00AF6D37" w:rsidRDefault="00AF6D37" w:rsidP="00AF6D37">
      <w:pPr>
        <w:pStyle w:val="af2"/>
        <w:ind w:left="0"/>
        <w:jc w:val="center"/>
        <w:rPr>
          <w:b/>
        </w:rPr>
      </w:pPr>
      <w:r w:rsidRPr="00A7211F">
        <w:rPr>
          <w:b/>
        </w:rPr>
        <w:t xml:space="preserve">Шкала </w:t>
      </w:r>
      <w:proofErr w:type="spellStart"/>
      <w:r w:rsidRPr="00A7211F">
        <w:rPr>
          <w:b/>
        </w:rPr>
        <w:t>оцінювання</w:t>
      </w:r>
      <w:proofErr w:type="spellEnd"/>
      <w:r w:rsidRPr="00A7211F">
        <w:rPr>
          <w:b/>
        </w:rPr>
        <w:t xml:space="preserve">: </w:t>
      </w:r>
      <w:proofErr w:type="spellStart"/>
      <w:r w:rsidRPr="00A7211F">
        <w:rPr>
          <w:b/>
        </w:rPr>
        <w:t>національна</w:t>
      </w:r>
      <w:proofErr w:type="spellEnd"/>
      <w:r w:rsidRPr="00A7211F">
        <w:rPr>
          <w:b/>
        </w:rPr>
        <w:t xml:space="preserve"> та </w:t>
      </w:r>
      <w:r w:rsidRPr="00A7211F">
        <w:rPr>
          <w:b/>
          <w:lang w:val="en-US"/>
        </w:rPr>
        <w:t>ECTS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3"/>
        <w:gridCol w:w="3882"/>
        <w:gridCol w:w="1985"/>
        <w:gridCol w:w="1525"/>
      </w:tblGrid>
      <w:tr w:rsidR="00AF6D37" w:rsidRPr="00A7211F" w:rsidTr="00AF6D37">
        <w:trPr>
          <w:trHeight w:val="270"/>
        </w:trPr>
        <w:tc>
          <w:tcPr>
            <w:tcW w:w="2463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 xml:space="preserve">За шкалою </w:t>
            </w:r>
          </w:p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rPr>
                <w:lang w:val="en-US"/>
              </w:rPr>
              <w:t>ECTS</w:t>
            </w:r>
          </w:p>
        </w:tc>
        <w:tc>
          <w:tcPr>
            <w:tcW w:w="3882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 xml:space="preserve">За шкалою </w:t>
            </w:r>
            <w:proofErr w:type="spellStart"/>
            <w:r w:rsidRPr="00A7211F">
              <w:t>університету</w:t>
            </w:r>
            <w:proofErr w:type="spellEnd"/>
          </w:p>
        </w:tc>
        <w:tc>
          <w:tcPr>
            <w:tcW w:w="3510" w:type="dxa"/>
            <w:gridSpan w:val="2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 xml:space="preserve">За </w:t>
            </w:r>
            <w:proofErr w:type="spellStart"/>
            <w:r w:rsidRPr="00A7211F">
              <w:t>національною</w:t>
            </w:r>
            <w:proofErr w:type="spellEnd"/>
            <w:r w:rsidRPr="00A7211F">
              <w:t xml:space="preserve"> шкалою</w:t>
            </w:r>
          </w:p>
        </w:tc>
      </w:tr>
      <w:tr w:rsidR="00AF6D37" w:rsidRPr="00A7211F" w:rsidTr="00AF6D37">
        <w:trPr>
          <w:trHeight w:val="240"/>
        </w:trPr>
        <w:tc>
          <w:tcPr>
            <w:tcW w:w="2463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  <w:tc>
          <w:tcPr>
            <w:tcW w:w="3882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  <w:tc>
          <w:tcPr>
            <w:tcW w:w="1985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proofErr w:type="spellStart"/>
            <w:r w:rsidRPr="00A7211F">
              <w:t>екзамен</w:t>
            </w:r>
            <w:proofErr w:type="spellEnd"/>
          </w:p>
        </w:tc>
        <w:tc>
          <w:tcPr>
            <w:tcW w:w="1525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proofErr w:type="spellStart"/>
            <w:r w:rsidRPr="00A7211F">
              <w:t>залік</w:t>
            </w:r>
            <w:proofErr w:type="spellEnd"/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E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rPr>
                <w:lang w:val="en-US"/>
              </w:rPr>
              <w:t>90-100</w:t>
            </w:r>
            <w:r w:rsidRPr="00A7211F">
              <w:t xml:space="preserve"> (</w:t>
            </w:r>
            <w:proofErr w:type="spellStart"/>
            <w:r w:rsidRPr="00A7211F">
              <w:t>відмінно</w:t>
            </w:r>
            <w:proofErr w:type="spellEnd"/>
            <w:r w:rsidRPr="00A7211F">
              <w:t>)</w:t>
            </w:r>
          </w:p>
        </w:tc>
        <w:tc>
          <w:tcPr>
            <w:tcW w:w="1985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5 (</w:t>
            </w:r>
            <w:proofErr w:type="spellStart"/>
            <w:r w:rsidRPr="00A7211F">
              <w:t>відмінно</w:t>
            </w:r>
            <w:proofErr w:type="spellEnd"/>
            <w:r w:rsidRPr="00A7211F">
              <w:t>)</w:t>
            </w:r>
          </w:p>
        </w:tc>
        <w:tc>
          <w:tcPr>
            <w:tcW w:w="1525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proofErr w:type="spellStart"/>
            <w:r w:rsidRPr="00A7211F">
              <w:t>залік</w:t>
            </w:r>
            <w:proofErr w:type="spellEnd"/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B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85-89 (</w:t>
            </w:r>
            <w:proofErr w:type="spellStart"/>
            <w:r w:rsidRPr="00A7211F">
              <w:t>дуже</w:t>
            </w:r>
            <w:proofErr w:type="spellEnd"/>
            <w:r w:rsidRPr="00A7211F">
              <w:t xml:space="preserve"> добре)</w:t>
            </w:r>
          </w:p>
        </w:tc>
        <w:tc>
          <w:tcPr>
            <w:tcW w:w="1985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4 (добре)</w:t>
            </w:r>
          </w:p>
        </w:tc>
        <w:tc>
          <w:tcPr>
            <w:tcW w:w="1525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  <w:p w:rsidR="00AF6D37" w:rsidRPr="00A7211F" w:rsidRDefault="00AF6D37" w:rsidP="00AF6D37">
            <w:pPr>
              <w:pStyle w:val="af2"/>
              <w:ind w:left="0"/>
              <w:jc w:val="center"/>
            </w:pPr>
            <w:proofErr w:type="spellStart"/>
            <w:r w:rsidRPr="00A7211F">
              <w:t>зараховано</w:t>
            </w:r>
            <w:proofErr w:type="spellEnd"/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C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75-84 (добре)</w:t>
            </w:r>
          </w:p>
        </w:tc>
        <w:tc>
          <w:tcPr>
            <w:tcW w:w="198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  <w:tc>
          <w:tcPr>
            <w:tcW w:w="152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D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70-74 (</w:t>
            </w:r>
            <w:proofErr w:type="spellStart"/>
            <w:r w:rsidRPr="00A7211F">
              <w:t>задовільно</w:t>
            </w:r>
            <w:proofErr w:type="spellEnd"/>
            <w:r w:rsidRPr="00A7211F">
              <w:t>)</w:t>
            </w:r>
          </w:p>
        </w:tc>
        <w:tc>
          <w:tcPr>
            <w:tcW w:w="1985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3 (</w:t>
            </w:r>
            <w:proofErr w:type="spellStart"/>
            <w:r w:rsidRPr="00A7211F">
              <w:t>задовільно</w:t>
            </w:r>
            <w:proofErr w:type="spellEnd"/>
            <w:r w:rsidRPr="00A7211F">
              <w:t>)</w:t>
            </w:r>
          </w:p>
        </w:tc>
        <w:tc>
          <w:tcPr>
            <w:tcW w:w="152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E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60-69 (</w:t>
            </w:r>
            <w:proofErr w:type="spellStart"/>
            <w:r w:rsidRPr="00A7211F">
              <w:t>достатньо</w:t>
            </w:r>
            <w:proofErr w:type="spellEnd"/>
            <w:r w:rsidRPr="00A7211F">
              <w:t>)</w:t>
            </w:r>
          </w:p>
        </w:tc>
        <w:tc>
          <w:tcPr>
            <w:tcW w:w="198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  <w:tc>
          <w:tcPr>
            <w:tcW w:w="152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FX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35-59 (</w:t>
            </w:r>
            <w:proofErr w:type="spellStart"/>
            <w:r w:rsidRPr="00A7211F">
              <w:t>незадовільно</w:t>
            </w:r>
            <w:proofErr w:type="spellEnd"/>
            <w:r w:rsidRPr="00A7211F">
              <w:t xml:space="preserve"> – з </w:t>
            </w:r>
            <w:proofErr w:type="spellStart"/>
            <w:r w:rsidRPr="00A7211F">
              <w:t>можливістю</w:t>
            </w:r>
            <w:proofErr w:type="spellEnd"/>
            <w:r w:rsidRPr="00A7211F">
              <w:t xml:space="preserve"> повторного </w:t>
            </w:r>
            <w:proofErr w:type="spellStart"/>
            <w:r w:rsidRPr="00A7211F">
              <w:t>складання</w:t>
            </w:r>
            <w:proofErr w:type="spellEnd"/>
            <w:r w:rsidRPr="00A7211F">
              <w:t>)</w:t>
            </w:r>
          </w:p>
        </w:tc>
        <w:tc>
          <w:tcPr>
            <w:tcW w:w="1985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2 (незадовільно0</w:t>
            </w:r>
          </w:p>
        </w:tc>
        <w:tc>
          <w:tcPr>
            <w:tcW w:w="1525" w:type="dxa"/>
            <w:vMerge w:val="restart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 xml:space="preserve">не </w:t>
            </w:r>
            <w:proofErr w:type="spellStart"/>
            <w:r w:rsidRPr="00A7211F">
              <w:t>зараховано</w:t>
            </w:r>
            <w:proofErr w:type="spellEnd"/>
          </w:p>
        </w:tc>
      </w:tr>
      <w:tr w:rsidR="00AF6D37" w:rsidRPr="00A7211F" w:rsidTr="00AF6D37">
        <w:tc>
          <w:tcPr>
            <w:tcW w:w="2463" w:type="dxa"/>
          </w:tcPr>
          <w:p w:rsidR="00AF6D37" w:rsidRPr="00A7211F" w:rsidRDefault="00AF6D37" w:rsidP="00AF6D37">
            <w:pPr>
              <w:pStyle w:val="af2"/>
              <w:ind w:left="0"/>
              <w:jc w:val="center"/>
              <w:rPr>
                <w:lang w:val="en-US"/>
              </w:rPr>
            </w:pPr>
            <w:r w:rsidRPr="00A7211F">
              <w:rPr>
                <w:lang w:val="en-US"/>
              </w:rPr>
              <w:t>F</w:t>
            </w:r>
          </w:p>
        </w:tc>
        <w:tc>
          <w:tcPr>
            <w:tcW w:w="3882" w:type="dxa"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  <w:r w:rsidRPr="00A7211F">
              <w:t>1-34 (</w:t>
            </w:r>
            <w:proofErr w:type="spellStart"/>
            <w:r w:rsidRPr="00A7211F">
              <w:t>незадовільно</w:t>
            </w:r>
            <w:proofErr w:type="spellEnd"/>
            <w:r w:rsidRPr="00A7211F">
              <w:t xml:space="preserve"> – з </w:t>
            </w:r>
            <w:proofErr w:type="spellStart"/>
            <w:r w:rsidRPr="00A7211F">
              <w:t>обов</w:t>
            </w:r>
            <w:r w:rsidRPr="00C420EC">
              <w:t>’</w:t>
            </w:r>
            <w:r w:rsidRPr="00A7211F">
              <w:t>язковим</w:t>
            </w:r>
            <w:proofErr w:type="spellEnd"/>
            <w:r w:rsidRPr="00A7211F">
              <w:t xml:space="preserve"> </w:t>
            </w:r>
            <w:proofErr w:type="spellStart"/>
            <w:r w:rsidRPr="00A7211F">
              <w:t>повторним</w:t>
            </w:r>
            <w:proofErr w:type="spellEnd"/>
            <w:r w:rsidRPr="00A7211F">
              <w:t xml:space="preserve"> курсом)</w:t>
            </w:r>
          </w:p>
        </w:tc>
        <w:tc>
          <w:tcPr>
            <w:tcW w:w="198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  <w:tc>
          <w:tcPr>
            <w:tcW w:w="1525" w:type="dxa"/>
            <w:vMerge/>
          </w:tcPr>
          <w:p w:rsidR="00AF6D37" w:rsidRPr="00A7211F" w:rsidRDefault="00AF6D37" w:rsidP="00AF6D37">
            <w:pPr>
              <w:pStyle w:val="af2"/>
              <w:ind w:left="0"/>
              <w:jc w:val="center"/>
            </w:pPr>
          </w:p>
        </w:tc>
      </w:tr>
    </w:tbl>
    <w:p w:rsidR="00AF6D37" w:rsidRDefault="00AF6D37" w:rsidP="00AF6D37">
      <w:pPr>
        <w:pStyle w:val="af2"/>
        <w:ind w:left="0"/>
        <w:jc w:val="center"/>
        <w:rPr>
          <w:b/>
          <w:lang w:val="uk-UA"/>
        </w:rPr>
      </w:pPr>
    </w:p>
    <w:p w:rsidR="00AF6D37" w:rsidRDefault="00AF6D37" w:rsidP="00AF6D37">
      <w:pPr>
        <w:pStyle w:val="af2"/>
        <w:ind w:left="0"/>
        <w:jc w:val="center"/>
        <w:rPr>
          <w:b/>
          <w:lang w:val="uk-UA"/>
        </w:rPr>
      </w:pPr>
      <w:r>
        <w:rPr>
          <w:b/>
        </w:rPr>
        <w:t>РОЗКЛАД КУРСУ ЗА ТЕМАМИ І КОНТРОЛЬНИМИ ЗАВДАННЯМИ</w:t>
      </w:r>
    </w:p>
    <w:p w:rsidR="00AF6D37" w:rsidRPr="0077777B" w:rsidRDefault="00AF6D37" w:rsidP="00AF6D37">
      <w:pPr>
        <w:pStyle w:val="af2"/>
        <w:ind w:left="0"/>
        <w:jc w:val="center"/>
        <w:rPr>
          <w:b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254"/>
        <w:gridCol w:w="6"/>
        <w:gridCol w:w="1518"/>
      </w:tblGrid>
      <w:tr w:rsidR="00AF6D37" w:rsidRPr="00894A4A" w:rsidTr="00AF6D37">
        <w:tc>
          <w:tcPr>
            <w:tcW w:w="1526" w:type="dxa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 xml:space="preserve">Тиждень </w:t>
            </w:r>
          </w:p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 xml:space="preserve">і вид </w:t>
            </w:r>
          </w:p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заняття</w:t>
            </w:r>
          </w:p>
        </w:tc>
        <w:tc>
          <w:tcPr>
            <w:tcW w:w="2551" w:type="dxa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Тема заняття</w:t>
            </w:r>
          </w:p>
        </w:tc>
        <w:tc>
          <w:tcPr>
            <w:tcW w:w="4254" w:type="dxa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Контрольне завдання</w:t>
            </w:r>
          </w:p>
        </w:tc>
        <w:tc>
          <w:tcPr>
            <w:tcW w:w="1524" w:type="dxa"/>
            <w:gridSpan w:val="2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 xml:space="preserve">Кількість </w:t>
            </w:r>
          </w:p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балів</w:t>
            </w:r>
          </w:p>
        </w:tc>
      </w:tr>
      <w:tr w:rsidR="00AF6D37" w:rsidRPr="00894A4A" w:rsidTr="00AF6D37">
        <w:tc>
          <w:tcPr>
            <w:tcW w:w="9855" w:type="dxa"/>
            <w:gridSpan w:val="5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Змістовий модуль 1</w:t>
            </w:r>
          </w:p>
        </w:tc>
      </w:tr>
      <w:tr w:rsidR="00AF6D37" w:rsidRPr="00894A4A" w:rsidTr="00AF6D37">
        <w:tc>
          <w:tcPr>
            <w:tcW w:w="1526" w:type="dxa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1</w:t>
            </w:r>
          </w:p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1</w:t>
            </w:r>
          </w:p>
        </w:tc>
        <w:tc>
          <w:tcPr>
            <w:tcW w:w="2551" w:type="dxa"/>
          </w:tcPr>
          <w:p w:rsidR="00AF6D37" w:rsidRPr="00894A4A" w:rsidRDefault="0019646D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Мотивація і сутність проектного фінансування</w:t>
            </w:r>
          </w:p>
        </w:tc>
        <w:tc>
          <w:tcPr>
            <w:tcW w:w="4254" w:type="dxa"/>
          </w:tcPr>
          <w:p w:rsidR="00AF6D37" w:rsidRPr="00894A4A" w:rsidRDefault="00AF6D37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AF6D37" w:rsidRPr="00894A4A" w:rsidRDefault="00AF6D37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AF6D37" w:rsidRPr="00894A4A" w:rsidRDefault="00AF6D37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1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1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Мотивація і сутність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0488E" w:rsidP="007E4121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E4121" w:rsidRPr="00894A4A" w:rsidRDefault="007E4121" w:rsidP="007E4121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E4121" w:rsidRPr="00894A4A" w:rsidRDefault="0070488E" w:rsidP="007E4121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E4121" w:rsidP="007E4121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2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2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Організація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894A4A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2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Практикум2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Організація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894A4A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3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3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Передінвестиційні дослідження проектів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3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3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Передінвестиційні дослідження проектів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9855" w:type="dxa"/>
            <w:gridSpan w:val="5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Змістовий модуль 2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Тиждень4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4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proofErr w:type="spellStart"/>
            <w:r w:rsidRPr="00894A4A">
              <w:rPr>
                <w:lang w:val="uk-UA"/>
              </w:rPr>
              <w:t>Обгрунтування</w:t>
            </w:r>
            <w:proofErr w:type="spellEnd"/>
            <w:r w:rsidRPr="00894A4A">
              <w:rPr>
                <w:lang w:val="uk-UA"/>
              </w:rPr>
              <w:t xml:space="preserve"> доцільності створення інвестиційного проекту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4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4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proofErr w:type="spellStart"/>
            <w:r w:rsidRPr="00894A4A">
              <w:rPr>
                <w:lang w:val="uk-UA"/>
              </w:rPr>
              <w:t>Обгрунтування</w:t>
            </w:r>
            <w:proofErr w:type="spellEnd"/>
            <w:r w:rsidRPr="00894A4A">
              <w:rPr>
                <w:lang w:val="uk-UA"/>
              </w:rPr>
              <w:t xml:space="preserve"> доцільності створення інвестиційного проекту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5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lastRenderedPageBreak/>
              <w:t>Лекція 5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lastRenderedPageBreak/>
              <w:t xml:space="preserve">Ризики проектного </w:t>
            </w:r>
            <w:r w:rsidRPr="00894A4A">
              <w:rPr>
                <w:lang w:val="uk-UA"/>
              </w:rPr>
              <w:lastRenderedPageBreak/>
              <w:t>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lastRenderedPageBreak/>
              <w:t xml:space="preserve">Опрацювання основних термінів і </w:t>
            </w:r>
            <w:r w:rsidRPr="00894A4A">
              <w:rPr>
                <w:lang w:val="uk-UA"/>
              </w:rPr>
              <w:lastRenderedPageBreak/>
              <w:t xml:space="preserve">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7E4121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lastRenderedPageBreak/>
              <w:t>Тиждень 5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5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Ризики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Розв’язання практичного завдання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9855" w:type="dxa"/>
            <w:gridSpan w:val="5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Змістовий модуль 3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6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6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Аналіз та експертиза інвестиційних проектів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6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6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Аналіз та експертиза інвестиційних проектів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7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7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Оцінка майна суб’єктів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Тиждень7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7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Оцінка майна суб’єктів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894A4A">
        <w:tc>
          <w:tcPr>
            <w:tcW w:w="9855" w:type="dxa"/>
            <w:gridSpan w:val="5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Змістовий модуль 4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8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8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Фінансове забезпечення інвестиційних проектів та бюджетування капіталу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8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8</w:t>
            </w:r>
          </w:p>
        </w:tc>
        <w:tc>
          <w:tcPr>
            <w:tcW w:w="2551" w:type="dxa"/>
          </w:tcPr>
          <w:p w:rsidR="007E4121" w:rsidRPr="00894A4A" w:rsidRDefault="007E4121" w:rsidP="007E4121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Фінансове забезпечення інвестиційних проектів та бюджетування капіталу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9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Лекція 9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sz w:val="28"/>
                <w:szCs w:val="28"/>
                <w:lang w:val="uk-UA"/>
              </w:rPr>
              <w:t>Методи проектного фінансування</w:t>
            </w:r>
          </w:p>
        </w:tc>
        <w:tc>
          <w:tcPr>
            <w:tcW w:w="4260" w:type="dxa"/>
            <w:gridSpan w:val="2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 Письмова контрольна робота</w:t>
            </w:r>
          </w:p>
        </w:tc>
        <w:tc>
          <w:tcPr>
            <w:tcW w:w="1518" w:type="dxa"/>
          </w:tcPr>
          <w:p w:rsidR="007E4121" w:rsidRPr="00894A4A" w:rsidRDefault="007E4121" w:rsidP="0019646D">
            <w:pPr>
              <w:rPr>
                <w:sz w:val="22"/>
                <w:szCs w:val="22"/>
              </w:rPr>
            </w:pPr>
          </w:p>
          <w:p w:rsidR="007E4121" w:rsidRPr="00894A4A" w:rsidRDefault="007E4121" w:rsidP="0019646D">
            <w:pPr>
              <w:rPr>
                <w:sz w:val="22"/>
                <w:szCs w:val="22"/>
              </w:rPr>
            </w:pP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</w:p>
        </w:tc>
      </w:tr>
      <w:tr w:rsidR="007E4121" w:rsidRPr="00894A4A" w:rsidTr="00AF6D37">
        <w:tc>
          <w:tcPr>
            <w:tcW w:w="1526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Тиждень 9</w:t>
            </w:r>
          </w:p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Практикум 9</w:t>
            </w:r>
          </w:p>
        </w:tc>
        <w:tc>
          <w:tcPr>
            <w:tcW w:w="2551" w:type="dxa"/>
          </w:tcPr>
          <w:p w:rsidR="007E4121" w:rsidRPr="00894A4A" w:rsidRDefault="007E4121" w:rsidP="0019646D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sz w:val="28"/>
                <w:szCs w:val="28"/>
                <w:lang w:val="uk-UA"/>
              </w:rPr>
              <w:t>Методи проектного фінансування</w:t>
            </w:r>
          </w:p>
        </w:tc>
        <w:tc>
          <w:tcPr>
            <w:tcW w:w="4254" w:type="dxa"/>
          </w:tcPr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 xml:space="preserve">Опрацювання основних термінів і ключових понять </w:t>
            </w:r>
          </w:p>
          <w:p w:rsidR="007E4121" w:rsidRPr="00894A4A" w:rsidRDefault="007E4121" w:rsidP="0019646D">
            <w:pPr>
              <w:pStyle w:val="af2"/>
              <w:ind w:left="0" w:firstLine="0"/>
              <w:rPr>
                <w:lang w:val="uk-UA"/>
              </w:rPr>
            </w:pPr>
            <w:r w:rsidRPr="00894A4A">
              <w:rPr>
                <w:lang w:val="uk-UA"/>
              </w:rPr>
              <w:t>Розв’язання практичного завдання Письмова контрольна робота</w:t>
            </w:r>
          </w:p>
        </w:tc>
        <w:tc>
          <w:tcPr>
            <w:tcW w:w="1524" w:type="dxa"/>
            <w:gridSpan w:val="2"/>
          </w:tcPr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1</w:t>
            </w: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</w:p>
          <w:p w:rsidR="0070488E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  <w:p w:rsidR="007E4121" w:rsidRPr="00894A4A" w:rsidRDefault="0070488E" w:rsidP="0070488E">
            <w:pPr>
              <w:pStyle w:val="af2"/>
              <w:ind w:left="0" w:firstLine="0"/>
              <w:jc w:val="center"/>
              <w:rPr>
                <w:lang w:val="uk-UA"/>
              </w:rPr>
            </w:pPr>
            <w:r w:rsidRPr="00894A4A">
              <w:rPr>
                <w:lang w:val="uk-UA"/>
              </w:rPr>
              <w:t>2</w:t>
            </w:r>
          </w:p>
        </w:tc>
      </w:tr>
    </w:tbl>
    <w:p w:rsidR="00AF6D37" w:rsidRDefault="00AF6D37" w:rsidP="00AF6D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AF6D37" w:rsidRDefault="00AF6D37" w:rsidP="00D3239C">
      <w:pPr>
        <w:pStyle w:val="af2"/>
        <w:ind w:left="0"/>
        <w:jc w:val="center"/>
        <w:rPr>
          <w:b/>
        </w:rPr>
      </w:pPr>
      <w:r>
        <w:rPr>
          <w:b/>
        </w:rPr>
        <w:t>ОСНОВНІ ДЖЕРЕЛА</w:t>
      </w:r>
    </w:p>
    <w:p w:rsidR="00AF6D37" w:rsidRDefault="00AF6D37" w:rsidP="00D3239C">
      <w:pPr>
        <w:pStyle w:val="af2"/>
        <w:ind w:left="0"/>
        <w:jc w:val="center"/>
        <w:rPr>
          <w:b/>
        </w:rPr>
      </w:pPr>
    </w:p>
    <w:p w:rsidR="00AF6D37" w:rsidRPr="00D3239C" w:rsidRDefault="00AF6D37" w:rsidP="00D3239C">
      <w:pPr>
        <w:pStyle w:val="af2"/>
        <w:ind w:left="0"/>
        <w:jc w:val="center"/>
        <w:rPr>
          <w:i/>
          <w:lang w:val="uk-UA"/>
        </w:rPr>
      </w:pPr>
      <w:proofErr w:type="spellStart"/>
      <w:r w:rsidRPr="00D3239C">
        <w:rPr>
          <w:i/>
        </w:rPr>
        <w:t>Підручники</w:t>
      </w:r>
      <w:proofErr w:type="spellEnd"/>
      <w:r w:rsidRPr="00D3239C">
        <w:rPr>
          <w:i/>
        </w:rPr>
        <w:t xml:space="preserve"> і </w:t>
      </w:r>
      <w:proofErr w:type="spellStart"/>
      <w:r w:rsidRPr="00D3239C">
        <w:rPr>
          <w:i/>
        </w:rPr>
        <w:t>навчальні</w:t>
      </w:r>
      <w:proofErr w:type="spellEnd"/>
      <w:r w:rsidRPr="00D3239C">
        <w:rPr>
          <w:i/>
        </w:rPr>
        <w:t xml:space="preserve"> </w:t>
      </w:r>
      <w:proofErr w:type="spellStart"/>
      <w:r w:rsidRPr="00D3239C">
        <w:rPr>
          <w:i/>
        </w:rPr>
        <w:t>посібники</w:t>
      </w:r>
      <w:proofErr w:type="spellEnd"/>
    </w:p>
    <w:p w:rsidR="00D3239C" w:rsidRPr="00D3239C" w:rsidRDefault="00D3239C" w:rsidP="00D3239C">
      <w:pPr>
        <w:pStyle w:val="af2"/>
        <w:ind w:left="0" w:firstLine="709"/>
        <w:jc w:val="both"/>
        <w:rPr>
          <w:lang w:val="uk-UA"/>
        </w:rPr>
      </w:pPr>
    </w:p>
    <w:p w:rsidR="00894A4A" w:rsidRPr="00D3239C" w:rsidRDefault="00894A4A" w:rsidP="00D3239C">
      <w:pPr>
        <w:pStyle w:val="af2"/>
        <w:ind w:left="0" w:firstLine="709"/>
        <w:jc w:val="both"/>
        <w:rPr>
          <w:lang w:val="uk-UA"/>
        </w:rPr>
      </w:pPr>
      <w:r w:rsidRPr="00D3239C">
        <w:rPr>
          <w:lang w:val="uk-UA"/>
        </w:rPr>
        <w:t xml:space="preserve">1. </w:t>
      </w:r>
      <w:proofErr w:type="spellStart"/>
      <w:r w:rsidRPr="00D3239C">
        <w:rPr>
          <w:lang w:val="uk-UA"/>
        </w:rPr>
        <w:t>Бардиш</w:t>
      </w:r>
      <w:proofErr w:type="spellEnd"/>
      <w:r w:rsidRPr="00D3239C">
        <w:rPr>
          <w:lang w:val="uk-UA"/>
        </w:rPr>
        <w:t xml:space="preserve"> Г.О. Проектне фінансування : підручник. Львівський банківський ін-т НБУ. 2-ге вид., стер. Київ : </w:t>
      </w:r>
      <w:proofErr w:type="spellStart"/>
      <w:r w:rsidRPr="00D3239C">
        <w:rPr>
          <w:lang w:val="uk-UA"/>
        </w:rPr>
        <w:t>Алерта</w:t>
      </w:r>
      <w:proofErr w:type="spellEnd"/>
      <w:r w:rsidRPr="00D3239C">
        <w:rPr>
          <w:lang w:val="uk-UA"/>
        </w:rPr>
        <w:t>, 2007. 464 с.</w:t>
      </w:r>
    </w:p>
    <w:p w:rsidR="00894A4A" w:rsidRPr="00D3239C" w:rsidRDefault="00894A4A" w:rsidP="00D3239C">
      <w:pPr>
        <w:pStyle w:val="af2"/>
        <w:ind w:left="0" w:firstLine="709"/>
        <w:jc w:val="both"/>
        <w:rPr>
          <w:lang w:val="uk-UA"/>
        </w:rPr>
      </w:pPr>
      <w:r w:rsidRPr="00D3239C">
        <w:rPr>
          <w:lang w:val="uk-UA"/>
        </w:rPr>
        <w:t xml:space="preserve">2. </w:t>
      </w:r>
      <w:r w:rsidRPr="00D3239C">
        <w:t xml:space="preserve">Ван </w:t>
      </w:r>
      <w:proofErr w:type="spellStart"/>
      <w:r w:rsidRPr="00D3239C">
        <w:t>Хорн</w:t>
      </w:r>
      <w:proofErr w:type="spellEnd"/>
      <w:r w:rsidRPr="00D3239C">
        <w:t>, Джеймс К.</w:t>
      </w:r>
      <w:r w:rsidRPr="00D3239C">
        <w:rPr>
          <w:lang w:val="uk-UA"/>
        </w:rPr>
        <w:t xml:space="preserve">, </w:t>
      </w:r>
      <w:r w:rsidRPr="00D3239C">
        <w:t xml:space="preserve">Джон М. </w:t>
      </w:r>
      <w:proofErr w:type="spellStart"/>
      <w:r w:rsidRPr="00D3239C">
        <w:t>Вахович</w:t>
      </w:r>
      <w:proofErr w:type="spellEnd"/>
      <w:r w:rsidRPr="00D3239C">
        <w:t xml:space="preserve"> Основы финансового менеджмента / [пер. с </w:t>
      </w:r>
      <w:proofErr w:type="spellStart"/>
      <w:r w:rsidRPr="00D3239C">
        <w:t>англ.О.Л</w:t>
      </w:r>
      <w:proofErr w:type="spellEnd"/>
      <w:r w:rsidRPr="00D3239C">
        <w:t xml:space="preserve">. </w:t>
      </w:r>
      <w:proofErr w:type="spellStart"/>
      <w:r w:rsidRPr="00D3239C">
        <w:t>Пелявского</w:t>
      </w:r>
      <w:proofErr w:type="spellEnd"/>
      <w:r w:rsidRPr="00D3239C">
        <w:t>]. 12-е изд. М</w:t>
      </w:r>
      <w:proofErr w:type="spellStart"/>
      <w:r w:rsidRPr="00D3239C">
        <w:rPr>
          <w:lang w:val="uk-UA"/>
        </w:rPr>
        <w:t>осква</w:t>
      </w:r>
      <w:proofErr w:type="spellEnd"/>
      <w:r w:rsidRPr="00D3239C">
        <w:rPr>
          <w:lang w:val="uk-UA"/>
        </w:rPr>
        <w:t>.</w:t>
      </w:r>
      <w:r w:rsidRPr="00D3239C">
        <w:t xml:space="preserve"> СПб.; К</w:t>
      </w:r>
      <w:proofErr w:type="spellStart"/>
      <w:r w:rsidRPr="00D3239C">
        <w:rPr>
          <w:lang w:val="uk-UA"/>
        </w:rPr>
        <w:t>иев</w:t>
      </w:r>
      <w:proofErr w:type="spellEnd"/>
      <w:r w:rsidRPr="00D3239C">
        <w:rPr>
          <w:lang w:val="uk-UA"/>
        </w:rPr>
        <w:t xml:space="preserve"> </w:t>
      </w:r>
      <w:r w:rsidRPr="00D3239C">
        <w:t xml:space="preserve">: Вильямс, 2008. 1232 с. </w:t>
      </w:r>
    </w:p>
    <w:p w:rsidR="00894A4A" w:rsidRPr="00D3239C" w:rsidRDefault="00894A4A" w:rsidP="00D3239C">
      <w:pPr>
        <w:pStyle w:val="af2"/>
        <w:ind w:left="0" w:firstLine="709"/>
        <w:jc w:val="both"/>
        <w:rPr>
          <w:lang w:val="uk-UA"/>
        </w:rPr>
      </w:pPr>
      <w:r w:rsidRPr="00D3239C">
        <w:rPr>
          <w:lang w:val="uk-UA"/>
        </w:rPr>
        <w:lastRenderedPageBreak/>
        <w:t>3</w:t>
      </w:r>
      <w:r w:rsidRPr="00D3239C">
        <w:t xml:space="preserve">. Верба В.А., </w:t>
      </w:r>
      <w:proofErr w:type="spellStart"/>
      <w:r w:rsidRPr="00D3239C">
        <w:t>Загородніх</w:t>
      </w:r>
      <w:proofErr w:type="spellEnd"/>
      <w:r w:rsidRPr="00D3239C">
        <w:t xml:space="preserve"> О.А. </w:t>
      </w:r>
      <w:proofErr w:type="spellStart"/>
      <w:r w:rsidRPr="00D3239C">
        <w:t>Проектний</w:t>
      </w:r>
      <w:proofErr w:type="spellEnd"/>
      <w:r w:rsidRPr="00D3239C">
        <w:t xml:space="preserve"> </w:t>
      </w:r>
      <w:proofErr w:type="spellStart"/>
      <w:r w:rsidRPr="00D3239C">
        <w:t>аналіз</w:t>
      </w:r>
      <w:proofErr w:type="spellEnd"/>
      <w:r w:rsidRPr="00D3239C">
        <w:rPr>
          <w:lang w:val="uk-UA"/>
        </w:rPr>
        <w:t xml:space="preserve"> </w:t>
      </w:r>
      <w:r w:rsidRPr="00D3239C">
        <w:t xml:space="preserve">: </w:t>
      </w:r>
      <w:r w:rsidRPr="00D3239C">
        <w:rPr>
          <w:lang w:val="uk-UA"/>
        </w:rPr>
        <w:t>п</w:t>
      </w:r>
      <w:proofErr w:type="spellStart"/>
      <w:r w:rsidRPr="00D3239C">
        <w:t>ідручник</w:t>
      </w:r>
      <w:proofErr w:type="spellEnd"/>
      <w:r w:rsidRPr="00D3239C">
        <w:rPr>
          <w:lang w:val="uk-UA"/>
        </w:rPr>
        <w:t xml:space="preserve">. </w:t>
      </w:r>
      <w:r w:rsidRPr="00D3239C">
        <w:t>К</w:t>
      </w:r>
      <w:proofErr w:type="spellStart"/>
      <w:r w:rsidRPr="00D3239C">
        <w:rPr>
          <w:lang w:val="uk-UA"/>
        </w:rPr>
        <w:t>иїв</w:t>
      </w:r>
      <w:proofErr w:type="spellEnd"/>
      <w:r w:rsidRPr="00D3239C">
        <w:rPr>
          <w:lang w:val="uk-UA"/>
        </w:rPr>
        <w:t xml:space="preserve"> </w:t>
      </w:r>
      <w:r w:rsidRPr="00D3239C">
        <w:t xml:space="preserve">: КНЕУ, 2000. 322 с. </w:t>
      </w:r>
    </w:p>
    <w:p w:rsidR="00894A4A" w:rsidRPr="00D3239C" w:rsidRDefault="00894A4A" w:rsidP="00D3239C">
      <w:pPr>
        <w:pStyle w:val="af2"/>
        <w:ind w:left="0" w:firstLine="709"/>
        <w:jc w:val="both"/>
        <w:rPr>
          <w:lang w:val="uk-UA"/>
        </w:rPr>
      </w:pPr>
      <w:r w:rsidRPr="00D3239C">
        <w:rPr>
          <w:lang w:val="uk-UA"/>
        </w:rPr>
        <w:t xml:space="preserve">4. Проектне фінансування : підручник / Т. В. Майорова, О. О. </w:t>
      </w:r>
      <w:proofErr w:type="spellStart"/>
      <w:r w:rsidRPr="00D3239C">
        <w:rPr>
          <w:lang w:val="uk-UA"/>
        </w:rPr>
        <w:t>Ляхова</w:t>
      </w:r>
      <w:proofErr w:type="spellEnd"/>
      <w:r w:rsidRPr="00D3239C">
        <w:rPr>
          <w:lang w:val="uk-UA"/>
        </w:rPr>
        <w:t xml:space="preserve"> та ін.; за </w:t>
      </w:r>
      <w:proofErr w:type="spellStart"/>
      <w:r w:rsidRPr="00D3239C">
        <w:rPr>
          <w:lang w:val="uk-UA"/>
        </w:rPr>
        <w:t>заг</w:t>
      </w:r>
      <w:proofErr w:type="spellEnd"/>
      <w:r w:rsidRPr="00D3239C">
        <w:rPr>
          <w:lang w:val="uk-UA"/>
        </w:rPr>
        <w:t>. та наук. ред. п</w:t>
      </w:r>
      <w:r w:rsidR="00D3239C" w:rsidRPr="00D3239C">
        <w:rPr>
          <w:lang w:val="uk-UA"/>
        </w:rPr>
        <w:t xml:space="preserve">роф., </w:t>
      </w:r>
      <w:proofErr w:type="spellStart"/>
      <w:r w:rsidR="00D3239C" w:rsidRPr="00D3239C">
        <w:rPr>
          <w:lang w:val="uk-UA"/>
        </w:rPr>
        <w:t>д.е.н</w:t>
      </w:r>
      <w:proofErr w:type="spellEnd"/>
      <w:r w:rsidR="00D3239C" w:rsidRPr="00D3239C">
        <w:rPr>
          <w:lang w:val="uk-UA"/>
        </w:rPr>
        <w:t xml:space="preserve">. Т. В. </w:t>
      </w:r>
      <w:proofErr w:type="spellStart"/>
      <w:r w:rsidR="00D3239C" w:rsidRPr="00D3239C">
        <w:rPr>
          <w:lang w:val="uk-UA"/>
        </w:rPr>
        <w:t>Майорової</w:t>
      </w:r>
      <w:proofErr w:type="spellEnd"/>
      <w:r w:rsidR="00D3239C" w:rsidRPr="00D3239C">
        <w:rPr>
          <w:lang w:val="uk-UA"/>
        </w:rPr>
        <w:t xml:space="preserve">. 2-ге вид., перероб. і </w:t>
      </w:r>
      <w:proofErr w:type="spellStart"/>
      <w:r w:rsidR="00D3239C" w:rsidRPr="00D3239C">
        <w:rPr>
          <w:lang w:val="uk-UA"/>
        </w:rPr>
        <w:t>доп</w:t>
      </w:r>
      <w:proofErr w:type="spellEnd"/>
      <w:r w:rsidR="00D3239C" w:rsidRPr="00D3239C">
        <w:rPr>
          <w:lang w:val="uk-UA"/>
        </w:rPr>
        <w:t>. Київ : КНЕУ, 2017. 434</w:t>
      </w:r>
      <w:r w:rsidRPr="00D3239C">
        <w:rPr>
          <w:lang w:val="uk-UA"/>
        </w:rPr>
        <w:t xml:space="preserve"> с.</w:t>
      </w:r>
    </w:p>
    <w:p w:rsidR="00894A4A" w:rsidRDefault="00D3239C" w:rsidP="00D3239C">
      <w:pPr>
        <w:pStyle w:val="af2"/>
        <w:ind w:left="0" w:firstLine="709"/>
        <w:jc w:val="both"/>
        <w:rPr>
          <w:lang w:val="uk-UA"/>
        </w:rPr>
      </w:pPr>
      <w:r w:rsidRPr="00D3239C">
        <w:rPr>
          <w:lang w:val="uk-UA"/>
        </w:rPr>
        <w:t>5</w:t>
      </w:r>
      <w:r w:rsidR="00894A4A" w:rsidRPr="00D3239C">
        <w:t xml:space="preserve">. </w:t>
      </w:r>
      <w:proofErr w:type="spellStart"/>
      <w:r w:rsidR="00894A4A" w:rsidRPr="00D3239C">
        <w:t>Йескомб</w:t>
      </w:r>
      <w:proofErr w:type="spellEnd"/>
      <w:r w:rsidR="00894A4A" w:rsidRPr="00D3239C">
        <w:t xml:space="preserve"> Э.Р. Принципы проектного финансирования; пер. с англ. И.В. Васильевской; под общ. ред. Д.А. Рябых. М</w:t>
      </w:r>
      <w:proofErr w:type="spellStart"/>
      <w:r w:rsidR="00894A4A" w:rsidRPr="00D3239C">
        <w:rPr>
          <w:lang w:val="uk-UA"/>
        </w:rPr>
        <w:t>осква</w:t>
      </w:r>
      <w:proofErr w:type="spellEnd"/>
      <w:r w:rsidR="00894A4A" w:rsidRPr="00D3239C">
        <w:rPr>
          <w:lang w:val="uk-UA"/>
        </w:rPr>
        <w:t xml:space="preserve"> </w:t>
      </w:r>
      <w:r w:rsidR="00894A4A" w:rsidRPr="00D3239C">
        <w:t>: Вершина, 2008. 488 с.</w:t>
      </w:r>
    </w:p>
    <w:p w:rsidR="00D3239C" w:rsidRPr="00D3239C" w:rsidRDefault="00D3239C" w:rsidP="00D3239C">
      <w:pPr>
        <w:pStyle w:val="af2"/>
        <w:ind w:left="0" w:firstLine="709"/>
        <w:jc w:val="both"/>
        <w:rPr>
          <w:i/>
          <w:highlight w:val="yellow"/>
          <w:lang w:val="uk-UA"/>
        </w:rPr>
      </w:pPr>
    </w:p>
    <w:p w:rsidR="00AF6D37" w:rsidRPr="00D3239C" w:rsidRDefault="00AF6D37" w:rsidP="00AF6D37">
      <w:pPr>
        <w:jc w:val="center"/>
        <w:rPr>
          <w:b/>
          <w:bCs/>
          <w:color w:val="000000"/>
          <w:sz w:val="22"/>
          <w:szCs w:val="22"/>
        </w:rPr>
      </w:pPr>
      <w:r w:rsidRPr="00D3239C">
        <w:rPr>
          <w:b/>
          <w:bCs/>
          <w:color w:val="000000"/>
          <w:sz w:val="22"/>
          <w:szCs w:val="22"/>
        </w:rPr>
        <w:t>РЕГУЛЯЦІЇ І ПОЛІТИКИ КУРСУ</w:t>
      </w:r>
    </w:p>
    <w:p w:rsidR="00AF6D37" w:rsidRPr="00D3239C" w:rsidRDefault="00AF6D37" w:rsidP="00AF6D37">
      <w:pPr>
        <w:jc w:val="center"/>
        <w:rPr>
          <w:b/>
          <w:bCs/>
          <w:color w:val="000000"/>
          <w:sz w:val="22"/>
          <w:szCs w:val="22"/>
        </w:rPr>
      </w:pPr>
    </w:p>
    <w:p w:rsidR="00AF6D37" w:rsidRPr="00EC314F" w:rsidRDefault="00AF6D37" w:rsidP="00AF6D37">
      <w:pPr>
        <w:rPr>
          <w:b/>
          <w:bCs/>
          <w:color w:val="000000"/>
        </w:rPr>
      </w:pPr>
      <w:r w:rsidRPr="00EC314F">
        <w:rPr>
          <w:b/>
          <w:bCs/>
          <w:color w:val="000000"/>
        </w:rPr>
        <w:t>ВІДВІДУВАННЯ ЗАНЯТЬ. РЕГУЛЯЦІЯ ПРОПУСКІВ.</w:t>
      </w:r>
    </w:p>
    <w:p w:rsidR="00AF6D37" w:rsidRPr="00EC314F" w:rsidRDefault="00AF6D37" w:rsidP="00AF6D37">
      <w:pPr>
        <w:jc w:val="both"/>
        <w:rPr>
          <w:bCs/>
          <w:i/>
          <w:iCs/>
          <w:color w:val="000000"/>
        </w:rPr>
      </w:pPr>
      <w:r w:rsidRPr="00EC314F">
        <w:rPr>
          <w:bCs/>
          <w:i/>
          <w:iCs/>
          <w:color w:val="000000"/>
        </w:rPr>
        <w:t xml:space="preserve">Відвідування усіх занять є обов’язковим. Студенти, які за певних обставин не можуть відвідувати практичні заняття регулярно, мусять впродовж тижня узгодити із викладачем </w:t>
      </w:r>
      <w:proofErr w:type="spellStart"/>
      <w:r w:rsidRPr="00EC314F">
        <w:rPr>
          <w:bCs/>
          <w:i/>
          <w:iCs/>
          <w:color w:val="000000"/>
        </w:rPr>
        <w:t>графіцк</w:t>
      </w:r>
      <w:proofErr w:type="spellEnd"/>
      <w:r w:rsidRPr="00EC314F">
        <w:rPr>
          <w:bCs/>
          <w:i/>
          <w:iCs/>
          <w:color w:val="000000"/>
        </w:rPr>
        <w:t xml:space="preserve"> індивідуального відпрацювання пропущених занять. Окремі пропущені заняття мають бути відпрацьовані на найближчій консультації впродовж тижня після пропуску. Відпрацювання занять здійснюється усно у формі співбесіди за питаннями, визначеними планом заняття.</w:t>
      </w:r>
    </w:p>
    <w:p w:rsidR="00AF6D37" w:rsidRDefault="00AF6D37" w:rsidP="00AF6D37">
      <w:pPr>
        <w:jc w:val="both"/>
        <w:rPr>
          <w:bCs/>
          <w:i/>
          <w:iCs/>
          <w:color w:val="000000"/>
        </w:rPr>
      </w:pPr>
      <w:r w:rsidRPr="00EC314F">
        <w:rPr>
          <w:bCs/>
          <w:i/>
          <w:iCs/>
          <w:color w:val="000000"/>
        </w:rPr>
        <w:t>Студенти, які станом на початок екзаменаційної сесії мають понад 70% невідпрацьованих практичних занять, д</w:t>
      </w:r>
      <w:r>
        <w:rPr>
          <w:bCs/>
          <w:i/>
          <w:iCs/>
          <w:color w:val="000000"/>
        </w:rPr>
        <w:t>о відпрацювання не допускаються.</w:t>
      </w:r>
    </w:p>
    <w:p w:rsidR="00AF6D37" w:rsidRPr="00EC314F" w:rsidRDefault="00AF6D37" w:rsidP="00AF6D37">
      <w:pPr>
        <w:jc w:val="both"/>
        <w:rPr>
          <w:bCs/>
          <w:i/>
          <w:iCs/>
          <w:color w:val="000000"/>
        </w:rPr>
      </w:pPr>
    </w:p>
    <w:p w:rsidR="00AF6D37" w:rsidRPr="00EC314F" w:rsidRDefault="00AF6D37" w:rsidP="00AF6D37">
      <w:pPr>
        <w:rPr>
          <w:b/>
          <w:bCs/>
          <w:color w:val="000000"/>
        </w:rPr>
      </w:pPr>
      <w:r w:rsidRPr="00EC314F">
        <w:rPr>
          <w:b/>
          <w:bCs/>
          <w:color w:val="000000"/>
        </w:rPr>
        <w:t>ПОЛІТИКА АКАДЕМІЧНОЇ ДОБРОЧЕСНОСТІ</w:t>
      </w:r>
    </w:p>
    <w:p w:rsidR="00AF6D37" w:rsidRPr="00C420EC" w:rsidRDefault="00AF6D37" w:rsidP="00AF6D37">
      <w:pPr>
        <w:jc w:val="both"/>
        <w:rPr>
          <w:bCs/>
          <w:i/>
          <w:iCs/>
          <w:color w:val="000000"/>
        </w:rPr>
      </w:pPr>
      <w:r w:rsidRPr="00EC314F">
        <w:rPr>
          <w:bCs/>
          <w:i/>
          <w:iCs/>
          <w:color w:val="000000"/>
        </w:rPr>
        <w:t>Усі письмові роботи, які виконуються студентами під час проходження курсу, перевіряються на наявність плагіату. Приклади оформлення цитувань див</w:t>
      </w:r>
      <w:r>
        <w:rPr>
          <w:bCs/>
          <w:i/>
          <w:iCs/>
          <w:color w:val="000000"/>
        </w:rPr>
        <w:t>.</w:t>
      </w:r>
      <w:r w:rsidRPr="00EC314F">
        <w:rPr>
          <w:bCs/>
          <w:i/>
          <w:iCs/>
          <w:color w:val="000000"/>
        </w:rPr>
        <w:t xml:space="preserve"> на </w:t>
      </w:r>
      <w:r w:rsidRPr="00EC314F">
        <w:rPr>
          <w:bCs/>
          <w:i/>
          <w:iCs/>
          <w:color w:val="000000"/>
          <w:lang w:val="en-US"/>
        </w:rPr>
        <w:t>Moodle</w:t>
      </w:r>
      <w:r w:rsidRPr="00EC314F">
        <w:rPr>
          <w:bCs/>
          <w:i/>
          <w:iCs/>
          <w:color w:val="000000"/>
        </w:rPr>
        <w:t>:</w:t>
      </w:r>
      <w:r w:rsidRPr="00EC314F">
        <w:rPr>
          <w:bCs/>
          <w:i/>
          <w:iCs/>
          <w:color w:val="000000"/>
          <w:lang w:val="en-US"/>
        </w:rPr>
        <w:t>https</w:t>
      </w:r>
      <w:r w:rsidRPr="00EC314F">
        <w:rPr>
          <w:bCs/>
          <w:i/>
          <w:iCs/>
          <w:color w:val="000000"/>
        </w:rPr>
        <w:t>:</w:t>
      </w:r>
      <w:r w:rsidRPr="00C420EC">
        <w:rPr>
          <w:bCs/>
          <w:i/>
          <w:iCs/>
          <w:color w:val="000000"/>
        </w:rPr>
        <w:t>//</w:t>
      </w:r>
      <w:proofErr w:type="spellStart"/>
      <w:r w:rsidRPr="00EC314F">
        <w:rPr>
          <w:bCs/>
          <w:i/>
          <w:iCs/>
          <w:color w:val="000000"/>
          <w:lang w:val="en-US"/>
        </w:rPr>
        <w:t>moodle</w:t>
      </w:r>
      <w:proofErr w:type="spellEnd"/>
      <w:r w:rsidRPr="00C420EC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znu</w:t>
      </w:r>
      <w:proofErr w:type="spellEnd"/>
      <w:r w:rsidRPr="00C420EC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edu</w:t>
      </w:r>
      <w:proofErr w:type="spellEnd"/>
      <w:r w:rsidRPr="00C420EC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ua</w:t>
      </w:r>
      <w:proofErr w:type="spellEnd"/>
      <w:r w:rsidRPr="00C420EC">
        <w:rPr>
          <w:bCs/>
          <w:i/>
          <w:iCs/>
          <w:color w:val="000000"/>
        </w:rPr>
        <w:t>/</w:t>
      </w:r>
      <w:r w:rsidRPr="00EC314F">
        <w:rPr>
          <w:bCs/>
          <w:i/>
          <w:iCs/>
          <w:color w:val="000000"/>
          <w:lang w:val="en-US"/>
        </w:rPr>
        <w:t>mod</w:t>
      </w:r>
      <w:r w:rsidRPr="00C420EC">
        <w:rPr>
          <w:bCs/>
          <w:i/>
          <w:iCs/>
          <w:color w:val="000000"/>
        </w:rPr>
        <w:t>/</w:t>
      </w:r>
      <w:r w:rsidRPr="00EC314F">
        <w:rPr>
          <w:bCs/>
          <w:i/>
          <w:iCs/>
          <w:color w:val="000000"/>
          <w:lang w:val="en-US"/>
        </w:rPr>
        <w:t>resource</w:t>
      </w:r>
      <w:r w:rsidRPr="00C420EC">
        <w:rPr>
          <w:bCs/>
          <w:i/>
          <w:iCs/>
          <w:color w:val="000000"/>
        </w:rPr>
        <w:t>/</w:t>
      </w:r>
      <w:r w:rsidRPr="00EC314F">
        <w:rPr>
          <w:bCs/>
          <w:i/>
          <w:iCs/>
          <w:color w:val="000000"/>
          <w:lang w:val="en-US"/>
        </w:rPr>
        <w:t>view</w:t>
      </w:r>
      <w:r w:rsidRPr="00C420EC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php</w:t>
      </w:r>
      <w:proofErr w:type="spellEnd"/>
      <w:r w:rsidRPr="00EC314F">
        <w:rPr>
          <w:bCs/>
          <w:i/>
          <w:iCs/>
          <w:color w:val="000000"/>
        </w:rPr>
        <w:t>?</w:t>
      </w:r>
      <w:r w:rsidRPr="00EC314F">
        <w:rPr>
          <w:bCs/>
          <w:i/>
          <w:iCs/>
          <w:color w:val="000000"/>
          <w:lang w:val="en-US"/>
        </w:rPr>
        <w:t>id</w:t>
      </w:r>
      <w:r w:rsidRPr="00C420EC">
        <w:rPr>
          <w:bCs/>
          <w:i/>
          <w:iCs/>
          <w:color w:val="000000"/>
        </w:rPr>
        <w:t>=103857</w:t>
      </w:r>
    </w:p>
    <w:p w:rsidR="00AF6D37" w:rsidRPr="002740C8" w:rsidRDefault="00AF6D37" w:rsidP="00AF6D37">
      <w:pPr>
        <w:jc w:val="both"/>
        <w:rPr>
          <w:bCs/>
          <w:i/>
          <w:iCs/>
          <w:color w:val="000000"/>
        </w:rPr>
      </w:pPr>
      <w:r w:rsidRPr="00EC314F">
        <w:rPr>
          <w:bCs/>
          <w:i/>
          <w:iCs/>
          <w:color w:val="000000"/>
        </w:rPr>
        <w:t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 проконсультуйтеся з викладачем. Рекомендовані бази даних для пошуку джерел: Електронні ресурси Національної бібліотеки ім.. Вернадського:</w:t>
      </w:r>
      <w:r w:rsidRPr="002740C8">
        <w:rPr>
          <w:bCs/>
          <w:i/>
          <w:iCs/>
          <w:color w:val="000000"/>
        </w:rPr>
        <w:t xml:space="preserve"> </w:t>
      </w:r>
      <w:r w:rsidRPr="00EC314F">
        <w:rPr>
          <w:bCs/>
          <w:i/>
          <w:iCs/>
          <w:color w:val="000000"/>
          <w:lang w:val="en-US"/>
        </w:rPr>
        <w:t>http</w:t>
      </w:r>
      <w:r w:rsidRPr="00EC314F">
        <w:rPr>
          <w:bCs/>
          <w:i/>
          <w:iCs/>
          <w:color w:val="000000"/>
        </w:rPr>
        <w:t>:</w:t>
      </w:r>
      <w:r w:rsidRPr="002740C8">
        <w:rPr>
          <w:bCs/>
          <w:i/>
          <w:iCs/>
          <w:color w:val="000000"/>
        </w:rPr>
        <w:t>///</w:t>
      </w:r>
      <w:r w:rsidRPr="00EC314F">
        <w:rPr>
          <w:bCs/>
          <w:i/>
          <w:iCs/>
          <w:color w:val="000000"/>
          <w:lang w:val="en-US"/>
        </w:rPr>
        <w:t>www</w:t>
      </w:r>
      <w:r w:rsidRPr="002740C8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nbuv</w:t>
      </w:r>
      <w:proofErr w:type="spellEnd"/>
      <w:r w:rsidRPr="002740C8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gov</w:t>
      </w:r>
      <w:proofErr w:type="spellEnd"/>
      <w:r w:rsidRPr="002740C8">
        <w:rPr>
          <w:bCs/>
          <w:i/>
          <w:iCs/>
          <w:color w:val="000000"/>
        </w:rPr>
        <w:t>.</w:t>
      </w:r>
      <w:proofErr w:type="spellStart"/>
      <w:r w:rsidRPr="00EC314F">
        <w:rPr>
          <w:bCs/>
          <w:i/>
          <w:iCs/>
          <w:color w:val="000000"/>
          <w:lang w:val="en-US"/>
        </w:rPr>
        <w:t>ua</w:t>
      </w:r>
      <w:proofErr w:type="spellEnd"/>
    </w:p>
    <w:p w:rsidR="00AF6D37" w:rsidRPr="00EC314F" w:rsidRDefault="00AF6D37" w:rsidP="00AF6D37">
      <w:pPr>
        <w:jc w:val="both"/>
        <w:rPr>
          <w:bCs/>
          <w:i/>
          <w:iCs/>
          <w:color w:val="000000"/>
        </w:rPr>
      </w:pPr>
    </w:p>
    <w:p w:rsidR="00AF6D37" w:rsidRPr="00EC314F" w:rsidRDefault="00AF6D37" w:rsidP="00AF6D37">
      <w:pPr>
        <w:rPr>
          <w:b/>
          <w:bCs/>
          <w:color w:val="000000"/>
        </w:rPr>
      </w:pPr>
      <w:r w:rsidRPr="00EC314F">
        <w:rPr>
          <w:b/>
          <w:bCs/>
          <w:color w:val="000000"/>
        </w:rPr>
        <w:t>ВИКОРИСТАННЯ КОМП’ЮТЕРІВ/ТЕЛЕФОНІВ НА ЗАНЯТТІ</w:t>
      </w:r>
    </w:p>
    <w:p w:rsidR="00AF6D37" w:rsidRPr="00EC314F" w:rsidRDefault="00AF6D37" w:rsidP="00AF6D37">
      <w:pPr>
        <w:jc w:val="both"/>
        <w:rPr>
          <w:bCs/>
          <w:i/>
          <w:color w:val="000000"/>
        </w:rPr>
      </w:pPr>
      <w:r w:rsidRPr="00EC314F">
        <w:rPr>
          <w:bCs/>
          <w:i/>
          <w:color w:val="000000"/>
        </w:rPr>
        <w:t>Використання мобільних телефонів, планшетів під час лекційних та практичних занять дозволяється виключно у навчальних цілях.</w:t>
      </w:r>
    </w:p>
    <w:p w:rsidR="00AF6D37" w:rsidRPr="00EC314F" w:rsidRDefault="00AF6D37" w:rsidP="00AF6D37">
      <w:pPr>
        <w:jc w:val="both"/>
        <w:rPr>
          <w:b/>
          <w:bCs/>
          <w:color w:val="000000"/>
        </w:rPr>
      </w:pPr>
    </w:p>
    <w:p w:rsidR="00AF6D37" w:rsidRPr="00EC314F" w:rsidRDefault="00AF6D37" w:rsidP="00AF6D37">
      <w:pPr>
        <w:jc w:val="both"/>
      </w:pPr>
      <w:r w:rsidRPr="00EC314F">
        <w:rPr>
          <w:b/>
          <w:bCs/>
          <w:color w:val="000000"/>
        </w:rPr>
        <w:t>КОМУНІКАЦІЯ</w:t>
      </w:r>
    </w:p>
    <w:p w:rsidR="00AF6D37" w:rsidRPr="00EC314F" w:rsidRDefault="00AF6D37" w:rsidP="00AF6D37">
      <w:pPr>
        <w:jc w:val="both"/>
        <w:rPr>
          <w:i/>
          <w:iCs/>
          <w:color w:val="000000"/>
        </w:rPr>
      </w:pPr>
      <w:r w:rsidRPr="00EC314F">
        <w:rPr>
          <w:i/>
          <w:iCs/>
          <w:color w:val="000000"/>
        </w:rPr>
        <w:t xml:space="preserve">Базовою платформою для комунікації викладача зі студентами є </w:t>
      </w:r>
      <w:proofErr w:type="spellStart"/>
      <w:r w:rsidRPr="00EC314F">
        <w:rPr>
          <w:i/>
          <w:iCs/>
          <w:color w:val="000000"/>
        </w:rPr>
        <w:t>Moodle</w:t>
      </w:r>
      <w:proofErr w:type="spellEnd"/>
      <w:r w:rsidRPr="00EC314F">
        <w:rPr>
          <w:i/>
          <w:iCs/>
          <w:color w:val="000000"/>
        </w:rPr>
        <w:t>.</w:t>
      </w:r>
    </w:p>
    <w:p w:rsidR="00AF6D37" w:rsidRPr="00EC314F" w:rsidRDefault="00AF6D37" w:rsidP="00AF6D37">
      <w:pPr>
        <w:jc w:val="both"/>
        <w:rPr>
          <w:i/>
          <w:iCs/>
          <w:color w:val="000000"/>
        </w:rPr>
      </w:pPr>
      <w:r w:rsidRPr="00EC314F">
        <w:rPr>
          <w:i/>
          <w:iCs/>
          <w:color w:val="000000"/>
        </w:rPr>
        <w:t>Важливі повідомлення загального характеру регулярно розміщуються викладачем на форумі курсу. Для персональних запитів використовується сервіс приватних повідомлень. Відповіді на запити студентів подаються викладачем впродовж трьох робочих днів.</w:t>
      </w:r>
    </w:p>
    <w:p w:rsidR="00AF6D37" w:rsidRPr="00EC314F" w:rsidRDefault="00AF6D37" w:rsidP="00AF6D37">
      <w:pPr>
        <w:jc w:val="both"/>
        <w:rPr>
          <w:i/>
          <w:iCs/>
          <w:color w:val="000000"/>
        </w:rPr>
      </w:pPr>
      <w:r w:rsidRPr="00EC314F">
        <w:rPr>
          <w:i/>
          <w:iCs/>
          <w:color w:val="000000"/>
        </w:rPr>
        <w:t xml:space="preserve">Якщо за технічних причин доступ до </w:t>
      </w:r>
      <w:proofErr w:type="spellStart"/>
      <w:r w:rsidRPr="00EC314F">
        <w:rPr>
          <w:i/>
          <w:iCs/>
          <w:color w:val="000000"/>
        </w:rPr>
        <w:t>Moodle</w:t>
      </w:r>
      <w:proofErr w:type="spellEnd"/>
      <w:r w:rsidRPr="00EC314F">
        <w:rPr>
          <w:i/>
          <w:iCs/>
          <w:color w:val="000000"/>
        </w:rPr>
        <w:t xml:space="preserve"> є неможливим, або ваше питання потребує термінового розгляду, </w:t>
      </w:r>
      <w:proofErr w:type="spellStart"/>
      <w:r w:rsidRPr="00EC314F">
        <w:rPr>
          <w:i/>
          <w:iCs/>
          <w:color w:val="000000"/>
        </w:rPr>
        <w:t>направте</w:t>
      </w:r>
      <w:proofErr w:type="spellEnd"/>
      <w:r w:rsidRPr="00EC314F">
        <w:rPr>
          <w:i/>
          <w:iCs/>
          <w:color w:val="000000"/>
        </w:rPr>
        <w:t xml:space="preserve"> електронного листа з позначкою «Важливо» на адресу</w:t>
      </w:r>
      <w:r w:rsidRPr="00C420EC">
        <w:rPr>
          <w:i/>
          <w:iCs/>
          <w:color w:val="000000"/>
        </w:rPr>
        <w:t xml:space="preserve"> </w:t>
      </w:r>
      <w:hyperlink r:id="rId5" w:history="1">
        <w:r w:rsidRPr="00EC314F">
          <w:rPr>
            <w:rStyle w:val="a3"/>
            <w:lang w:val="en-US"/>
          </w:rPr>
          <w:t>tupakhina</w:t>
        </w:r>
        <w:r w:rsidRPr="00C420EC">
          <w:rPr>
            <w:rStyle w:val="a3"/>
          </w:rPr>
          <w:t>@</w:t>
        </w:r>
        <w:r w:rsidRPr="00EC314F">
          <w:rPr>
            <w:rStyle w:val="a3"/>
            <w:lang w:val="en-US"/>
          </w:rPr>
          <w:t>znu</w:t>
        </w:r>
        <w:r w:rsidRPr="00C420EC">
          <w:rPr>
            <w:rStyle w:val="a3"/>
          </w:rPr>
          <w:t>.</w:t>
        </w:r>
        <w:r w:rsidRPr="00EC314F">
          <w:rPr>
            <w:rStyle w:val="a3"/>
            <w:lang w:val="en-US"/>
          </w:rPr>
          <w:t>edu</w:t>
        </w:r>
        <w:r w:rsidRPr="00C420EC">
          <w:rPr>
            <w:rStyle w:val="a3"/>
          </w:rPr>
          <w:t>.</w:t>
        </w:r>
        <w:proofErr w:type="spellStart"/>
        <w:r w:rsidRPr="00EC314F">
          <w:rPr>
            <w:rStyle w:val="a3"/>
            <w:lang w:val="en-US"/>
          </w:rPr>
          <w:t>ua</w:t>
        </w:r>
        <w:proofErr w:type="spellEnd"/>
      </w:hyperlink>
      <w:r w:rsidRPr="00EC314F">
        <w:rPr>
          <w:i/>
          <w:iCs/>
          <w:color w:val="000000"/>
        </w:rPr>
        <w:t>. У листі вкажіть ваше прізвище та ім</w:t>
      </w:r>
      <w:r w:rsidRPr="00C420EC">
        <w:rPr>
          <w:i/>
          <w:iCs/>
          <w:color w:val="000000"/>
        </w:rPr>
        <w:t>’</w:t>
      </w:r>
      <w:r w:rsidRPr="00EC314F">
        <w:rPr>
          <w:i/>
          <w:iCs/>
          <w:color w:val="000000"/>
        </w:rPr>
        <w:t>я, курс та шифр академічної групи.</w:t>
      </w:r>
    </w:p>
    <w:p w:rsidR="00AF6D37" w:rsidRDefault="00AF6D37" w:rsidP="00AF6D3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ДОДАТОК ДО СИЛАБУСУ ЗНУ – 2020-2021 рр.</w:t>
      </w:r>
    </w:p>
    <w:p w:rsidR="00AF6D37" w:rsidRDefault="00AF6D37" w:rsidP="00AF6D3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ГРАФІК НАВЧАЛЬНОГО ПРОЦЕСУ 2020-2021 н. р. </w:t>
      </w:r>
      <w:r>
        <w:rPr>
          <w:i/>
          <w:sz w:val="20"/>
          <w:szCs w:val="20"/>
        </w:rPr>
        <w:t>(посилання на сторінку сайту ЗНУ)</w:t>
      </w: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АКАДЕМІЧНА ДОБРОЧЕСНІСТЬ. </w:t>
      </w:r>
      <w:r>
        <w:rPr>
          <w:sz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b/>
          <w:i/>
          <w:sz w:val="20"/>
        </w:rPr>
        <w:t>Кодексом академічної доброчесності ЗНУ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hyperlink r:id="rId6" w:history="1">
        <w:r>
          <w:rPr>
            <w:rStyle w:val="a3"/>
          </w:rPr>
          <w:t>https://tinyurl.com/ya6yk4ad</w:t>
        </w:r>
      </w:hyperlink>
      <w:r>
        <w:rPr>
          <w:sz w:val="20"/>
        </w:rPr>
        <w:t xml:space="preserve">. </w:t>
      </w:r>
      <w:r>
        <w:rPr>
          <w:i/>
          <w:sz w:val="20"/>
        </w:rPr>
        <w:t>Декларація академічної доброчесності здобувача вищої освіти</w:t>
      </w:r>
      <w:r>
        <w:rPr>
          <w:sz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7" w:history="1">
        <w:r>
          <w:rPr>
            <w:rStyle w:val="a3"/>
          </w:rPr>
          <w:t>https://tinyurl.com/y6wzzlu3</w:t>
        </w:r>
      </w:hyperlink>
      <w:r>
        <w:rPr>
          <w:sz w:val="20"/>
        </w:rPr>
        <w:t>.</w:t>
      </w:r>
    </w:p>
    <w:p w:rsidR="00AF6D37" w:rsidRDefault="00AF6D37" w:rsidP="00AF6D37">
      <w:pPr>
        <w:rPr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НАВЧАЛЬНИЙ ПРОЦЕС ТА ЗАБЕЗПЕЧЕННЯ ЯКОСТІ ОСВІТИ. </w:t>
      </w:r>
      <w:r>
        <w:rPr>
          <w:sz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i/>
          <w:sz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sz w:val="20"/>
        </w:rPr>
        <w:t xml:space="preserve">: </w:t>
      </w:r>
      <w:hyperlink r:id="rId8" w:history="1">
        <w:r>
          <w:rPr>
            <w:rStyle w:val="a3"/>
            <w:shd w:val="clear" w:color="auto" w:fill="FFFFFF"/>
          </w:rPr>
          <w:t>https://tinyurl.com/y9tve4lk</w:t>
        </w:r>
      </w:hyperlink>
      <w:r>
        <w:rPr>
          <w:b/>
          <w:bCs/>
          <w:color w:val="000000"/>
          <w:sz w:val="20"/>
          <w:shd w:val="clear" w:color="auto" w:fill="FFFFFF"/>
        </w:rPr>
        <w:t>.</w:t>
      </w:r>
    </w:p>
    <w:p w:rsidR="00AF6D37" w:rsidRDefault="00AF6D37" w:rsidP="00AF6D37">
      <w:pPr>
        <w:jc w:val="both"/>
        <w:rPr>
          <w:i/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ПОВТОРНЕ ВИВЧЕННЯ ДИСЦИПЛІН, ВІДРАХУВАННЯ. </w:t>
      </w:r>
      <w:r>
        <w:rPr>
          <w:sz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</w:t>
      </w:r>
      <w:r>
        <w:rPr>
          <w:sz w:val="20"/>
        </w:rPr>
        <w:lastRenderedPageBreak/>
        <w:t xml:space="preserve">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i/>
          <w:sz w:val="20"/>
        </w:rPr>
        <w:t>Положенням про порядок повторного вивчення навчальних дисциплін та повторного навчання у ЗНУ</w:t>
      </w:r>
      <w:r>
        <w:rPr>
          <w:sz w:val="20"/>
        </w:rPr>
        <w:t xml:space="preserve">: </w:t>
      </w:r>
      <w:hyperlink r:id="rId9" w:history="1">
        <w:r>
          <w:rPr>
            <w:rStyle w:val="a3"/>
          </w:rPr>
          <w:t>https://tinyurl.com/y9pkmmp5</w:t>
        </w:r>
      </w:hyperlink>
      <w:r>
        <w:rPr>
          <w:sz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i/>
          <w:sz w:val="20"/>
        </w:rPr>
        <w:t>Положенням про порядок переведення, відрахування та поновлення студентів у ЗНУ</w:t>
      </w:r>
      <w:r>
        <w:rPr>
          <w:sz w:val="20"/>
        </w:rPr>
        <w:t xml:space="preserve">: </w:t>
      </w:r>
      <w:hyperlink r:id="rId10" w:history="1">
        <w:r>
          <w:rPr>
            <w:rStyle w:val="a3"/>
          </w:rPr>
          <w:t>https://tinyurl.com/ycds57la</w:t>
        </w:r>
      </w:hyperlink>
      <w:r>
        <w:rPr>
          <w:sz w:val="20"/>
        </w:rPr>
        <w:t>.</w:t>
      </w:r>
    </w:p>
    <w:p w:rsidR="00AF6D37" w:rsidRDefault="00AF6D37" w:rsidP="00AF6D37">
      <w:pPr>
        <w:jc w:val="both"/>
        <w:rPr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НЕФОРМАЛЬНА ОСВІТА. </w:t>
      </w:r>
      <w:r>
        <w:rPr>
          <w:sz w:val="20"/>
        </w:rPr>
        <w:t xml:space="preserve">Порядок зарахування результатів навчання, підтверджених сертифікатами, </w:t>
      </w:r>
      <w:proofErr w:type="spellStart"/>
      <w:r>
        <w:rPr>
          <w:sz w:val="20"/>
        </w:rPr>
        <w:t>свідоцтвами</w:t>
      </w:r>
      <w:proofErr w:type="spellEnd"/>
      <w:r>
        <w:rPr>
          <w:sz w:val="20"/>
        </w:rPr>
        <w:t xml:space="preserve">, іншими документами, здобутими поза основним місцем навчання, регулюється </w:t>
      </w:r>
      <w:r>
        <w:rPr>
          <w:i/>
          <w:sz w:val="20"/>
        </w:rPr>
        <w:t>Положенням про порядок визнання результатів навчання, отриманих у неформальній освіті</w:t>
      </w:r>
      <w:r>
        <w:rPr>
          <w:sz w:val="20"/>
        </w:rPr>
        <w:t xml:space="preserve">: </w:t>
      </w:r>
      <w:hyperlink r:id="rId11" w:history="1">
        <w:r>
          <w:rPr>
            <w:rStyle w:val="a3"/>
          </w:rPr>
          <w:t>https://tinyurl.com/y8gbt4xs</w:t>
        </w:r>
      </w:hyperlink>
      <w:r>
        <w:rPr>
          <w:sz w:val="20"/>
        </w:rPr>
        <w:t>.</w:t>
      </w:r>
    </w:p>
    <w:p w:rsidR="00AF6D37" w:rsidRDefault="00AF6D37" w:rsidP="00AF6D37">
      <w:pPr>
        <w:jc w:val="both"/>
        <w:rPr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ВИРІШЕННЯ КОНФЛІКТІВ. </w:t>
      </w:r>
      <w:r>
        <w:rPr>
          <w:sz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i/>
          <w:sz w:val="20"/>
        </w:rPr>
        <w:t>Положенням про порядок і процедури вирішення конфліктних ситуацій у ЗНУ</w:t>
      </w:r>
      <w:r>
        <w:rPr>
          <w:sz w:val="20"/>
        </w:rPr>
        <w:t xml:space="preserve">: </w:t>
      </w:r>
      <w:hyperlink r:id="rId12" w:history="1">
        <w:r>
          <w:rPr>
            <w:rStyle w:val="a3"/>
          </w:rPr>
          <w:t>https://tinyurl.com/ycyfws9v</w:t>
        </w:r>
      </w:hyperlink>
      <w:r>
        <w:rPr>
          <w:sz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i/>
          <w:sz w:val="20"/>
        </w:rPr>
        <w:t>Положення про порядок призначення і виплати академічних стипендій у ЗНУ</w:t>
      </w:r>
      <w:r>
        <w:rPr>
          <w:sz w:val="20"/>
        </w:rPr>
        <w:t xml:space="preserve">: </w:t>
      </w:r>
      <w:hyperlink r:id="rId13" w:history="1">
        <w:r>
          <w:rPr>
            <w:rStyle w:val="a3"/>
          </w:rPr>
          <w:t>https://tinyurl.com/yd6bq6p9</w:t>
        </w:r>
      </w:hyperlink>
      <w:r>
        <w:rPr>
          <w:sz w:val="20"/>
        </w:rPr>
        <w:t xml:space="preserve">; </w:t>
      </w:r>
      <w:r>
        <w:rPr>
          <w:i/>
          <w:iCs/>
          <w:sz w:val="20"/>
        </w:rPr>
        <w:t>Положення про призначення та виплату соціальних стипендій у ЗНУ</w:t>
      </w:r>
      <w:r>
        <w:rPr>
          <w:sz w:val="20"/>
        </w:rPr>
        <w:t xml:space="preserve">: </w:t>
      </w:r>
      <w:hyperlink r:id="rId14" w:history="1">
        <w:r>
          <w:rPr>
            <w:rStyle w:val="a3"/>
          </w:rPr>
          <w:t>https://tinyurl.com/y9r5dpwh</w:t>
        </w:r>
      </w:hyperlink>
      <w:r>
        <w:rPr>
          <w:sz w:val="20"/>
        </w:rPr>
        <w:t xml:space="preserve">. </w:t>
      </w:r>
    </w:p>
    <w:p w:rsidR="00AF6D37" w:rsidRDefault="00AF6D37" w:rsidP="00AF6D37">
      <w:pPr>
        <w:jc w:val="both"/>
        <w:rPr>
          <w:b/>
          <w:i/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ПСИХОЛОГІЧНА ДОПОМОГА. </w:t>
      </w:r>
      <w:r>
        <w:rPr>
          <w:sz w:val="20"/>
        </w:rPr>
        <w:t>Телефон довіри практичного психолога (061)228-15-84 (щоденно з 9 до 21).</w:t>
      </w:r>
    </w:p>
    <w:p w:rsidR="00AF6D37" w:rsidRDefault="00AF6D37" w:rsidP="00AF6D37">
      <w:pPr>
        <w:jc w:val="both"/>
        <w:rPr>
          <w:b/>
          <w:i/>
          <w:sz w:val="14"/>
          <w:szCs w:val="14"/>
        </w:rPr>
      </w:pPr>
    </w:p>
    <w:p w:rsidR="00AF6D37" w:rsidRDefault="00AF6D37" w:rsidP="00AF6D37">
      <w:pPr>
        <w:jc w:val="both"/>
        <w:rPr>
          <w:color w:val="4D5156"/>
          <w:sz w:val="20"/>
          <w:szCs w:val="20"/>
          <w:shd w:val="clear" w:color="auto" w:fill="FFFFFF"/>
        </w:rPr>
      </w:pPr>
      <w:r>
        <w:rPr>
          <w:b/>
          <w:i/>
          <w:sz w:val="20"/>
          <w:szCs w:val="20"/>
        </w:rPr>
        <w:t xml:space="preserve">ЗАПОБІГАННЯ КОРУПЦІЇ. </w:t>
      </w:r>
      <w:r>
        <w:rPr>
          <w:sz w:val="20"/>
          <w:szCs w:val="20"/>
        </w:rPr>
        <w:t xml:space="preserve">Уповноважена особа </w:t>
      </w:r>
      <w:r>
        <w:rPr>
          <w:color w:val="4D5156"/>
          <w:sz w:val="20"/>
          <w:szCs w:val="20"/>
          <w:shd w:val="clear" w:color="auto" w:fill="FFFFFF"/>
        </w:rPr>
        <w:t xml:space="preserve">з питань запобігання та виявлення корупції </w:t>
      </w:r>
      <w:r>
        <w:rPr>
          <w:color w:val="333333"/>
          <w:sz w:val="20"/>
          <w:szCs w:val="20"/>
          <w:shd w:val="clear" w:color="auto" w:fill="FFFFFF"/>
        </w:rPr>
        <w:t>(</w:t>
      </w:r>
      <w:proofErr w:type="spellStart"/>
      <w:r>
        <w:rPr>
          <w:color w:val="333333"/>
          <w:sz w:val="20"/>
          <w:szCs w:val="20"/>
          <w:shd w:val="clear" w:color="auto" w:fill="FFFFFF"/>
        </w:rPr>
        <w:t>Воронков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В. В., 1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корп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., 29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каб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тел</w:t>
      </w:r>
      <w:proofErr w:type="spellEnd"/>
      <w:r>
        <w:rPr>
          <w:color w:val="333333"/>
          <w:sz w:val="20"/>
          <w:szCs w:val="20"/>
          <w:shd w:val="clear" w:color="auto" w:fill="FFFFFF"/>
        </w:rPr>
        <w:t>. +38 (061) 289-14-18).</w:t>
      </w:r>
    </w:p>
    <w:p w:rsidR="00AF6D37" w:rsidRDefault="00AF6D37" w:rsidP="00AF6D37">
      <w:pPr>
        <w:jc w:val="both"/>
        <w:rPr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 xml:space="preserve">РІВНІ МОЖЛИВОСТІ ТА ІНКЛЮЗИВНЕ ОСВІТНЄ СЕРЕДОВИЩЕ. </w:t>
      </w:r>
      <w:r>
        <w:rPr>
          <w:sz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sz w:val="20"/>
        </w:rPr>
        <w:t>маломобільних</w:t>
      </w:r>
      <w:proofErr w:type="spellEnd"/>
      <w:r>
        <w:rPr>
          <w:sz w:val="20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sz w:val="20"/>
        </w:rPr>
        <w:t>маломобільних</w:t>
      </w:r>
      <w:proofErr w:type="spellEnd"/>
      <w:r>
        <w:rPr>
          <w:sz w:val="20"/>
        </w:rPr>
        <w:t xml:space="preserve"> груп населення у ЗНУ: </w:t>
      </w:r>
      <w:hyperlink r:id="rId15" w:history="1">
        <w:r>
          <w:rPr>
            <w:rStyle w:val="a3"/>
          </w:rPr>
          <w:t>https://tinyurl.com/ydhcsagx</w:t>
        </w:r>
      </w:hyperlink>
      <w:r>
        <w:rPr>
          <w:sz w:val="20"/>
        </w:rPr>
        <w:t xml:space="preserve">. </w:t>
      </w:r>
    </w:p>
    <w:p w:rsidR="00AF6D37" w:rsidRDefault="00AF6D37" w:rsidP="00AF6D37">
      <w:pPr>
        <w:jc w:val="both"/>
        <w:rPr>
          <w:b/>
          <w:i/>
          <w:sz w:val="14"/>
          <w:szCs w:val="14"/>
        </w:rPr>
      </w:pP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>РЕСУРСИ ДЛЯ НАВЧАННЯ. Наукова бібліотека</w:t>
      </w:r>
      <w:r>
        <w:rPr>
          <w:sz w:val="20"/>
        </w:rPr>
        <w:t xml:space="preserve">: </w:t>
      </w:r>
      <w:hyperlink r:id="rId16" w:history="1">
        <w:r>
          <w:rPr>
            <w:rStyle w:val="a3"/>
          </w:rPr>
          <w:t>http://library.znu.edu.ua</w:t>
        </w:r>
      </w:hyperlink>
      <w:r>
        <w:rPr>
          <w:sz w:val="20"/>
        </w:rPr>
        <w:t>. Графік роботи абонементів: понеділок – п`ятниця з 08.00 до 17.00; субота з 09.00 до 15.00.</w:t>
      </w:r>
    </w:p>
    <w:p w:rsidR="00AF6D37" w:rsidRDefault="00AF6D37" w:rsidP="00AF6D37">
      <w:pPr>
        <w:jc w:val="both"/>
        <w:rPr>
          <w:b/>
          <w:i/>
          <w:sz w:val="20"/>
        </w:rPr>
      </w:pPr>
      <w:r>
        <w:rPr>
          <w:b/>
          <w:i/>
          <w:sz w:val="20"/>
        </w:rPr>
        <w:t>ЕЛЕКТРОННЕ ЗАБЕЗПЕЧЕННЯ НАВЧАННЯ (MOODLE): https://moodle.znu.edu.ua</w:t>
      </w:r>
    </w:p>
    <w:p w:rsidR="00AF6D37" w:rsidRDefault="00AF6D37" w:rsidP="00AF6D37">
      <w:pPr>
        <w:jc w:val="both"/>
        <w:rPr>
          <w:sz w:val="20"/>
        </w:rPr>
      </w:pPr>
      <w:r>
        <w:rPr>
          <w:sz w:val="20"/>
        </w:rPr>
        <w:t xml:space="preserve">Якщо забули пароль/логін, </w:t>
      </w:r>
      <w:proofErr w:type="spellStart"/>
      <w:r>
        <w:rPr>
          <w:sz w:val="20"/>
        </w:rPr>
        <w:t>направте</w:t>
      </w:r>
      <w:proofErr w:type="spellEnd"/>
      <w:r>
        <w:rPr>
          <w:sz w:val="20"/>
        </w:rPr>
        <w:t xml:space="preserve"> листа з темою «</w:t>
      </w:r>
      <w:proofErr w:type="spellStart"/>
      <w:r>
        <w:rPr>
          <w:sz w:val="20"/>
        </w:rPr>
        <w:t>Забув</w:t>
      </w:r>
      <w:proofErr w:type="spellEnd"/>
      <w:r>
        <w:rPr>
          <w:sz w:val="20"/>
        </w:rPr>
        <w:t xml:space="preserve"> пароль/логін» за адресами:</w:t>
      </w:r>
    </w:p>
    <w:p w:rsidR="00AF6D37" w:rsidRDefault="00AF6D37" w:rsidP="00AF6D37">
      <w:pPr>
        <w:jc w:val="both"/>
        <w:rPr>
          <w:sz w:val="20"/>
        </w:rPr>
      </w:pPr>
      <w:r>
        <w:rPr>
          <w:sz w:val="20"/>
        </w:rPr>
        <w:t>·   для студентів ЗНУ - moodle.znu@gmail.com, Савченко Тетяна Володимирівна</w:t>
      </w:r>
    </w:p>
    <w:p w:rsidR="00AF6D37" w:rsidRDefault="00AF6D37" w:rsidP="00AF6D37">
      <w:pPr>
        <w:jc w:val="both"/>
        <w:rPr>
          <w:sz w:val="20"/>
        </w:rPr>
      </w:pPr>
      <w:r>
        <w:rPr>
          <w:sz w:val="20"/>
        </w:rPr>
        <w:t>·   для студентів Інженерного інституту ЗНУ - alexvask54@gmail.com, Василенко Олексій Володимирович</w:t>
      </w:r>
    </w:p>
    <w:p w:rsidR="00AF6D37" w:rsidRDefault="00AF6D37" w:rsidP="00AF6D37">
      <w:pPr>
        <w:jc w:val="both"/>
        <w:rPr>
          <w:sz w:val="20"/>
        </w:rPr>
      </w:pPr>
      <w:r>
        <w:rPr>
          <w:sz w:val="20"/>
        </w:rPr>
        <w:t>У листі вкажіть: прізвище, ім'я, по-батькові українською мовою; шифр групи; електронну адресу.</w:t>
      </w:r>
    </w:p>
    <w:p w:rsidR="00AF6D37" w:rsidRDefault="00AF6D37" w:rsidP="00AF6D37">
      <w:pPr>
        <w:jc w:val="both"/>
        <w:rPr>
          <w:sz w:val="20"/>
        </w:rPr>
      </w:pPr>
      <w:r>
        <w:rPr>
          <w:sz w:val="20"/>
        </w:rPr>
        <w:t xml:space="preserve">Якщо ви вказували електронну адресу в профілі системи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 xml:space="preserve"> ЗНУ, то використовуйте посилання для відновлення паролю https://moodle.znu.edu.ua/mod/page/view.php?id=133015.</w:t>
      </w: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>Центр інтенсивного вивчення іноземних мов</w:t>
      </w:r>
      <w:r>
        <w:rPr>
          <w:sz w:val="20"/>
        </w:rPr>
        <w:t>: http://sites.znu.edu.ua/child-advance/</w:t>
      </w:r>
    </w:p>
    <w:p w:rsidR="00AF6D37" w:rsidRDefault="00AF6D37" w:rsidP="00AF6D37">
      <w:pPr>
        <w:jc w:val="both"/>
        <w:rPr>
          <w:sz w:val="20"/>
        </w:rPr>
      </w:pPr>
      <w:r>
        <w:rPr>
          <w:b/>
          <w:i/>
          <w:sz w:val="20"/>
        </w:rPr>
        <w:t>Центр німецької мови, партнер Гете-інституту</w:t>
      </w:r>
      <w:r>
        <w:rPr>
          <w:sz w:val="20"/>
        </w:rPr>
        <w:t>: https://www.znu.edu.ua/ukr/edu/ocznu/nim</w:t>
      </w:r>
    </w:p>
    <w:p w:rsidR="00AF6D37" w:rsidRDefault="00AF6D37" w:rsidP="00AF6D37">
      <w:pPr>
        <w:jc w:val="both"/>
        <w:rPr>
          <w:i/>
        </w:rPr>
      </w:pPr>
      <w:r>
        <w:rPr>
          <w:b/>
          <w:i/>
          <w:sz w:val="20"/>
        </w:rPr>
        <w:t>Школа Конфуція (вивчення китайської мови)</w:t>
      </w:r>
      <w:r>
        <w:rPr>
          <w:sz w:val="20"/>
        </w:rPr>
        <w:t>: http://sites.znu.edu.ua/confucius</w:t>
      </w:r>
    </w:p>
    <w:p w:rsidR="00AF6D37" w:rsidRDefault="00AF6D37" w:rsidP="00AF6D37">
      <w:pPr>
        <w:pStyle w:val="af2"/>
        <w:ind w:left="0"/>
        <w:jc w:val="both"/>
        <w:rPr>
          <w:b/>
          <w:i/>
        </w:rPr>
      </w:pPr>
      <w:bookmarkStart w:id="0" w:name="_GoBack"/>
      <w:bookmarkEnd w:id="0"/>
    </w:p>
    <w:sectPr w:rsidR="00AF6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9E57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25423F"/>
    <w:multiLevelType w:val="hybridMultilevel"/>
    <w:tmpl w:val="356E0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879"/>
    <w:multiLevelType w:val="hybridMultilevel"/>
    <w:tmpl w:val="A71A1D8C"/>
    <w:lvl w:ilvl="0" w:tplc="616A9A0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3DD1"/>
    <w:multiLevelType w:val="hybridMultilevel"/>
    <w:tmpl w:val="7CC06E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78793E"/>
    <w:multiLevelType w:val="hybridMultilevel"/>
    <w:tmpl w:val="F1D29022"/>
    <w:lvl w:ilvl="0" w:tplc="3DDA5B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896562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401612E2">
      <w:start w:val="65535"/>
      <w:numFmt w:val="bullet"/>
      <w:lvlText w:val=""/>
      <w:lvlJc w:val="left"/>
      <w:pPr>
        <w:tabs>
          <w:tab w:val="num" w:pos="2328"/>
        </w:tabs>
        <w:ind w:left="2328" w:firstLine="0"/>
      </w:pPr>
      <w:rPr>
        <w:rFonts w:ascii="Symbol" w:hAnsi="Symbol"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95C09E2">
      <w:start w:val="1"/>
      <w:numFmt w:val="decimal"/>
      <w:lvlText w:val="%5)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8C566D"/>
    <w:multiLevelType w:val="hybridMultilevel"/>
    <w:tmpl w:val="74B6FE70"/>
    <w:lvl w:ilvl="0" w:tplc="2DBE49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C57521"/>
    <w:multiLevelType w:val="hybridMultilevel"/>
    <w:tmpl w:val="6BFAE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76F7"/>
    <w:multiLevelType w:val="hybridMultilevel"/>
    <w:tmpl w:val="3D0A0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E7AB5"/>
    <w:multiLevelType w:val="hybridMultilevel"/>
    <w:tmpl w:val="911413D8"/>
    <w:lvl w:ilvl="0" w:tplc="A8427900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F4463"/>
    <w:multiLevelType w:val="hybridMultilevel"/>
    <w:tmpl w:val="05D628F0"/>
    <w:lvl w:ilvl="0" w:tplc="0614A6A8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6614"/>
    <w:multiLevelType w:val="hybridMultilevel"/>
    <w:tmpl w:val="A43297BE"/>
    <w:lvl w:ilvl="0" w:tplc="401612E2">
      <w:start w:val="65535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89271F"/>
    <w:multiLevelType w:val="hybridMultilevel"/>
    <w:tmpl w:val="2CDC790A"/>
    <w:lvl w:ilvl="0" w:tplc="423ECA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9B12AE6"/>
    <w:multiLevelType w:val="hybridMultilevel"/>
    <w:tmpl w:val="FB2A1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E42FC"/>
    <w:multiLevelType w:val="hybridMultilevel"/>
    <w:tmpl w:val="682E4C68"/>
    <w:lvl w:ilvl="0" w:tplc="3C0E569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91412C"/>
    <w:multiLevelType w:val="hybridMultilevel"/>
    <w:tmpl w:val="FB50C7D2"/>
    <w:lvl w:ilvl="0" w:tplc="CA9EA71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824A4"/>
    <w:multiLevelType w:val="hybridMultilevel"/>
    <w:tmpl w:val="E738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1135F"/>
    <w:multiLevelType w:val="hybridMultilevel"/>
    <w:tmpl w:val="B2E0EDDE"/>
    <w:lvl w:ilvl="0" w:tplc="A52871E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F65262"/>
    <w:multiLevelType w:val="hybridMultilevel"/>
    <w:tmpl w:val="7D54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12678"/>
    <w:multiLevelType w:val="hybridMultilevel"/>
    <w:tmpl w:val="12583638"/>
    <w:lvl w:ilvl="0" w:tplc="0966D07E">
      <w:start w:val="1"/>
      <w:numFmt w:val="bullet"/>
      <w:lvlText w:val=""/>
      <w:lvlJc w:val="left"/>
      <w:pPr>
        <w:tabs>
          <w:tab w:val="num" w:pos="709"/>
        </w:tabs>
        <w:ind w:left="1418" w:hanging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E212C"/>
    <w:multiLevelType w:val="hybridMultilevel"/>
    <w:tmpl w:val="FC90BAC8"/>
    <w:lvl w:ilvl="0" w:tplc="03A2CE0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89330C"/>
    <w:multiLevelType w:val="hybridMultilevel"/>
    <w:tmpl w:val="AF4A3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423A6"/>
    <w:multiLevelType w:val="hybridMultilevel"/>
    <w:tmpl w:val="9C0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86410"/>
    <w:multiLevelType w:val="hybridMultilevel"/>
    <w:tmpl w:val="3D0A0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64DF0"/>
    <w:multiLevelType w:val="multilevel"/>
    <w:tmpl w:val="7B5289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4774715B"/>
    <w:multiLevelType w:val="hybridMultilevel"/>
    <w:tmpl w:val="78609122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47997A62"/>
    <w:multiLevelType w:val="hybridMultilevel"/>
    <w:tmpl w:val="A2B0EC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8495206"/>
    <w:multiLevelType w:val="hybridMultilevel"/>
    <w:tmpl w:val="943A19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F02E4"/>
    <w:multiLevelType w:val="hybridMultilevel"/>
    <w:tmpl w:val="356E3B34"/>
    <w:lvl w:ilvl="0" w:tplc="0B3EA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BDE5185"/>
    <w:multiLevelType w:val="hybridMultilevel"/>
    <w:tmpl w:val="1F2C39AE"/>
    <w:lvl w:ilvl="0" w:tplc="1346D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C4504B"/>
    <w:multiLevelType w:val="hybridMultilevel"/>
    <w:tmpl w:val="E310639C"/>
    <w:lvl w:ilvl="0" w:tplc="4A921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E52D9D"/>
    <w:multiLevelType w:val="hybridMultilevel"/>
    <w:tmpl w:val="25F69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07762"/>
    <w:multiLevelType w:val="hybridMultilevel"/>
    <w:tmpl w:val="4596F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A28CE"/>
    <w:multiLevelType w:val="hybridMultilevel"/>
    <w:tmpl w:val="235040EA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34015CD"/>
    <w:multiLevelType w:val="hybridMultilevel"/>
    <w:tmpl w:val="8ECA47B6"/>
    <w:lvl w:ilvl="0" w:tplc="883833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1300A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38C4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D6E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DEAF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B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FC5D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FA98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509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552941CF"/>
    <w:multiLevelType w:val="hybridMultilevel"/>
    <w:tmpl w:val="E586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65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9FAB6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52977"/>
    <w:multiLevelType w:val="hybridMultilevel"/>
    <w:tmpl w:val="85CE9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928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248A6">
      <w:start w:val="1"/>
      <w:numFmt w:val="decimal"/>
      <w:lvlText w:val="%3."/>
      <w:lvlJc w:val="left"/>
      <w:pPr>
        <w:tabs>
          <w:tab w:val="num" w:pos="2264"/>
        </w:tabs>
        <w:ind w:left="1980" w:firstLine="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8A0142"/>
    <w:multiLevelType w:val="hybridMultilevel"/>
    <w:tmpl w:val="19FACCCC"/>
    <w:lvl w:ilvl="0" w:tplc="401612E2">
      <w:start w:val="65535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Times New Roman" w:hint="default"/>
        <w:color w:val="auto"/>
      </w:rPr>
    </w:lvl>
    <w:lvl w:ilvl="1" w:tplc="9896562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91E2398"/>
    <w:multiLevelType w:val="hybridMultilevel"/>
    <w:tmpl w:val="7808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2E62ED"/>
    <w:multiLevelType w:val="hybridMultilevel"/>
    <w:tmpl w:val="44A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54399"/>
    <w:multiLevelType w:val="hybridMultilevel"/>
    <w:tmpl w:val="DDC2F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959DD"/>
    <w:multiLevelType w:val="hybridMultilevel"/>
    <w:tmpl w:val="235040EA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5F59279A"/>
    <w:multiLevelType w:val="hybridMultilevel"/>
    <w:tmpl w:val="2EF0FD1C"/>
    <w:lvl w:ilvl="0" w:tplc="A126B4F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F8D61EB"/>
    <w:multiLevelType w:val="hybridMultilevel"/>
    <w:tmpl w:val="0298F0F6"/>
    <w:lvl w:ilvl="0" w:tplc="7A1E53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B7FCE40E">
      <w:start w:val="1"/>
      <w:numFmt w:val="decimal"/>
      <w:lvlText w:val="%2)"/>
      <w:lvlJc w:val="left"/>
      <w:pPr>
        <w:tabs>
          <w:tab w:val="num" w:pos="1995"/>
        </w:tabs>
        <w:ind w:left="1995" w:hanging="570"/>
      </w:pPr>
    </w:lvl>
    <w:lvl w:ilvl="2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14F4EFA"/>
    <w:multiLevelType w:val="hybridMultilevel"/>
    <w:tmpl w:val="37AAD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680006"/>
    <w:multiLevelType w:val="hybridMultilevel"/>
    <w:tmpl w:val="363CF1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A74C44"/>
    <w:multiLevelType w:val="hybridMultilevel"/>
    <w:tmpl w:val="1D3C0234"/>
    <w:lvl w:ilvl="0" w:tplc="52EA569C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6" w15:restartNumberingAfterBreak="0">
    <w:nsid w:val="64DC20C6"/>
    <w:multiLevelType w:val="hybridMultilevel"/>
    <w:tmpl w:val="ED72AF74"/>
    <w:lvl w:ilvl="0" w:tplc="401612E2">
      <w:start w:val="65535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B5E4711"/>
    <w:multiLevelType w:val="multilevel"/>
    <w:tmpl w:val="2770821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8" w15:restartNumberingAfterBreak="0">
    <w:nsid w:val="6BF02740"/>
    <w:multiLevelType w:val="hybridMultilevel"/>
    <w:tmpl w:val="EED278DE"/>
    <w:lvl w:ilvl="0" w:tplc="401612E2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99135A"/>
    <w:multiLevelType w:val="hybridMultilevel"/>
    <w:tmpl w:val="35649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C61A51"/>
    <w:multiLevelType w:val="hybridMultilevel"/>
    <w:tmpl w:val="3D0A0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A80FAE"/>
    <w:multiLevelType w:val="hybridMultilevel"/>
    <w:tmpl w:val="A9DE2A38"/>
    <w:lvl w:ilvl="0" w:tplc="C008689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357976"/>
    <w:multiLevelType w:val="hybridMultilevel"/>
    <w:tmpl w:val="E96ECB6A"/>
    <w:lvl w:ilvl="0" w:tplc="113443F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E5306C4"/>
    <w:multiLevelType w:val="hybridMultilevel"/>
    <w:tmpl w:val="882A3718"/>
    <w:lvl w:ilvl="0" w:tplc="423ECA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4" w15:restartNumberingAfterBreak="0">
    <w:nsid w:val="7F5F27F5"/>
    <w:multiLevelType w:val="hybridMultilevel"/>
    <w:tmpl w:val="571AD1C6"/>
    <w:lvl w:ilvl="0" w:tplc="423ECA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8"/>
  </w:num>
  <w:num w:numId="1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46"/>
  </w:num>
  <w:num w:numId="14">
    <w:abstractNumId w:val="1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6"/>
  </w:num>
  <w:num w:numId="22">
    <w:abstractNumId w:val="36"/>
  </w:num>
  <w:num w:numId="23">
    <w:abstractNumId w:val="1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9"/>
  </w:num>
  <w:num w:numId="28">
    <w:abstractNumId w:val="1"/>
  </w:num>
  <w:num w:numId="29">
    <w:abstractNumId w:val="12"/>
  </w:num>
  <w:num w:numId="30">
    <w:abstractNumId w:val="25"/>
  </w:num>
  <w:num w:numId="31">
    <w:abstractNumId w:val="21"/>
  </w:num>
  <w:num w:numId="32">
    <w:abstractNumId w:val="1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86"/>
    <w:rsid w:val="000C6494"/>
    <w:rsid w:val="0019646D"/>
    <w:rsid w:val="001A4886"/>
    <w:rsid w:val="0023480C"/>
    <w:rsid w:val="0070488E"/>
    <w:rsid w:val="00736F62"/>
    <w:rsid w:val="007E4121"/>
    <w:rsid w:val="00894A4A"/>
    <w:rsid w:val="00AF6D37"/>
    <w:rsid w:val="00B666AA"/>
    <w:rsid w:val="00D3239C"/>
    <w:rsid w:val="00F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5970-EF64-40AA-B938-FFAF5AA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AF6D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6D37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AF6D3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AF6D3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6D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F6D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F6D37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rsid w:val="00AF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6D3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AF6D37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AF6D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rsid w:val="00AF6D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F6D37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styleId="a3">
    <w:name w:val="Hyperlink"/>
    <w:semiHidden/>
    <w:unhideWhenUsed/>
    <w:rsid w:val="00AF6D3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D3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F6D37"/>
    <w:pPr>
      <w:suppressAutoHyphens w:val="0"/>
      <w:spacing w:before="100" w:beforeAutospacing="1" w:after="100" w:afterAutospacing="1"/>
    </w:pPr>
    <w:rPr>
      <w:rFonts w:eastAsiaTheme="minorEastAsia"/>
      <w:lang w:eastAsia="uk-UA"/>
    </w:rPr>
  </w:style>
  <w:style w:type="paragraph" w:styleId="a6">
    <w:name w:val="header"/>
    <w:basedOn w:val="a"/>
    <w:link w:val="a7"/>
    <w:uiPriority w:val="99"/>
    <w:unhideWhenUsed/>
    <w:rsid w:val="00AF6D37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F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37"/>
    <w:pPr>
      <w:tabs>
        <w:tab w:val="center" w:pos="4819"/>
        <w:tab w:val="right" w:pos="9639"/>
      </w:tabs>
      <w:suppressAutoHyphens w:val="0"/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F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F6D3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F6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AF6D37"/>
    <w:pPr>
      <w:ind w:firstLine="295"/>
      <w:jc w:val="both"/>
    </w:pPr>
    <w:rPr>
      <w:sz w:val="19"/>
      <w:szCs w:val="19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6D37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e">
    <w:name w:val="Subtitle"/>
    <w:basedOn w:val="a"/>
    <w:link w:val="af"/>
    <w:uiPriority w:val="99"/>
    <w:qFormat/>
    <w:rsid w:val="00AF6D3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AF6D3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AF6D37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6D3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F6D37"/>
    <w:pPr>
      <w:shd w:val="clear" w:color="auto" w:fill="FFFFFF"/>
      <w:suppressAutoHyphens w:val="0"/>
      <w:ind w:left="22" w:firstLine="680"/>
      <w:jc w:val="both"/>
    </w:pPr>
    <w:rPr>
      <w:color w:val="000000"/>
      <w:sz w:val="28"/>
      <w:szCs w:val="20"/>
      <w:lang w:val="ru-RU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6D3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AF6D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D37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f2">
    <w:name w:val="List Paragraph"/>
    <w:basedOn w:val="a"/>
    <w:uiPriority w:val="99"/>
    <w:qFormat/>
    <w:rsid w:val="00AF6D37"/>
    <w:pPr>
      <w:suppressAutoHyphens w:val="0"/>
      <w:ind w:left="720" w:hanging="357"/>
      <w:contextualSpacing/>
    </w:pPr>
    <w:rPr>
      <w:rFonts w:eastAsia="Calibri"/>
      <w:lang w:val="ru-RU" w:eastAsia="en-US"/>
    </w:rPr>
  </w:style>
  <w:style w:type="paragraph" w:customStyle="1" w:styleId="psection">
    <w:name w:val="psection"/>
    <w:basedOn w:val="a"/>
    <w:uiPriority w:val="99"/>
    <w:semiHidden/>
    <w:rsid w:val="00AF6D37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Bodytext2">
    <w:name w:val="Body text (2)_"/>
    <w:link w:val="Bodytext20"/>
    <w:semiHidden/>
    <w:locked/>
    <w:rsid w:val="00AF6D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AF6D37"/>
    <w:pPr>
      <w:widowControl w:val="0"/>
      <w:shd w:val="clear" w:color="auto" w:fill="FFFFFF"/>
      <w:suppressAutoHyphens w:val="0"/>
      <w:spacing w:before="420" w:line="322" w:lineRule="exact"/>
      <w:ind w:firstLine="320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210">
    <w:name w:val="Основной текст 21"/>
    <w:basedOn w:val="a"/>
    <w:uiPriority w:val="99"/>
    <w:semiHidden/>
    <w:rsid w:val="00AF6D37"/>
    <w:pPr>
      <w:tabs>
        <w:tab w:val="left" w:pos="-142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AF6D3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table" w:styleId="af3">
    <w:name w:val="Table Grid"/>
    <w:basedOn w:val="a1"/>
    <w:rsid w:val="00AF6D3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33">
    <w:name w:val="Body Text Indent 3"/>
    <w:basedOn w:val="a"/>
    <w:link w:val="34"/>
    <w:uiPriority w:val="99"/>
    <w:semiHidden/>
    <w:unhideWhenUsed/>
    <w:rsid w:val="00AF6D37"/>
    <w:pPr>
      <w:suppressAutoHyphens w:val="0"/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F6D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AF6D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F6D37"/>
    <w:pPr>
      <w:widowControl w:val="0"/>
      <w:shd w:val="clear" w:color="auto" w:fill="FFFFFF"/>
      <w:suppressAutoHyphens w:val="0"/>
      <w:spacing w:before="240" w:line="259" w:lineRule="exact"/>
      <w:outlineLvl w:val="1"/>
    </w:pPr>
    <w:rPr>
      <w:rFonts w:eastAsiaTheme="minorHAnsi"/>
      <w:b/>
      <w:bCs/>
      <w:sz w:val="22"/>
      <w:szCs w:val="22"/>
      <w:lang w:val="ru-RU" w:eastAsia="en-US"/>
    </w:rPr>
  </w:style>
  <w:style w:type="character" w:customStyle="1" w:styleId="35">
    <w:name w:val="Заголовок №3_"/>
    <w:basedOn w:val="a0"/>
    <w:link w:val="36"/>
    <w:uiPriority w:val="99"/>
    <w:locked/>
    <w:rsid w:val="00AF6D37"/>
    <w:rPr>
      <w:rFonts w:ascii="Times New Roman" w:hAnsi="Times New Roman" w:cs="Times New Roman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AF6D37"/>
    <w:pPr>
      <w:widowControl w:val="0"/>
      <w:shd w:val="clear" w:color="auto" w:fill="FFFFFF"/>
      <w:suppressAutoHyphens w:val="0"/>
      <w:spacing w:line="259" w:lineRule="exact"/>
      <w:ind w:hanging="540"/>
      <w:jc w:val="both"/>
      <w:outlineLvl w:val="2"/>
    </w:pPr>
    <w:rPr>
      <w:rFonts w:eastAsiaTheme="minorHAnsi"/>
      <w:sz w:val="22"/>
      <w:szCs w:val="22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AF6D3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F6D37"/>
    <w:pPr>
      <w:widowControl w:val="0"/>
      <w:shd w:val="clear" w:color="auto" w:fill="FFFFFF"/>
      <w:suppressAutoHyphens w:val="0"/>
      <w:spacing w:line="259" w:lineRule="exact"/>
      <w:ind w:hanging="300"/>
      <w:jc w:val="both"/>
    </w:pPr>
    <w:rPr>
      <w:rFonts w:eastAsiaTheme="minorHAnsi"/>
      <w:b/>
      <w:bCs/>
      <w:i/>
      <w:iCs/>
      <w:sz w:val="22"/>
      <w:szCs w:val="22"/>
      <w:lang w:val="ru-RU" w:eastAsia="en-US"/>
    </w:rPr>
  </w:style>
  <w:style w:type="character" w:customStyle="1" w:styleId="12">
    <w:name w:val="Основной текст Знак1"/>
    <w:basedOn w:val="a0"/>
    <w:uiPriority w:val="99"/>
    <w:rsid w:val="00AF6D37"/>
    <w:rPr>
      <w:rFonts w:ascii="Times New Roman" w:hAnsi="Times New Roman" w:cs="Times New Roman" w:hint="default"/>
      <w:shd w:val="clear" w:color="auto" w:fill="FFFFFF"/>
    </w:rPr>
  </w:style>
  <w:style w:type="paragraph" w:customStyle="1" w:styleId="13">
    <w:name w:val="Обычный (веб)1"/>
    <w:rsid w:val="00AF6D37"/>
    <w:pPr>
      <w:suppressAutoHyphens/>
      <w:spacing w:before="100" w:after="10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ve4lk" TargetMode="External"/><Relationship Id="rId13" Type="http://schemas.openxmlformats.org/officeDocument/2006/relationships/hyperlink" Target="https://tinyurl.com/yd6bq6p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y6wzzlu3" TargetMode="External"/><Relationship Id="rId12" Type="http://schemas.openxmlformats.org/officeDocument/2006/relationships/hyperlink" Target="https://tinyurl.com/ycyfws9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ya6yk4ad" TargetMode="External"/><Relationship Id="rId11" Type="http://schemas.openxmlformats.org/officeDocument/2006/relationships/hyperlink" Target="https://tinyurl.com/y8gbt4xs" TargetMode="External"/><Relationship Id="rId5" Type="http://schemas.openxmlformats.org/officeDocument/2006/relationships/hyperlink" Target="mailto:tupakhina@znu.edu.ua" TargetMode="External"/><Relationship Id="rId15" Type="http://schemas.openxmlformats.org/officeDocument/2006/relationships/hyperlink" Target="https://tinyurl.com/ydhcsagx" TargetMode="External"/><Relationship Id="rId10" Type="http://schemas.openxmlformats.org/officeDocument/2006/relationships/hyperlink" Target="https://tinyurl.com/ycds57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pkmmp5" TargetMode="External"/><Relationship Id="rId14" Type="http://schemas.openxmlformats.org/officeDocument/2006/relationships/hyperlink" Target="https://tinyurl.com/y9r5dpw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10602</Words>
  <Characters>6044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jokerkonnor@gmail.com</dc:creator>
  <cp:keywords/>
  <dc:description/>
  <cp:lastModifiedBy>H</cp:lastModifiedBy>
  <cp:revision>5</cp:revision>
  <dcterms:created xsi:type="dcterms:W3CDTF">2020-12-02T05:38:00Z</dcterms:created>
  <dcterms:modified xsi:type="dcterms:W3CDTF">2020-12-03T10:32:00Z</dcterms:modified>
</cp:coreProperties>
</file>