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AF" w:rsidRPr="00C527C3" w:rsidRDefault="00C527C3" w:rsidP="00C527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527C3">
        <w:rPr>
          <w:rFonts w:ascii="Times New Roman" w:hAnsi="Times New Roman" w:cs="Times New Roman"/>
          <w:b/>
          <w:sz w:val="32"/>
          <w:szCs w:val="32"/>
          <w:lang w:val="uk-UA"/>
        </w:rPr>
        <w:t>Список літератури</w:t>
      </w:r>
    </w:p>
    <w:p w:rsidR="00066322" w:rsidRDefault="00790EF9" w:rsidP="00D32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Веремчук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Е. О. Саморегуляція лексико-семантичного поля SPACE: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філософсько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-синергети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чний аспект. </w:t>
      </w:r>
      <w:proofErr w:type="spellStart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New</w:t>
      </w:r>
      <w:proofErr w:type="spellEnd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Dimension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Philology</w:t>
      </w:r>
      <w:proofErr w:type="spellEnd"/>
      <w:r w:rsidR="00066322" w:rsidRPr="00790E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Budapest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29, № 116.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P. 63–66.</w:t>
      </w:r>
    </w:p>
    <w:p w:rsidR="00790EF9" w:rsidRDefault="00790EF9" w:rsidP="00D32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0EF9">
        <w:rPr>
          <w:rFonts w:ascii="Times New Roman" w:hAnsi="Times New Roman" w:cs="Times New Roman"/>
          <w:sz w:val="28"/>
          <w:szCs w:val="28"/>
          <w:lang w:val="uk-UA"/>
        </w:rPr>
        <w:t>Веремчук</w:t>
      </w:r>
      <w:proofErr w:type="spellEnd"/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Е. О., </w:t>
      </w:r>
      <w:proofErr w:type="spellStart"/>
      <w:r w:rsidRPr="00790EF9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EF9">
        <w:rPr>
          <w:rFonts w:ascii="Times New Roman" w:hAnsi="Times New Roman" w:cs="Times New Roman"/>
          <w:sz w:val="28"/>
          <w:szCs w:val="28"/>
          <w:lang w:val="uk-UA"/>
        </w:rPr>
        <w:t>С.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0EF9">
        <w:rPr>
          <w:rFonts w:ascii="Times New Roman" w:hAnsi="Times New Roman" w:cs="Times New Roman"/>
          <w:sz w:val="28"/>
          <w:szCs w:val="28"/>
          <w:lang w:val="uk-UA"/>
        </w:rPr>
        <w:t>Лінгвокогнітивний</w:t>
      </w:r>
      <w:proofErr w:type="spellEnd"/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90EF9">
        <w:rPr>
          <w:rFonts w:ascii="Times New Roman" w:hAnsi="Times New Roman" w:cs="Times New Roman"/>
          <w:sz w:val="28"/>
          <w:szCs w:val="28"/>
          <w:lang w:val="uk-UA"/>
        </w:rPr>
        <w:t>лінгвосинергетичний</w:t>
      </w:r>
      <w:proofErr w:type="spellEnd"/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параметри </w:t>
      </w:r>
      <w:proofErr w:type="spellStart"/>
      <w:r w:rsidRPr="00790EF9">
        <w:rPr>
          <w:rFonts w:ascii="Times New Roman" w:hAnsi="Times New Roman" w:cs="Times New Roman"/>
          <w:sz w:val="28"/>
          <w:szCs w:val="28"/>
          <w:lang w:val="uk-UA"/>
        </w:rPr>
        <w:t>англійськомовного</w:t>
      </w:r>
      <w:proofErr w:type="spellEnd"/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лексико-семантичного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 SPACE/КОСМОС : монографія.</w:t>
      </w:r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Запорі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жжя: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Мокшанов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2020.</w:t>
      </w:r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244 с. </w:t>
      </w:r>
    </w:p>
    <w:p w:rsidR="00066322" w:rsidRDefault="00790EF9" w:rsidP="00D32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Гармаш О. Л.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Лінгвосинергетичний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аспект розвитку словникового фонду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монографія. 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Запоріжжя : Запорізький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2011.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324 с.</w:t>
      </w:r>
    </w:p>
    <w:p w:rsidR="00066322" w:rsidRPr="00066322" w:rsidRDefault="00790EF9" w:rsidP="0006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Т. И.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Синергетическая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790EF9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 ОГТ, 2014. 400 </w:t>
      </w:r>
      <w:r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66322" w:rsidRDefault="00B15F40" w:rsidP="0006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Т. И.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дает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? [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ресурс] / Т. И.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и культура. – 2012. – Режим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: http://www.docme.ru/doc/347003/chto-daet-sinergetika-nauke-o-yazyke%3F. –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Загл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. с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экрана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1F1" w:rsidRDefault="00B15F40" w:rsidP="00D32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Т. И.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контексте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синергетики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D321F1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1F1" w:rsidRPr="00C527C3">
        <w:rPr>
          <w:rFonts w:ascii="Times New Roman" w:hAnsi="Times New Roman" w:cs="Times New Roman"/>
          <w:sz w:val="28"/>
          <w:szCs w:val="28"/>
          <w:lang w:val="uk-UA"/>
        </w:rPr>
        <w:t>моног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рафия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21F1" w:rsidRPr="00C527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десса: КП ОГТ, 2013.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346 с.</w:t>
      </w:r>
      <w:r w:rsidR="00D321F1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 С. 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Синергетические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словообразовательных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английском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Вісник Харківського національного університету ім. В.Н. Каразіна.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Серія: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-германська ф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ілологія.  Харків: ХНУ, 2006.  № 726.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171-178.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 С. М.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Конституенти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та механізми словотвор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>у в сучасній англійській мові.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Мовні</w:t>
      </w:r>
      <w:proofErr w:type="spellEnd"/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концептуальні картини світу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: збірник наукових праць.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-поліграфічний центр 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”Київський університет”, 2006. 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. 17.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157-166.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Синергетизм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функціональної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трансорієнтації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лінгвальних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одиниць (на матеріал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і сучасної англійської мови). 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Вісник Сумського державного університету. Філологічні науки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, 2006. № 11 (95).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43-51.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  <w:t>Архітектоніка словотвору як синергетичної системи (на матеріалі сучасної англійс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ької мови). 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Запоріжжя: Запорізький н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аціональний університет, 2007.  № 27.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190-198.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  <w:t>Синергетичні аспекти семантичної деривації (на матеріал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і сучасної англійської мови). 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Вісник Житомирського державного університету ім. І.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Франка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Житомир: 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Вид-во ЖДУ ім.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, 2007.  № 32.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140-144. 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Синергетичність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словотворчих процесів сучасної анг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>лійської мови: порядок і хаос.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i/>
          <w:sz w:val="28"/>
          <w:szCs w:val="28"/>
          <w:lang w:val="uk-UA"/>
        </w:rPr>
        <w:t>Сучасні дослідження з іноземної філології.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</w:t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. 5.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Ужгород: Ужгородський н</w:t>
      </w:r>
      <w:r w:rsidR="00C527C3"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2007.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412-423.  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27C3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C527C3">
        <w:rPr>
          <w:rFonts w:ascii="Times New Roman" w:hAnsi="Times New Roman" w:cs="Times New Roman"/>
          <w:sz w:val="28"/>
          <w:szCs w:val="28"/>
          <w:lang w:val="uk-UA"/>
        </w:rPr>
        <w:t xml:space="preserve"> С. 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Синергетическая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словообразовательной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Культура </w:t>
      </w:r>
      <w:proofErr w:type="spellStart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народов</w:t>
      </w:r>
      <w:proofErr w:type="spellEnd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Причерноморья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журнал. -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Симферополь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Крымский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национальной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академии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наук и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министерства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9E3D9B">
        <w:rPr>
          <w:rFonts w:ascii="Times New Roman" w:hAnsi="Times New Roman" w:cs="Times New Roman"/>
          <w:sz w:val="28"/>
          <w:szCs w:val="28"/>
          <w:lang w:val="uk-UA"/>
        </w:rPr>
        <w:t>зования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 и науки 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>, 2007.  № 110.  т. 1.  С. 175-178.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D9B" w:rsidRPr="009E3D9B">
        <w:rPr>
          <w:lang w:val="uk-UA"/>
        </w:rPr>
        <w:t xml:space="preserve"> </w:t>
      </w:r>
      <w:proofErr w:type="spellStart"/>
      <w:r w:rsidR="009E3D9B" w:rsidRPr="009E3D9B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9E3D9B" w:rsidRPr="009E3D9B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Принципи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синергетики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як методологія дослідження словотвірної системи (на</w:t>
      </w:r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 англійської мови). </w:t>
      </w:r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Нова філологія.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Запоріжжя: Запорізький н</w:t>
      </w:r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аціональний університет, 2008.  № 29. –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223-230.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Релевантність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базових понять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синергетики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вербокреативних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проце</w:t>
      </w:r>
      <w:r w:rsidR="009E3D9B">
        <w:rPr>
          <w:rFonts w:ascii="Times New Roman" w:hAnsi="Times New Roman" w:cs="Times New Roman"/>
          <w:sz w:val="28"/>
          <w:szCs w:val="28"/>
          <w:lang w:val="uk-UA"/>
        </w:rPr>
        <w:t>сів сучасної англійської мови.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Studia</w:t>
      </w:r>
      <w:proofErr w:type="spellEnd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Germanica</w:t>
      </w:r>
      <w:proofErr w:type="spellEnd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et</w:t>
      </w:r>
      <w:proofErr w:type="spellEnd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Romanica</w:t>
      </w:r>
      <w:proofErr w:type="spellEnd"/>
      <w:r w:rsidR="00C527C3" w:rsidRPr="009E3D9B">
        <w:rPr>
          <w:rFonts w:ascii="Times New Roman" w:hAnsi="Times New Roman" w:cs="Times New Roman"/>
          <w:i/>
          <w:sz w:val="28"/>
          <w:szCs w:val="28"/>
          <w:lang w:val="uk-UA"/>
        </w:rPr>
        <w:t>: Іноземні мови. Зарубіжна література. Методика викладання: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журнал / Ред.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.: В.Д. 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Каліущенко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 xml:space="preserve">) та ін. Донецьк: </w:t>
      </w:r>
      <w:proofErr w:type="spellStart"/>
      <w:r w:rsidR="009E3D9B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="009E3D9B">
        <w:rPr>
          <w:rFonts w:ascii="Times New Roman" w:hAnsi="Times New Roman" w:cs="Times New Roman"/>
          <w:sz w:val="28"/>
          <w:szCs w:val="28"/>
          <w:lang w:val="uk-UA"/>
        </w:rPr>
        <w:t>, 2008.  Т.5.  № 2 (14).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5-19.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 w:rsidRPr="00511E2C">
        <w:t xml:space="preserve"> </w:t>
      </w:r>
      <w:proofErr w:type="spellStart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Словотвір сучасної англійської мови як синергетична систе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ма.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>Мова і культура.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(науковий журнал). – К.: Видав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ничий Дім Дмитра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, 2008. 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>. 10.  Т. V (105).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28-36.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С. 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Синергетические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словообразователь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ной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Культура </w:t>
      </w:r>
      <w:proofErr w:type="spellStart"/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>народов</w:t>
      </w:r>
      <w:proofErr w:type="spellEnd"/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>Причерноморья</w:t>
      </w:r>
      <w:proofErr w:type="spellEnd"/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журн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ал.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Симферополь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Крымский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национальной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академии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наук и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министерства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зования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и науки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, 2008.  № 142.  Т.1.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239-242.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 w:rsidRPr="00511E2C">
        <w:t xml:space="preserve"> </w:t>
      </w:r>
      <w:proofErr w:type="spellStart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і лінгві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стика: перспективи кооперації.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Харківського національного університету ім. В.Н. Каразіна.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>-германська філологія.  Харків: ХНУ, 2008. № 811.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С.96-101.</w:t>
      </w:r>
    </w:p>
    <w:p w:rsidR="00C527C3" w:rsidRPr="00C527C3" w:rsidRDefault="00511E2C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1E2C">
        <w:rPr>
          <w:lang w:val="uk-UA"/>
        </w:rPr>
        <w:t xml:space="preserve"> </w:t>
      </w:r>
      <w:proofErr w:type="spellStart"/>
      <w:r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як методологія дослідження мови // Нова філологія. – Запоріжжя: Запорізький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2009.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№ 33. – С. 96-112.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 w:rsidRPr="00511E2C">
        <w:t xml:space="preserve"> </w:t>
      </w:r>
      <w:proofErr w:type="spellStart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Синергетична лінг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вістика: перспективи розвитку.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>Мова і культура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. (науковий журнал).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К.: Видавничий Дім Дмитра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раго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, 2009. </w:t>
      </w:r>
      <w:proofErr w:type="spellStart"/>
      <w:r w:rsidR="00511E2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. 11. Т. ІV (116).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23-30.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 w:rsidRPr="00511E2C">
        <w:rPr>
          <w:lang w:val="uk-UA"/>
        </w:rPr>
        <w:t xml:space="preserve"> </w:t>
      </w:r>
      <w:proofErr w:type="spellStart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словотвірного ряду (на матеріа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лі сучасної англійської мови).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>Матеріали Х Міжнародної наукової конфер</w:t>
      </w:r>
      <w:r w:rsidR="00511E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енції </w:t>
      </w:r>
      <w:r w:rsidR="00511E2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“Семантика мови і тексту”.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Івано-Франківськ: Прикарпатський національний університет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ім. Василя Стефаника,  2009.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92-96.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 w:rsidRPr="00511E2C">
        <w:rPr>
          <w:lang w:val="uk-UA"/>
        </w:rPr>
        <w:t xml:space="preserve"> </w:t>
      </w:r>
      <w:proofErr w:type="spellStart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Самоорганізація словотвірного ряду (на матеріа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лі сучасної англійської мови).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511E2C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Запоріжжя: Запорізький н</w:t>
      </w:r>
      <w:r w:rsidR="00511E2C"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2010. № 42. С. 56-64.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E2C" w:rsidRPr="00511E2C">
        <w:t xml:space="preserve"> </w:t>
      </w:r>
      <w:proofErr w:type="spellStart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511E2C" w:rsidRPr="00511E2C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Розвиток системи словотвору як синер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>гетичний процес.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Мова і культура.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(науковий журнал).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К.: Видав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ничий дім Дмитра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, 2009.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>. 12. Т. IV(129).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46-53.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347" w:rsidRPr="008C0347">
        <w:t xml:space="preserve">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С. М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Лінгвосинергетика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як на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>прямок сучасного мовознавства.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Сучасні дослідження з іноземної філології.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>. 8.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Ужгород: Ужгородський на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ціональний університет, 2010.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196-203.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С. М.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Лингвосинергетика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”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синерголингвистика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” (к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проблеме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номинации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ового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языкознания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Герценовские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чтения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Иностранные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языки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Материалы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межвузовской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научной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19-20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2011 г.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СПб.: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-во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РГПУ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>. А. И. Герцена, 2011.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97-99.</w:t>
      </w:r>
    </w:p>
    <w:p w:rsidR="00C527C3" w:rsidRPr="00C527C3" w:rsidRDefault="008C0347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0347">
        <w:rPr>
          <w:lang w:val="uk-UA"/>
        </w:rPr>
        <w:t xml:space="preserve"> </w:t>
      </w:r>
      <w:proofErr w:type="spellStart"/>
      <w:r w:rsidRPr="008C0347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Pr="008C0347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Архітектоніка системи словотвору як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фрактального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об’єкту (</w:t>
      </w:r>
      <w:r>
        <w:rPr>
          <w:rFonts w:ascii="Times New Roman" w:hAnsi="Times New Roman" w:cs="Times New Roman"/>
          <w:sz w:val="28"/>
          <w:szCs w:val="28"/>
          <w:lang w:val="uk-UA"/>
        </w:rPr>
        <w:t>на матеріалі англійської мови.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Запоріжжя: Запорізький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2011. № 47.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50-54.</w:t>
      </w:r>
    </w:p>
    <w:p w:rsidR="00C527C3" w:rsidRPr="00C527C3" w:rsidRDefault="008C0347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0347">
        <w:t xml:space="preserve"> </w:t>
      </w:r>
      <w:proofErr w:type="spellStart"/>
      <w:r w:rsidRPr="008C0347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Pr="008C0347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Фракта</w:t>
      </w:r>
      <w:r>
        <w:rPr>
          <w:rFonts w:ascii="Times New Roman" w:hAnsi="Times New Roman" w:cs="Times New Roman"/>
          <w:sz w:val="28"/>
          <w:szCs w:val="28"/>
          <w:lang w:val="uk-UA"/>
        </w:rPr>
        <w:t>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системи мови.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Мова і культура.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(науковий журнал).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К.: Видав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ничий дім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13. Т. IХ (145).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15-21.</w:t>
      </w:r>
    </w:p>
    <w:p w:rsidR="00C527C3" w:rsidRPr="00C527C3" w:rsidRDefault="008C0347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 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Фрактальность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микросистем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словообразования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(на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Studia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Linguistica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XX.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Язык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логике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времени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наследие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традиции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перспективы</w:t>
      </w:r>
      <w:proofErr w:type="spellEnd"/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Политехника-сервис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2011.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107-118.</w:t>
      </w:r>
    </w:p>
    <w:p w:rsidR="00C527C3" w:rsidRPr="00C527C3" w:rsidRDefault="008C0347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0347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Pr="008C0347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Внутрішньосистемна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словотворе</w:t>
      </w:r>
      <w:r>
        <w:rPr>
          <w:rFonts w:ascii="Times New Roman" w:hAnsi="Times New Roman" w:cs="Times New Roman"/>
          <w:sz w:val="28"/>
          <w:szCs w:val="28"/>
          <w:lang w:val="uk-UA"/>
        </w:rPr>
        <w:t>ння сучасної англійської мови.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Запоріжжя: Запорізький національний університ</w:t>
      </w:r>
      <w:r>
        <w:rPr>
          <w:rFonts w:ascii="Times New Roman" w:hAnsi="Times New Roman" w:cs="Times New Roman"/>
          <w:sz w:val="28"/>
          <w:szCs w:val="28"/>
          <w:lang w:val="uk-UA"/>
        </w:rPr>
        <w:t>ет, 2012. № 53.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67-74.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347" w:rsidRPr="008C0347">
        <w:t xml:space="preserve"> </w:t>
      </w:r>
      <w:proofErr w:type="spellStart"/>
      <w:r w:rsidR="008C0347" w:rsidRPr="008C0347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8C0347" w:rsidRPr="008C0347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Синергодериватологія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: синергетичний аспект дослідж</w:t>
      </w:r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 w:rsidR="008C0347">
        <w:rPr>
          <w:rFonts w:ascii="Times New Roman" w:hAnsi="Times New Roman" w:cs="Times New Roman"/>
          <w:sz w:val="28"/>
          <w:szCs w:val="28"/>
          <w:lang w:val="uk-UA"/>
        </w:rPr>
        <w:t>вербокреативних</w:t>
      </w:r>
      <w:proofErr w:type="spellEnd"/>
      <w:r w:rsidR="008C0347">
        <w:rPr>
          <w:rFonts w:ascii="Times New Roman" w:hAnsi="Times New Roman" w:cs="Times New Roman"/>
          <w:sz w:val="28"/>
          <w:szCs w:val="28"/>
          <w:lang w:val="uk-UA"/>
        </w:rPr>
        <w:t xml:space="preserve"> процесів.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8C0347">
        <w:rPr>
          <w:rFonts w:ascii="Times New Roman" w:hAnsi="Times New Roman" w:cs="Times New Roman"/>
          <w:i/>
          <w:sz w:val="28"/>
          <w:szCs w:val="28"/>
          <w:lang w:val="uk-UA"/>
        </w:rPr>
        <w:t>Мова і культура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. (науковий журнал).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К.: Видав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ничий дім Дмитра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, 2012.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>. 14. Т. VII (153).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442-448.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Самоорганізація словотворчої системи (на матеріалі лексични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х інновацій англійської мови).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D321F1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Запоріжжя: Запорізький н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2013.  № 58.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53-60.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Синергетичний аспект словотворчих проце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сів сучасної англійської мови.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D321F1">
        <w:rPr>
          <w:rFonts w:ascii="Times New Roman" w:hAnsi="Times New Roman" w:cs="Times New Roman"/>
          <w:i/>
          <w:sz w:val="28"/>
          <w:szCs w:val="28"/>
          <w:lang w:val="uk-UA"/>
        </w:rPr>
        <w:t>Грані сучасної лінгвістики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 / за ред. О.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Фоменко та В. К. Харченко.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 : Класични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й приватний університет, 2014.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373-401.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F1" w:rsidRPr="00D321F1">
        <w:rPr>
          <w:lang w:val="uk-UA"/>
        </w:rPr>
        <w:t xml:space="preserve"> </w:t>
      </w:r>
      <w:proofErr w:type="spellStart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Синергетична лінгвістика як напрямок дослідження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явищ 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і процесів.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D321F1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Запоріжжя: Запорізький н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аціональний університет, 2014.  № 62.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С. 45-50.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F1" w:rsidRPr="00D321F1">
        <w:t xml:space="preserve">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С. 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Синергетические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структурной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словообразовательной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исследованиях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/ Т. И.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Пихтовникова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А. Н. Приходько, Е. А.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Семенец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Л. С.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Пихтовниковой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: ХНУ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Каразина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, 2015. – (340 с.) С. 62-88.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Системна організація та еволюція м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ови в світлі теорії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фракталів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C3" w:rsidRPr="00D321F1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Запоріжжя: Запорізький н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2017. № 72.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49-54.</w:t>
      </w:r>
    </w:p>
    <w:p w:rsidR="00C527C3" w:rsidRPr="00C527C3" w:rsidRDefault="00D321F1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Структурна організація англійського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об'єкту. </w:t>
      </w:r>
      <w:r w:rsidRPr="00D321F1">
        <w:rPr>
          <w:rFonts w:ascii="Times New Roman" w:hAnsi="Times New Roman" w:cs="Times New Roman"/>
          <w:i/>
          <w:sz w:val="28"/>
          <w:szCs w:val="28"/>
          <w:lang w:val="uk-UA"/>
        </w:rPr>
        <w:t>Нова філологія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Запоріжжя: Запорізький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аціональний університет, 2018. № 73.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27-33.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Лінгвосинергетика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: підручник для студентів філологічних спеціальностей вищих навчальних закладів / Л. С.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Піхтовнікова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Т. І.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О. О. Семенець; за загальною редакцією Л. С.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Піхтовнікової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 – Х.: ХНУ імені В. Н. Каразіна, 2018 – 296 с. (С. 127-153). -  ISBN 978-966-285-567-8.</w:t>
      </w:r>
    </w:p>
    <w:p w:rsidR="00C527C3" w:rsidRPr="00C527C3" w:rsidRDefault="00C527C3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7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5F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F1" w:rsidRPr="00D321F1">
        <w:rPr>
          <w:lang w:val="uk-UA"/>
        </w:rPr>
        <w:t xml:space="preserve"> </w:t>
      </w:r>
      <w:proofErr w:type="spellStart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="00D321F1" w:rsidRPr="00D321F1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Синергія екстра- та </w:t>
      </w:r>
      <w:proofErr w:type="spellStart"/>
      <w:r w:rsidRPr="00C527C3">
        <w:rPr>
          <w:rFonts w:ascii="Times New Roman" w:hAnsi="Times New Roman" w:cs="Times New Roman"/>
          <w:sz w:val="28"/>
          <w:szCs w:val="28"/>
          <w:lang w:val="uk-UA"/>
        </w:rPr>
        <w:t>інтралінгвальних</w:t>
      </w:r>
      <w:proofErr w:type="spellEnd"/>
      <w:r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чинників в еволюції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індоєвропейської </w:t>
      </w:r>
      <w:proofErr w:type="spellStart"/>
      <w:r w:rsidR="00D321F1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сім'ї.</w:t>
      </w:r>
      <w:r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1F1">
        <w:rPr>
          <w:rFonts w:ascii="Times New Roman" w:hAnsi="Times New Roman" w:cs="Times New Roman"/>
          <w:i/>
          <w:sz w:val="28"/>
          <w:szCs w:val="28"/>
          <w:lang w:val="uk-UA"/>
        </w:rPr>
        <w:t>Тези доповідей VI Всеукраїнської науково-практичної конференції «</w:t>
      </w:r>
      <w:proofErr w:type="spellStart"/>
      <w:r w:rsidRPr="00D321F1">
        <w:rPr>
          <w:rFonts w:ascii="Times New Roman" w:hAnsi="Times New Roman" w:cs="Times New Roman"/>
          <w:i/>
          <w:sz w:val="28"/>
          <w:szCs w:val="28"/>
          <w:lang w:val="uk-UA"/>
        </w:rPr>
        <w:t>Синергетика</w:t>
      </w:r>
      <w:proofErr w:type="spellEnd"/>
      <w:r w:rsidRPr="00D321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філологічних дослідженнях»</w:t>
      </w:r>
      <w:r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: Запорізький національний</w:t>
      </w:r>
      <w:r w:rsidR="00D321F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університет. Запоріжжя, 2020.</w:t>
      </w:r>
      <w:r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С. 23-27.</w:t>
      </w:r>
    </w:p>
    <w:p w:rsid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Лингвосинергетика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специальностей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заведений / Л. С.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Пихтовникова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Т. И.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Еникеева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, Е. А.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Семенец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Л. С.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Пихтовниковой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: ХНУ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Каразина</w:t>
      </w:r>
      <w:proofErr w:type="spellEnd"/>
      <w:r w:rsidR="00C527C3" w:rsidRPr="00C527C3">
        <w:rPr>
          <w:rFonts w:ascii="Times New Roman" w:hAnsi="Times New Roman" w:cs="Times New Roman"/>
          <w:sz w:val="28"/>
          <w:szCs w:val="28"/>
          <w:lang w:val="uk-UA"/>
        </w:rPr>
        <w:t>, 2020. – 360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EF9" w:rsidRPr="00066322" w:rsidRDefault="00B15F40" w:rsidP="0006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Пихтовникова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Л. С.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Лингвосинергетика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: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нография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180 с.</w:t>
      </w:r>
      <w:r w:rsidR="00790EF9" w:rsidRPr="00790E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6322" w:rsidRPr="00C527C3" w:rsidRDefault="00B15F40" w:rsidP="000663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Піхтовнікова</w:t>
      </w:r>
      <w:proofErr w:type="spellEnd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Л. С. Синергія сти</w:t>
      </w:r>
      <w:r>
        <w:rPr>
          <w:rFonts w:ascii="Times New Roman" w:hAnsi="Times New Roman" w:cs="Times New Roman"/>
          <w:sz w:val="28"/>
          <w:szCs w:val="28"/>
          <w:lang w:val="uk-UA"/>
        </w:rPr>
        <w:t>лю байки.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 xml:space="preserve"> Харків : Бізнес </w:t>
      </w:r>
      <w:proofErr w:type="spellStart"/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1999. 219 </w:t>
      </w:r>
      <w:r w:rsidR="00066322" w:rsidRPr="0006632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527C3" w:rsidRPr="00C527C3" w:rsidRDefault="00B15F40" w:rsidP="00C52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42. </w:t>
      </w:r>
      <w:r w:rsidR="00790EF9"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Семенець О. О. </w:t>
      </w:r>
      <w:proofErr w:type="spellStart"/>
      <w:r w:rsidR="00790EF9" w:rsidRPr="00790EF9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="00790EF9" w:rsidRPr="00790EF9">
        <w:rPr>
          <w:rFonts w:ascii="Times New Roman" w:hAnsi="Times New Roman" w:cs="Times New Roman"/>
          <w:sz w:val="28"/>
          <w:szCs w:val="28"/>
          <w:lang w:val="uk-UA"/>
        </w:rPr>
        <w:t xml:space="preserve"> поети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чного слова : монографія.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Шмекс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ЛТД, 2004. </w:t>
      </w:r>
      <w:r w:rsidR="00790EF9" w:rsidRPr="00790EF9">
        <w:rPr>
          <w:rFonts w:ascii="Times New Roman" w:hAnsi="Times New Roman" w:cs="Times New Roman"/>
          <w:sz w:val="28"/>
          <w:szCs w:val="28"/>
          <w:lang w:val="uk-UA"/>
        </w:rPr>
        <w:t>338 с.</w:t>
      </w:r>
    </w:p>
    <w:sectPr w:rsidR="00C527C3" w:rsidRPr="00C5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3"/>
    <w:rsid w:val="00066322"/>
    <w:rsid w:val="00511E2C"/>
    <w:rsid w:val="005D66AF"/>
    <w:rsid w:val="00790EF9"/>
    <w:rsid w:val="008C0347"/>
    <w:rsid w:val="009E3D9B"/>
    <w:rsid w:val="00B15F40"/>
    <w:rsid w:val="00B54F69"/>
    <w:rsid w:val="00C527C3"/>
    <w:rsid w:val="00D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D8D"/>
  <w15:chartTrackingRefBased/>
  <w15:docId w15:val="{F088510A-D54B-4686-9810-E3323EA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2020-12-12T19:58:00Z</dcterms:created>
  <dcterms:modified xsi:type="dcterms:W3CDTF">2020-12-12T21:05:00Z</dcterms:modified>
</cp:coreProperties>
</file>