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FF" w:rsidRPr="007963FF" w:rsidRDefault="007963FF" w:rsidP="007963FF">
      <w:pPr>
        <w:spacing w:after="40"/>
        <w:jc w:val="center"/>
        <w:rPr>
          <w:b/>
          <w:bCs/>
          <w:color w:val="000000"/>
          <w:lang w:val="uk-UA"/>
        </w:rPr>
      </w:pPr>
      <w:r w:rsidRPr="007963FF">
        <w:rPr>
          <w:b/>
          <w:bCs/>
          <w:color w:val="000000"/>
          <w:lang w:val="uk-UA"/>
        </w:rPr>
        <w:t>РЕКОМЕНДОВАНА ЛІТЕРАТУРА</w:t>
      </w:r>
      <w:r w:rsidR="009F1396">
        <w:rPr>
          <w:b/>
          <w:bCs/>
          <w:color w:val="000000"/>
          <w:lang w:val="uk-UA"/>
        </w:rPr>
        <w:t xml:space="preserve"> «СКРІНІНГ-ДІАГНОСТИКА ЗДОРОВЬЯ»</w:t>
      </w:r>
    </w:p>
    <w:p w:rsidR="007963FF" w:rsidRDefault="007963FF" w:rsidP="007963FF">
      <w:pPr>
        <w:spacing w:after="40"/>
        <w:ind w:firstLine="709"/>
        <w:jc w:val="both"/>
        <w:rPr>
          <w:b/>
          <w:bCs/>
          <w:i/>
          <w:color w:val="000000"/>
          <w:lang w:val="uk-UA"/>
        </w:rPr>
      </w:pPr>
    </w:p>
    <w:p w:rsidR="007963FF" w:rsidRPr="007963FF" w:rsidRDefault="007963FF" w:rsidP="007963FF">
      <w:pPr>
        <w:spacing w:after="40"/>
        <w:ind w:firstLine="709"/>
        <w:jc w:val="both"/>
        <w:rPr>
          <w:b/>
          <w:bCs/>
          <w:i/>
          <w:color w:val="000000"/>
          <w:lang w:val="uk-UA"/>
        </w:rPr>
      </w:pPr>
      <w:r w:rsidRPr="007963FF">
        <w:rPr>
          <w:b/>
          <w:bCs/>
          <w:i/>
          <w:color w:val="000000"/>
          <w:lang w:val="uk-UA"/>
        </w:rPr>
        <w:t>Основна</w:t>
      </w:r>
      <w:r w:rsidR="00DA036A" w:rsidRPr="007963FF">
        <w:rPr>
          <w:b/>
          <w:bCs/>
          <w:i/>
          <w:color w:val="000000"/>
          <w:lang w:val="uk-UA"/>
        </w:rPr>
        <w:t>:</w:t>
      </w:r>
    </w:p>
    <w:p w:rsidR="007963FF" w:rsidRPr="007963FF" w:rsidRDefault="007963FF" w:rsidP="007963FF">
      <w:pPr>
        <w:pStyle w:val="a4"/>
        <w:spacing w:line="276" w:lineRule="auto"/>
        <w:ind w:firstLine="709"/>
        <w:rPr>
          <w:rFonts w:eastAsia="MS Mincho"/>
          <w:sz w:val="24"/>
          <w:szCs w:val="24"/>
          <w:lang w:val="uk-UA" w:eastAsia="en-US"/>
        </w:rPr>
      </w:pPr>
      <w:r w:rsidRPr="007963FF">
        <w:rPr>
          <w:rFonts w:eastAsia="MS Mincho"/>
          <w:sz w:val="24"/>
          <w:szCs w:val="24"/>
          <w:lang w:val="uk-UA" w:eastAsia="en-US"/>
        </w:rPr>
        <w:t xml:space="preserve">1.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Круцевич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Т. Ю. Теорія і методика фізичного виховання. Київ : Олімпійська література, 2008. Т. 2. 367 с.</w:t>
      </w:r>
    </w:p>
    <w:p w:rsidR="007963FF" w:rsidRPr="007963FF" w:rsidRDefault="007963FF" w:rsidP="007963FF">
      <w:pPr>
        <w:pStyle w:val="a4"/>
        <w:spacing w:line="276" w:lineRule="auto"/>
        <w:ind w:firstLine="709"/>
        <w:rPr>
          <w:rFonts w:eastAsia="MS Mincho"/>
          <w:sz w:val="24"/>
          <w:szCs w:val="24"/>
          <w:lang w:val="uk-UA" w:eastAsia="en-US"/>
        </w:rPr>
      </w:pPr>
      <w:r w:rsidRPr="007963FF">
        <w:rPr>
          <w:rFonts w:eastAsia="MS Mincho"/>
          <w:sz w:val="24"/>
          <w:szCs w:val="24"/>
          <w:lang w:val="uk-UA" w:eastAsia="en-US"/>
        </w:rPr>
        <w:t xml:space="preserve">2. Маліков М. В.,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Сватьєв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А. В., Богдановська Н. В. Функціональна діагностика у фізичному вихованні і спорті : навчальний посібник для студентів вищих навчальних закладів. Запоріжжя: ЗНУ, 2006. 227 с.</w:t>
      </w:r>
    </w:p>
    <w:p w:rsidR="007963FF" w:rsidRPr="007963FF" w:rsidRDefault="007963FF" w:rsidP="007963FF">
      <w:pPr>
        <w:pStyle w:val="a4"/>
        <w:spacing w:line="276" w:lineRule="auto"/>
        <w:ind w:firstLine="709"/>
        <w:rPr>
          <w:rFonts w:eastAsia="MS Mincho"/>
          <w:sz w:val="24"/>
          <w:szCs w:val="24"/>
          <w:lang w:val="uk-UA" w:eastAsia="en-US"/>
        </w:rPr>
      </w:pPr>
      <w:r w:rsidRPr="007963FF">
        <w:rPr>
          <w:rFonts w:eastAsia="MS Mincho"/>
          <w:sz w:val="24"/>
          <w:szCs w:val="24"/>
          <w:lang w:val="uk-UA" w:eastAsia="en-US"/>
        </w:rPr>
        <w:t xml:space="preserve">3. Мурза В. П., Архипов О. А.,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Хорошуха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М. Ф. Спортивна медицина :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навч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. посібник для вищих навчальних закладів. Київ : Університет «Україна», 2007. 249 с. </w:t>
      </w:r>
    </w:p>
    <w:p w:rsidR="007963FF" w:rsidRPr="007963FF" w:rsidRDefault="007963FF" w:rsidP="007963FF">
      <w:pPr>
        <w:pStyle w:val="a4"/>
        <w:spacing w:line="276" w:lineRule="auto"/>
        <w:ind w:firstLine="709"/>
        <w:rPr>
          <w:rFonts w:eastAsia="MS Mincho"/>
          <w:sz w:val="24"/>
          <w:szCs w:val="24"/>
          <w:lang w:val="uk-UA" w:eastAsia="en-US"/>
        </w:rPr>
      </w:pPr>
      <w:r w:rsidRPr="007963FF">
        <w:rPr>
          <w:rFonts w:eastAsia="MS Mincho"/>
          <w:sz w:val="24"/>
          <w:szCs w:val="24"/>
          <w:lang w:val="uk-UA" w:eastAsia="en-US"/>
        </w:rPr>
        <w:t xml:space="preserve">4.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Присяжнюк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С. Л., Краснов В. П.,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Кійко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В. Й. Самоконтроль у процесі фізичного вдосконалення студентської молоді : метод. рекомендації. Київ : Видавничий центр НАУ, 2006. 43 с. </w:t>
      </w:r>
    </w:p>
    <w:p w:rsidR="007963FF" w:rsidRPr="007963FF" w:rsidRDefault="007963FF" w:rsidP="007963FF">
      <w:pPr>
        <w:pStyle w:val="a4"/>
        <w:spacing w:line="276" w:lineRule="auto"/>
        <w:ind w:firstLine="709"/>
        <w:rPr>
          <w:rFonts w:eastAsia="MS Mincho"/>
          <w:sz w:val="24"/>
          <w:szCs w:val="24"/>
          <w:lang w:val="uk-UA" w:eastAsia="en-US"/>
        </w:rPr>
      </w:pPr>
      <w:r w:rsidRPr="007963FF">
        <w:rPr>
          <w:rFonts w:eastAsia="MS Mincho"/>
          <w:sz w:val="24"/>
          <w:szCs w:val="24"/>
          <w:lang w:val="uk-UA" w:eastAsia="en-US"/>
        </w:rPr>
        <w:t xml:space="preserve">5. Савка В. Г., Радько М. М., Воробйов О. О. та ін. Спортивна морфологія :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навч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. посібник / за ред. М. М.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Радька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>. Чернівці : Книги – ХХІ, 2005. 196 с.</w:t>
      </w:r>
    </w:p>
    <w:p w:rsidR="007963FF" w:rsidRPr="007963FF" w:rsidRDefault="007963FF" w:rsidP="007963FF">
      <w:pPr>
        <w:pStyle w:val="a4"/>
        <w:spacing w:line="276" w:lineRule="auto"/>
        <w:ind w:firstLine="709"/>
        <w:rPr>
          <w:rFonts w:eastAsia="MS Mincho"/>
          <w:sz w:val="24"/>
          <w:szCs w:val="24"/>
          <w:lang w:val="uk-UA" w:eastAsia="en-US"/>
        </w:rPr>
      </w:pPr>
      <w:r w:rsidRPr="007963FF">
        <w:rPr>
          <w:rFonts w:eastAsia="MS Mincho"/>
          <w:sz w:val="24"/>
          <w:szCs w:val="24"/>
          <w:lang w:val="uk-UA" w:eastAsia="en-US"/>
        </w:rPr>
        <w:t xml:space="preserve">6. Шиян Б. М.,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Вацеба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О. М. Теорія і методика педагогічних досліджень у фізичному вихованні та спорті :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навч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>. посібник. Тернопіль : Навчальна книга – Богдан, 2008. 276 с.</w:t>
      </w:r>
    </w:p>
    <w:p w:rsidR="007963FF" w:rsidRPr="007963FF" w:rsidRDefault="007963FF" w:rsidP="007963FF">
      <w:pPr>
        <w:pStyle w:val="a4"/>
        <w:spacing w:line="276" w:lineRule="auto"/>
        <w:ind w:firstLine="709"/>
        <w:rPr>
          <w:rFonts w:eastAsia="MS Mincho"/>
          <w:sz w:val="24"/>
          <w:szCs w:val="24"/>
          <w:lang w:val="uk-UA" w:eastAsia="en-US"/>
        </w:rPr>
      </w:pPr>
    </w:p>
    <w:p w:rsidR="007963FF" w:rsidRPr="007963FF" w:rsidRDefault="007963FF" w:rsidP="007963FF">
      <w:pPr>
        <w:pStyle w:val="a4"/>
        <w:spacing w:line="276" w:lineRule="auto"/>
        <w:ind w:firstLine="709"/>
        <w:rPr>
          <w:rFonts w:eastAsia="MS Mincho"/>
          <w:b/>
          <w:i/>
          <w:sz w:val="24"/>
          <w:szCs w:val="24"/>
          <w:lang w:val="uk-UA" w:eastAsia="en-US"/>
        </w:rPr>
      </w:pPr>
      <w:r w:rsidRPr="007963FF">
        <w:rPr>
          <w:rFonts w:eastAsia="MS Mincho"/>
          <w:b/>
          <w:i/>
          <w:sz w:val="24"/>
          <w:szCs w:val="24"/>
          <w:lang w:val="uk-UA" w:eastAsia="en-US"/>
        </w:rPr>
        <w:t>Додаткова:</w:t>
      </w:r>
    </w:p>
    <w:p w:rsidR="007963FF" w:rsidRPr="007963FF" w:rsidRDefault="007963FF" w:rsidP="007963FF">
      <w:pPr>
        <w:pStyle w:val="a4"/>
        <w:spacing w:line="276" w:lineRule="auto"/>
        <w:ind w:firstLine="709"/>
        <w:rPr>
          <w:rFonts w:eastAsia="MS Mincho"/>
          <w:sz w:val="24"/>
          <w:szCs w:val="24"/>
          <w:lang w:val="uk-UA" w:eastAsia="en-US"/>
        </w:rPr>
      </w:pPr>
      <w:r w:rsidRPr="007963FF">
        <w:rPr>
          <w:rFonts w:eastAsia="MS Mincho"/>
          <w:sz w:val="24"/>
          <w:szCs w:val="24"/>
          <w:lang w:val="uk-UA" w:eastAsia="en-US"/>
        </w:rPr>
        <w:t xml:space="preserve">1.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Витрюк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С. К.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Пособие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по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функциональным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методам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исследования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сердечно-сосудистой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системы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.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Киев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: Здоров’я, 2000. 287 с.</w:t>
      </w:r>
    </w:p>
    <w:p w:rsidR="007963FF" w:rsidRPr="007963FF" w:rsidRDefault="007963FF" w:rsidP="007963FF">
      <w:pPr>
        <w:pStyle w:val="a4"/>
        <w:spacing w:line="276" w:lineRule="auto"/>
        <w:ind w:firstLine="709"/>
        <w:rPr>
          <w:rFonts w:eastAsia="MS Mincho"/>
          <w:sz w:val="24"/>
          <w:szCs w:val="24"/>
          <w:lang w:val="uk-UA" w:eastAsia="en-US"/>
        </w:rPr>
      </w:pPr>
      <w:r w:rsidRPr="007963FF">
        <w:rPr>
          <w:rFonts w:eastAsia="MS Mincho"/>
          <w:sz w:val="24"/>
          <w:szCs w:val="24"/>
          <w:lang w:val="uk-UA" w:eastAsia="en-US"/>
        </w:rPr>
        <w:t xml:space="preserve">2.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Макареня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В. В.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Диспансерное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наблюдение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за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физкультурниками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>. Київ : Здоров'я, 2007. 128 с.</w:t>
      </w:r>
    </w:p>
    <w:p w:rsidR="007963FF" w:rsidRPr="007963FF" w:rsidRDefault="007963FF" w:rsidP="007963FF">
      <w:pPr>
        <w:pStyle w:val="a4"/>
        <w:spacing w:line="276" w:lineRule="auto"/>
        <w:ind w:firstLine="709"/>
        <w:rPr>
          <w:rFonts w:eastAsia="MS Mincho"/>
          <w:sz w:val="24"/>
          <w:szCs w:val="24"/>
          <w:lang w:val="uk-UA" w:eastAsia="en-US"/>
        </w:rPr>
      </w:pPr>
      <w:r w:rsidRPr="007963FF">
        <w:rPr>
          <w:rFonts w:eastAsia="MS Mincho"/>
          <w:sz w:val="24"/>
          <w:szCs w:val="24"/>
          <w:lang w:val="uk-UA" w:eastAsia="en-US"/>
        </w:rPr>
        <w:t xml:space="preserve">3.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Мак-Дугал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Д. Д.,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Уэнгер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Г. Е.,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Грин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Г. Дж.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Физиологическое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тестирование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спортсменов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высокого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класса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.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Киев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: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Олимпийская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литература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>, 1998. 432 с.</w:t>
      </w:r>
    </w:p>
    <w:p w:rsidR="007963FF" w:rsidRPr="007963FF" w:rsidRDefault="007963FF" w:rsidP="007963FF">
      <w:pPr>
        <w:pStyle w:val="a4"/>
        <w:spacing w:line="276" w:lineRule="auto"/>
        <w:ind w:firstLine="709"/>
        <w:rPr>
          <w:rFonts w:eastAsia="MS Mincho"/>
          <w:sz w:val="24"/>
          <w:szCs w:val="24"/>
          <w:lang w:val="uk-UA" w:eastAsia="en-US"/>
        </w:rPr>
      </w:pPr>
      <w:r w:rsidRPr="007963FF">
        <w:rPr>
          <w:rFonts w:eastAsia="MS Mincho"/>
          <w:sz w:val="24"/>
          <w:szCs w:val="24"/>
          <w:lang w:val="uk-UA" w:eastAsia="en-US"/>
        </w:rPr>
        <w:t xml:space="preserve">4. Маликов Н. В.,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Сватьев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А. В.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Комплексная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программа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экспресс-оценки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функциональной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подготовленности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организма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– «ШВСМ».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Запорожье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: ЗНУ, 2003. 75 с.</w:t>
      </w:r>
    </w:p>
    <w:p w:rsidR="007963FF" w:rsidRPr="007963FF" w:rsidRDefault="007963FF" w:rsidP="007963FF">
      <w:pPr>
        <w:pStyle w:val="a4"/>
        <w:spacing w:line="276" w:lineRule="auto"/>
        <w:ind w:firstLine="709"/>
        <w:rPr>
          <w:rFonts w:eastAsia="MS Mincho"/>
          <w:sz w:val="24"/>
          <w:szCs w:val="24"/>
          <w:lang w:val="uk-UA" w:eastAsia="en-US"/>
        </w:rPr>
      </w:pPr>
      <w:r w:rsidRPr="007963FF">
        <w:rPr>
          <w:rFonts w:eastAsia="MS Mincho"/>
          <w:sz w:val="24"/>
          <w:szCs w:val="24"/>
          <w:lang w:val="uk-UA" w:eastAsia="en-US"/>
        </w:rPr>
        <w:t xml:space="preserve">5. Назар П. С., Шевченко О. О., Гусєв Т. П. Медико-біологічні основи фізичної культури і спорту :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навч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.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посіб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. для студентів вищих навчальних закладів фізичного виховання та спорту. Київ : Олімпійська література, 2013. 328 с. </w:t>
      </w:r>
    </w:p>
    <w:p w:rsidR="007963FF" w:rsidRPr="007963FF" w:rsidRDefault="007963FF" w:rsidP="007963FF">
      <w:pPr>
        <w:pStyle w:val="a4"/>
        <w:spacing w:line="276" w:lineRule="auto"/>
        <w:ind w:firstLine="709"/>
        <w:rPr>
          <w:sz w:val="24"/>
          <w:szCs w:val="24"/>
          <w:lang w:val="uk-UA"/>
        </w:rPr>
      </w:pPr>
      <w:r w:rsidRPr="007963FF">
        <w:rPr>
          <w:rFonts w:eastAsia="MS Mincho"/>
          <w:sz w:val="24"/>
          <w:szCs w:val="24"/>
          <w:lang w:val="uk-UA" w:eastAsia="en-US"/>
        </w:rPr>
        <w:t xml:space="preserve">6. Швед М. І.,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Гребеник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М. В. Основи практичної електрокардіографії : навчальний посібник. Тернопіль : ТДМУ,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Укрмедкнига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>, 2014. 126 с.</w:t>
      </w:r>
      <w:r w:rsidRPr="007963FF">
        <w:rPr>
          <w:sz w:val="24"/>
          <w:szCs w:val="24"/>
          <w:lang w:val="uk-UA"/>
        </w:rPr>
        <w:t xml:space="preserve"> </w:t>
      </w:r>
    </w:p>
    <w:p w:rsidR="007963FF" w:rsidRDefault="007963FF" w:rsidP="007963FF">
      <w:pPr>
        <w:pStyle w:val="a4"/>
        <w:spacing w:line="276" w:lineRule="auto"/>
        <w:ind w:firstLine="709"/>
        <w:rPr>
          <w:b/>
          <w:i/>
          <w:sz w:val="24"/>
          <w:szCs w:val="24"/>
        </w:rPr>
      </w:pPr>
    </w:p>
    <w:p w:rsidR="007963FF" w:rsidRPr="007963FF" w:rsidRDefault="007963FF" w:rsidP="007963FF">
      <w:pPr>
        <w:pStyle w:val="a4"/>
        <w:spacing w:line="276" w:lineRule="auto"/>
        <w:ind w:firstLine="709"/>
        <w:rPr>
          <w:b/>
          <w:i/>
          <w:sz w:val="24"/>
          <w:szCs w:val="24"/>
          <w:lang w:val="uk-UA"/>
        </w:rPr>
      </w:pPr>
      <w:r w:rsidRPr="007963FF">
        <w:rPr>
          <w:b/>
          <w:i/>
          <w:sz w:val="24"/>
          <w:szCs w:val="24"/>
          <w:lang w:val="uk-UA"/>
        </w:rPr>
        <w:t>Інформаційні ресурси:</w:t>
      </w:r>
    </w:p>
    <w:p w:rsidR="007963FF" w:rsidRDefault="007963FF" w:rsidP="007963FF">
      <w:pPr>
        <w:spacing w:line="276" w:lineRule="auto"/>
        <w:ind w:firstLine="709"/>
        <w:jc w:val="both"/>
        <w:rPr>
          <w:lang w:val="uk-UA"/>
        </w:rPr>
      </w:pPr>
      <w:r w:rsidRPr="007963FF">
        <w:rPr>
          <w:lang w:val="uk-UA"/>
        </w:rPr>
        <w:t xml:space="preserve">1. Діагностика індивідуально-психологічних властивостей особистості : Навчально-методичний посібник / А. Б. </w:t>
      </w:r>
      <w:proofErr w:type="spellStart"/>
      <w:r w:rsidRPr="007963FF">
        <w:rPr>
          <w:lang w:val="uk-UA"/>
        </w:rPr>
        <w:t>Неурова</w:t>
      </w:r>
      <w:proofErr w:type="spellEnd"/>
      <w:r w:rsidRPr="007963FF">
        <w:rPr>
          <w:lang w:val="uk-UA"/>
        </w:rPr>
        <w:t xml:space="preserve">, О.С. </w:t>
      </w:r>
      <w:proofErr w:type="spellStart"/>
      <w:r w:rsidRPr="007963FF">
        <w:rPr>
          <w:lang w:val="uk-UA"/>
        </w:rPr>
        <w:t>Капінус</w:t>
      </w:r>
      <w:proofErr w:type="spellEnd"/>
      <w:r w:rsidRPr="007963FF">
        <w:rPr>
          <w:lang w:val="uk-UA"/>
        </w:rPr>
        <w:t xml:space="preserve">, Т. Л. </w:t>
      </w:r>
      <w:proofErr w:type="spellStart"/>
      <w:r w:rsidRPr="007963FF">
        <w:rPr>
          <w:lang w:val="uk-UA"/>
        </w:rPr>
        <w:t>Грицевич</w:t>
      </w:r>
      <w:proofErr w:type="spellEnd"/>
      <w:r w:rsidRPr="007963FF">
        <w:rPr>
          <w:lang w:val="uk-UA"/>
        </w:rPr>
        <w:t>. Львів : НАСВ, 2016. 181 с.</w:t>
      </w:r>
      <w:r>
        <w:rPr>
          <w:lang w:val="uk-UA"/>
        </w:rPr>
        <w:t xml:space="preserve"> URL : </w:t>
      </w:r>
    </w:p>
    <w:p w:rsidR="007963FF" w:rsidRDefault="007963FF" w:rsidP="007963FF">
      <w:pPr>
        <w:spacing w:line="276" w:lineRule="auto"/>
        <w:jc w:val="both"/>
        <w:rPr>
          <w:lang w:val="uk-UA"/>
        </w:rPr>
      </w:pPr>
      <w:hyperlink r:id="rId4" w:history="1">
        <w:r w:rsidRPr="00D275AE">
          <w:rPr>
            <w:rStyle w:val="a3"/>
            <w:lang w:val="uk-UA"/>
          </w:rPr>
          <w:t>https://dovidnykmpz.info/wpcontent/uploads/2018/07/%D0%94%D1%96%D0%B0%D0%B3%D0%BD%D0%BE%D1%81%D1%82%D0%B8%D0%BA%D0%B0.pdf</w:t>
        </w:r>
      </w:hyperlink>
    </w:p>
    <w:p w:rsidR="007963FF" w:rsidRDefault="007963FF" w:rsidP="007963FF">
      <w:pPr>
        <w:spacing w:line="276" w:lineRule="auto"/>
        <w:jc w:val="both"/>
        <w:rPr>
          <w:lang w:val="uk-UA"/>
        </w:rPr>
      </w:pPr>
      <w:r>
        <w:rPr>
          <w:lang w:val="uk-UA"/>
        </w:rPr>
        <w:tab/>
        <w:t xml:space="preserve">2. </w:t>
      </w:r>
      <w:proofErr w:type="spellStart"/>
      <w:r w:rsidRPr="007963FF">
        <w:rPr>
          <w:lang w:val="uk-UA"/>
        </w:rPr>
        <w:t>Методы</w:t>
      </w:r>
      <w:proofErr w:type="spellEnd"/>
      <w:r w:rsidRPr="007963FF">
        <w:rPr>
          <w:lang w:val="uk-UA"/>
        </w:rPr>
        <w:t xml:space="preserve"> и </w:t>
      </w:r>
      <w:proofErr w:type="spellStart"/>
      <w:r w:rsidRPr="007963FF">
        <w:rPr>
          <w:lang w:val="uk-UA"/>
        </w:rPr>
        <w:t>приборы</w:t>
      </w:r>
      <w:proofErr w:type="spellEnd"/>
      <w:r w:rsidRPr="007963FF">
        <w:rPr>
          <w:lang w:val="uk-UA"/>
        </w:rPr>
        <w:t xml:space="preserve"> </w:t>
      </w:r>
      <w:proofErr w:type="spellStart"/>
      <w:r w:rsidRPr="007963FF">
        <w:rPr>
          <w:lang w:val="uk-UA"/>
        </w:rPr>
        <w:t>функциональной</w:t>
      </w:r>
      <w:proofErr w:type="spellEnd"/>
      <w:r w:rsidRPr="007963FF">
        <w:rPr>
          <w:lang w:val="uk-UA"/>
        </w:rPr>
        <w:t xml:space="preserve"> </w:t>
      </w:r>
      <w:proofErr w:type="spellStart"/>
      <w:r w:rsidRPr="007963FF">
        <w:rPr>
          <w:lang w:val="uk-UA"/>
        </w:rPr>
        <w:t>диагностики</w:t>
      </w:r>
      <w:proofErr w:type="spellEnd"/>
      <w:r w:rsidRPr="007963FF">
        <w:rPr>
          <w:lang w:val="uk-UA"/>
        </w:rPr>
        <w:t xml:space="preserve"> : </w:t>
      </w:r>
      <w:proofErr w:type="spellStart"/>
      <w:r w:rsidRPr="007963FF">
        <w:rPr>
          <w:lang w:val="uk-UA"/>
        </w:rPr>
        <w:t>учебное</w:t>
      </w:r>
      <w:proofErr w:type="spellEnd"/>
      <w:r w:rsidRPr="007963FF">
        <w:rPr>
          <w:lang w:val="uk-UA"/>
        </w:rPr>
        <w:t xml:space="preserve"> </w:t>
      </w:r>
      <w:proofErr w:type="spellStart"/>
      <w:r w:rsidRPr="007963FF">
        <w:rPr>
          <w:lang w:val="uk-UA"/>
        </w:rPr>
        <w:t>пособие</w:t>
      </w:r>
      <w:proofErr w:type="spellEnd"/>
      <w:r w:rsidRPr="007963FF">
        <w:rPr>
          <w:lang w:val="uk-UA"/>
        </w:rPr>
        <w:t xml:space="preserve"> / С.</w:t>
      </w:r>
      <w:r w:rsidR="009F1396">
        <w:rPr>
          <w:lang w:val="uk-UA"/>
        </w:rPr>
        <w:t xml:space="preserve"> </w:t>
      </w:r>
      <w:r w:rsidRPr="007963FF">
        <w:rPr>
          <w:lang w:val="uk-UA"/>
        </w:rPr>
        <w:t xml:space="preserve">В. </w:t>
      </w:r>
      <w:proofErr w:type="spellStart"/>
      <w:r w:rsidRPr="007963FF">
        <w:rPr>
          <w:lang w:val="uk-UA"/>
        </w:rPr>
        <w:t>Фролов</w:t>
      </w:r>
      <w:proofErr w:type="spellEnd"/>
      <w:r w:rsidRPr="007963FF">
        <w:rPr>
          <w:lang w:val="uk-UA"/>
        </w:rPr>
        <w:t>, В.</w:t>
      </w:r>
      <w:r w:rsidR="009F1396">
        <w:rPr>
          <w:lang w:val="uk-UA"/>
        </w:rPr>
        <w:t xml:space="preserve"> </w:t>
      </w:r>
      <w:r w:rsidRPr="007963FF">
        <w:rPr>
          <w:lang w:val="uk-UA"/>
        </w:rPr>
        <w:t xml:space="preserve">М. </w:t>
      </w:r>
      <w:proofErr w:type="spellStart"/>
      <w:r w:rsidRPr="007963FF">
        <w:rPr>
          <w:lang w:val="uk-UA"/>
        </w:rPr>
        <w:t>Строев</w:t>
      </w:r>
      <w:proofErr w:type="spellEnd"/>
      <w:r w:rsidRPr="007963FF">
        <w:rPr>
          <w:lang w:val="uk-UA"/>
        </w:rPr>
        <w:t>, А.</w:t>
      </w:r>
      <w:r w:rsidR="009F1396">
        <w:rPr>
          <w:lang w:val="uk-UA"/>
        </w:rPr>
        <w:t xml:space="preserve"> В. </w:t>
      </w:r>
      <w:r w:rsidRPr="007963FF">
        <w:rPr>
          <w:lang w:val="uk-UA"/>
        </w:rPr>
        <w:t>Горбунов, В.</w:t>
      </w:r>
      <w:r w:rsidR="009F1396">
        <w:rPr>
          <w:lang w:val="uk-UA"/>
        </w:rPr>
        <w:t xml:space="preserve"> А. </w:t>
      </w:r>
      <w:proofErr w:type="spellStart"/>
      <w:r w:rsidR="009F1396">
        <w:rPr>
          <w:lang w:val="uk-UA"/>
        </w:rPr>
        <w:t>Трофимов</w:t>
      </w:r>
      <w:proofErr w:type="spellEnd"/>
      <w:r w:rsidR="009F1396">
        <w:rPr>
          <w:lang w:val="uk-UA"/>
        </w:rPr>
        <w:t xml:space="preserve">. </w:t>
      </w:r>
      <w:r w:rsidRPr="007963FF">
        <w:rPr>
          <w:lang w:val="uk-UA"/>
        </w:rPr>
        <w:t xml:space="preserve">Тамбов : </w:t>
      </w:r>
      <w:proofErr w:type="spellStart"/>
      <w:r w:rsidRPr="007963FF">
        <w:rPr>
          <w:lang w:val="uk-UA"/>
        </w:rPr>
        <w:t>Изд-во</w:t>
      </w:r>
      <w:proofErr w:type="spellEnd"/>
      <w:r w:rsidRPr="007963FF">
        <w:rPr>
          <w:lang w:val="uk-UA"/>
        </w:rPr>
        <w:t xml:space="preserve"> </w:t>
      </w:r>
      <w:proofErr w:type="spellStart"/>
      <w:r w:rsidR="009F1396">
        <w:rPr>
          <w:lang w:val="uk-UA"/>
        </w:rPr>
        <w:t>Тамб</w:t>
      </w:r>
      <w:proofErr w:type="spellEnd"/>
      <w:r w:rsidR="009F1396">
        <w:rPr>
          <w:lang w:val="uk-UA"/>
        </w:rPr>
        <w:t xml:space="preserve">. </w:t>
      </w:r>
      <w:proofErr w:type="spellStart"/>
      <w:r w:rsidR="009F1396">
        <w:rPr>
          <w:lang w:val="uk-UA"/>
        </w:rPr>
        <w:t>гос</w:t>
      </w:r>
      <w:proofErr w:type="spellEnd"/>
      <w:r w:rsidR="009F1396">
        <w:rPr>
          <w:lang w:val="uk-UA"/>
        </w:rPr>
        <w:t xml:space="preserve">. техн. </w:t>
      </w:r>
      <w:proofErr w:type="spellStart"/>
      <w:r w:rsidR="009F1396">
        <w:rPr>
          <w:lang w:val="uk-UA"/>
        </w:rPr>
        <w:t>ун-та</w:t>
      </w:r>
      <w:proofErr w:type="spellEnd"/>
      <w:r w:rsidR="009F1396">
        <w:rPr>
          <w:lang w:val="uk-UA"/>
        </w:rPr>
        <w:t xml:space="preserve">, 2008. </w:t>
      </w:r>
      <w:r w:rsidRPr="007963FF">
        <w:rPr>
          <w:lang w:val="uk-UA"/>
        </w:rPr>
        <w:t>80 с.</w:t>
      </w:r>
      <w:r w:rsidR="009F1396">
        <w:rPr>
          <w:lang w:val="uk-UA"/>
        </w:rPr>
        <w:t xml:space="preserve"> URL : </w:t>
      </w:r>
      <w:hyperlink r:id="rId5" w:history="1">
        <w:r w:rsidR="009F1396" w:rsidRPr="00D275AE">
          <w:rPr>
            <w:rStyle w:val="a3"/>
            <w:lang w:val="uk-UA"/>
          </w:rPr>
          <w:t>http://window.edu.ru/resource/181/64181/files/frolov1-l.pdf</w:t>
        </w:r>
      </w:hyperlink>
    </w:p>
    <w:p w:rsidR="009F1396" w:rsidRDefault="009F1396" w:rsidP="007963FF">
      <w:pPr>
        <w:spacing w:line="276" w:lineRule="auto"/>
        <w:jc w:val="both"/>
        <w:rPr>
          <w:lang w:val="uk-UA"/>
        </w:rPr>
      </w:pPr>
      <w:r>
        <w:rPr>
          <w:lang w:val="uk-UA"/>
        </w:rPr>
        <w:tab/>
        <w:t xml:space="preserve">3. </w:t>
      </w:r>
      <w:proofErr w:type="spellStart"/>
      <w:r w:rsidRPr="009F1396">
        <w:rPr>
          <w:lang w:val="uk-UA"/>
        </w:rPr>
        <w:t>Яхонтов</w:t>
      </w:r>
      <w:proofErr w:type="spellEnd"/>
      <w:r w:rsidRPr="009F1396">
        <w:rPr>
          <w:lang w:val="uk-UA"/>
        </w:rPr>
        <w:t xml:space="preserve"> С.В., </w:t>
      </w:r>
      <w:proofErr w:type="spellStart"/>
      <w:r w:rsidRPr="009F1396">
        <w:rPr>
          <w:lang w:val="uk-UA"/>
        </w:rPr>
        <w:t>Ласукова</w:t>
      </w:r>
      <w:proofErr w:type="spellEnd"/>
      <w:r w:rsidRPr="009F1396">
        <w:rPr>
          <w:lang w:val="uk-UA"/>
        </w:rPr>
        <w:t xml:space="preserve"> Т.В. </w:t>
      </w:r>
      <w:proofErr w:type="spellStart"/>
      <w:r w:rsidRPr="009F1396">
        <w:rPr>
          <w:lang w:val="uk-UA"/>
        </w:rPr>
        <w:t>Физиология</w:t>
      </w:r>
      <w:proofErr w:type="spellEnd"/>
      <w:r w:rsidRPr="009F1396">
        <w:rPr>
          <w:lang w:val="uk-UA"/>
        </w:rPr>
        <w:t xml:space="preserve">. </w:t>
      </w:r>
      <w:proofErr w:type="spellStart"/>
      <w:r w:rsidRPr="009F1396">
        <w:rPr>
          <w:lang w:val="uk-UA"/>
        </w:rPr>
        <w:t>Методы</w:t>
      </w:r>
      <w:proofErr w:type="spellEnd"/>
      <w:r w:rsidRPr="009F1396">
        <w:rPr>
          <w:lang w:val="uk-UA"/>
        </w:rPr>
        <w:t xml:space="preserve"> </w:t>
      </w:r>
      <w:proofErr w:type="spellStart"/>
      <w:r w:rsidRPr="009F1396">
        <w:rPr>
          <w:lang w:val="uk-UA"/>
        </w:rPr>
        <w:t>оценки</w:t>
      </w:r>
      <w:proofErr w:type="spellEnd"/>
      <w:r w:rsidRPr="009F1396">
        <w:rPr>
          <w:lang w:val="uk-UA"/>
        </w:rPr>
        <w:t xml:space="preserve"> </w:t>
      </w:r>
      <w:proofErr w:type="spellStart"/>
      <w:r w:rsidRPr="009F1396">
        <w:rPr>
          <w:lang w:val="uk-UA"/>
        </w:rPr>
        <w:t>функционального</w:t>
      </w:r>
      <w:proofErr w:type="spellEnd"/>
      <w:r w:rsidRPr="009F1396">
        <w:rPr>
          <w:lang w:val="uk-UA"/>
        </w:rPr>
        <w:t xml:space="preserve"> </w:t>
      </w:r>
      <w:proofErr w:type="spellStart"/>
      <w:r w:rsidRPr="009F1396">
        <w:rPr>
          <w:lang w:val="uk-UA"/>
        </w:rPr>
        <w:t>состояния</w:t>
      </w:r>
      <w:proofErr w:type="spellEnd"/>
      <w:r w:rsidRPr="009F1396">
        <w:rPr>
          <w:lang w:val="uk-UA"/>
        </w:rPr>
        <w:t xml:space="preserve"> </w:t>
      </w:r>
      <w:proofErr w:type="spellStart"/>
      <w:r w:rsidRPr="009F1396">
        <w:rPr>
          <w:lang w:val="uk-UA"/>
        </w:rPr>
        <w:t>сердечно-сосудистой</w:t>
      </w:r>
      <w:proofErr w:type="spellEnd"/>
      <w:r w:rsidRPr="009F1396">
        <w:rPr>
          <w:lang w:val="uk-UA"/>
        </w:rPr>
        <w:t xml:space="preserve"> </w:t>
      </w:r>
      <w:proofErr w:type="spellStart"/>
      <w:r w:rsidRPr="009F1396">
        <w:rPr>
          <w:lang w:val="uk-UA"/>
        </w:rPr>
        <w:t>системы</w:t>
      </w:r>
      <w:proofErr w:type="spellEnd"/>
      <w:r>
        <w:rPr>
          <w:lang w:val="uk-UA"/>
        </w:rPr>
        <w:t xml:space="preserve">. URL : </w:t>
      </w:r>
      <w:hyperlink r:id="rId6" w:history="1">
        <w:r w:rsidRPr="00186D63">
          <w:rPr>
            <w:rStyle w:val="a3"/>
          </w:rPr>
          <w:t>http://www.twirpx.com/file/1119144/</w:t>
        </w:r>
      </w:hyperlink>
    </w:p>
    <w:p w:rsidR="009F1396" w:rsidRDefault="009F1396" w:rsidP="009F1396">
      <w:pPr>
        <w:spacing w:line="276" w:lineRule="auto"/>
        <w:ind w:firstLine="708"/>
        <w:jc w:val="both"/>
        <w:rPr>
          <w:lang w:val="uk-UA"/>
        </w:rPr>
      </w:pPr>
      <w:r>
        <w:rPr>
          <w:lang w:val="uk-UA"/>
        </w:rPr>
        <w:lastRenderedPageBreak/>
        <w:t xml:space="preserve">4. Антонов А.А. </w:t>
      </w:r>
      <w:proofErr w:type="spellStart"/>
      <w:r>
        <w:t>Безнагрузочная</w:t>
      </w:r>
      <w:proofErr w:type="spellEnd"/>
      <w:r>
        <w:t xml:space="preserve"> </w:t>
      </w:r>
      <w:proofErr w:type="spellStart"/>
      <w:r>
        <w:t>оценка</w:t>
      </w:r>
      <w:proofErr w:type="spellEnd"/>
      <w:r>
        <w:t xml:space="preserve"> </w:t>
      </w:r>
      <w:proofErr w:type="spellStart"/>
      <w:r>
        <w:t>функционального</w:t>
      </w:r>
      <w:proofErr w:type="spellEnd"/>
      <w:r>
        <w:t xml:space="preserve"> </w:t>
      </w:r>
      <w:proofErr w:type="spellStart"/>
      <w:r>
        <w:t>состояния</w:t>
      </w:r>
      <w:proofErr w:type="spellEnd"/>
      <w:r>
        <w:t xml:space="preserve"> </w:t>
      </w:r>
      <w:proofErr w:type="spellStart"/>
      <w:r>
        <w:t>организма</w:t>
      </w:r>
      <w:proofErr w:type="spellEnd"/>
      <w:r>
        <w:t xml:space="preserve"> </w:t>
      </w:r>
      <w:proofErr w:type="spellStart"/>
      <w:r>
        <w:t>спортсменов</w:t>
      </w:r>
      <w:proofErr w:type="spellEnd"/>
      <w:r>
        <w:t>.</w:t>
      </w:r>
      <w:r>
        <w:rPr>
          <w:lang w:val="ru-RU"/>
        </w:rPr>
        <w:t xml:space="preserve"> </w:t>
      </w:r>
      <w:r>
        <w:rPr>
          <w:lang w:val="uk-UA"/>
        </w:rPr>
        <w:t>URL :</w:t>
      </w:r>
      <w:r>
        <w:rPr>
          <w:lang w:val="ru-RU"/>
        </w:rPr>
        <w:t xml:space="preserve"> </w:t>
      </w:r>
      <w:hyperlink r:id="rId7" w:history="1">
        <w:r w:rsidR="007963FF" w:rsidRPr="00186D63">
          <w:rPr>
            <w:rStyle w:val="a3"/>
            <w:lang w:val="uk-UA"/>
          </w:rPr>
          <w:t>http://www.poliklin.ru/imagearticle/201301(2)/37-41.pdf</w:t>
        </w:r>
      </w:hyperlink>
    </w:p>
    <w:p w:rsidR="007963FF" w:rsidRPr="009F1396" w:rsidRDefault="009F1396" w:rsidP="009F1396">
      <w:pPr>
        <w:spacing w:line="276" w:lineRule="auto"/>
        <w:ind w:firstLine="708"/>
        <w:jc w:val="both"/>
        <w:rPr>
          <w:lang w:val="ru-RU"/>
        </w:rPr>
      </w:pPr>
      <w:r>
        <w:rPr>
          <w:lang w:val="uk-UA"/>
        </w:rPr>
        <w:t xml:space="preserve">5. </w:t>
      </w:r>
      <w:proofErr w:type="spellStart"/>
      <w:proofErr w:type="gramStart"/>
      <w:r w:rsidRPr="00FE2E1E">
        <w:t>Мельник</w:t>
      </w:r>
      <w:proofErr w:type="spellEnd"/>
      <w:r w:rsidRPr="00FE2E1E">
        <w:t xml:space="preserve"> В.</w:t>
      </w:r>
      <w:r>
        <w:rPr>
          <w:lang w:val="ru-RU"/>
        </w:rPr>
        <w:t xml:space="preserve"> </w:t>
      </w:r>
      <w:r w:rsidRPr="00FE2E1E">
        <w:t xml:space="preserve">А. </w:t>
      </w:r>
      <w:proofErr w:type="spellStart"/>
      <w:r w:rsidRPr="00FE2E1E">
        <w:t>Функциональные</w:t>
      </w:r>
      <w:proofErr w:type="spellEnd"/>
      <w:r w:rsidRPr="00FE2E1E">
        <w:t xml:space="preserve"> </w:t>
      </w:r>
      <w:proofErr w:type="spellStart"/>
      <w:r w:rsidRPr="00FE2E1E">
        <w:t>методы</w:t>
      </w:r>
      <w:proofErr w:type="spellEnd"/>
      <w:r w:rsidRPr="00FE2E1E">
        <w:t xml:space="preserve"> </w:t>
      </w:r>
      <w:proofErr w:type="spellStart"/>
      <w:r w:rsidRPr="00FE2E1E">
        <w:t>диагностики</w:t>
      </w:r>
      <w:proofErr w:type="spellEnd"/>
      <w:r w:rsidRPr="00FE2E1E">
        <w:t xml:space="preserve"> </w:t>
      </w:r>
      <w:proofErr w:type="spellStart"/>
      <w:r w:rsidRPr="00FE2E1E">
        <w:t>показателей</w:t>
      </w:r>
      <w:proofErr w:type="spellEnd"/>
      <w:r w:rsidRPr="00FE2E1E">
        <w:t xml:space="preserve"> </w:t>
      </w:r>
      <w:proofErr w:type="spellStart"/>
      <w:r w:rsidRPr="00FE2E1E">
        <w:t>внешнего</w:t>
      </w:r>
      <w:proofErr w:type="spellEnd"/>
      <w:r w:rsidRPr="00FE2E1E">
        <w:t xml:space="preserve"> </w:t>
      </w:r>
      <w:proofErr w:type="spellStart"/>
      <w:r w:rsidRPr="00FE2E1E">
        <w:t>дыхания</w:t>
      </w:r>
      <w:proofErr w:type="spellEnd"/>
      <w:r>
        <w:t>.</w:t>
      </w:r>
      <w:proofErr w:type="gramEnd"/>
      <w:r w:rsidRPr="00FE2E1E">
        <w:t xml:space="preserve"> </w:t>
      </w:r>
      <w:proofErr w:type="spellStart"/>
      <w:proofErr w:type="gramStart"/>
      <w:r w:rsidRPr="00FE2E1E">
        <w:t>Гомель</w:t>
      </w:r>
      <w:proofErr w:type="spellEnd"/>
      <w:r>
        <w:rPr>
          <w:lang w:val="ru-RU"/>
        </w:rPr>
        <w:t xml:space="preserve"> </w:t>
      </w:r>
      <w:r w:rsidRPr="00FE2E1E">
        <w:t>:</w:t>
      </w:r>
      <w:proofErr w:type="gramEnd"/>
      <w:r w:rsidRPr="00FE2E1E">
        <w:t xml:space="preserve"> </w:t>
      </w:r>
      <w:proofErr w:type="spellStart"/>
      <w:r w:rsidRPr="00FE2E1E">
        <w:t>ГомГМУ</w:t>
      </w:r>
      <w:proofErr w:type="spellEnd"/>
      <w:r w:rsidRPr="00FE2E1E">
        <w:t>, 2010. 60 с.</w:t>
      </w:r>
      <w:r>
        <w:rPr>
          <w:lang w:val="ru-RU"/>
        </w:rPr>
        <w:t xml:space="preserve"> </w:t>
      </w:r>
      <w:proofErr w:type="gramStart"/>
      <w:r>
        <w:rPr>
          <w:lang w:val="uk-UA"/>
        </w:rPr>
        <w:t>URL :</w:t>
      </w:r>
      <w:proofErr w:type="gramEnd"/>
      <w:r>
        <w:rPr>
          <w:lang w:val="uk-UA"/>
        </w:rPr>
        <w:t xml:space="preserve"> </w:t>
      </w:r>
      <w:hyperlink r:id="rId8" w:history="1">
        <w:r w:rsidR="007963FF" w:rsidRPr="00186D63">
          <w:rPr>
            <w:rStyle w:val="a3"/>
          </w:rPr>
          <w:t>http://www.twirpx.com/file/1038897/</w:t>
        </w:r>
      </w:hyperlink>
      <w:r w:rsidR="007963FF">
        <w:t xml:space="preserve"> ‒ </w:t>
      </w:r>
    </w:p>
    <w:p w:rsidR="00DA036A" w:rsidRPr="00DA036A" w:rsidRDefault="00DA036A" w:rsidP="00DA036A">
      <w:pPr>
        <w:pStyle w:val="Default"/>
        <w:spacing w:after="40"/>
        <w:ind w:firstLine="709"/>
        <w:jc w:val="both"/>
        <w:rPr>
          <w:sz w:val="28"/>
          <w:szCs w:val="28"/>
          <w:lang w:val="uk-UA"/>
        </w:rPr>
      </w:pPr>
    </w:p>
    <w:p w:rsidR="00DA036A" w:rsidRPr="00DA036A" w:rsidRDefault="00DA036A" w:rsidP="00DA036A">
      <w:pPr>
        <w:pStyle w:val="Default"/>
        <w:spacing w:after="40"/>
        <w:ind w:firstLine="709"/>
        <w:jc w:val="both"/>
        <w:rPr>
          <w:b/>
          <w:bCs/>
          <w:i/>
          <w:iCs/>
          <w:color w:val="auto"/>
          <w:sz w:val="28"/>
          <w:szCs w:val="28"/>
          <w:lang w:val="uk-UA"/>
        </w:rPr>
      </w:pPr>
    </w:p>
    <w:p w:rsidR="00DA036A" w:rsidRPr="00DA036A" w:rsidRDefault="009F1396" w:rsidP="00DA036A">
      <w:pPr>
        <w:pStyle w:val="a4"/>
        <w:spacing w:after="40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30C43" w:rsidRPr="00DA036A" w:rsidRDefault="00130C43" w:rsidP="00DA036A">
      <w:pPr>
        <w:spacing w:after="40"/>
        <w:ind w:firstLine="709"/>
        <w:jc w:val="both"/>
        <w:rPr>
          <w:sz w:val="28"/>
          <w:szCs w:val="28"/>
        </w:rPr>
      </w:pPr>
    </w:p>
    <w:sectPr w:rsidR="00130C43" w:rsidRPr="00DA036A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036A"/>
    <w:rsid w:val="00130C43"/>
    <w:rsid w:val="00663196"/>
    <w:rsid w:val="007963FF"/>
    <w:rsid w:val="009F1396"/>
    <w:rsid w:val="00A700AB"/>
    <w:rsid w:val="00DA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6A"/>
    <w:pPr>
      <w:spacing w:after="0" w:line="240" w:lineRule="auto"/>
    </w:pPr>
    <w:rPr>
      <w:rFonts w:eastAsia="MS Mincho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A036A"/>
    <w:rPr>
      <w:rFonts w:cs="Times New Roman"/>
      <w:color w:val="0000FF"/>
      <w:u w:val="single"/>
    </w:rPr>
  </w:style>
  <w:style w:type="paragraph" w:customStyle="1" w:styleId="Default">
    <w:name w:val="Default"/>
    <w:rsid w:val="00DA036A"/>
    <w:pPr>
      <w:autoSpaceDE w:val="0"/>
      <w:autoSpaceDN w:val="0"/>
      <w:adjustRightInd w:val="0"/>
      <w:spacing w:after="0" w:line="240" w:lineRule="auto"/>
    </w:pPr>
    <w:rPr>
      <w:rFonts w:eastAsia="MS Mincho"/>
      <w:color w:val="000000"/>
      <w:szCs w:val="24"/>
      <w:lang w:eastAsia="uk-UA"/>
    </w:rPr>
  </w:style>
  <w:style w:type="paragraph" w:styleId="a4">
    <w:name w:val="Body Text Indent"/>
    <w:basedOn w:val="a"/>
    <w:link w:val="a5"/>
    <w:rsid w:val="00DA036A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5">
    <w:name w:val="Основной текст с отступом Знак"/>
    <w:basedOn w:val="a0"/>
    <w:link w:val="a4"/>
    <w:rsid w:val="00DA036A"/>
    <w:rPr>
      <w:rFonts w:eastAsia="Times New Roman"/>
      <w:sz w:val="19"/>
      <w:szCs w:val="19"/>
      <w:lang w:eastAsia="ar-SA"/>
    </w:rPr>
  </w:style>
  <w:style w:type="character" w:styleId="a6">
    <w:name w:val="FollowedHyperlink"/>
    <w:basedOn w:val="a0"/>
    <w:uiPriority w:val="99"/>
    <w:semiHidden/>
    <w:unhideWhenUsed/>
    <w:rsid w:val="00DA03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file/103889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liklin.ru/imagearticle/201301(2)/37-4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wirpx.com/file/1119144/" TargetMode="External"/><Relationship Id="rId5" Type="http://schemas.openxmlformats.org/officeDocument/2006/relationships/hyperlink" Target="http://window.edu.ru/resource/181/64181/files/frolov1-l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vidnykmpz.info/wpcontent/uploads/2018/07/%D0%94%D1%96%D0%B0%D0%B3%D0%BD%D0%BE%D1%81%D1%82%D0%B8%D0%BA%D0%B0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2020-09-08T08:53:00Z</dcterms:created>
  <dcterms:modified xsi:type="dcterms:W3CDTF">2020-12-11T20:28:00Z</dcterms:modified>
</cp:coreProperties>
</file>