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 w:eastAsia="uk-UA"/>
        </w:rPr>
        <w:t>ОБ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ЛАДНАННЯ ЛИВАРНОГО ЦЕХУ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 w:eastAsia="uk-UA"/>
        </w:rPr>
      </w:pPr>
      <w:bookmarkStart w:id="0" w:name="_GoBack"/>
      <w:bookmarkEnd w:id="0"/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Все литейные цеха имеют свои особенности. Здесь следует учитывать специфику работы.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Оборудование литейного цеха прошло ряд модернизаций и новшеств. Механизация данного выпуска техники вышла на путь скорого развития в годы Советской власти.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Для каждого предприятия первостепенной задачей является возрастание производительности труда и уменьшение трудоемкости во время изготовления деталей.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Виды оборудования для литейного цеха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uk-UA"/>
        </w:rPr>
        <w:t>Все оборудование литейного цеха делится по способу применения на:</w:t>
      </w:r>
    </w:p>
    <w:p w:rsidR="00794314" w:rsidRPr="00794314" w:rsidRDefault="00794314" w:rsidP="00794314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плавильное;</w:t>
      </w:r>
    </w:p>
    <w:p w:rsidR="00794314" w:rsidRPr="00794314" w:rsidRDefault="00794314" w:rsidP="00794314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формировочное;</w:t>
      </w:r>
    </w:p>
    <w:p w:rsidR="00794314" w:rsidRPr="00794314" w:rsidRDefault="00794314" w:rsidP="00794314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стержневое;</w:t>
      </w:r>
    </w:p>
    <w:p w:rsidR="00794314" w:rsidRPr="00794314" w:rsidRDefault="00794314" w:rsidP="00794314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смесеприготовительное;</w:t>
      </w:r>
    </w:p>
    <w:p w:rsidR="00794314" w:rsidRPr="00794314" w:rsidRDefault="00794314" w:rsidP="00794314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очистительное;</w:t>
      </w:r>
    </w:p>
    <w:p w:rsidR="00794314" w:rsidRPr="00794314" w:rsidRDefault="00794314" w:rsidP="00794314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оборудование для подготовки шихтовых смесей.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Все это изобилие машин и аппаратов обеспечивает качественную работу цеха на каждом этапе производства.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Как и на любом предприятии, при выборе оборудования нужно отталкиваться от заданных требований. Прежде всего, важным показателем является оббьем вырабатываемой продукции, а также ее качественные показатели и характеристики.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При выборе оборудования нужно учитывать уже существующую степень механизации и автоматизации литейного производства. Немаловажными показателями является степень безопасности и уровень надежности оснащения.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uk-UA"/>
        </w:rPr>
        <w:t>Плавильное оборудование литейного цеха имеет значительную задачу на производстве. К этому типу агрегатов относятся:</w:t>
      </w:r>
    </w:p>
    <w:p w:rsidR="00794314" w:rsidRPr="00794314" w:rsidRDefault="00794314" w:rsidP="00794314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муфельная печь;</w:t>
      </w:r>
    </w:p>
    <w:p w:rsidR="00794314" w:rsidRPr="00794314" w:rsidRDefault="00794314" w:rsidP="00794314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электрическая дуговая печь;</w:t>
      </w:r>
    </w:p>
    <w:p w:rsidR="00794314" w:rsidRPr="00794314" w:rsidRDefault="00794314" w:rsidP="00794314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индукционная плавильная печь;</w:t>
      </w:r>
    </w:p>
    <w:p w:rsidR="00794314" w:rsidRPr="00794314" w:rsidRDefault="00794314" w:rsidP="00794314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газовая плавильная печь.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Все плавильные печи изготовляются из стали с применением огнеупорных материалов и изоляторов тепла, что гарантирует их </w:t>
      </w:r>
      <w:proofErr w:type="gramStart"/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стойкость  в</w:t>
      </w:r>
      <w:proofErr w:type="gramEnd"/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процессе производства.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Формировочное оборудование литейного цеха</w:t>
      </w: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в большинстве случаев, на предприятиях представлено в виде встряхивающе-прессовых машин. Работа этого оснащения осуществляется посредством специальной технологии. Это </w:t>
      </w: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lastRenderedPageBreak/>
        <w:t>дает возможность уплотнить заполняющиеся формы, что, безусловно, повышает качество отливок продукции.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Стержневое оборудование на литейном производстве имеет огромное значение. Оно служит для изготовления стержней из песчано-смоляных смесей.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 смесеприготовительному оснащению относятся все машины и механизмы, предназначенные для приготовления формировочных смесей на литьевом производстве.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Очистительное оборудование – это приспособления, применяющиеся для очистки уже готовой продукции. Такие аппараты эксплуатируются для обработки отливок, поковок проката и шов сварочных изделий. Обычно они сами отбирают дроби из бункера-накопителя, транспортируют их, образовывают смесь и подают ее на обрабатываемую поверхность.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Чтобы ускорить процесс плавки, а также избежать дефектов в литьевом производстве используют шихтовые машины. Данные агрегаты занимаются подготовкой смеси для плавильного оснащения.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Технологическое оборудование для литейного производства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Любое оборудование технологическое для литейного производства в обязательном порядке должно отвечать установленным требованиям и нормам, которые прописаны в ГОСТе 10580-2006.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Следует отметить, что данная норма касается оснащения, нужного для выпуска деталей как из черных, так и </w:t>
      </w:r>
      <w:proofErr w:type="gramStart"/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цветных металлов</w:t>
      </w:r>
      <w:proofErr w:type="gramEnd"/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и сплавов.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 рисунке представлен традиционный литейный цех.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794314" w:rsidRPr="00794314" w:rsidRDefault="00794314" w:rsidP="0079431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drawing>
          <wp:inline distT="0" distB="0" distL="0" distR="0">
            <wp:extent cx="5715000" cy="3114675"/>
            <wp:effectExtent l="0" t="0" r="0" b="9525"/>
            <wp:docPr id="6" name="Рисунок 6" descr="https://www.metobr-expo.ru/common/img/uploaded/articles/metobr/1703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etobr-expo.ru/common/img/uploaded/articles/metobr/17039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lastRenderedPageBreak/>
        <w:t>Литейные установки и агрегаты имеют свою классификацию. Они разделяются на определенные группы в соответствии с действующим стандартом.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uk-UA"/>
        </w:rPr>
        <w:t>Это непосредственно оснащение для: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794314" w:rsidRPr="00794314" w:rsidRDefault="00794314" w:rsidP="00794314">
      <w:pPr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подготовки материалов и создания смесей;</w:t>
      </w:r>
    </w:p>
    <w:p w:rsidR="00794314" w:rsidRPr="00794314" w:rsidRDefault="00794314" w:rsidP="00794314">
      <w:pPr>
        <w:pStyle w:val="a6"/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литья в специальные формы – оболочковые;</w:t>
      </w:r>
    </w:p>
    <w:p w:rsidR="00794314" w:rsidRPr="00794314" w:rsidRDefault="00794314" w:rsidP="00794314">
      <w:pPr>
        <w:pStyle w:val="a6"/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выпуска форм и стержней, а также их последующей выбивки;</w:t>
      </w:r>
    </w:p>
    <w:p w:rsidR="00794314" w:rsidRPr="00794314" w:rsidRDefault="00794314" w:rsidP="00794314">
      <w:pPr>
        <w:pStyle w:val="a6"/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центробежного литья;</w:t>
      </w:r>
    </w:p>
    <w:p w:rsidR="00794314" w:rsidRPr="00794314" w:rsidRDefault="00794314" w:rsidP="00794314">
      <w:pPr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обрубки и зачистки отливок;</w:t>
      </w:r>
    </w:p>
    <w:p w:rsidR="00794314" w:rsidRPr="00794314" w:rsidRDefault="00794314" w:rsidP="00794314">
      <w:pPr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литья по моделям, которые выплавляются или выжигаются;</w:t>
      </w:r>
    </w:p>
    <w:p w:rsidR="00794314" w:rsidRPr="00794314" w:rsidRDefault="00794314" w:rsidP="00794314">
      <w:pPr>
        <w:pStyle w:val="a6"/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отлива заготовок из чугуна постоянного и полунепрерывного цикла;</w:t>
      </w:r>
    </w:p>
    <w:p w:rsidR="00794314" w:rsidRPr="00794314" w:rsidRDefault="00794314" w:rsidP="00794314">
      <w:pPr>
        <w:pStyle w:val="a6"/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плавки и заливки;</w:t>
      </w:r>
    </w:p>
    <w:p w:rsidR="00794314" w:rsidRPr="00794314" w:rsidRDefault="00794314" w:rsidP="00794314">
      <w:pPr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литья в кокиль.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Каждая из этих групп, в свою очередь, содержит определенные типы оснащения, которые определяются непосредственно в зависимости от поставленной цели. Так или иначе, ко всем группам предъявляются специальные требования.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Стандарты технологического оборудования для литейного производства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uk-UA"/>
        </w:rPr>
        <w:t>Оснащение, которое применяется в литейном цеху, на наружной поверхности не может иметь различных неровностей. Это:</w:t>
      </w:r>
    </w:p>
    <w:p w:rsidR="00794314" w:rsidRPr="00794314" w:rsidRDefault="00794314" w:rsidP="00794314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выступы;</w:t>
      </w:r>
    </w:p>
    <w:p w:rsidR="00794314" w:rsidRPr="00794314" w:rsidRDefault="00794314" w:rsidP="00794314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выемки;</w:t>
      </w:r>
    </w:p>
    <w:p w:rsidR="00794314" w:rsidRPr="00794314" w:rsidRDefault="00794314" w:rsidP="00794314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царапины.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При этом на деталях должны отсутствовать острые кромки, углы и шероховатости. Допускаются только те случаи, которые предусмотрены конструкторской документацией.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Что касается мест пересечения поверхностей, то в данном случае ситуация аналогична с предыдущей.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Градуированные покрытия, в свою очередь, должны быть обработаны с высокой точностью и защищены от образования коррозии.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 штрихам на шкалах предъявляется равномерность по толщине и длине, при этом отметки располагаются над соответствующими вертикальными линиями. Это необходимо для того, чтобы ось совпадала с серединой чисел.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Так как маховики и рукоятки имеют обода, то они должны надежно фиксироваться. Это касается также и масло-, водо- и воздухопроводных труб.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lastRenderedPageBreak/>
        <w:t>Требования к конструктивному исполнению технологического оборудования для литейного цеха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 любом случае оборудование технологическое для литейного производства имеет составные части.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drawing>
          <wp:inline distT="0" distB="0" distL="0" distR="0">
            <wp:extent cx="2383200" cy="1533600"/>
            <wp:effectExtent l="0" t="0" r="0" b="9525"/>
            <wp:docPr id="8" name="Рисунок 8" descr="https://www.metobr-expo.ru/common/img/uploaded/articles/metobr/17039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etobr-expo.ru/common/img/uploaded/articles/metobr/17039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200" cy="15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 ним также предъявляется ряд требований в соответствии с вышеуказанным ГОСТом.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Так, трубы всех систем в обязательном порядке должны следовать контурам корпусных деталей. Отступление от стандарта возможно только в том случае, если это прописано в чертежах.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Обязательным является наличие заходных фасок на концах деталей, кроме тех ситуаций, когда выполнение этого становится невозможным.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Для утопленных головок винтов специально предусмотрены зенкованные отверстия. Следует отметить, что последние не должны выступать над гайкой.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uk-UA"/>
        </w:rPr>
        <w:t>При этом к покрытию штоков различных составляющих (цилиндры, золотники, плунжеры) предъявляются следующие требования:</w:t>
      </w:r>
    </w:p>
    <w:p w:rsidR="00794314" w:rsidRPr="00794314" w:rsidRDefault="00794314" w:rsidP="00794314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отсутствие дефектов;</w:t>
      </w:r>
    </w:p>
    <w:p w:rsidR="00794314" w:rsidRPr="00794314" w:rsidRDefault="00794314" w:rsidP="00794314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отменная прочность;</w:t>
      </w:r>
    </w:p>
    <w:p w:rsidR="00794314" w:rsidRPr="00794314" w:rsidRDefault="00794314" w:rsidP="00794314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исключение утечки рабочей среды;</w:t>
      </w:r>
    </w:p>
    <w:p w:rsidR="00794314" w:rsidRPr="00794314" w:rsidRDefault="00794314" w:rsidP="00794314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износостойкость уплотнений.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Это гарантия бесперебойного функционирования всей линии в литейном цеху.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Примеры технологического оборудование литейных цехов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 целью налаживания успешного процесса на литейном производстве, есть необходимость в модернизации оснастки предприятия.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Только современное технологическое оборудование для литейных цехов может гарантировать результативность и экономичность выполнения этапов изготовления.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На предприятиях литейных цехов традиционно устанавливается оборудование 2 типов: общего назначения, а также узкопрофильные </w:t>
      </w: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lastRenderedPageBreak/>
        <w:t>технологические агрегаты. Последние необходимы для реализации литейного процесса.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uk-UA"/>
        </w:rPr>
        <w:t>К узкопрофильному типу относятся такие установки: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794314" w:rsidRPr="00794314" w:rsidRDefault="00794314" w:rsidP="00794314">
      <w:pPr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плавильные печи;</w:t>
      </w:r>
    </w:p>
    <w:p w:rsidR="00794314" w:rsidRPr="00794314" w:rsidRDefault="00794314" w:rsidP="00794314">
      <w:pPr>
        <w:pStyle w:val="a6"/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литейные агрегаты;</w:t>
      </w:r>
    </w:p>
    <w:p w:rsidR="00794314" w:rsidRPr="00794314" w:rsidRDefault="00794314" w:rsidP="00794314">
      <w:pPr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заливочные приборы, механизмы и манипуляторы, а также датчики, предназначенные для производства отливок;</w:t>
      </w:r>
    </w:p>
    <w:p w:rsidR="00794314" w:rsidRPr="00794314" w:rsidRDefault="00794314" w:rsidP="00794314">
      <w:pPr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ковши;</w:t>
      </w:r>
    </w:p>
    <w:p w:rsidR="00794314" w:rsidRPr="00794314" w:rsidRDefault="00794314" w:rsidP="00794314">
      <w:pPr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литейные автоматы, установки и комплексы.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uk-UA"/>
        </w:rPr>
      </w:pP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uk-UA"/>
        </w:rPr>
      </w:pP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uk-UA"/>
        </w:rPr>
        <w:t>Объемы выпуска отливок по странам приведены на графике ниже:</w:t>
      </w:r>
    </w:p>
    <w:p w:rsidR="00794314" w:rsidRPr="00794314" w:rsidRDefault="00794314" w:rsidP="0079431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drawing>
          <wp:inline distT="0" distB="0" distL="0" distR="0">
            <wp:extent cx="5715000" cy="3752850"/>
            <wp:effectExtent l="0" t="0" r="0" b="0"/>
            <wp:docPr id="5" name="Рисунок 5" descr="https://www.metobr-expo.ru/common/img/uploaded/articles/metobr/1701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etobr-expo.ru/common/img/uploaded/articles/metobr/17015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Современная оснастка на порядок превосходит образцы, применяемые в недалеком прошлом.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Сегодня преобладают устройства с программным обеспечением (ПО), приборы механизированного типа, а также автоматизированные системы, которые выполняют производственный процесс посредством внедрения высокоточных технологий.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Говоря об основных типах литейного оборудования, одно из главных мест занимают плавильные печи. Такие установки изготавливаются из стали с </w:t>
      </w: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lastRenderedPageBreak/>
        <w:t>высоким показателем прочности, также используются теплоизоляторы и огнеупорные материалы с повышенным показателем выносливости.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uk-UA"/>
        </w:rPr>
        <w:t>Установки различаются по способу литья, бывают: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794314" w:rsidRPr="00794314" w:rsidRDefault="00794314" w:rsidP="00794314">
      <w:pPr>
        <w:numPr>
          <w:ilvl w:val="0"/>
          <w:numId w:val="7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индукционные;</w:t>
      </w:r>
    </w:p>
    <w:p w:rsidR="00794314" w:rsidRPr="00794314" w:rsidRDefault="00794314" w:rsidP="00794314">
      <w:pPr>
        <w:numPr>
          <w:ilvl w:val="0"/>
          <w:numId w:val="7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электродуговые;</w:t>
      </w:r>
    </w:p>
    <w:p w:rsidR="00794314" w:rsidRPr="00794314" w:rsidRDefault="00794314" w:rsidP="00794314">
      <w:pPr>
        <w:numPr>
          <w:ilvl w:val="0"/>
          <w:numId w:val="7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газовые;</w:t>
      </w:r>
    </w:p>
    <w:p w:rsidR="00794314" w:rsidRPr="00794314" w:rsidRDefault="00794314" w:rsidP="00794314">
      <w:pPr>
        <w:numPr>
          <w:ilvl w:val="0"/>
          <w:numId w:val="7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муфельные.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Устройства индукционного типа отличаются способностью к быстрому переходу от одного состава к иному. Удобство в обслуживании и эргономичность – основные преимущества. В такой печи могут регулироваться до нужного градуса показатели давления и атмосфера внутри.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Электрические дуговые печи вмещают от 500ц до 400т металла. В условиях плавки осуществляются технологические процессы покачивания и перемешивания материала. Такое оснащение применяется для получения жаростойкой, инструментальной, конструкционной стали углеродистого и легированного типа.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Современные тенденции в оснащении технологическим оборудованием литейных цехов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 схеме ниже приведен пример комплексно-автоматизированного цеха: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drawing>
          <wp:inline distT="0" distB="0" distL="0" distR="0">
            <wp:extent cx="5715000" cy="2171700"/>
            <wp:effectExtent l="0" t="0" r="0" b="0"/>
            <wp:docPr id="4" name="Рисунок 4" descr="https://www.metobr-expo.ru/common/img/uploaded/articles/metobr/17015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etobr-expo.ru/common/img/uploaded/articles/metobr/17015-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Применение актуальных методик автоматизации процесса литья дает возможность проектирования агрегатов для получения высокоточных и качественных сплавов.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Наклоняющиеся литейные аппараты – современное технологическое оборудование литейных цехов.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lastRenderedPageBreak/>
        <w:t>По средствам применения электрических сервоприводов на производстве осуществляется полный контроль за процессом дозирования, а также поведением расплава.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uk-UA"/>
        </w:rPr>
        <w:t>Сервопривод контролирует: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794314" w:rsidRPr="00794314" w:rsidRDefault="00794314" w:rsidP="00794314">
      <w:pPr>
        <w:numPr>
          <w:ilvl w:val="0"/>
          <w:numId w:val="8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наклон;</w:t>
      </w:r>
    </w:p>
    <w:p w:rsidR="00794314" w:rsidRPr="00794314" w:rsidRDefault="00794314" w:rsidP="00794314">
      <w:pPr>
        <w:numPr>
          <w:ilvl w:val="0"/>
          <w:numId w:val="8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непосредственно движение;</w:t>
      </w:r>
    </w:p>
    <w:p w:rsidR="00794314" w:rsidRPr="00794314" w:rsidRDefault="00794314" w:rsidP="00794314">
      <w:pPr>
        <w:numPr>
          <w:ilvl w:val="0"/>
          <w:numId w:val="8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процедуру литья качанием.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Сервопривод дополнительно исключает вероятность перекоса в условиях открытия формы.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 современном этапе в литейном производстве востребованы такие элементы автоматизации, как поворотные столы, роботы-манипуляторы, а также литейные роботы.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Совершенствование техники, повышение ее качества и уровня обосновывается процессом усложнения самой конструкции агрегатов, повышением технических параметров и требований к надежности применения установок в действии.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Современное технологическое оборудование литейных цехов выступает в роли подходящей оснастки для специализированных производств. Такие установки причисляют к разряду дорогостоящего оснащения, но по своим эксплуатационным характеристикам они существенно превосходят установки прошлых лет.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Посредством внедрения технологического оборудования на литейное производство осуществляется модернизация самого процесса.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Примеры возможностей устройств и оборудования литейных цехов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Вулканизационные прессованные детали двигателя автомобилей, жаропрочные сплавы, ювелирные элементы выпускаются вследствие производственного литья. 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uk-UA"/>
        </w:rPr>
      </w:pP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uk-UA"/>
        </w:rPr>
        <w:t>Оборудование литейных цехов состоит из следующих устройств: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794314" w:rsidRPr="00794314" w:rsidRDefault="00794314" w:rsidP="00794314">
      <w:pPr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пресс-формы;</w:t>
      </w:r>
    </w:p>
    <w:p w:rsidR="00794314" w:rsidRPr="00794314" w:rsidRDefault="00794314" w:rsidP="00794314">
      <w:pPr>
        <w:pStyle w:val="a6"/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машины литейные с горячей камерой;</w:t>
      </w:r>
    </w:p>
    <w:p w:rsidR="00794314" w:rsidRPr="00794314" w:rsidRDefault="00794314" w:rsidP="00794314">
      <w:pPr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агрегаты с холодной камерой прессования;</w:t>
      </w:r>
    </w:p>
    <w:p w:rsidR="00794314" w:rsidRPr="00794314" w:rsidRDefault="00794314" w:rsidP="00794314">
      <w:pPr>
        <w:pStyle w:val="a6"/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машины точного литья;</w:t>
      </w:r>
    </w:p>
    <w:p w:rsidR="00794314" w:rsidRPr="00794314" w:rsidRDefault="00794314" w:rsidP="00794314">
      <w:pPr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блоки симуляции;</w:t>
      </w:r>
    </w:p>
    <w:p w:rsidR="00794314" w:rsidRPr="00794314" w:rsidRDefault="00794314" w:rsidP="00794314">
      <w:pPr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кокильные, гипсовые, песчаные формы.</w:t>
      </w:r>
    </w:p>
    <w:p w:rsidR="00794314" w:rsidRPr="00794314" w:rsidRDefault="00794314" w:rsidP="0079431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lastRenderedPageBreak/>
        <w:drawing>
          <wp:inline distT="0" distB="0" distL="0" distR="0">
            <wp:extent cx="3730819" cy="5086350"/>
            <wp:effectExtent l="0" t="0" r="3175" b="0"/>
            <wp:docPr id="3" name="Рисунок 3" descr="https://www.metobr-expo.ru/common/img/uploaded/articles/metobr/17046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etobr-expo.ru/common/img/uploaded/articles/metobr/17046-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124" cy="508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Изготовление отливок нуждается в существенных расходах финансов и времени. Помимо этого, ранее действующие прототипы не всегда соответствуют стандартам серийного производства по параметрам и качеству.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Технологии литья высокой точности создают систему беспрецедентных размеров.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Оборудование литейных цехов известного на рынке металлопроката германского производителя Schultheiss характеризируется полной автоматизацией технических операций и возможностями максимально быстрого отливания серийной продукции.</w:t>
      </w:r>
    </w:p>
    <w:p w:rsidR="00794314" w:rsidRPr="00794314" w:rsidRDefault="00794314" w:rsidP="0079431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lastRenderedPageBreak/>
        <w:drawing>
          <wp:inline distT="0" distB="0" distL="0" distR="0">
            <wp:extent cx="4314825" cy="2754297"/>
            <wp:effectExtent l="0" t="0" r="0" b="8255"/>
            <wp:docPr id="2" name="Рисунок 2" descr="https://www.metobr-expo.ru/common/img/uploaded/articles/metobr/17046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etobr-expo.ru/common/img/uploaded/articles/metobr/17046-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689" cy="275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Пресс-формы изготавливаются в основном из стали. Пресс-формы оборудованы выталкивающими приспособлениями, подвижными металлическими стержнями, создающими отверстия деталей.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Автоматизированное оборудование литейных цехов представлено машинами горячего, холодного, сверхточного литья.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 камерах горячего прессования изготавливаются сплавы на цинковой основе. Здесь сжатый горячий воздух от испарения раскаленного сплава создает небольшое давление, под действием которого расплавленный металл двигается в форму.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Отливки, полученные холодным давлением, состоят из магниевого, алюминиевого, медного циркониевого сплавов.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Оборудование точного литья имеет плавильные камеры, где можно разогревать около 20 литров или 55 килограмм сплава. Температура задается индивидуальная и точная для каждого вида черного или цветного металла.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Расплавлять материал можно не только под воздействием давления, но и в условиях вакуума, где можно качественно наполнить пресс-форму в отсутствии газового сопротивления. Машины оснащены гипсовыми или керамическими формами, куда направляется готовый сплав.</w:t>
      </w:r>
    </w:p>
    <w:p w:rsidR="00794314" w:rsidRPr="00794314" w:rsidRDefault="00794314" w:rsidP="0079431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943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При наличии в камере избыточного давления материал проходит дополнительное уплотнение, что позволяет избежать усадки, которая недопустима для деталей моторов холодильника, двигателя авто.</w:t>
      </w:r>
    </w:p>
    <w:sectPr w:rsidR="00794314" w:rsidRPr="00794314" w:rsidSect="007943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75D60"/>
    <w:multiLevelType w:val="multilevel"/>
    <w:tmpl w:val="D3DE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E12A0"/>
    <w:multiLevelType w:val="hybridMultilevel"/>
    <w:tmpl w:val="8334FF5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BE0BBE"/>
    <w:multiLevelType w:val="hybridMultilevel"/>
    <w:tmpl w:val="3898A18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210DFD"/>
    <w:multiLevelType w:val="multilevel"/>
    <w:tmpl w:val="96BAC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DF31F6"/>
    <w:multiLevelType w:val="multilevel"/>
    <w:tmpl w:val="ACDA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20201C"/>
    <w:multiLevelType w:val="multilevel"/>
    <w:tmpl w:val="21F2C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BA7332"/>
    <w:multiLevelType w:val="multilevel"/>
    <w:tmpl w:val="2AD0E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FB24FF"/>
    <w:multiLevelType w:val="multilevel"/>
    <w:tmpl w:val="0E483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CE7052"/>
    <w:multiLevelType w:val="multilevel"/>
    <w:tmpl w:val="775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511E54"/>
    <w:multiLevelType w:val="multilevel"/>
    <w:tmpl w:val="597C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A14B2B"/>
    <w:multiLevelType w:val="hybridMultilevel"/>
    <w:tmpl w:val="D27A3A4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A8F164A"/>
    <w:multiLevelType w:val="multilevel"/>
    <w:tmpl w:val="B2BC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11"/>
  </w:num>
  <w:num w:numId="7">
    <w:abstractNumId w:val="4"/>
  </w:num>
  <w:num w:numId="8">
    <w:abstractNumId w:val="0"/>
  </w:num>
  <w:num w:numId="9">
    <w:abstractNumId w:val="7"/>
  </w:num>
  <w:num w:numId="10">
    <w:abstractNumId w:val="1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0E"/>
    <w:rsid w:val="0019570E"/>
    <w:rsid w:val="00794314"/>
    <w:rsid w:val="00F1032D"/>
    <w:rsid w:val="00FC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D874E-481E-4AD6-9B23-7459FEC7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43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7943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7943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31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794314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79431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794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794314"/>
    <w:rPr>
      <w:b/>
      <w:bCs/>
    </w:rPr>
  </w:style>
  <w:style w:type="character" w:styleId="a5">
    <w:name w:val="Hyperlink"/>
    <w:basedOn w:val="a0"/>
    <w:uiPriority w:val="99"/>
    <w:semiHidden/>
    <w:unhideWhenUsed/>
    <w:rsid w:val="0079431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94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0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7340</Words>
  <Characters>4184</Characters>
  <Application>Microsoft Office Word</Application>
  <DocSecurity>0</DocSecurity>
  <Lines>34</Lines>
  <Paragraphs>23</Paragraphs>
  <ScaleCrop>false</ScaleCrop>
  <Company/>
  <LinksUpToDate>false</LinksUpToDate>
  <CharactersWithSpaces>11501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наталия</dc:creator>
  <cp:keywords/>
  <dc:description/>
  <cp:lastModifiedBy>наталия наталия</cp:lastModifiedBy>
  <cp:revision>2</cp:revision>
  <dcterms:created xsi:type="dcterms:W3CDTF">2020-12-14T19:58:00Z</dcterms:created>
  <dcterms:modified xsi:type="dcterms:W3CDTF">2020-12-14T20:03:00Z</dcterms:modified>
</cp:coreProperties>
</file>