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31" w:rsidRPr="001F3DCF" w:rsidRDefault="00236131" w:rsidP="000E48D2">
      <w:pPr>
        <w:pStyle w:val="1"/>
        <w:ind w:left="-567" w:firstLine="567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hr-HR"/>
        </w:rPr>
        <w:t>Лекція</w:t>
      </w:r>
      <w:r w:rsidRPr="00D60950">
        <w:rPr>
          <w:rFonts w:ascii="Times New Roman" w:hAnsi="Times New Roman"/>
          <w:b/>
          <w:sz w:val="28"/>
          <w:szCs w:val="28"/>
          <w:lang w:val="hr-HR"/>
        </w:rPr>
        <w:t xml:space="preserve">. </w:t>
      </w:r>
      <w:r w:rsidR="001F3DCF">
        <w:rPr>
          <w:rFonts w:ascii="Times New Roman" w:hAnsi="Times New Roman"/>
          <w:b/>
          <w:sz w:val="28"/>
          <w:szCs w:val="28"/>
        </w:rPr>
        <w:t>Працевлаштування випускників спеціальності «Соціологія»</w:t>
      </w:r>
    </w:p>
    <w:p w:rsidR="00CC4737" w:rsidRPr="002A5FEA" w:rsidRDefault="00CC4737" w:rsidP="000E48D2">
      <w:pPr>
        <w:pStyle w:val="a3"/>
        <w:numPr>
          <w:ilvl w:val="0"/>
          <w:numId w:val="1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A5FE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Стан ринку праці м.</w:t>
      </w:r>
      <w:r w:rsidR="00A366F1" w:rsidRPr="00A366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A5FE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Запоріжжя</w:t>
      </w:r>
    </w:p>
    <w:p w:rsidR="00CC4737" w:rsidRPr="004362D8" w:rsidRDefault="00CC4737" w:rsidP="000E48D2">
      <w:pPr>
        <w:pStyle w:val="a3"/>
        <w:numPr>
          <w:ilvl w:val="0"/>
          <w:numId w:val="1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362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Мотивація роботодавця та вимоги до випускників</w:t>
      </w:r>
    </w:p>
    <w:p w:rsidR="00CC4737" w:rsidRPr="004362D8" w:rsidRDefault="00CC4737" w:rsidP="000E48D2">
      <w:pPr>
        <w:pStyle w:val="a3"/>
        <w:numPr>
          <w:ilvl w:val="0"/>
          <w:numId w:val="1"/>
        </w:num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362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Пріоритетні методи пошуку роботи</w:t>
      </w:r>
    </w:p>
    <w:p w:rsidR="00CC4737" w:rsidRDefault="00CC4737" w:rsidP="000E48D2">
      <w:pPr>
        <w:pStyle w:val="a3"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A5FEA" w:rsidRPr="002A5FEA" w:rsidRDefault="002A5FEA" w:rsidP="000E48D2">
      <w:pPr>
        <w:pStyle w:val="a3"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1. </w:t>
      </w:r>
      <w:r w:rsidRPr="002A5FE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Стан ринку праці м.</w:t>
      </w:r>
      <w:r w:rsidR="008572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2A5FE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Запоріжжя</w:t>
      </w:r>
    </w:p>
    <w:p w:rsidR="00236131" w:rsidRPr="00035014" w:rsidRDefault="00782230" w:rsidP="000E48D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230">
        <w:rPr>
          <w:rFonts w:ascii="Times New Roman" w:hAnsi="Times New Roman" w:cs="Times New Roman"/>
          <w:noProof/>
          <w:sz w:val="28"/>
          <w:szCs w:val="28"/>
        </w:rPr>
        <w:pict>
          <v:roundrect id="_x0000_s1028" style="position:absolute;left:0;text-align:left;margin-left:117.45pt;margin-top:110.55pt;width:291.35pt;height:76.2pt;z-index:-251658240" arcsize="10923f" fillcolor="white [3201]" strokecolor="#c0504d [3205]" strokeweight="2.5pt">
            <v:shadow color="#868686"/>
          </v:roundrect>
        </w:pict>
      </w:r>
      <w:r w:rsidR="002A5FE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36131" w:rsidRPr="001F3DCF">
        <w:rPr>
          <w:rFonts w:ascii="Times New Roman" w:hAnsi="Times New Roman" w:cs="Times New Roman"/>
          <w:sz w:val="28"/>
          <w:szCs w:val="28"/>
          <w:lang w:val="uk-UA"/>
        </w:rPr>
        <w:t xml:space="preserve">арто зазначити, що не зважаючи на об’єктивно не найкращі часи, які наразі переживає ринок праці не тільки запорізького регіону, але й країни в цілому, все ж таки </w:t>
      </w:r>
      <w:r w:rsidR="00236131" w:rsidRPr="001F3DC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49% запорізьких роботодавців відчувають нестачу персоналу</w:t>
      </w:r>
      <w:r w:rsidR="00236131" w:rsidRPr="001F3DCF">
        <w:rPr>
          <w:rFonts w:ascii="Times New Roman" w:hAnsi="Times New Roman" w:cs="Times New Roman"/>
          <w:sz w:val="28"/>
          <w:szCs w:val="28"/>
          <w:lang w:val="uk-UA"/>
        </w:rPr>
        <w:t>. Ще більша зацікавленість керівників як приватних, так і державних компаній у якісних кадрах, реальну нестачу яких відчувають навіть ті організації, у яких наразі чисельність персоналу відповідає існуючим потребам</w:t>
      </w:r>
      <w:r w:rsidR="000350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6131" w:rsidRDefault="00035014" w:rsidP="000E48D2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sz w:val="23"/>
          <w:szCs w:val="23"/>
          <w:lang w:val="uk-UA"/>
        </w:rPr>
      </w:pPr>
      <w:r w:rsidRPr="00236131">
        <w:rPr>
          <w:rFonts w:ascii="Times New Roman" w:hAnsi="Times New Roman" w:cs="Times New Roman"/>
          <w:b/>
          <w:bCs/>
          <w:i/>
          <w:iCs/>
          <w:sz w:val="23"/>
          <w:szCs w:val="23"/>
        </w:rPr>
        <w:t>Потреба в кадрах</w:t>
      </w:r>
    </w:p>
    <w:p w:rsidR="00345F43" w:rsidRDefault="00236131" w:rsidP="000E48D2">
      <w:pPr>
        <w:spacing w:after="0"/>
        <w:ind w:left="-567" w:firstLine="567"/>
        <w:jc w:val="center"/>
        <w:rPr>
          <w:rFonts w:ascii="Times New Roman" w:hAnsi="Times New Roman" w:cs="Times New Roman"/>
          <w:i/>
          <w:iCs/>
          <w:sz w:val="23"/>
          <w:szCs w:val="23"/>
          <w:lang w:val="uk-UA"/>
        </w:rPr>
      </w:pPr>
      <w:r w:rsidRPr="00236131">
        <w:rPr>
          <w:rFonts w:ascii="Times New Roman" w:hAnsi="Times New Roman" w:cs="Times New Roman"/>
          <w:i/>
          <w:iCs/>
          <w:sz w:val="23"/>
          <w:szCs w:val="23"/>
        </w:rPr>
        <w:t>(N = 114, у % до відповівших)</w:t>
      </w:r>
    </w:p>
    <w:p w:rsidR="00236131" w:rsidRDefault="00236131" w:rsidP="000E48D2">
      <w:pPr>
        <w:spacing w:after="0"/>
        <w:ind w:left="-567" w:firstLine="567"/>
        <w:jc w:val="center"/>
        <w:rPr>
          <w:rFonts w:ascii="Times New Roman" w:hAnsi="Times New Roman" w:cs="Times New Roman"/>
          <w:noProof/>
          <w:lang w:val="uk-UA"/>
        </w:rPr>
      </w:pPr>
      <w:r>
        <w:rPr>
          <w:rFonts w:ascii="Times New Roman" w:hAnsi="Times New Roman" w:cs="Times New Roman"/>
          <w:noProof/>
          <w:lang w:val="uk-UA"/>
        </w:rPr>
        <w:t>Є проблема нестачі персоналу – 49%</w:t>
      </w:r>
    </w:p>
    <w:p w:rsidR="00236131" w:rsidRDefault="00236131" w:rsidP="000E48D2">
      <w:pPr>
        <w:spacing w:after="0"/>
        <w:ind w:left="-567" w:firstLine="567"/>
        <w:jc w:val="center"/>
        <w:rPr>
          <w:rFonts w:ascii="Times New Roman" w:hAnsi="Times New Roman" w:cs="Times New Roman"/>
          <w:noProof/>
          <w:lang w:val="uk-UA"/>
        </w:rPr>
      </w:pPr>
      <w:r>
        <w:rPr>
          <w:rFonts w:ascii="Times New Roman" w:hAnsi="Times New Roman" w:cs="Times New Roman"/>
          <w:noProof/>
          <w:lang w:val="uk-UA"/>
        </w:rPr>
        <w:t>Чисельність відповідає потребам – 37%</w:t>
      </w:r>
    </w:p>
    <w:p w:rsidR="00236131" w:rsidRDefault="00236131" w:rsidP="000E48D2">
      <w:pPr>
        <w:spacing w:after="0"/>
        <w:ind w:left="-567" w:firstLine="567"/>
        <w:jc w:val="center"/>
        <w:rPr>
          <w:rFonts w:ascii="Times New Roman" w:hAnsi="Times New Roman" w:cs="Times New Roman"/>
          <w:noProof/>
          <w:lang w:val="uk-UA"/>
        </w:rPr>
      </w:pPr>
      <w:r>
        <w:rPr>
          <w:rFonts w:ascii="Times New Roman" w:hAnsi="Times New Roman" w:cs="Times New Roman"/>
          <w:noProof/>
          <w:lang w:val="uk-UA"/>
        </w:rPr>
        <w:t>Є проблема надлишку персоналу – 6%</w:t>
      </w:r>
    </w:p>
    <w:p w:rsidR="00236131" w:rsidRDefault="00236131" w:rsidP="000E48D2">
      <w:pPr>
        <w:pStyle w:val="Default"/>
        <w:ind w:left="-567" w:firstLine="567"/>
        <w:jc w:val="both"/>
        <w:rPr>
          <w:sz w:val="28"/>
          <w:szCs w:val="28"/>
          <w:lang w:val="uk-UA"/>
        </w:rPr>
      </w:pPr>
      <w:r w:rsidRPr="00236131">
        <w:rPr>
          <w:sz w:val="28"/>
          <w:szCs w:val="28"/>
          <w:lang w:val="uk-UA"/>
        </w:rPr>
        <w:t xml:space="preserve">Безумовно, загальна соціально-економічна ситуація у державі та світі в цілому прямо позначається на стані ринку праці, в тому числі і нашої області, по якій фіксується зменшення </w:t>
      </w:r>
      <w:r w:rsidR="001F3DCF">
        <w:rPr>
          <w:sz w:val="28"/>
          <w:szCs w:val="28"/>
          <w:lang w:val="uk-UA"/>
        </w:rPr>
        <w:t xml:space="preserve">кількості зайнятого населення, </w:t>
      </w:r>
      <w:r w:rsidRPr="00236131">
        <w:rPr>
          <w:sz w:val="28"/>
          <w:szCs w:val="28"/>
          <w:lang w:val="uk-UA"/>
        </w:rPr>
        <w:t xml:space="preserve">що хоча і вказує на існування системних проблем з працевлаштуванням в регіоні, проте їх масштаби далекі від катастрофічних. </w:t>
      </w:r>
      <w:r w:rsidRPr="00345F43">
        <w:rPr>
          <w:sz w:val="28"/>
          <w:szCs w:val="28"/>
          <w:lang w:val="uk-UA"/>
        </w:rPr>
        <w:t>Відповідно, побутуюча серед випускників вишів думка «про відсутність роботи» та «неможливість працевлаштування» вірна лише частково.</w:t>
      </w:r>
    </w:p>
    <w:p w:rsidR="004362D8" w:rsidRDefault="00703698" w:rsidP="00A44D81">
      <w:pPr>
        <w:pStyle w:val="Default"/>
        <w:ind w:left="-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A44D81" w:rsidRPr="00A44D81">
        <w:rPr>
          <w:sz w:val="28"/>
          <w:szCs w:val="28"/>
          <w:lang w:val="uk-UA"/>
        </w:rPr>
        <w:t xml:space="preserve">оботодавці говорять про актуалізовану потребу у якісних спеціалістах, яких, не зважаючи на чималу кількість щорічних випусків ВНЗ, дійсно, не вистачає ані в регіоні, ані в країні. При цьому ця </w:t>
      </w:r>
      <w:r w:rsidR="00A44D81" w:rsidRPr="00703698">
        <w:rPr>
          <w:b/>
          <w:i/>
          <w:sz w:val="28"/>
          <w:szCs w:val="28"/>
          <w:lang w:val="uk-UA"/>
        </w:rPr>
        <w:t>потреба існує навіть за умов фактичної відсутності вакансій та укомплектованості штату</w:t>
      </w:r>
      <w:r w:rsidR="00A44D81" w:rsidRPr="00A44D81">
        <w:rPr>
          <w:sz w:val="28"/>
          <w:szCs w:val="28"/>
          <w:lang w:val="uk-UA"/>
        </w:rPr>
        <w:t>. Однак це не значить, що у випадку, якщо «зірковий» кандидат звернеться до компанії із проханням проходження практики, стажування чи навіть працевлаштування, при цьому довівши рівень свого професіоналізму, йому не знайдеться місця в даній компанії. Існування подібної можливості прийняття на роботу без наявності вакансій зайвий раз підтверджує необхідність застосування випускниками вишів альтернативних стратегій пошуку роботи</w:t>
      </w:r>
      <w:r>
        <w:rPr>
          <w:sz w:val="28"/>
          <w:szCs w:val="28"/>
          <w:lang w:val="uk-UA"/>
        </w:rPr>
        <w:t>.</w:t>
      </w:r>
    </w:p>
    <w:p w:rsidR="00703698" w:rsidRDefault="00703698" w:rsidP="00A44D81">
      <w:pPr>
        <w:pStyle w:val="Default"/>
        <w:ind w:left="-567" w:firstLine="567"/>
        <w:jc w:val="both"/>
        <w:rPr>
          <w:sz w:val="28"/>
          <w:szCs w:val="28"/>
          <w:lang w:val="uk-UA"/>
        </w:rPr>
      </w:pPr>
      <w:r w:rsidRPr="00703698">
        <w:rPr>
          <w:sz w:val="28"/>
          <w:szCs w:val="28"/>
          <w:lang w:val="uk-UA"/>
        </w:rPr>
        <w:t xml:space="preserve">Ще однією причиною актуальності потреби у спеціалістах економічного, банківського фаху тощо за умов значної їх кількості на ринку праці, виступає </w:t>
      </w:r>
      <w:r w:rsidRPr="00703698">
        <w:rPr>
          <w:b/>
          <w:i/>
          <w:sz w:val="28"/>
          <w:szCs w:val="28"/>
          <w:lang w:val="uk-UA"/>
        </w:rPr>
        <w:t>неспівпадіння очікувань здобувачів та роботодавців</w:t>
      </w:r>
      <w:r w:rsidRPr="00703698">
        <w:rPr>
          <w:sz w:val="28"/>
          <w:szCs w:val="28"/>
          <w:lang w:val="uk-UA"/>
        </w:rPr>
        <w:t>. Зважаючи на високу вартість навчання за даними напрямками професійної підготовки, логічними є очікування колишнього студента щодо рівня заробітної плати принаймні на рівні середньої, проте дані сподівання не завжди відповідають можливостям роботодавців, а від так кожен залишається при своєму – хтось без роботи, а хтось з незадоволеною потребою у якісному персоналі.</w:t>
      </w:r>
    </w:p>
    <w:p w:rsidR="00703698" w:rsidRDefault="00703698" w:rsidP="00A44D81">
      <w:pPr>
        <w:pStyle w:val="Default"/>
        <w:ind w:left="-567" w:firstLine="567"/>
        <w:jc w:val="both"/>
        <w:rPr>
          <w:sz w:val="28"/>
          <w:szCs w:val="28"/>
          <w:lang w:val="uk-UA"/>
        </w:rPr>
      </w:pPr>
      <w:r w:rsidRPr="00703698">
        <w:rPr>
          <w:sz w:val="28"/>
          <w:szCs w:val="28"/>
          <w:lang w:val="uk-UA"/>
        </w:rPr>
        <w:t xml:space="preserve">Враховуючи тенденції розвитку економічної сфери нашої держави, стабільним попитом користуються фахівці з робочими спеціальностями, спеціалісти у сфері виробництва, будівництва, технічного профілю тощо. </w:t>
      </w:r>
      <w:r>
        <w:rPr>
          <w:sz w:val="28"/>
          <w:szCs w:val="28"/>
        </w:rPr>
        <w:t xml:space="preserve">Проте дані напрямки підготовки </w:t>
      </w:r>
      <w:r>
        <w:rPr>
          <w:i/>
          <w:iCs/>
          <w:sz w:val="28"/>
          <w:szCs w:val="28"/>
        </w:rPr>
        <w:t xml:space="preserve">переважно </w:t>
      </w:r>
      <w:r>
        <w:rPr>
          <w:sz w:val="28"/>
          <w:szCs w:val="28"/>
        </w:rPr>
        <w:t xml:space="preserve">знаходяться поза сферою надання освітніх послуг ЗНУ. </w:t>
      </w:r>
      <w:r>
        <w:rPr>
          <w:sz w:val="28"/>
          <w:szCs w:val="28"/>
        </w:rPr>
        <w:lastRenderedPageBreak/>
        <w:t>Потреба в гуманітаріях так само існує, однак вона має свою специфіку – потрібні або дуже якісні кадри, або ті, хто згоден працювати за мінімальну заробітну плату. Тому, виходячи на ринок праці, випускники нашого університету відразу знаходяться у стані внутрішньої конкуренції (між собою), долучаючись при цьому до конкурентної боротьби з більш досвідченими фахівцями, що в силу різних причин так само опинились в ситуації пошуку роботи.</w:t>
      </w:r>
    </w:p>
    <w:p w:rsidR="00703698" w:rsidRDefault="00703698" w:rsidP="00A44D81">
      <w:pPr>
        <w:pStyle w:val="Default"/>
        <w:ind w:left="-567" w:firstLine="567"/>
        <w:jc w:val="both"/>
        <w:rPr>
          <w:sz w:val="28"/>
          <w:szCs w:val="28"/>
          <w:lang w:val="uk-UA"/>
        </w:rPr>
      </w:pPr>
      <w:r w:rsidRPr="00703698">
        <w:rPr>
          <w:i/>
          <w:sz w:val="28"/>
          <w:szCs w:val="28"/>
          <w:lang w:val="uk-UA"/>
        </w:rPr>
        <w:t>Первісної ініціативи</w:t>
      </w:r>
      <w:r w:rsidRPr="00703698">
        <w:rPr>
          <w:sz w:val="28"/>
          <w:szCs w:val="28"/>
          <w:lang w:val="uk-UA"/>
        </w:rPr>
        <w:t xml:space="preserve"> по співпраці та формам її реалізації переважна більшість місцевих роботодавців все ж таки </w:t>
      </w:r>
      <w:r w:rsidRPr="00703698">
        <w:rPr>
          <w:i/>
          <w:sz w:val="28"/>
          <w:szCs w:val="28"/>
          <w:lang w:val="uk-UA"/>
        </w:rPr>
        <w:t>очікує від ВНЗ</w:t>
      </w:r>
      <w:r w:rsidRPr="00703698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Що і не дивно, адже високі реальні показники працевлаштованості випускників університету стають його додатковим плюсом у боротьбі за наступні покоління вступників, в той час як у роботодавців не менше шансів задовольнити свою потребу у персоналі, звернувшись до відкритого пошуку кандидатів.</w:t>
      </w:r>
    </w:p>
    <w:p w:rsidR="00703698" w:rsidRDefault="00703698" w:rsidP="00A44D81">
      <w:pPr>
        <w:pStyle w:val="Default"/>
        <w:ind w:left="-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703698">
        <w:rPr>
          <w:sz w:val="28"/>
          <w:szCs w:val="28"/>
          <w:lang w:val="uk-UA"/>
        </w:rPr>
        <w:t xml:space="preserve">омінуючою формою співпраці роботодавців та вишів виступає </w:t>
      </w:r>
      <w:r w:rsidRPr="00703698">
        <w:rPr>
          <w:i/>
          <w:iCs/>
          <w:sz w:val="28"/>
          <w:szCs w:val="28"/>
          <w:lang w:val="uk-UA"/>
        </w:rPr>
        <w:t>практика студентів</w:t>
      </w:r>
      <w:r w:rsidRPr="00703698">
        <w:rPr>
          <w:sz w:val="28"/>
          <w:szCs w:val="28"/>
          <w:lang w:val="uk-UA"/>
        </w:rPr>
        <w:t>, яка маючи чимало нарікань з боку компаній, тим не менше залишається однією з найбільш дієвих форм виявлення талановитих, здібних студентів, що в подальшому не рідко стає основою для працевлаштування</w:t>
      </w:r>
    </w:p>
    <w:p w:rsidR="001608B3" w:rsidRPr="00703698" w:rsidRDefault="001608B3" w:rsidP="00A44D81">
      <w:pPr>
        <w:pStyle w:val="Default"/>
        <w:ind w:left="-567" w:firstLine="567"/>
        <w:jc w:val="both"/>
        <w:rPr>
          <w:sz w:val="28"/>
          <w:szCs w:val="28"/>
          <w:lang w:val="uk-UA"/>
        </w:rPr>
      </w:pPr>
    </w:p>
    <w:p w:rsidR="00345F43" w:rsidRDefault="004362D8" w:rsidP="000E48D2">
      <w:pPr>
        <w:pStyle w:val="Default"/>
        <w:ind w:left="-567" w:firstLine="567"/>
        <w:rPr>
          <w:b/>
          <w:bCs/>
          <w:i/>
          <w:iCs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 xml:space="preserve">2. </w:t>
      </w:r>
      <w:r w:rsidRPr="004362D8">
        <w:rPr>
          <w:rFonts w:eastAsia="Times New Roman"/>
          <w:b/>
          <w:sz w:val="28"/>
          <w:szCs w:val="28"/>
          <w:lang w:val="uk-UA"/>
        </w:rPr>
        <w:t>Мотивація роботодавця та вимоги до випускників</w:t>
      </w:r>
    </w:p>
    <w:p w:rsidR="001608B3" w:rsidRDefault="001608B3" w:rsidP="000E48D2">
      <w:pPr>
        <w:pStyle w:val="Default"/>
        <w:ind w:left="-567" w:firstLine="567"/>
        <w:rPr>
          <w:i/>
          <w:iCs/>
          <w:sz w:val="28"/>
          <w:szCs w:val="28"/>
          <w:lang w:val="uk-UA"/>
        </w:rPr>
      </w:pPr>
    </w:p>
    <w:p w:rsidR="001608B3" w:rsidRDefault="001608B3" w:rsidP="000E48D2">
      <w:pPr>
        <w:pStyle w:val="Default"/>
        <w:ind w:left="-567" w:firstLine="567"/>
        <w:rPr>
          <w:i/>
          <w:iCs/>
          <w:sz w:val="28"/>
          <w:szCs w:val="28"/>
          <w:lang w:val="uk-UA"/>
        </w:rPr>
      </w:pPr>
    </w:p>
    <w:p w:rsidR="00EF6074" w:rsidRDefault="00EF6074" w:rsidP="000E48D2">
      <w:pPr>
        <w:pStyle w:val="Default"/>
        <w:ind w:left="-567" w:firstLine="567"/>
        <w:rPr>
          <w:i/>
          <w:iCs/>
          <w:sz w:val="28"/>
          <w:szCs w:val="28"/>
          <w:lang w:val="uk-UA"/>
        </w:rPr>
      </w:pPr>
    </w:p>
    <w:p w:rsidR="00EF6074" w:rsidRDefault="00EF6074" w:rsidP="000E48D2">
      <w:pPr>
        <w:pStyle w:val="Default"/>
        <w:ind w:left="-567" w:firstLine="567"/>
        <w:rPr>
          <w:i/>
          <w:iCs/>
          <w:sz w:val="28"/>
          <w:szCs w:val="28"/>
          <w:lang w:val="uk-UA"/>
        </w:rPr>
      </w:pPr>
    </w:p>
    <w:p w:rsidR="00345F43" w:rsidRDefault="00782230" w:rsidP="000E48D2">
      <w:pPr>
        <w:pStyle w:val="Default"/>
        <w:ind w:left="-567" w:firstLine="567"/>
        <w:rPr>
          <w:i/>
          <w:iCs/>
          <w:sz w:val="28"/>
          <w:szCs w:val="28"/>
          <w:lang w:val="uk-UA"/>
        </w:rPr>
      </w:pPr>
      <w:r w:rsidRPr="00782230">
        <w:rPr>
          <w:b/>
          <w:i/>
          <w:noProof/>
        </w:rPr>
        <w:pict>
          <v:roundrect id="_x0000_s1027" style="position:absolute;left:0;text-align:left;margin-left:-10.65pt;margin-top:10.8pt;width:488.2pt;height:185.85pt;z-index:-251659265" arcsize="10923f" fillcolor="white [3201]" strokecolor="#c0504d [3205]" strokeweight="2.5pt">
            <v:shadow color="#868686"/>
          </v:roundrect>
        </w:pict>
      </w:r>
    </w:p>
    <w:p w:rsidR="00345F43" w:rsidRPr="00035014" w:rsidRDefault="00740605" w:rsidP="000E48D2">
      <w:pPr>
        <w:pStyle w:val="Default"/>
        <w:ind w:left="-567" w:firstLine="567"/>
        <w:jc w:val="center"/>
        <w:rPr>
          <w:b/>
          <w:i/>
          <w:iCs/>
          <w:lang w:val="uk-UA"/>
        </w:rPr>
      </w:pPr>
      <w:r w:rsidRPr="00035014">
        <w:rPr>
          <w:b/>
          <w:i/>
          <w:iCs/>
          <w:lang w:val="uk-UA"/>
        </w:rPr>
        <w:t>П</w:t>
      </w:r>
      <w:r w:rsidRPr="00035014">
        <w:rPr>
          <w:b/>
          <w:i/>
        </w:rPr>
        <w:t>ерелік</w:t>
      </w:r>
      <w:r w:rsidR="00345F43" w:rsidRPr="00035014">
        <w:rPr>
          <w:b/>
          <w:i/>
        </w:rPr>
        <w:t xml:space="preserve"> професійних навичок та особистих якостей, яких не вистачає молодим спеціалістам, </w:t>
      </w:r>
      <w:r w:rsidRPr="00035014">
        <w:rPr>
          <w:b/>
          <w:i/>
          <w:lang w:val="uk-UA"/>
        </w:rPr>
        <w:t xml:space="preserve">на думку запорізьких роботодавців, </w:t>
      </w:r>
      <w:r w:rsidR="00345F43" w:rsidRPr="00035014">
        <w:rPr>
          <w:b/>
          <w:i/>
        </w:rPr>
        <w:t>попри усі їх домагання</w:t>
      </w:r>
      <w:r w:rsidR="00345F43" w:rsidRPr="00035014">
        <w:rPr>
          <w:b/>
          <w:i/>
          <w:lang w:val="uk-UA"/>
        </w:rPr>
        <w:t>:</w:t>
      </w:r>
      <w:r w:rsidR="00345F43" w:rsidRPr="00035014">
        <w:rPr>
          <w:b/>
          <w:i/>
          <w:iCs/>
        </w:rPr>
        <w:t>.</w:t>
      </w:r>
    </w:p>
    <w:p w:rsidR="00345F43" w:rsidRPr="00035014" w:rsidRDefault="00345F43" w:rsidP="000E48D2">
      <w:pPr>
        <w:pStyle w:val="Default"/>
        <w:ind w:left="-567" w:firstLine="567"/>
      </w:pPr>
      <w:r w:rsidRPr="00035014">
        <w:t>•практичного досвіду 70%</w:t>
      </w:r>
    </w:p>
    <w:p w:rsidR="00345F43" w:rsidRPr="00035014" w:rsidRDefault="00345F43" w:rsidP="000E48D2">
      <w:pPr>
        <w:pStyle w:val="Default"/>
        <w:ind w:left="-567" w:firstLine="567"/>
      </w:pPr>
      <w:r w:rsidRPr="00035014">
        <w:t>•грамотності 44%</w:t>
      </w:r>
    </w:p>
    <w:p w:rsidR="00345F43" w:rsidRPr="00035014" w:rsidRDefault="00345F43" w:rsidP="000E48D2">
      <w:pPr>
        <w:pStyle w:val="Default"/>
        <w:ind w:left="-567" w:firstLine="567"/>
      </w:pPr>
      <w:r w:rsidRPr="00035014">
        <w:t>•аналітичних навичок 40%</w:t>
      </w:r>
    </w:p>
    <w:p w:rsidR="00345F43" w:rsidRPr="00035014" w:rsidRDefault="00345F43" w:rsidP="000E48D2">
      <w:pPr>
        <w:pStyle w:val="Default"/>
        <w:ind w:left="-567" w:firstLine="567"/>
      </w:pPr>
      <w:r w:rsidRPr="00035014">
        <w:t>•гнучкості й адаптованості 37%</w:t>
      </w:r>
    </w:p>
    <w:p w:rsidR="00345F43" w:rsidRPr="00035014" w:rsidRDefault="00345F43" w:rsidP="000E48D2">
      <w:pPr>
        <w:pStyle w:val="Default"/>
        <w:ind w:left="-567" w:firstLine="567"/>
      </w:pPr>
      <w:r w:rsidRPr="00035014">
        <w:t>•ініціативності 32%</w:t>
      </w:r>
    </w:p>
    <w:p w:rsidR="00345F43" w:rsidRPr="00035014" w:rsidRDefault="00345F43" w:rsidP="000E48D2">
      <w:pPr>
        <w:pStyle w:val="Default"/>
        <w:ind w:left="-567" w:firstLine="567"/>
      </w:pPr>
      <w:r w:rsidRPr="00035014">
        <w:t>•орієнтації на результат 32%</w:t>
      </w:r>
    </w:p>
    <w:p w:rsidR="00345F43" w:rsidRPr="00035014" w:rsidRDefault="00345F43" w:rsidP="000E48D2">
      <w:pPr>
        <w:pStyle w:val="Default"/>
        <w:ind w:left="-567" w:firstLine="567"/>
      </w:pPr>
      <w:r w:rsidRPr="00035014">
        <w:t>•навичок ефективного спілкування 28%</w:t>
      </w:r>
    </w:p>
    <w:p w:rsidR="00345F43" w:rsidRPr="00035014" w:rsidRDefault="00345F43" w:rsidP="000E48D2">
      <w:pPr>
        <w:pStyle w:val="Default"/>
        <w:ind w:left="-567" w:firstLine="567"/>
      </w:pPr>
      <w:r w:rsidRPr="00035014">
        <w:t>•вміння налагоджувати міжособистісні відносини 28%</w:t>
      </w:r>
    </w:p>
    <w:p w:rsidR="00345F43" w:rsidRPr="00035014" w:rsidRDefault="00345F43" w:rsidP="000E48D2">
      <w:pPr>
        <w:pStyle w:val="Default"/>
        <w:ind w:left="-567" w:firstLine="567"/>
      </w:pPr>
      <w:r w:rsidRPr="00035014">
        <w:t>•розвиненої професійної етики 23%</w:t>
      </w:r>
    </w:p>
    <w:p w:rsidR="00345F43" w:rsidRPr="00035014" w:rsidRDefault="00345F43" w:rsidP="000E48D2">
      <w:pPr>
        <w:pStyle w:val="Default"/>
        <w:ind w:left="-567" w:firstLine="567"/>
      </w:pPr>
      <w:r w:rsidRPr="00035014">
        <w:t>•теоретичної підготовки 19%</w:t>
      </w:r>
    </w:p>
    <w:p w:rsidR="00345F43" w:rsidRDefault="00345F43" w:rsidP="000E48D2">
      <w:pPr>
        <w:pStyle w:val="Default"/>
        <w:ind w:left="-567" w:firstLine="567"/>
        <w:rPr>
          <w:sz w:val="22"/>
          <w:szCs w:val="22"/>
          <w:lang w:val="uk-UA"/>
        </w:rPr>
      </w:pPr>
    </w:p>
    <w:p w:rsidR="00345F43" w:rsidRDefault="00345F43" w:rsidP="000E48D2">
      <w:pPr>
        <w:pStyle w:val="Default"/>
        <w:ind w:left="-567" w:firstLine="567"/>
        <w:jc w:val="both"/>
        <w:rPr>
          <w:sz w:val="28"/>
          <w:szCs w:val="28"/>
          <w:lang w:val="uk-UA"/>
        </w:rPr>
      </w:pPr>
      <w:r w:rsidRPr="00345F43">
        <w:rPr>
          <w:sz w:val="28"/>
          <w:szCs w:val="28"/>
          <w:lang w:val="uk-UA"/>
        </w:rPr>
        <w:t xml:space="preserve">Якщо відсутність практичного досвіду не викликає особливих здивувань, більше того, її першість видається навіть логічною, то подібного не можна сказати про «грамотність», на відсутність якої звертає увагу чимала кількість роботодавців. </w:t>
      </w:r>
      <w:r>
        <w:rPr>
          <w:sz w:val="28"/>
          <w:szCs w:val="28"/>
        </w:rPr>
        <w:t xml:space="preserve">При цьому мова йде не тільки про чистоту мовлення та красномовство, але й про банальні орфографічні помилки при написанні резюме та заповненні особистих даних на співбесіді. </w:t>
      </w:r>
    </w:p>
    <w:p w:rsidR="001608B3" w:rsidRPr="00345F43" w:rsidRDefault="001608B3" w:rsidP="001608B3">
      <w:pPr>
        <w:pStyle w:val="Default"/>
        <w:ind w:left="-567" w:firstLine="567"/>
        <w:rPr>
          <w:sz w:val="28"/>
          <w:szCs w:val="28"/>
          <w:lang w:val="uk-UA"/>
        </w:rPr>
      </w:pPr>
      <w:r w:rsidRPr="00345F43">
        <w:rPr>
          <w:b/>
          <w:bCs/>
          <w:i/>
          <w:iCs/>
          <w:sz w:val="28"/>
          <w:szCs w:val="28"/>
          <w:lang w:val="uk-UA"/>
        </w:rPr>
        <w:t xml:space="preserve">Неадекватність оцінки себе як фахівця і реальної вартості своєї роботи </w:t>
      </w:r>
      <w:r w:rsidRPr="00345F43">
        <w:rPr>
          <w:sz w:val="28"/>
          <w:szCs w:val="28"/>
          <w:lang w:val="uk-UA"/>
        </w:rPr>
        <w:t xml:space="preserve">– це та вада, якою страждає чимала кількість випускників вишів, і на якій акцентують увагу місцеві роботодавці: </w:t>
      </w:r>
    </w:p>
    <w:p w:rsidR="001608B3" w:rsidRPr="00345F43" w:rsidRDefault="00782230" w:rsidP="001608B3">
      <w:pPr>
        <w:pStyle w:val="Default"/>
        <w:ind w:left="-567" w:firstLine="567"/>
        <w:rPr>
          <w:i/>
          <w:sz w:val="23"/>
          <w:szCs w:val="23"/>
        </w:rPr>
      </w:pPr>
      <w:r w:rsidRPr="00782230">
        <w:rPr>
          <w:b/>
          <w:bCs/>
          <w:i/>
          <w:noProof/>
          <w:sz w:val="23"/>
          <w:szCs w:val="23"/>
        </w:rPr>
        <w:pict>
          <v:rect id="_x0000_s1032" style="position:absolute;left:0;text-align:left;margin-left:-34.8pt;margin-top:.9pt;width:522.4pt;height:253.65pt;z-index:-251654144" fillcolor="white [3201]" strokecolor="#9bbb59 [3206]" strokeweight="2.5pt">
            <v:shadow color="#868686"/>
          </v:rect>
        </w:pict>
      </w:r>
      <w:r w:rsidR="001608B3" w:rsidRPr="00345F43">
        <w:rPr>
          <w:b/>
          <w:bCs/>
          <w:i/>
          <w:sz w:val="23"/>
          <w:szCs w:val="23"/>
        </w:rPr>
        <w:t xml:space="preserve">Витримки з інтерв’ю: </w:t>
      </w:r>
      <w:r w:rsidR="001608B3" w:rsidRPr="00345F43">
        <w:rPr>
          <w:b/>
          <w:bCs/>
          <w:i/>
          <w:iCs/>
          <w:sz w:val="23"/>
          <w:szCs w:val="23"/>
        </w:rPr>
        <w:t xml:space="preserve">Молодим фахівцям не вистачає… </w:t>
      </w:r>
    </w:p>
    <w:p w:rsidR="001608B3" w:rsidRPr="00345F43" w:rsidRDefault="001608B3" w:rsidP="001608B3">
      <w:pPr>
        <w:pStyle w:val="Default"/>
        <w:ind w:left="-567" w:firstLine="567"/>
        <w:rPr>
          <w:i/>
          <w:sz w:val="23"/>
          <w:szCs w:val="23"/>
        </w:rPr>
      </w:pPr>
      <w:r w:rsidRPr="00345F43">
        <w:rPr>
          <w:i/>
          <w:sz w:val="23"/>
          <w:szCs w:val="23"/>
        </w:rPr>
        <w:t xml:space="preserve">(1) Розуміння того, що для того, щоб щось отримати, необхідно працювати (Загальний відділ Запорізької міської ради) </w:t>
      </w:r>
    </w:p>
    <w:p w:rsidR="001608B3" w:rsidRPr="00345F43" w:rsidRDefault="001608B3" w:rsidP="001608B3">
      <w:pPr>
        <w:pStyle w:val="Default"/>
        <w:ind w:left="-567" w:firstLine="567"/>
        <w:rPr>
          <w:i/>
          <w:sz w:val="23"/>
          <w:szCs w:val="23"/>
        </w:rPr>
      </w:pPr>
      <w:r w:rsidRPr="00345F43">
        <w:rPr>
          <w:i/>
          <w:sz w:val="23"/>
          <w:szCs w:val="23"/>
        </w:rPr>
        <w:lastRenderedPageBreak/>
        <w:t xml:space="preserve">(2) Бажання зростати, починаючи з невеликої заробітної платні (Загальний відділ Запорізької міської ради) </w:t>
      </w:r>
    </w:p>
    <w:p w:rsidR="001608B3" w:rsidRPr="00345F43" w:rsidRDefault="001608B3" w:rsidP="001608B3">
      <w:pPr>
        <w:pStyle w:val="Default"/>
        <w:ind w:left="-567" w:firstLine="567"/>
        <w:rPr>
          <w:i/>
          <w:sz w:val="23"/>
          <w:szCs w:val="23"/>
        </w:rPr>
      </w:pPr>
      <w:r w:rsidRPr="00345F43">
        <w:rPr>
          <w:i/>
          <w:sz w:val="23"/>
          <w:szCs w:val="23"/>
        </w:rPr>
        <w:t xml:space="preserve">(3) Реальної оцінки своїх домагань та своїх можливостей, мало бажання починати з нуля та досягати чогось, немає бажання розвиватись (Мережа магазинів «Лотос») </w:t>
      </w:r>
    </w:p>
    <w:p w:rsidR="001608B3" w:rsidRPr="00345F43" w:rsidRDefault="001608B3" w:rsidP="001608B3">
      <w:pPr>
        <w:pStyle w:val="Default"/>
        <w:ind w:left="-567" w:firstLine="567"/>
        <w:rPr>
          <w:i/>
          <w:sz w:val="23"/>
          <w:szCs w:val="23"/>
        </w:rPr>
      </w:pPr>
      <w:r w:rsidRPr="00345F43">
        <w:rPr>
          <w:i/>
          <w:sz w:val="23"/>
          <w:szCs w:val="23"/>
        </w:rPr>
        <w:t xml:space="preserve">(4) Молоді фахівці хочуть всього і відразу (ТОВ «Запоріжтурист») </w:t>
      </w:r>
    </w:p>
    <w:p w:rsidR="001608B3" w:rsidRPr="00345F43" w:rsidRDefault="001608B3" w:rsidP="001608B3">
      <w:pPr>
        <w:pStyle w:val="Default"/>
        <w:ind w:left="-567" w:firstLine="567"/>
        <w:rPr>
          <w:i/>
          <w:sz w:val="23"/>
          <w:szCs w:val="23"/>
        </w:rPr>
      </w:pPr>
      <w:r w:rsidRPr="00345F43">
        <w:rPr>
          <w:i/>
          <w:sz w:val="23"/>
          <w:szCs w:val="23"/>
        </w:rPr>
        <w:t xml:space="preserve">(5) Адекватної оцінки себе в плані посади та заробітної платні (ПАТ «Укрсиббанк») </w:t>
      </w:r>
    </w:p>
    <w:p w:rsidR="001608B3" w:rsidRPr="00345F43" w:rsidRDefault="001608B3" w:rsidP="001608B3">
      <w:pPr>
        <w:pStyle w:val="Default"/>
        <w:ind w:left="-567" w:firstLine="567"/>
        <w:rPr>
          <w:i/>
          <w:sz w:val="23"/>
          <w:szCs w:val="23"/>
        </w:rPr>
      </w:pPr>
      <w:r w:rsidRPr="00345F43">
        <w:rPr>
          <w:i/>
          <w:sz w:val="23"/>
          <w:szCs w:val="23"/>
        </w:rPr>
        <w:t xml:space="preserve">(6) Пристосованості до трудових відносин, розуміння того, що необхідно працювати (ПП «Врожай») </w:t>
      </w:r>
    </w:p>
    <w:p w:rsidR="001608B3" w:rsidRPr="00345F43" w:rsidRDefault="001608B3" w:rsidP="001608B3">
      <w:pPr>
        <w:pStyle w:val="Default"/>
        <w:ind w:left="-567" w:firstLine="567"/>
        <w:rPr>
          <w:i/>
          <w:sz w:val="23"/>
          <w:szCs w:val="23"/>
        </w:rPr>
      </w:pPr>
      <w:r w:rsidRPr="00345F43">
        <w:rPr>
          <w:i/>
          <w:sz w:val="23"/>
          <w:szCs w:val="23"/>
        </w:rPr>
        <w:t xml:space="preserve">(7) Бажання працювати, високі домагання щодо заробітної плати (Турифірма «Дімона-авіатур») </w:t>
      </w:r>
    </w:p>
    <w:p w:rsidR="001608B3" w:rsidRPr="00345F43" w:rsidRDefault="001608B3" w:rsidP="001608B3">
      <w:pPr>
        <w:pStyle w:val="Default"/>
        <w:ind w:left="-567" w:firstLine="567"/>
        <w:rPr>
          <w:i/>
          <w:sz w:val="23"/>
          <w:szCs w:val="23"/>
        </w:rPr>
      </w:pPr>
      <w:r w:rsidRPr="00345F43">
        <w:rPr>
          <w:i/>
          <w:sz w:val="23"/>
          <w:szCs w:val="23"/>
        </w:rPr>
        <w:t xml:space="preserve">(8) Бажання працювати, адекватних очікувань від роботи. Молоді фахівці бажають отримати «все і відразу», проте жоден виш не дає того, що потрібно у практичній діяльності (Запорізький обласний центр зайнятості) </w:t>
      </w:r>
    </w:p>
    <w:p w:rsidR="001608B3" w:rsidRPr="00345F43" w:rsidRDefault="001608B3" w:rsidP="001608B3">
      <w:pPr>
        <w:pStyle w:val="Default"/>
        <w:ind w:left="-567" w:firstLine="567"/>
        <w:rPr>
          <w:i/>
          <w:sz w:val="23"/>
          <w:szCs w:val="23"/>
        </w:rPr>
      </w:pPr>
      <w:r w:rsidRPr="00345F43">
        <w:rPr>
          <w:i/>
          <w:sz w:val="23"/>
          <w:szCs w:val="23"/>
        </w:rPr>
        <w:t xml:space="preserve">(9) Бажання працювати, завищені вимоги до заробітної плати (ВАТ «Запоріжабразив») </w:t>
      </w:r>
    </w:p>
    <w:p w:rsidR="001608B3" w:rsidRDefault="001608B3" w:rsidP="001608B3">
      <w:pPr>
        <w:pStyle w:val="Default"/>
        <w:ind w:left="-567" w:firstLine="567"/>
        <w:rPr>
          <w:sz w:val="23"/>
          <w:szCs w:val="23"/>
        </w:rPr>
      </w:pPr>
      <w:r w:rsidRPr="00345F43">
        <w:rPr>
          <w:i/>
          <w:sz w:val="23"/>
          <w:szCs w:val="23"/>
        </w:rPr>
        <w:t xml:space="preserve">(10) Молоді фахівці приходять і відразу хочуть стати директорами (Департамент економічного розвитку Запорізької міської ради) </w:t>
      </w:r>
    </w:p>
    <w:p w:rsidR="001608B3" w:rsidRDefault="001608B3" w:rsidP="001608B3">
      <w:pPr>
        <w:pStyle w:val="Default"/>
        <w:ind w:left="-567" w:firstLine="567"/>
        <w:rPr>
          <w:i/>
          <w:iCs/>
          <w:sz w:val="28"/>
          <w:szCs w:val="28"/>
          <w:lang w:val="uk-UA"/>
        </w:rPr>
      </w:pPr>
    </w:p>
    <w:p w:rsidR="001608B3" w:rsidRDefault="001608B3" w:rsidP="001608B3">
      <w:pPr>
        <w:pStyle w:val="Default"/>
        <w:ind w:left="-567" w:firstLine="567"/>
        <w:rPr>
          <w:i/>
          <w:iCs/>
          <w:sz w:val="28"/>
          <w:szCs w:val="28"/>
          <w:lang w:val="uk-UA"/>
        </w:rPr>
      </w:pPr>
    </w:p>
    <w:p w:rsidR="00971DA9" w:rsidRDefault="00971DA9" w:rsidP="000E48D2">
      <w:pPr>
        <w:pStyle w:val="Default"/>
        <w:ind w:left="-567" w:firstLine="567"/>
        <w:jc w:val="both"/>
        <w:rPr>
          <w:sz w:val="28"/>
          <w:szCs w:val="28"/>
          <w:lang w:val="uk-UA"/>
        </w:rPr>
      </w:pPr>
    </w:p>
    <w:p w:rsidR="00971DA9" w:rsidRPr="004362D8" w:rsidRDefault="00971DA9" w:rsidP="000E48D2">
      <w:pPr>
        <w:pStyle w:val="a3"/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3. </w:t>
      </w:r>
      <w:r w:rsidRPr="004362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Пріоритетні методи пошуку роботи</w:t>
      </w:r>
    </w:p>
    <w:p w:rsidR="00971DA9" w:rsidRPr="00971DA9" w:rsidRDefault="00971DA9" w:rsidP="000E48D2">
      <w:pPr>
        <w:pStyle w:val="Default"/>
        <w:ind w:left="-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результатами дослідження:</w:t>
      </w:r>
    </w:p>
    <w:p w:rsidR="00345F43" w:rsidRDefault="00782230" w:rsidP="000E48D2">
      <w:pPr>
        <w:pStyle w:val="Default"/>
        <w:ind w:left="-567" w:firstLine="567"/>
        <w:rPr>
          <w:sz w:val="28"/>
          <w:szCs w:val="28"/>
        </w:rPr>
      </w:pPr>
      <w:r w:rsidRPr="00782230">
        <w:rPr>
          <w:b/>
          <w:bCs/>
          <w:i/>
          <w:iCs/>
          <w:noProof/>
          <w:sz w:val="28"/>
          <w:szCs w:val="28"/>
        </w:rPr>
        <w:pict>
          <v:roundrect id="_x0000_s1029" style="position:absolute;left:0;text-align:left;margin-left:-21.55pt;margin-top:.95pt;width:526.6pt;height:210.95pt;z-index:-251657216" arcsize="10923f" fillcolor="white [3201]" strokecolor="#c0504d [3205]" strokeweight="2.5pt">
            <v:shadow color="#868686"/>
          </v:roundrect>
        </w:pict>
      </w:r>
      <w:r w:rsidR="00345F43">
        <w:rPr>
          <w:b/>
          <w:bCs/>
          <w:i/>
          <w:iCs/>
          <w:sz w:val="28"/>
          <w:szCs w:val="28"/>
        </w:rPr>
        <w:t>Пріоритетні методи пошуку кандидата на посаду</w:t>
      </w:r>
    </w:p>
    <w:p w:rsidR="00345F43" w:rsidRDefault="00345F43" w:rsidP="000E48D2">
      <w:pPr>
        <w:pStyle w:val="Default"/>
        <w:ind w:left="-567" w:firstLine="567"/>
        <w:rPr>
          <w:sz w:val="21"/>
          <w:szCs w:val="21"/>
        </w:rPr>
      </w:pPr>
      <w:r>
        <w:rPr>
          <w:sz w:val="21"/>
          <w:szCs w:val="21"/>
        </w:rPr>
        <w:t>•розміщення оголошення про вакансії в друкованих засобах масової інформації 62%</w:t>
      </w:r>
    </w:p>
    <w:p w:rsidR="00345F43" w:rsidRDefault="00345F43" w:rsidP="000E48D2">
      <w:pPr>
        <w:pStyle w:val="Default"/>
        <w:ind w:left="-567" w:firstLine="567"/>
        <w:rPr>
          <w:sz w:val="21"/>
          <w:szCs w:val="21"/>
        </w:rPr>
      </w:pPr>
      <w:r>
        <w:rPr>
          <w:sz w:val="21"/>
          <w:szCs w:val="21"/>
        </w:rPr>
        <w:t xml:space="preserve">•розміщення оголошення про вакансії в Інтернет 42% </w:t>
      </w:r>
    </w:p>
    <w:p w:rsidR="00345F43" w:rsidRDefault="00345F43" w:rsidP="000E48D2">
      <w:pPr>
        <w:pStyle w:val="Default"/>
        <w:ind w:left="-567" w:firstLine="567"/>
        <w:rPr>
          <w:sz w:val="21"/>
          <w:szCs w:val="21"/>
        </w:rPr>
      </w:pPr>
      <w:r>
        <w:rPr>
          <w:sz w:val="21"/>
          <w:szCs w:val="21"/>
        </w:rPr>
        <w:t>•звернення до Центру зайнятості32%</w:t>
      </w:r>
    </w:p>
    <w:p w:rsidR="00345F43" w:rsidRDefault="00345F43" w:rsidP="000E48D2">
      <w:pPr>
        <w:pStyle w:val="Default"/>
        <w:ind w:left="-567" w:firstLine="567"/>
        <w:rPr>
          <w:sz w:val="21"/>
          <w:szCs w:val="21"/>
        </w:rPr>
      </w:pPr>
      <w:r>
        <w:rPr>
          <w:sz w:val="21"/>
          <w:szCs w:val="21"/>
        </w:rPr>
        <w:t>•пошук персоналу через розміщені резюме в Інтернет31%</w:t>
      </w:r>
    </w:p>
    <w:p w:rsidR="00971DA9" w:rsidRDefault="00971DA9" w:rsidP="000E48D2">
      <w:pPr>
        <w:pStyle w:val="Default"/>
        <w:ind w:left="-567" w:firstLine="567"/>
        <w:rPr>
          <w:b/>
          <w:bCs/>
          <w:i/>
          <w:iCs/>
          <w:sz w:val="28"/>
          <w:szCs w:val="28"/>
          <w:lang w:val="uk-UA"/>
        </w:rPr>
      </w:pPr>
    </w:p>
    <w:p w:rsidR="00345F43" w:rsidRPr="00A366F1" w:rsidRDefault="00345F43" w:rsidP="000E48D2">
      <w:pPr>
        <w:pStyle w:val="Default"/>
        <w:ind w:left="-567" w:firstLine="567"/>
        <w:rPr>
          <w:sz w:val="28"/>
          <w:szCs w:val="28"/>
          <w:lang w:val="uk-UA"/>
        </w:rPr>
      </w:pPr>
      <w:r w:rsidRPr="00A366F1">
        <w:rPr>
          <w:b/>
          <w:bCs/>
          <w:i/>
          <w:iCs/>
          <w:sz w:val="28"/>
          <w:szCs w:val="28"/>
          <w:lang w:val="uk-UA"/>
        </w:rPr>
        <w:t xml:space="preserve">Соціальні зв'язки </w:t>
      </w:r>
    </w:p>
    <w:p w:rsidR="00345F43" w:rsidRPr="00A366F1" w:rsidRDefault="00345F43" w:rsidP="000E48D2">
      <w:pPr>
        <w:pStyle w:val="Default"/>
        <w:ind w:left="-567" w:firstLine="567"/>
        <w:rPr>
          <w:sz w:val="23"/>
          <w:szCs w:val="23"/>
          <w:lang w:val="uk-UA"/>
        </w:rPr>
      </w:pPr>
      <w:r w:rsidRPr="00A366F1">
        <w:rPr>
          <w:sz w:val="23"/>
          <w:szCs w:val="23"/>
          <w:lang w:val="uk-UA"/>
        </w:rPr>
        <w:t>•пошук фахівців через знайомих своїх співробітників 42%</w:t>
      </w:r>
    </w:p>
    <w:p w:rsidR="00345F43" w:rsidRDefault="00345F43" w:rsidP="000E48D2">
      <w:pPr>
        <w:pStyle w:val="Default"/>
        <w:ind w:left="-567" w:firstLine="567"/>
        <w:rPr>
          <w:sz w:val="23"/>
          <w:szCs w:val="23"/>
        </w:rPr>
      </w:pPr>
      <w:r>
        <w:rPr>
          <w:sz w:val="23"/>
          <w:szCs w:val="23"/>
        </w:rPr>
        <w:t>•пошук фахівців через особистих знайомих, родичів або за рекомендаціями близьких людей 34%</w:t>
      </w:r>
    </w:p>
    <w:p w:rsidR="00345F43" w:rsidRDefault="00345F43" w:rsidP="000E48D2">
      <w:pPr>
        <w:pStyle w:val="Default"/>
        <w:ind w:left="-567" w:firstLine="567"/>
        <w:rPr>
          <w:sz w:val="23"/>
          <w:szCs w:val="23"/>
        </w:rPr>
      </w:pPr>
      <w:r>
        <w:rPr>
          <w:sz w:val="23"/>
          <w:szCs w:val="23"/>
        </w:rPr>
        <w:t>•залучення співробітників з інших організацій, «переманювання» персоналу 19%</w:t>
      </w:r>
    </w:p>
    <w:p w:rsidR="00971DA9" w:rsidRDefault="00971DA9" w:rsidP="000E48D2">
      <w:pPr>
        <w:pStyle w:val="Default"/>
        <w:ind w:left="-567" w:firstLine="567"/>
        <w:rPr>
          <w:b/>
          <w:bCs/>
          <w:i/>
          <w:iCs/>
          <w:sz w:val="28"/>
          <w:szCs w:val="28"/>
          <w:lang w:val="uk-UA"/>
        </w:rPr>
      </w:pPr>
    </w:p>
    <w:p w:rsidR="00345F43" w:rsidRDefault="00345F43" w:rsidP="000E48D2">
      <w:pPr>
        <w:pStyle w:val="Default"/>
        <w:ind w:left="-567" w:firstLine="567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Випускники</w:t>
      </w:r>
    </w:p>
    <w:p w:rsidR="00345F43" w:rsidRDefault="00345F43" w:rsidP="000E48D2">
      <w:pPr>
        <w:pStyle w:val="Default"/>
        <w:ind w:left="-567" w:firstLine="567"/>
        <w:rPr>
          <w:sz w:val="23"/>
          <w:szCs w:val="23"/>
        </w:rPr>
      </w:pPr>
      <w:r>
        <w:rPr>
          <w:sz w:val="23"/>
          <w:szCs w:val="23"/>
        </w:rPr>
        <w:t>•залучення випускників ВНЗ або студентів старших курсів 29%</w:t>
      </w:r>
    </w:p>
    <w:p w:rsidR="000E48D2" w:rsidRDefault="00345F43" w:rsidP="000E48D2">
      <w:pPr>
        <w:pStyle w:val="Default"/>
        <w:ind w:left="-567" w:firstLine="567"/>
        <w:rPr>
          <w:sz w:val="23"/>
          <w:szCs w:val="23"/>
          <w:lang w:val="uk-UA"/>
        </w:rPr>
      </w:pPr>
      <w:r>
        <w:rPr>
          <w:sz w:val="23"/>
          <w:szCs w:val="23"/>
        </w:rPr>
        <w:t>•відвідування заходів, організованих центрами працевлаштування при вишах (ярмарки вакансій,</w:t>
      </w:r>
    </w:p>
    <w:p w:rsidR="00345F43" w:rsidRPr="000E48D2" w:rsidRDefault="000E48D2" w:rsidP="000E48D2">
      <w:pPr>
        <w:pStyle w:val="Default"/>
        <w:ind w:left="-567" w:firstLine="567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 xml:space="preserve"> </w:t>
      </w:r>
      <w:r w:rsidR="00345F43" w:rsidRPr="000E48D2">
        <w:rPr>
          <w:sz w:val="23"/>
          <w:szCs w:val="23"/>
          <w:lang w:val="uk-UA"/>
        </w:rPr>
        <w:t>дні кар'єри тощо) 13%</w:t>
      </w:r>
    </w:p>
    <w:p w:rsidR="00345F43" w:rsidRPr="00F37E59" w:rsidRDefault="00F37E59" w:rsidP="000E48D2">
      <w:pPr>
        <w:pStyle w:val="Default"/>
        <w:ind w:left="-567"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М</w:t>
      </w:r>
      <w:r w:rsidR="00345F43" w:rsidRPr="00F37E59">
        <w:rPr>
          <w:sz w:val="28"/>
          <w:szCs w:val="28"/>
          <w:lang w:val="uk-UA"/>
        </w:rPr>
        <w:t xml:space="preserve">олодим спеціалістам, приступаючи до перегляду існуючих вакансій, варто пам’ятати про обмеження кожного виду інформаційних ресурсів, а також враховувати те, що задіяні роботодавцями канали для закриття вакансій, залежать від форми їх власності і специфіки вакантної посади. </w:t>
      </w:r>
    </w:p>
    <w:p w:rsidR="00F37E59" w:rsidRDefault="00F37E59" w:rsidP="000E48D2">
      <w:pPr>
        <w:pStyle w:val="Default"/>
        <w:ind w:left="-567" w:firstLine="567"/>
        <w:jc w:val="both"/>
        <w:rPr>
          <w:sz w:val="28"/>
          <w:szCs w:val="28"/>
          <w:lang w:val="uk-UA"/>
        </w:rPr>
      </w:pPr>
      <w:r w:rsidRPr="000E48D2">
        <w:rPr>
          <w:b/>
          <w:i/>
          <w:sz w:val="28"/>
          <w:szCs w:val="28"/>
          <w:lang w:val="uk-UA"/>
        </w:rPr>
        <w:t>Д</w:t>
      </w:r>
      <w:r w:rsidR="00345F43" w:rsidRPr="000E48D2">
        <w:rPr>
          <w:b/>
          <w:i/>
          <w:iCs/>
          <w:sz w:val="28"/>
          <w:szCs w:val="28"/>
        </w:rPr>
        <w:t>руковані засоби масової інформації</w:t>
      </w:r>
      <w:r w:rsidR="00345F43">
        <w:rPr>
          <w:i/>
          <w:iCs/>
          <w:sz w:val="28"/>
          <w:szCs w:val="28"/>
        </w:rPr>
        <w:t xml:space="preserve"> </w:t>
      </w:r>
      <w:r w:rsidR="00345F43">
        <w:rPr>
          <w:sz w:val="28"/>
          <w:szCs w:val="28"/>
        </w:rPr>
        <w:t xml:space="preserve">використовуються переважно органами влади, які за регламентом зобов’язані оголосити конкурс по наявній вакансії та опублікувати її у відповідних ЗМІ. </w:t>
      </w:r>
    </w:p>
    <w:p w:rsidR="00345F43" w:rsidRPr="00345F43" w:rsidRDefault="00345F43" w:rsidP="000E48D2">
      <w:pPr>
        <w:pStyle w:val="Default"/>
        <w:ind w:left="-567" w:firstLine="567"/>
        <w:jc w:val="both"/>
        <w:rPr>
          <w:sz w:val="28"/>
          <w:szCs w:val="28"/>
          <w:lang w:val="uk-UA"/>
        </w:rPr>
      </w:pPr>
      <w:r w:rsidRPr="000E48D2">
        <w:rPr>
          <w:b/>
          <w:i/>
          <w:iCs/>
          <w:sz w:val="28"/>
          <w:szCs w:val="28"/>
        </w:rPr>
        <w:t>Інтернет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виступає основним каналом пошуку персоналу для комерційних компаній. При цьому значно популярнішим є розміщення інформації про власні вакансії, аніж перегляд наявних у мережі резюме. Так, лише половина з тих роботодавців, хто використовує сайти для пошуку роботи, переглядає рубрику «резюме здобувачів». А тому, пасивний пошук роботи випускниками вишів, тобто розміщення власних резюме на сайтах та очікування того, що зацікавлені роботодавці самі зв’яжуться зі здобувачем, може використовуватись лише як </w:t>
      </w:r>
      <w:r>
        <w:rPr>
          <w:sz w:val="28"/>
          <w:szCs w:val="28"/>
        </w:rPr>
        <w:lastRenderedPageBreak/>
        <w:t>допоміжний метод працевлаштування або в тому випадку, коли відсутня гостра необхідність та нагальність в отриманні роботи.</w:t>
      </w:r>
    </w:p>
    <w:p w:rsidR="00740605" w:rsidRDefault="000E48D2" w:rsidP="000E48D2">
      <w:pPr>
        <w:pStyle w:val="Default"/>
        <w:ind w:left="-567" w:firstLine="567"/>
        <w:jc w:val="both"/>
        <w:rPr>
          <w:sz w:val="28"/>
          <w:szCs w:val="28"/>
          <w:lang w:val="uk-UA"/>
        </w:rPr>
      </w:pPr>
      <w:r>
        <w:rPr>
          <w:i/>
          <w:iCs/>
          <w:sz w:val="28"/>
          <w:szCs w:val="28"/>
        </w:rPr>
        <w:t xml:space="preserve">Тільки </w:t>
      </w:r>
      <w:r>
        <w:rPr>
          <w:sz w:val="28"/>
          <w:szCs w:val="28"/>
        </w:rPr>
        <w:t xml:space="preserve">розмістити резюме в Інтернет можуть дозволити собі фахівці з досвідом роботи та доволі високим рівнем професіоналізму, коли вже серед роботодавців виникає конкурента боротьба за такого спеціаліста. Однак, випускники вишів, як правило, не мають подібних конкурентних переваг, а навпаки, потребують додаткового часу для здобуття практичного досвіду. Відповідно, більш </w:t>
      </w:r>
      <w:r w:rsidRPr="000E48D2">
        <w:rPr>
          <w:bCs/>
          <w:i/>
          <w:iCs/>
          <w:sz w:val="28"/>
          <w:szCs w:val="28"/>
        </w:rPr>
        <w:t>ефективною для них видається активна стратегія пошуку роботи,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що передбачає безпосередні контакти з роботодавцями та переконання їх у власній цінності для компанії.</w:t>
      </w:r>
    </w:p>
    <w:p w:rsidR="000E48D2" w:rsidRPr="001F3DCF" w:rsidRDefault="000E48D2" w:rsidP="000E48D2">
      <w:pPr>
        <w:pStyle w:val="Default"/>
        <w:ind w:left="-567" w:firstLine="567"/>
        <w:jc w:val="both"/>
        <w:rPr>
          <w:sz w:val="28"/>
          <w:szCs w:val="28"/>
        </w:rPr>
      </w:pPr>
      <w:r w:rsidRPr="000E48D2">
        <w:rPr>
          <w:sz w:val="28"/>
          <w:szCs w:val="28"/>
          <w:lang w:val="uk-UA"/>
        </w:rPr>
        <w:t xml:space="preserve">Вагоме місце серед шляхів пошуку кадрів займають </w:t>
      </w:r>
      <w:r w:rsidRPr="000E48D2">
        <w:rPr>
          <w:b/>
          <w:i/>
          <w:iCs/>
          <w:sz w:val="28"/>
          <w:szCs w:val="28"/>
          <w:lang w:val="uk-UA"/>
        </w:rPr>
        <w:t>соціальні зв’язки</w:t>
      </w:r>
      <w:r w:rsidRPr="000E48D2">
        <w:rPr>
          <w:sz w:val="28"/>
          <w:szCs w:val="28"/>
          <w:lang w:val="uk-UA"/>
        </w:rPr>
        <w:t xml:space="preserve">. Тобто механізм, коли закриття існуючої вакансії відбувається через залучення власних знайомих та знайомих співробітників організації. </w:t>
      </w:r>
      <w:r>
        <w:rPr>
          <w:sz w:val="28"/>
          <w:szCs w:val="28"/>
        </w:rPr>
        <w:t xml:space="preserve">З однієї сторони, це може призвести до підвищення рівня лояльності нового працівника по відношенню до компанії, а відповідно, гарантувати вищий рівень його надійності та відповідальності. Проте, з другої сторони, подібні механізми пошуку персоналу є закритими, і вони призводять до </w:t>
      </w:r>
      <w:r w:rsidRPr="000E48D2">
        <w:rPr>
          <w:bCs/>
          <w:i/>
          <w:iCs/>
          <w:sz w:val="28"/>
          <w:szCs w:val="28"/>
        </w:rPr>
        <w:t>виникнення ситуації відсутності інформації про вакансії у доступних для усіх потенційних здобувачів інформаційних ресурсах, за умов їх фактичної наявності</w:t>
      </w:r>
      <w:r w:rsidRPr="000E48D2">
        <w:rPr>
          <w:sz w:val="28"/>
          <w:szCs w:val="28"/>
        </w:rPr>
        <w:t>.</w:t>
      </w:r>
      <w:r>
        <w:rPr>
          <w:sz w:val="28"/>
          <w:szCs w:val="28"/>
        </w:rPr>
        <w:t xml:space="preserve"> А це, в свою чергу, вимагає від </w:t>
      </w:r>
      <w:r w:rsidRPr="000E48D2">
        <w:rPr>
          <w:bCs/>
          <w:i/>
          <w:iCs/>
          <w:sz w:val="28"/>
          <w:szCs w:val="28"/>
        </w:rPr>
        <w:t>випускників вишів застосування альтернативних методів працевлаштування, які вимагають більшої активності, цілеспрямованості, впевненості у власних силах тощо</w:t>
      </w:r>
      <w:r>
        <w:rPr>
          <w:sz w:val="28"/>
          <w:szCs w:val="28"/>
        </w:rPr>
        <w:t>. Прикладом останніх може виступати самостійне визначення переліку тих компаній, в яких молода особа хотіла б працювати після закінчення вишу, проходження практики та стажування на їх базі, що дозволить не тільки переконатись у тому, чи підходить подібна робота випускнику, але й забезпечить формування його позитивного іміджу.</w:t>
      </w:r>
    </w:p>
    <w:p w:rsidR="000E48D2" w:rsidRDefault="000E48D2" w:rsidP="000E48D2">
      <w:pPr>
        <w:pStyle w:val="Default"/>
        <w:ind w:left="-567"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Що стосується </w:t>
      </w:r>
      <w:r w:rsidRPr="000E48D2">
        <w:rPr>
          <w:b/>
          <w:i/>
          <w:iCs/>
          <w:sz w:val="28"/>
          <w:szCs w:val="28"/>
        </w:rPr>
        <w:t>Центрів зайнятості</w:t>
      </w:r>
      <w:r>
        <w:rPr>
          <w:sz w:val="28"/>
          <w:szCs w:val="28"/>
        </w:rPr>
        <w:t xml:space="preserve">, то до них поспішати так само непотрібно, адже роботодавці хоч і звертаються туди, однак, в основному, залишаються невисокої думки про спеціалістів, які направляються даним соціальним інститутом до них на працевлаштування. </w:t>
      </w:r>
    </w:p>
    <w:p w:rsidR="000E48D2" w:rsidRDefault="000E48D2" w:rsidP="000E48D2">
      <w:pPr>
        <w:pStyle w:val="Default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Менш за все роботодавці м. Запоріжжя орієнтуються при пошуку персоналу на фахову допомогу </w:t>
      </w:r>
      <w:r w:rsidRPr="000E48D2">
        <w:rPr>
          <w:b/>
          <w:i/>
          <w:iCs/>
          <w:sz w:val="28"/>
          <w:szCs w:val="28"/>
        </w:rPr>
        <w:t>рекрутингових та кадрових агенцій</w:t>
      </w:r>
      <w:r>
        <w:rPr>
          <w:sz w:val="28"/>
          <w:szCs w:val="28"/>
        </w:rPr>
        <w:t xml:space="preserve">, що обумовлено цілою низкою об’єктивних факторів: </w:t>
      </w:r>
    </w:p>
    <w:p w:rsidR="000E48D2" w:rsidRDefault="000E48D2" w:rsidP="000E48D2">
      <w:pPr>
        <w:pStyle w:val="Default"/>
        <w:ind w:left="-567" w:firstLine="283"/>
        <w:rPr>
          <w:sz w:val="28"/>
          <w:szCs w:val="28"/>
        </w:rPr>
      </w:pPr>
      <w:r>
        <w:rPr>
          <w:sz w:val="28"/>
          <w:szCs w:val="28"/>
        </w:rPr>
        <w:t xml:space="preserve">(1) невисокий рівень професіоналізму при надані послуг з підбору персоналу сторонніми організаціями на фоні не відрегульованих механізмів відповідальності Виконавця перед Замовником; </w:t>
      </w:r>
    </w:p>
    <w:p w:rsidR="000E48D2" w:rsidRDefault="000E48D2" w:rsidP="000E48D2">
      <w:pPr>
        <w:pStyle w:val="Default"/>
        <w:ind w:left="-567" w:firstLine="283"/>
        <w:rPr>
          <w:sz w:val="28"/>
          <w:szCs w:val="28"/>
        </w:rPr>
      </w:pPr>
      <w:r>
        <w:rPr>
          <w:sz w:val="28"/>
          <w:szCs w:val="28"/>
        </w:rPr>
        <w:t xml:space="preserve">(2) витратність процедури пошуку персоналу зовнішніми організаціями; </w:t>
      </w:r>
    </w:p>
    <w:p w:rsidR="000E48D2" w:rsidRDefault="000E48D2" w:rsidP="000E48D2">
      <w:pPr>
        <w:pStyle w:val="Default"/>
        <w:ind w:left="-567" w:firstLine="283"/>
        <w:rPr>
          <w:sz w:val="28"/>
          <w:szCs w:val="28"/>
        </w:rPr>
      </w:pPr>
      <w:r>
        <w:rPr>
          <w:sz w:val="28"/>
          <w:szCs w:val="28"/>
        </w:rPr>
        <w:t xml:space="preserve">(3) тривалість процесу підбору персоналу за умов фактичної відсутності гарантій його позитивного завершення. </w:t>
      </w:r>
    </w:p>
    <w:p w:rsidR="000E48D2" w:rsidRDefault="000E48D2" w:rsidP="000E48D2">
      <w:pPr>
        <w:pStyle w:val="Default"/>
        <w:ind w:left="-567" w:firstLine="567"/>
        <w:jc w:val="both"/>
        <w:rPr>
          <w:sz w:val="28"/>
          <w:szCs w:val="28"/>
          <w:lang w:val="uk-UA"/>
        </w:rPr>
      </w:pPr>
    </w:p>
    <w:p w:rsidR="000E48D2" w:rsidRDefault="000E48D2" w:rsidP="000E48D2">
      <w:pPr>
        <w:pStyle w:val="Default"/>
        <w:ind w:left="-567" w:firstLine="567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4. </w:t>
      </w:r>
      <w:r>
        <w:rPr>
          <w:b/>
          <w:bCs/>
          <w:sz w:val="28"/>
          <w:szCs w:val="28"/>
        </w:rPr>
        <w:t>Методи прийняття на роботу</w:t>
      </w:r>
    </w:p>
    <w:p w:rsidR="009A713E" w:rsidRDefault="00782230" w:rsidP="009A713E">
      <w:pPr>
        <w:pStyle w:val="Default"/>
        <w:ind w:left="-567" w:firstLine="3261"/>
        <w:jc w:val="both"/>
        <w:rPr>
          <w:sz w:val="26"/>
          <w:szCs w:val="26"/>
          <w:lang w:val="uk-UA"/>
        </w:rPr>
      </w:pPr>
      <w:r w:rsidRPr="00782230">
        <w:rPr>
          <w:b/>
          <w:bCs/>
          <w:noProof/>
          <w:sz w:val="28"/>
          <w:szCs w:val="28"/>
        </w:rPr>
        <w:pict>
          <v:roundrect id="_x0000_s1030" style="position:absolute;left:0;text-align:left;margin-left:117.55pt;margin-top:.35pt;width:272.95pt;height:85.4pt;z-index:-251656192" arcsize="10923f" fillcolor="white [3201]" strokecolor="#c0504d [3205]" strokeweight="2.5pt">
            <v:shadow color="#868686"/>
          </v:roundrect>
        </w:pict>
      </w:r>
      <w:r w:rsidR="009A713E" w:rsidRPr="009A713E">
        <w:rPr>
          <w:sz w:val="26"/>
          <w:szCs w:val="26"/>
          <w:lang w:val="uk-UA"/>
        </w:rPr>
        <w:t>співбесіда (інтерв'ю) 66%</w:t>
      </w:r>
    </w:p>
    <w:p w:rsidR="009A713E" w:rsidRDefault="009A713E" w:rsidP="009A713E">
      <w:pPr>
        <w:pStyle w:val="Default"/>
        <w:ind w:left="-567" w:firstLine="3261"/>
        <w:jc w:val="both"/>
        <w:rPr>
          <w:sz w:val="26"/>
          <w:szCs w:val="26"/>
          <w:lang w:val="uk-UA"/>
        </w:rPr>
      </w:pPr>
      <w:r w:rsidRPr="009A713E">
        <w:rPr>
          <w:sz w:val="26"/>
          <w:szCs w:val="26"/>
          <w:lang w:val="uk-UA"/>
        </w:rPr>
        <w:t>конкурс по вакансії44%</w:t>
      </w:r>
    </w:p>
    <w:p w:rsidR="009A713E" w:rsidRDefault="009A713E" w:rsidP="009A713E">
      <w:pPr>
        <w:pStyle w:val="Default"/>
        <w:ind w:left="-567" w:firstLine="3261"/>
        <w:jc w:val="both"/>
        <w:rPr>
          <w:sz w:val="26"/>
          <w:szCs w:val="26"/>
          <w:lang w:val="uk-UA"/>
        </w:rPr>
      </w:pPr>
      <w:r w:rsidRPr="009A713E">
        <w:rPr>
          <w:sz w:val="26"/>
          <w:szCs w:val="26"/>
          <w:lang w:val="uk-UA"/>
        </w:rPr>
        <w:t>професійно-орієнтовані завдання 26%</w:t>
      </w:r>
    </w:p>
    <w:p w:rsidR="009A713E" w:rsidRDefault="009A713E" w:rsidP="009A713E">
      <w:pPr>
        <w:pStyle w:val="Default"/>
        <w:ind w:left="-567" w:firstLine="3261"/>
        <w:jc w:val="both"/>
        <w:rPr>
          <w:sz w:val="26"/>
          <w:szCs w:val="26"/>
          <w:lang w:val="uk-UA"/>
        </w:rPr>
      </w:pPr>
      <w:r w:rsidRPr="009A713E">
        <w:rPr>
          <w:sz w:val="26"/>
          <w:szCs w:val="26"/>
          <w:lang w:val="uk-UA"/>
        </w:rPr>
        <w:t>психодіагностичні методики 14%</w:t>
      </w:r>
    </w:p>
    <w:p w:rsidR="009A713E" w:rsidRDefault="009A713E" w:rsidP="009A713E">
      <w:pPr>
        <w:pStyle w:val="Default"/>
        <w:ind w:left="-567" w:firstLine="3261"/>
        <w:jc w:val="both"/>
        <w:rPr>
          <w:sz w:val="26"/>
          <w:szCs w:val="26"/>
          <w:lang w:val="uk-UA"/>
        </w:rPr>
      </w:pPr>
      <w:r w:rsidRPr="009A713E">
        <w:rPr>
          <w:sz w:val="26"/>
          <w:szCs w:val="26"/>
          <w:lang w:val="uk-UA"/>
        </w:rPr>
        <w:t>ассессмент-центр (ділова гра) 4%</w:t>
      </w:r>
    </w:p>
    <w:p w:rsidR="009A713E" w:rsidRPr="009A713E" w:rsidRDefault="009A713E" w:rsidP="000E48D2">
      <w:pPr>
        <w:pStyle w:val="Default"/>
        <w:ind w:left="-567" w:firstLine="567"/>
        <w:jc w:val="both"/>
        <w:rPr>
          <w:b/>
          <w:i/>
          <w:iCs/>
          <w:sz w:val="28"/>
          <w:szCs w:val="28"/>
          <w:lang w:val="uk-UA"/>
        </w:rPr>
      </w:pPr>
    </w:p>
    <w:p w:rsidR="000E48D2" w:rsidRDefault="000E48D2" w:rsidP="000E48D2">
      <w:pPr>
        <w:pStyle w:val="Default"/>
        <w:ind w:left="-567" w:firstLine="567"/>
        <w:jc w:val="both"/>
        <w:rPr>
          <w:sz w:val="28"/>
          <w:szCs w:val="28"/>
          <w:lang w:val="uk-UA"/>
        </w:rPr>
      </w:pPr>
      <w:r w:rsidRPr="000E48D2">
        <w:rPr>
          <w:b/>
          <w:i/>
          <w:iCs/>
          <w:sz w:val="28"/>
          <w:szCs w:val="28"/>
        </w:rPr>
        <w:t>Конкурс по вакансії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це прерогатива органів влади (84%), однак і інші організації практикують подібний спосіб при відборі кандидатів по вакансії. Адже </w:t>
      </w:r>
      <w:r>
        <w:rPr>
          <w:sz w:val="28"/>
          <w:szCs w:val="28"/>
        </w:rPr>
        <w:lastRenderedPageBreak/>
        <w:t>доволі рідко буває так, що на вакантне місце претендує лише одна особа і саме її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відразу працевлаштовують. Виключення в даному випадку становлять лише ситуації працевлаштування по знайомству, які, щоправда, так само не виключають конкурентної боротьби між «знайомими».</w:t>
      </w:r>
    </w:p>
    <w:p w:rsidR="000E48D2" w:rsidRDefault="000E48D2" w:rsidP="000E48D2">
      <w:pPr>
        <w:pStyle w:val="Default"/>
        <w:ind w:left="-567" w:firstLine="567"/>
        <w:jc w:val="both"/>
        <w:rPr>
          <w:sz w:val="28"/>
          <w:szCs w:val="28"/>
          <w:lang w:val="uk-UA"/>
        </w:rPr>
      </w:pPr>
      <w:r w:rsidRPr="000E48D2">
        <w:rPr>
          <w:sz w:val="28"/>
          <w:szCs w:val="28"/>
          <w:lang w:val="uk-UA"/>
        </w:rPr>
        <w:t xml:space="preserve">Окрім співбесіди, яка може проходити в декілька етапів, в залежності від рівня посади та специфіки компанії, чверть роботодавців все ж таки практикують </w:t>
      </w:r>
      <w:r w:rsidRPr="000E48D2">
        <w:rPr>
          <w:b/>
          <w:i/>
          <w:iCs/>
          <w:sz w:val="28"/>
          <w:szCs w:val="28"/>
          <w:lang w:val="uk-UA"/>
        </w:rPr>
        <w:t>професійно-орієнтовані завдання</w:t>
      </w:r>
      <w:r w:rsidRPr="000E48D2">
        <w:rPr>
          <w:sz w:val="28"/>
          <w:szCs w:val="28"/>
          <w:lang w:val="uk-UA"/>
        </w:rPr>
        <w:t xml:space="preserve">, які дозволяють перевірити наявність задекларованих знань та навичок в штучно створеній практичній ситуації. </w:t>
      </w:r>
      <w:r>
        <w:rPr>
          <w:sz w:val="28"/>
          <w:szCs w:val="28"/>
        </w:rPr>
        <w:t xml:space="preserve">Саме тому, оформлюючи перелік своїх вмінь при написанні резюме, випускникам вишу варто розуміти, що все перераховане може бути перевірено на практиці, а, відповідно, виключати з числа своїх компетенцій ті, в яких не впевнений сам здобувач. </w:t>
      </w:r>
    </w:p>
    <w:p w:rsidR="009A713E" w:rsidRDefault="009A713E" w:rsidP="000E48D2">
      <w:pPr>
        <w:pStyle w:val="Default"/>
        <w:ind w:left="-567" w:firstLine="567"/>
        <w:jc w:val="both"/>
        <w:rPr>
          <w:b/>
          <w:sz w:val="28"/>
          <w:szCs w:val="28"/>
          <w:lang w:val="uk-UA"/>
        </w:rPr>
      </w:pPr>
    </w:p>
    <w:p w:rsidR="000E48D2" w:rsidRPr="000E48D2" w:rsidRDefault="000E48D2" w:rsidP="000E48D2">
      <w:pPr>
        <w:pStyle w:val="Default"/>
        <w:ind w:left="-567" w:firstLine="567"/>
        <w:jc w:val="both"/>
        <w:rPr>
          <w:b/>
          <w:sz w:val="28"/>
          <w:szCs w:val="28"/>
          <w:lang w:val="uk-UA"/>
        </w:rPr>
      </w:pPr>
      <w:r w:rsidRPr="000E48D2">
        <w:rPr>
          <w:b/>
          <w:sz w:val="28"/>
          <w:szCs w:val="28"/>
          <w:lang w:val="uk-UA"/>
        </w:rPr>
        <w:t>Критерії відбору персоналу</w:t>
      </w:r>
    </w:p>
    <w:p w:rsidR="000E48D2" w:rsidRDefault="000E48D2" w:rsidP="009A713E">
      <w:pPr>
        <w:pStyle w:val="Default"/>
        <w:ind w:left="-567" w:firstLine="567"/>
        <w:jc w:val="both"/>
        <w:rPr>
          <w:sz w:val="28"/>
          <w:szCs w:val="28"/>
          <w:lang w:val="uk-UA"/>
        </w:rPr>
      </w:pPr>
      <w:r w:rsidRPr="009A713E">
        <w:rPr>
          <w:sz w:val="28"/>
          <w:szCs w:val="28"/>
        </w:rPr>
        <w:t xml:space="preserve">Одним із ключових критеріїв відбору персоналу для роботодавців м. Запоріжжя є наявність </w:t>
      </w:r>
      <w:r w:rsidRPr="009A713E">
        <w:rPr>
          <w:b/>
          <w:i/>
          <w:sz w:val="28"/>
          <w:szCs w:val="28"/>
        </w:rPr>
        <w:t>досвіду роботи кандидата</w:t>
      </w:r>
      <w:r w:rsidRPr="009A713E">
        <w:rPr>
          <w:sz w:val="28"/>
          <w:szCs w:val="28"/>
        </w:rPr>
        <w:t xml:space="preserve">. </w:t>
      </w:r>
      <w:r w:rsidR="009A713E">
        <w:rPr>
          <w:sz w:val="28"/>
          <w:szCs w:val="28"/>
          <w:lang w:val="uk-UA"/>
        </w:rPr>
        <w:t>Р</w:t>
      </w:r>
      <w:r w:rsidR="009A713E">
        <w:rPr>
          <w:sz w:val="28"/>
          <w:szCs w:val="28"/>
        </w:rPr>
        <w:t xml:space="preserve">оботодавці воліють задовольняти виникаючу потребу у кадрах, беручи на роботу осіб з досвідом роботи, проте контраргументом випускників вишів в даному випадку може стати </w:t>
      </w:r>
      <w:r w:rsidR="009A713E" w:rsidRPr="009A713E">
        <w:rPr>
          <w:i/>
          <w:sz w:val="28"/>
          <w:szCs w:val="28"/>
        </w:rPr>
        <w:t>висока мотивованість, нижчі матеріальні очікування та цілеспрямованість</w:t>
      </w:r>
      <w:r w:rsidR="009A713E">
        <w:rPr>
          <w:sz w:val="28"/>
          <w:szCs w:val="28"/>
        </w:rPr>
        <w:t>. Коли мова йде про критерії прийому на роботу випускників ЗНУ, що наразі працюють в організаціях, представники яких виступили експертами в нашому дослідженні, то бачимо, що досвід роботи переміщується з першої на п’яту позицію.</w:t>
      </w:r>
    </w:p>
    <w:p w:rsidR="009A713E" w:rsidRPr="009A713E" w:rsidRDefault="009A713E" w:rsidP="009A713E">
      <w:pPr>
        <w:pStyle w:val="Default"/>
        <w:ind w:left="-567" w:firstLine="567"/>
        <w:jc w:val="both"/>
        <w:rPr>
          <w:sz w:val="28"/>
          <w:szCs w:val="28"/>
          <w:lang w:val="uk-UA"/>
        </w:rPr>
      </w:pPr>
      <w:r w:rsidRPr="009A713E">
        <w:rPr>
          <w:sz w:val="28"/>
          <w:szCs w:val="28"/>
          <w:lang w:val="uk-UA"/>
        </w:rPr>
        <w:t xml:space="preserve">Окрім формального досвіду роботи та рівня професійної підготовки (в тому числі і теоретичної) роботодавці чимале значення відводять </w:t>
      </w:r>
      <w:r w:rsidRPr="009A713E">
        <w:rPr>
          <w:b/>
          <w:i/>
          <w:sz w:val="28"/>
          <w:szCs w:val="28"/>
          <w:lang w:val="uk-UA"/>
        </w:rPr>
        <w:t>особистим якостям</w:t>
      </w:r>
      <w:r w:rsidRPr="009A713E">
        <w:rPr>
          <w:sz w:val="28"/>
          <w:szCs w:val="28"/>
          <w:lang w:val="uk-UA"/>
        </w:rPr>
        <w:t xml:space="preserve"> кандидатів на посаду</w:t>
      </w:r>
      <w:r>
        <w:rPr>
          <w:sz w:val="28"/>
          <w:szCs w:val="28"/>
          <w:lang w:val="uk-UA"/>
        </w:rPr>
        <w:t>.</w:t>
      </w:r>
    </w:p>
    <w:p w:rsidR="009A713E" w:rsidRDefault="009A713E" w:rsidP="009A713E">
      <w:pPr>
        <w:pStyle w:val="Default"/>
        <w:ind w:left="-567" w:firstLine="567"/>
        <w:jc w:val="both"/>
        <w:rPr>
          <w:sz w:val="28"/>
          <w:szCs w:val="28"/>
          <w:lang w:val="uk-UA"/>
        </w:rPr>
      </w:pPr>
      <w:r w:rsidRPr="009A713E">
        <w:rPr>
          <w:sz w:val="28"/>
          <w:szCs w:val="28"/>
          <w:lang w:val="uk-UA"/>
        </w:rPr>
        <w:t xml:space="preserve">Ось декілька з них – </w:t>
      </w:r>
    </w:p>
    <w:p w:rsidR="009A713E" w:rsidRDefault="009A713E" w:rsidP="009A713E">
      <w:pPr>
        <w:pStyle w:val="Default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A713E">
        <w:rPr>
          <w:sz w:val="28"/>
          <w:szCs w:val="28"/>
          <w:lang w:val="uk-UA"/>
        </w:rPr>
        <w:t xml:space="preserve">нестандартний підхід до вирішення питань, </w:t>
      </w:r>
    </w:p>
    <w:p w:rsidR="009A713E" w:rsidRDefault="009A713E" w:rsidP="009A713E">
      <w:pPr>
        <w:pStyle w:val="Default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A713E">
        <w:rPr>
          <w:sz w:val="28"/>
          <w:szCs w:val="28"/>
          <w:lang w:val="uk-UA"/>
        </w:rPr>
        <w:t xml:space="preserve">креативне мислення, </w:t>
      </w:r>
    </w:p>
    <w:p w:rsidR="009A713E" w:rsidRDefault="009A713E" w:rsidP="009A713E">
      <w:pPr>
        <w:pStyle w:val="Default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A713E">
        <w:rPr>
          <w:sz w:val="28"/>
          <w:szCs w:val="28"/>
          <w:lang w:val="uk-UA"/>
        </w:rPr>
        <w:t xml:space="preserve">почуття гумору, </w:t>
      </w:r>
    </w:p>
    <w:p w:rsidR="009A713E" w:rsidRDefault="009A713E" w:rsidP="009A713E">
      <w:pPr>
        <w:pStyle w:val="Default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A713E">
        <w:rPr>
          <w:sz w:val="28"/>
          <w:szCs w:val="28"/>
          <w:lang w:val="uk-UA"/>
        </w:rPr>
        <w:t>комунікабельність,</w:t>
      </w:r>
    </w:p>
    <w:p w:rsidR="001608B3" w:rsidRDefault="009A713E" w:rsidP="001608B3">
      <w:pPr>
        <w:pStyle w:val="Default"/>
        <w:ind w:left="-567" w:firstLine="567"/>
        <w:jc w:val="both"/>
        <w:rPr>
          <w:sz w:val="28"/>
          <w:szCs w:val="28"/>
          <w:lang w:val="uk-UA"/>
        </w:rPr>
      </w:pPr>
      <w:r w:rsidRPr="009A713E">
        <w:rPr>
          <w:sz w:val="28"/>
          <w:szCs w:val="28"/>
          <w:lang w:val="uk-UA"/>
        </w:rPr>
        <w:t xml:space="preserve">Успішне </w:t>
      </w:r>
      <w:r w:rsidRPr="009A713E">
        <w:rPr>
          <w:b/>
          <w:i/>
          <w:sz w:val="28"/>
          <w:szCs w:val="28"/>
          <w:lang w:val="uk-UA"/>
        </w:rPr>
        <w:t>проходження практики</w:t>
      </w:r>
      <w:r w:rsidRPr="009A713E">
        <w:rPr>
          <w:sz w:val="28"/>
          <w:szCs w:val="28"/>
          <w:lang w:val="uk-UA"/>
        </w:rPr>
        <w:t xml:space="preserve"> для студентів ЗНУ може стати реальною можливістю мати привілейоване положення при подальшому працевлаштуванні саме в цю установу. Зафіксована тенденція вкотре актуалізує питання необхідності відходу від формальності у проходженні практики студентами нашого вишу і переходу на її якісне наповнення. </w:t>
      </w:r>
    </w:p>
    <w:p w:rsidR="001608B3" w:rsidRPr="00703698" w:rsidRDefault="00782230" w:rsidP="00835B45">
      <w:pPr>
        <w:pStyle w:val="Default"/>
        <w:ind w:left="-567"/>
        <w:jc w:val="both"/>
        <w:rPr>
          <w:b/>
          <w:sz w:val="28"/>
          <w:szCs w:val="28"/>
          <w:lang w:val="uk-UA"/>
        </w:rPr>
      </w:pPr>
      <w:r w:rsidRPr="00782230">
        <w:rPr>
          <w:b/>
          <w:noProof/>
          <w:sz w:val="28"/>
          <w:szCs w:val="28"/>
        </w:rPr>
        <w:pict>
          <v:rect id="_x0000_s1034" style="position:absolute;left:0;text-align:left;margin-left:-35.65pt;margin-top:-.05pt;width:524.95pt;height:118.05pt;z-index:-251652096" fillcolor="white [3201]" strokecolor="#9bbb59 [3206]" strokeweight="2.5pt">
            <v:shadow color="#868686"/>
          </v:rect>
        </w:pict>
      </w:r>
      <w:r w:rsidR="001608B3" w:rsidRPr="00703698">
        <w:rPr>
          <w:b/>
          <w:sz w:val="28"/>
          <w:szCs w:val="28"/>
          <w:lang w:val="uk-UA"/>
        </w:rPr>
        <w:t>Проходження практики для успішного працевлаштування:</w:t>
      </w:r>
    </w:p>
    <w:p w:rsidR="001608B3" w:rsidRPr="001608B3" w:rsidRDefault="001608B3" w:rsidP="00835B45">
      <w:pPr>
        <w:pStyle w:val="Default"/>
        <w:ind w:left="-567"/>
        <w:jc w:val="both"/>
        <w:rPr>
          <w:sz w:val="23"/>
          <w:szCs w:val="23"/>
          <w:lang w:val="uk-UA"/>
        </w:rPr>
      </w:pPr>
      <w:r w:rsidRPr="001608B3">
        <w:rPr>
          <w:b/>
          <w:bCs/>
          <w:sz w:val="23"/>
          <w:szCs w:val="23"/>
          <w:lang w:val="uk-UA"/>
        </w:rPr>
        <w:t xml:space="preserve">Витримки з інтерв’ю: </w:t>
      </w:r>
    </w:p>
    <w:p w:rsidR="001608B3" w:rsidRPr="001608B3" w:rsidRDefault="001608B3" w:rsidP="00835B45">
      <w:pPr>
        <w:pStyle w:val="Default"/>
        <w:ind w:left="-567"/>
        <w:jc w:val="both"/>
        <w:rPr>
          <w:i/>
          <w:sz w:val="23"/>
          <w:szCs w:val="23"/>
        </w:rPr>
      </w:pPr>
      <w:r>
        <w:rPr>
          <w:sz w:val="23"/>
          <w:szCs w:val="23"/>
        </w:rPr>
        <w:t>(</w:t>
      </w:r>
      <w:r w:rsidRPr="001608B3">
        <w:rPr>
          <w:i/>
          <w:sz w:val="23"/>
          <w:szCs w:val="23"/>
        </w:rPr>
        <w:t xml:space="preserve">1) Звертались до університетів, коли з’являлись вакансії, проте віддача була нульова. В ЗНУ звертались літом (2011 р.) з кимось декілька разів спілкувались, просили передзвонити, </w:t>
      </w:r>
      <w:r w:rsidRPr="001608B3">
        <w:rPr>
          <w:b/>
          <w:bCs/>
          <w:i/>
          <w:sz w:val="23"/>
          <w:szCs w:val="23"/>
        </w:rPr>
        <w:t xml:space="preserve">ми пропонували зустрітись, проте особливої зацікавленості не побачили, тому навіть не приїздила до ЗНУ </w:t>
      </w:r>
      <w:r w:rsidRPr="001608B3">
        <w:rPr>
          <w:i/>
          <w:sz w:val="23"/>
          <w:szCs w:val="23"/>
        </w:rPr>
        <w:t xml:space="preserve">(Страхова компанія «AXA») </w:t>
      </w:r>
    </w:p>
    <w:p w:rsidR="001608B3" w:rsidRPr="001608B3" w:rsidRDefault="001608B3" w:rsidP="00835B45">
      <w:pPr>
        <w:pStyle w:val="Default"/>
        <w:ind w:left="-567"/>
        <w:jc w:val="both"/>
        <w:rPr>
          <w:i/>
          <w:sz w:val="23"/>
          <w:szCs w:val="23"/>
        </w:rPr>
      </w:pPr>
      <w:r w:rsidRPr="001608B3">
        <w:rPr>
          <w:i/>
          <w:sz w:val="23"/>
          <w:szCs w:val="23"/>
        </w:rPr>
        <w:t xml:space="preserve">(2) Бажання з нашої сторони є, проте </w:t>
      </w:r>
      <w:r w:rsidRPr="001608B3">
        <w:rPr>
          <w:b/>
          <w:bCs/>
          <w:i/>
          <w:sz w:val="23"/>
          <w:szCs w:val="23"/>
        </w:rPr>
        <w:t>воно не знаходило підтримки з боку вишу</w:t>
      </w:r>
      <w:r w:rsidRPr="001608B3">
        <w:rPr>
          <w:i/>
          <w:sz w:val="23"/>
          <w:szCs w:val="23"/>
        </w:rPr>
        <w:t xml:space="preserve">, а співпраця можлива за умов наявності бажання з обох сторін (ТВ «Голд») </w:t>
      </w:r>
    </w:p>
    <w:p w:rsidR="001608B3" w:rsidRPr="001608B3" w:rsidRDefault="00782230" w:rsidP="00835B45">
      <w:pPr>
        <w:pStyle w:val="Default"/>
        <w:ind w:left="-567"/>
        <w:jc w:val="both"/>
        <w:rPr>
          <w:i/>
          <w:sz w:val="23"/>
          <w:szCs w:val="23"/>
        </w:rPr>
      </w:pPr>
      <w:r w:rsidRPr="00782230">
        <w:rPr>
          <w:i/>
          <w:noProof/>
          <w:sz w:val="23"/>
          <w:szCs w:val="23"/>
        </w:rPr>
        <w:pict>
          <v:rect id="_x0000_s1035" style="position:absolute;left:0;text-align:left;margin-left:-39pt;margin-top:1.05pt;width:524.95pt;height:185.9pt;z-index:-251660290" fillcolor="white [3201]" strokecolor="#9bbb59 [3206]" strokeweight="2.5pt">
            <v:shadow color="#868686"/>
          </v:rect>
        </w:pict>
      </w:r>
      <w:r w:rsidR="001608B3" w:rsidRPr="001608B3">
        <w:rPr>
          <w:i/>
          <w:sz w:val="23"/>
          <w:szCs w:val="23"/>
        </w:rPr>
        <w:t xml:space="preserve">(3) Не знаю з чого почати, </w:t>
      </w:r>
      <w:r w:rsidR="001608B3" w:rsidRPr="001608B3">
        <w:rPr>
          <w:b/>
          <w:bCs/>
          <w:i/>
          <w:sz w:val="23"/>
          <w:szCs w:val="23"/>
        </w:rPr>
        <w:t>не звертались представники ВНЗ</w:t>
      </w:r>
      <w:r w:rsidR="001608B3" w:rsidRPr="001608B3">
        <w:rPr>
          <w:i/>
          <w:sz w:val="23"/>
          <w:szCs w:val="23"/>
        </w:rPr>
        <w:t xml:space="preserve">, проте співпраця в плані практики була б можлива (Туристична фірма «Ван-тур») </w:t>
      </w:r>
    </w:p>
    <w:p w:rsidR="001608B3" w:rsidRPr="001608B3" w:rsidRDefault="001608B3" w:rsidP="00835B45">
      <w:pPr>
        <w:pStyle w:val="Default"/>
        <w:ind w:left="-567"/>
        <w:jc w:val="both"/>
        <w:rPr>
          <w:i/>
          <w:sz w:val="23"/>
          <w:szCs w:val="23"/>
        </w:rPr>
      </w:pPr>
      <w:r w:rsidRPr="001608B3">
        <w:rPr>
          <w:i/>
          <w:sz w:val="23"/>
          <w:szCs w:val="23"/>
        </w:rPr>
        <w:t xml:space="preserve"> (6) </w:t>
      </w:r>
      <w:r w:rsidRPr="001608B3">
        <w:rPr>
          <w:b/>
          <w:bCs/>
          <w:i/>
          <w:sz w:val="23"/>
          <w:szCs w:val="23"/>
        </w:rPr>
        <w:t xml:space="preserve">Хочемо співпрацювати </w:t>
      </w:r>
      <w:r w:rsidRPr="001608B3">
        <w:rPr>
          <w:i/>
          <w:sz w:val="23"/>
          <w:szCs w:val="23"/>
        </w:rPr>
        <w:t xml:space="preserve">і запропонувати таку програму: проведення екскурсій на базі Інтуристу, проведення тренінгів, прийом на практику, відстеження їх роботи та працевлаштування (Готель «Інтурист») </w:t>
      </w:r>
    </w:p>
    <w:p w:rsidR="001608B3" w:rsidRPr="001608B3" w:rsidRDefault="001608B3" w:rsidP="00835B45">
      <w:pPr>
        <w:pStyle w:val="Default"/>
        <w:ind w:left="-567"/>
        <w:jc w:val="both"/>
        <w:rPr>
          <w:i/>
          <w:sz w:val="23"/>
          <w:szCs w:val="23"/>
        </w:rPr>
      </w:pPr>
      <w:r w:rsidRPr="001608B3">
        <w:rPr>
          <w:i/>
          <w:sz w:val="23"/>
          <w:szCs w:val="23"/>
        </w:rPr>
        <w:lastRenderedPageBreak/>
        <w:t xml:space="preserve">(7) </w:t>
      </w:r>
      <w:r w:rsidRPr="001608B3">
        <w:rPr>
          <w:b/>
          <w:bCs/>
          <w:i/>
          <w:sz w:val="23"/>
          <w:szCs w:val="23"/>
        </w:rPr>
        <w:t xml:space="preserve">Не було пропозицій з боку університету. </w:t>
      </w:r>
      <w:r w:rsidRPr="001608B3">
        <w:rPr>
          <w:i/>
          <w:sz w:val="23"/>
          <w:szCs w:val="23"/>
        </w:rPr>
        <w:t xml:space="preserve">Факт проходження практики цікавить (Готель «Україна») </w:t>
      </w:r>
    </w:p>
    <w:p w:rsidR="001608B3" w:rsidRPr="001608B3" w:rsidRDefault="001608B3" w:rsidP="00835B45">
      <w:pPr>
        <w:pStyle w:val="Default"/>
        <w:ind w:left="-567"/>
        <w:jc w:val="both"/>
        <w:rPr>
          <w:i/>
          <w:sz w:val="23"/>
          <w:szCs w:val="23"/>
        </w:rPr>
      </w:pPr>
      <w:r w:rsidRPr="001608B3">
        <w:rPr>
          <w:i/>
          <w:sz w:val="23"/>
          <w:szCs w:val="23"/>
        </w:rPr>
        <w:t xml:space="preserve">(8) </w:t>
      </w:r>
      <w:r w:rsidRPr="001608B3">
        <w:rPr>
          <w:b/>
          <w:bCs/>
          <w:i/>
          <w:sz w:val="23"/>
          <w:szCs w:val="23"/>
        </w:rPr>
        <w:t>Не було пропозицій</w:t>
      </w:r>
      <w:r w:rsidRPr="001608B3">
        <w:rPr>
          <w:i/>
          <w:sz w:val="23"/>
          <w:szCs w:val="23"/>
        </w:rPr>
        <w:t xml:space="preserve">, обходились без співпраці, але будемо розглядати пропозиції через те, що змінюємо підхід до підбору персоналу (ТОВ «Айс») </w:t>
      </w:r>
    </w:p>
    <w:p w:rsidR="001608B3" w:rsidRPr="001608B3" w:rsidRDefault="001608B3" w:rsidP="00835B45">
      <w:pPr>
        <w:pStyle w:val="Default"/>
        <w:ind w:left="-567"/>
        <w:jc w:val="both"/>
        <w:rPr>
          <w:i/>
          <w:sz w:val="23"/>
          <w:szCs w:val="23"/>
        </w:rPr>
      </w:pPr>
      <w:r w:rsidRPr="001608B3">
        <w:rPr>
          <w:i/>
          <w:sz w:val="23"/>
          <w:szCs w:val="23"/>
        </w:rPr>
        <w:t xml:space="preserve">(9) Не співпрацювали, бо ніколи навіть над цим не замислювались. Є ризик втрати часу та ресурсів, проте </w:t>
      </w:r>
      <w:r w:rsidRPr="001608B3">
        <w:rPr>
          <w:b/>
          <w:bCs/>
          <w:i/>
          <w:sz w:val="23"/>
          <w:szCs w:val="23"/>
        </w:rPr>
        <w:t xml:space="preserve">можливою є співпраця у сфері проведення тренінгів </w:t>
      </w:r>
      <w:r w:rsidRPr="001608B3">
        <w:rPr>
          <w:i/>
          <w:sz w:val="23"/>
          <w:szCs w:val="23"/>
        </w:rPr>
        <w:t xml:space="preserve">для досвідчених спеціалістів у сфері бухгалтерії, кадрів, логістики (ТОВ «Моліс») </w:t>
      </w:r>
    </w:p>
    <w:p w:rsidR="001608B3" w:rsidRPr="001608B3" w:rsidRDefault="001608B3" w:rsidP="00835B45">
      <w:pPr>
        <w:pStyle w:val="Default"/>
        <w:ind w:left="-567"/>
        <w:jc w:val="both"/>
        <w:rPr>
          <w:i/>
          <w:sz w:val="23"/>
          <w:szCs w:val="23"/>
        </w:rPr>
      </w:pPr>
      <w:r w:rsidRPr="001608B3">
        <w:rPr>
          <w:i/>
          <w:sz w:val="23"/>
          <w:szCs w:val="23"/>
        </w:rPr>
        <w:t xml:space="preserve"> (11) </w:t>
      </w:r>
      <w:r w:rsidRPr="001608B3">
        <w:rPr>
          <w:b/>
          <w:bCs/>
          <w:i/>
          <w:sz w:val="23"/>
          <w:szCs w:val="23"/>
        </w:rPr>
        <w:t>Прийму будь-яку форму співпраці</w:t>
      </w:r>
      <w:r w:rsidRPr="001608B3">
        <w:rPr>
          <w:i/>
          <w:sz w:val="23"/>
          <w:szCs w:val="23"/>
        </w:rPr>
        <w:t xml:space="preserve">, якщо вона на користь дітям – знайомство з вишем, курси для дітей (ЗОШ № 22) </w:t>
      </w:r>
    </w:p>
    <w:p w:rsidR="009A713E" w:rsidRDefault="009A713E" w:rsidP="009A713E">
      <w:pPr>
        <w:pStyle w:val="Default"/>
        <w:ind w:left="-567" w:firstLine="567"/>
        <w:jc w:val="both"/>
        <w:rPr>
          <w:sz w:val="28"/>
          <w:szCs w:val="28"/>
          <w:lang w:val="uk-UA"/>
        </w:rPr>
      </w:pPr>
      <w:r w:rsidRPr="009A713E">
        <w:rPr>
          <w:b/>
          <w:i/>
          <w:sz w:val="28"/>
          <w:szCs w:val="28"/>
          <w:lang w:val="uk-UA"/>
        </w:rPr>
        <w:t>Диплом з гарними оцінками</w:t>
      </w:r>
      <w:r w:rsidRPr="009A713E">
        <w:rPr>
          <w:sz w:val="28"/>
          <w:szCs w:val="28"/>
          <w:lang w:val="uk-UA"/>
        </w:rPr>
        <w:t xml:space="preserve"> для більшості місцевих роботодавців залишається другорядною річчю, яка не завжди відображає дійсний рівень знань та вмінь його володаря, а тому сам факт наявності вищої освіти і диплому з високими балами не визначають успішності професійного становлення і не завжди стають додатковою конкурентною перевагою здобувача.</w:t>
      </w:r>
    </w:p>
    <w:p w:rsidR="009A713E" w:rsidRPr="009A713E" w:rsidRDefault="009A713E" w:rsidP="009A713E">
      <w:pPr>
        <w:pStyle w:val="Default"/>
        <w:ind w:left="-567" w:firstLine="567"/>
        <w:jc w:val="both"/>
        <w:rPr>
          <w:sz w:val="28"/>
          <w:szCs w:val="28"/>
          <w:lang w:val="uk-UA"/>
        </w:rPr>
      </w:pPr>
      <w:r w:rsidRPr="009A713E">
        <w:rPr>
          <w:sz w:val="28"/>
          <w:szCs w:val="28"/>
          <w:lang w:val="uk-UA"/>
        </w:rPr>
        <w:t xml:space="preserve">І, насамкінець, наведемо деталізовані відповіді, що узагальнені в категорію «Ваш варіант»: </w:t>
      </w:r>
    </w:p>
    <w:p w:rsidR="009A713E" w:rsidRPr="009A713E" w:rsidRDefault="00782230" w:rsidP="009A713E">
      <w:pPr>
        <w:pStyle w:val="Default"/>
        <w:ind w:left="-567" w:firstLine="567"/>
        <w:jc w:val="both"/>
        <w:rPr>
          <w:b/>
          <w:i/>
          <w:sz w:val="28"/>
          <w:szCs w:val="28"/>
          <w:lang w:val="uk-UA"/>
        </w:rPr>
      </w:pPr>
      <w:r w:rsidRPr="00782230">
        <w:rPr>
          <w:b/>
          <w:i/>
          <w:noProof/>
          <w:sz w:val="28"/>
          <w:szCs w:val="28"/>
        </w:rPr>
        <w:pict>
          <v:rect id="_x0000_s1033" style="position:absolute;left:0;text-align:left;margin-left:-39pt;margin-top:.6pt;width:522.4pt;height:127.25pt;z-index:-251653120" fillcolor="white [3201]" strokecolor="#9bbb59 [3206]" strokeweight="2.5pt">
            <v:shadow color="#868686"/>
          </v:rect>
        </w:pict>
      </w:r>
      <w:r w:rsidR="009A713E" w:rsidRPr="009A713E">
        <w:rPr>
          <w:b/>
          <w:i/>
          <w:sz w:val="28"/>
          <w:szCs w:val="28"/>
          <w:lang w:val="uk-UA"/>
        </w:rPr>
        <w:t xml:space="preserve">Витримки з інтерв’ю: Моменти, що відіграють важливу роль при прийомі на роботу кандидата… </w:t>
      </w:r>
    </w:p>
    <w:p w:rsidR="009A713E" w:rsidRPr="009A713E" w:rsidRDefault="009A713E" w:rsidP="009A713E">
      <w:pPr>
        <w:pStyle w:val="Default"/>
        <w:ind w:left="-567" w:firstLine="567"/>
        <w:jc w:val="both"/>
        <w:rPr>
          <w:i/>
          <w:sz w:val="22"/>
          <w:szCs w:val="22"/>
          <w:lang w:val="uk-UA"/>
        </w:rPr>
      </w:pPr>
      <w:r w:rsidRPr="009A713E">
        <w:rPr>
          <w:i/>
          <w:sz w:val="22"/>
          <w:szCs w:val="22"/>
          <w:lang w:val="uk-UA"/>
        </w:rPr>
        <w:t xml:space="preserve">(1) Ерудиція, комунікабельність (Туристична фірма «Інтурист») </w:t>
      </w:r>
    </w:p>
    <w:p w:rsidR="009A713E" w:rsidRPr="009A713E" w:rsidRDefault="009A713E" w:rsidP="009A713E">
      <w:pPr>
        <w:pStyle w:val="Default"/>
        <w:ind w:left="-567" w:firstLine="567"/>
        <w:jc w:val="both"/>
        <w:rPr>
          <w:i/>
          <w:sz w:val="22"/>
          <w:szCs w:val="22"/>
          <w:lang w:val="uk-UA"/>
        </w:rPr>
      </w:pPr>
      <w:r w:rsidRPr="009A713E">
        <w:rPr>
          <w:i/>
          <w:sz w:val="22"/>
          <w:szCs w:val="22"/>
          <w:lang w:val="uk-UA"/>
        </w:rPr>
        <w:t xml:space="preserve">(2) Лояльність до компанії (ПАТ «Приватбанк») </w:t>
      </w:r>
    </w:p>
    <w:p w:rsidR="009A713E" w:rsidRPr="009A713E" w:rsidRDefault="009A713E" w:rsidP="009A713E">
      <w:pPr>
        <w:pStyle w:val="Default"/>
        <w:ind w:left="-567" w:firstLine="567"/>
        <w:jc w:val="both"/>
        <w:rPr>
          <w:i/>
          <w:sz w:val="22"/>
          <w:szCs w:val="22"/>
          <w:lang w:val="uk-UA"/>
        </w:rPr>
      </w:pPr>
      <w:r w:rsidRPr="009A713E">
        <w:rPr>
          <w:i/>
          <w:sz w:val="22"/>
          <w:szCs w:val="22"/>
          <w:lang w:val="uk-UA"/>
        </w:rPr>
        <w:t xml:space="preserve">(3) Впливає перше враження – в чому вдягнутий, як зайшов, що сказав, а також життєва позиція, яка повинна бути активною (Мережа магазинів «Лотос») </w:t>
      </w:r>
    </w:p>
    <w:p w:rsidR="009A713E" w:rsidRPr="009A713E" w:rsidRDefault="009A713E" w:rsidP="009A713E">
      <w:pPr>
        <w:pStyle w:val="Default"/>
        <w:ind w:left="-567" w:firstLine="567"/>
        <w:jc w:val="both"/>
        <w:rPr>
          <w:i/>
          <w:sz w:val="22"/>
          <w:szCs w:val="22"/>
          <w:lang w:val="uk-UA"/>
        </w:rPr>
      </w:pPr>
      <w:r w:rsidRPr="009A713E">
        <w:rPr>
          <w:i/>
          <w:sz w:val="22"/>
          <w:szCs w:val="22"/>
          <w:lang w:val="uk-UA"/>
        </w:rPr>
        <w:t xml:space="preserve">(4) Здатність цікавитись усім (ТОВ «Запоріжтурист») </w:t>
      </w:r>
    </w:p>
    <w:p w:rsidR="009A713E" w:rsidRPr="009A713E" w:rsidRDefault="009A713E" w:rsidP="009A713E">
      <w:pPr>
        <w:pStyle w:val="Default"/>
        <w:ind w:left="-567" w:firstLine="567"/>
        <w:jc w:val="both"/>
        <w:rPr>
          <w:i/>
          <w:sz w:val="22"/>
          <w:szCs w:val="22"/>
          <w:lang w:val="uk-UA"/>
        </w:rPr>
      </w:pPr>
      <w:r w:rsidRPr="009A713E">
        <w:rPr>
          <w:i/>
          <w:sz w:val="22"/>
          <w:szCs w:val="22"/>
          <w:lang w:val="uk-UA"/>
        </w:rPr>
        <w:t xml:space="preserve">(5) Бажання працювати (ПП «Мідіс» - комп’ютерна компанія) </w:t>
      </w:r>
    </w:p>
    <w:p w:rsidR="00703698" w:rsidRPr="000E48D2" w:rsidRDefault="009A713E" w:rsidP="00703698">
      <w:pPr>
        <w:pStyle w:val="Default"/>
        <w:ind w:left="-567" w:firstLine="567"/>
        <w:jc w:val="both"/>
        <w:rPr>
          <w:sz w:val="28"/>
          <w:szCs w:val="28"/>
          <w:lang w:val="uk-UA"/>
        </w:rPr>
      </w:pPr>
      <w:r w:rsidRPr="009A713E">
        <w:rPr>
          <w:i/>
          <w:sz w:val="22"/>
          <w:szCs w:val="22"/>
          <w:lang w:val="uk-UA"/>
        </w:rPr>
        <w:t xml:space="preserve">(6) Рекомендації з відділу кадрів (ЗОШ № 3) </w:t>
      </w:r>
    </w:p>
    <w:sectPr w:rsidR="00703698" w:rsidRPr="000E48D2" w:rsidSect="000E48D2">
      <w:headerReference w:type="default" r:id="rId7"/>
      <w:pgSz w:w="11906" w:h="16838"/>
      <w:pgMar w:top="567" w:right="566" w:bottom="568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B6C" w:rsidRDefault="00E11B6C" w:rsidP="00CC4737">
      <w:pPr>
        <w:spacing w:after="0" w:line="240" w:lineRule="auto"/>
      </w:pPr>
      <w:r>
        <w:separator/>
      </w:r>
    </w:p>
  </w:endnote>
  <w:endnote w:type="continuationSeparator" w:id="1">
    <w:p w:rsidR="00E11B6C" w:rsidRDefault="00E11B6C" w:rsidP="00CC4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B6C" w:rsidRDefault="00E11B6C" w:rsidP="00CC4737">
      <w:pPr>
        <w:spacing w:after="0" w:line="240" w:lineRule="auto"/>
      </w:pPr>
      <w:r>
        <w:separator/>
      </w:r>
    </w:p>
  </w:footnote>
  <w:footnote w:type="continuationSeparator" w:id="1">
    <w:p w:rsidR="00E11B6C" w:rsidRDefault="00E11B6C" w:rsidP="00CC4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936420"/>
      <w:docPartObj>
        <w:docPartGallery w:val="Page Numbers (Top of Page)"/>
        <w:docPartUnique/>
      </w:docPartObj>
    </w:sdtPr>
    <w:sdtContent>
      <w:p w:rsidR="00EA56B3" w:rsidRDefault="00782230">
        <w:pPr>
          <w:pStyle w:val="a4"/>
          <w:jc w:val="right"/>
        </w:pPr>
        <w:fldSimple w:instr=" PAGE   \* MERGEFORMAT ">
          <w:r w:rsidR="004D735C">
            <w:rPr>
              <w:noProof/>
            </w:rPr>
            <w:t>6</w:t>
          </w:r>
        </w:fldSimple>
      </w:p>
    </w:sdtContent>
  </w:sdt>
  <w:p w:rsidR="00EA56B3" w:rsidRDefault="00EA56B3" w:rsidP="00CC4737">
    <w:pPr>
      <w:pStyle w:val="a4"/>
      <w:jc w:val="center"/>
      <w:rPr>
        <w:rFonts w:ascii="Times New Roman" w:hAnsi="Times New Roman" w:cs="Times New Roman"/>
        <w:i/>
        <w:lang w:val="uk-UA"/>
      </w:rPr>
    </w:pPr>
    <w:r w:rsidRPr="001F3DCF">
      <w:rPr>
        <w:rFonts w:ascii="Times New Roman" w:hAnsi="Times New Roman" w:cs="Times New Roman"/>
        <w:i/>
      </w:rPr>
      <w:t>Курс “</w:t>
    </w:r>
    <w:r w:rsidR="001F3DCF">
      <w:rPr>
        <w:rFonts w:ascii="Times New Roman" w:hAnsi="Times New Roman" w:cs="Times New Roman"/>
        <w:i/>
        <w:lang w:val="uk-UA"/>
      </w:rPr>
      <w:t>Соціальні технології в рекламі</w:t>
    </w:r>
    <w:r w:rsidRPr="00CC4737">
      <w:rPr>
        <w:rFonts w:ascii="Times New Roman" w:hAnsi="Times New Roman" w:cs="Times New Roman"/>
        <w:i/>
        <w:lang w:val="uk-UA"/>
      </w:rPr>
      <w:t>»</w:t>
    </w:r>
  </w:p>
  <w:p w:rsidR="00EA56B3" w:rsidRPr="00CC4737" w:rsidRDefault="00EA56B3" w:rsidP="00CC4737">
    <w:pPr>
      <w:pStyle w:val="a4"/>
      <w:jc w:val="center"/>
      <w:rPr>
        <w:rFonts w:ascii="Times New Roman" w:hAnsi="Times New Roman" w:cs="Times New Roman"/>
        <w:i/>
        <w:lang w:val="uk-UA"/>
      </w:rPr>
    </w:pPr>
    <w:r>
      <w:rPr>
        <w:rFonts w:ascii="Times New Roman" w:hAnsi="Times New Roman" w:cs="Times New Roman"/>
        <w:i/>
        <w:lang w:val="uk-UA"/>
      </w:rPr>
      <w:t>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52C9"/>
    <w:multiLevelType w:val="hybridMultilevel"/>
    <w:tmpl w:val="35A68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A6BA3"/>
    <w:multiLevelType w:val="hybridMultilevel"/>
    <w:tmpl w:val="261668DC"/>
    <w:lvl w:ilvl="0" w:tplc="D084F9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1B47BB"/>
    <w:multiLevelType w:val="hybridMultilevel"/>
    <w:tmpl w:val="47FC0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FF0E93"/>
    <w:multiLevelType w:val="hybridMultilevel"/>
    <w:tmpl w:val="EF229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6131"/>
    <w:rsid w:val="00035014"/>
    <w:rsid w:val="000E07E6"/>
    <w:rsid w:val="000E48D2"/>
    <w:rsid w:val="001608B3"/>
    <w:rsid w:val="001C20EE"/>
    <w:rsid w:val="001C2870"/>
    <w:rsid w:val="001F3DCF"/>
    <w:rsid w:val="00236131"/>
    <w:rsid w:val="002A5FEA"/>
    <w:rsid w:val="002E23EF"/>
    <w:rsid w:val="00345F43"/>
    <w:rsid w:val="003D258F"/>
    <w:rsid w:val="004362D8"/>
    <w:rsid w:val="004D735C"/>
    <w:rsid w:val="005034CB"/>
    <w:rsid w:val="00703698"/>
    <w:rsid w:val="00740605"/>
    <w:rsid w:val="00782230"/>
    <w:rsid w:val="00835B45"/>
    <w:rsid w:val="008572A5"/>
    <w:rsid w:val="00926EB6"/>
    <w:rsid w:val="00971DA9"/>
    <w:rsid w:val="00971EA8"/>
    <w:rsid w:val="009A713E"/>
    <w:rsid w:val="009B6F86"/>
    <w:rsid w:val="00A366F1"/>
    <w:rsid w:val="00A44D81"/>
    <w:rsid w:val="00B437CD"/>
    <w:rsid w:val="00B7602C"/>
    <w:rsid w:val="00CC4737"/>
    <w:rsid w:val="00E11B6C"/>
    <w:rsid w:val="00EA56B3"/>
    <w:rsid w:val="00EF6074"/>
    <w:rsid w:val="00F37E59"/>
    <w:rsid w:val="00F41E02"/>
    <w:rsid w:val="00F46BCB"/>
    <w:rsid w:val="00F569AC"/>
    <w:rsid w:val="00FB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86"/>
  </w:style>
  <w:style w:type="paragraph" w:styleId="1">
    <w:name w:val="heading 1"/>
    <w:basedOn w:val="a"/>
    <w:next w:val="a"/>
    <w:link w:val="10"/>
    <w:qFormat/>
    <w:rsid w:val="00236131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6131"/>
    <w:rPr>
      <w:rFonts w:ascii="Arial" w:eastAsia="Times New Roman" w:hAnsi="Arial" w:cs="Times New Roman"/>
      <w:sz w:val="24"/>
      <w:szCs w:val="20"/>
      <w:lang w:val="uk-UA"/>
    </w:rPr>
  </w:style>
  <w:style w:type="paragraph" w:customStyle="1" w:styleId="Default">
    <w:name w:val="Default"/>
    <w:rsid w:val="002361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45F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4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4737"/>
  </w:style>
  <w:style w:type="paragraph" w:styleId="a6">
    <w:name w:val="footer"/>
    <w:basedOn w:val="a"/>
    <w:link w:val="a7"/>
    <w:uiPriority w:val="99"/>
    <w:semiHidden/>
    <w:unhideWhenUsed/>
    <w:rsid w:val="00CC4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C47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6</Pages>
  <Words>2300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kulik</cp:lastModifiedBy>
  <cp:revision>22</cp:revision>
  <cp:lastPrinted>2012-09-09T14:46:00Z</cp:lastPrinted>
  <dcterms:created xsi:type="dcterms:W3CDTF">2012-09-05T14:42:00Z</dcterms:created>
  <dcterms:modified xsi:type="dcterms:W3CDTF">2020-12-15T15:52:00Z</dcterms:modified>
</cp:coreProperties>
</file>