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CE" w:rsidRDefault="002524CE" w:rsidP="002524CE">
      <w:pPr>
        <w:pStyle w:val="Heading4"/>
        <w:tabs>
          <w:tab w:val="left" w:pos="1089"/>
        </w:tabs>
        <w:spacing w:before="92"/>
        <w:ind w:left="1088"/>
      </w:pPr>
      <w:bookmarkStart w:id="0" w:name="_TOC_250009"/>
      <w:r>
        <w:rPr>
          <w:noProof/>
          <w:lang w:eastAsia="ru-RU"/>
        </w:rPr>
        <w:t xml:space="preserve">ЛЕКЦІЯ 3 </w:t>
      </w:r>
      <w:r>
        <w:t>Організація нарад і ведення ділових</w:t>
      </w:r>
      <w:r>
        <w:rPr>
          <w:spacing w:val="-9"/>
        </w:rPr>
        <w:t xml:space="preserve"> </w:t>
      </w:r>
      <w:bookmarkEnd w:id="0"/>
      <w:r>
        <w:t>бесід</w:t>
      </w:r>
    </w:p>
    <w:p w:rsidR="002524CE" w:rsidRDefault="002524CE" w:rsidP="002524CE">
      <w:pPr>
        <w:pStyle w:val="a3"/>
        <w:spacing w:before="114"/>
        <w:ind w:right="331" w:firstLine="283"/>
        <w:jc w:val="both"/>
      </w:pPr>
      <w:r>
        <w:t xml:space="preserve">Ділова нарада </w:t>
      </w:r>
      <w:r>
        <w:rPr>
          <w:vertAlign w:val="superscript"/>
        </w:rPr>
        <w:t>_</w:t>
      </w:r>
      <w:r>
        <w:t xml:space="preserve"> один із основних відповідальних видів діяльності керівника і важливий фактор організації управління.</w:t>
      </w:r>
    </w:p>
    <w:p w:rsidR="002524CE" w:rsidRDefault="002524CE" w:rsidP="002524CE">
      <w:pPr>
        <w:pStyle w:val="a3"/>
        <w:ind w:right="331" w:firstLine="283"/>
        <w:jc w:val="both"/>
      </w:pPr>
      <w:r>
        <w:t>Нарада - це форма організованої, цілеспрямованої взаємодії керівника із колективом за допомогою обміну думками.</w:t>
      </w:r>
    </w:p>
    <w:p w:rsidR="002524CE" w:rsidRDefault="002524CE" w:rsidP="002524CE">
      <w:pPr>
        <w:pStyle w:val="a3"/>
        <w:spacing w:before="1"/>
        <w:ind w:right="329" w:firstLine="360"/>
        <w:jc w:val="both"/>
      </w:pPr>
      <w:r>
        <w:t>Ефективність нарад залежить від того, як ними керують. Для підвищення ефективності нарад необхідно враховувати, що залежно від рівня передбачуваності, характеру питань для розгляду, призначення, психологічних особливостей проведення і тривалості вони можуть бути планові і позапланові; поточні з метою обговорення ряду оперативних питань і цільові, на яких розглядають одне або групу взаємозалежних питань</w:t>
      </w:r>
      <w:r>
        <w:rPr>
          <w:spacing w:val="-11"/>
        </w:rPr>
        <w:t xml:space="preserve"> </w:t>
      </w:r>
      <w:r>
        <w:t>(рис.8.1.).</w:t>
      </w:r>
    </w:p>
    <w:p w:rsidR="002524CE" w:rsidRDefault="002524CE" w:rsidP="002524CE">
      <w:pPr>
        <w:pStyle w:val="a3"/>
        <w:spacing w:line="242" w:lineRule="auto"/>
        <w:ind w:right="348" w:firstLine="360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258964</wp:posOffset>
            </wp:positionV>
            <wp:extent cx="4413885" cy="1400683"/>
            <wp:effectExtent l="0" t="0" r="0" b="0"/>
            <wp:wrapNone/>
            <wp:docPr id="7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4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 структурі ділових нарад виділяють ведучі та підтримуючі зустрічі.</w:t>
      </w:r>
    </w:p>
    <w:p w:rsidR="002524CE" w:rsidRDefault="002524CE" w:rsidP="002524CE">
      <w:pPr>
        <w:pStyle w:val="a3"/>
        <w:ind w:right="348" w:firstLine="360"/>
        <w:jc w:val="both"/>
      </w:pPr>
      <w:r>
        <w:t>У переліку ведучих зустрічей розрізняють регулярні індивідуальні звітні зустрічі; зустрічі в рамках відділу або робочої групи; зустрічі в рамках робочої групи із спеціальних питань.</w:t>
      </w:r>
    </w:p>
    <w:p w:rsidR="002524CE" w:rsidRDefault="002524CE" w:rsidP="002524CE">
      <w:pPr>
        <w:pStyle w:val="a3"/>
        <w:ind w:right="345" w:firstLine="360"/>
        <w:jc w:val="both"/>
      </w:pPr>
      <w:r>
        <w:t>У переліку підтримуючих зустрічей розрізняють організаційно- інформаційні зустрічі; зустрічі із клієнтом або “зовнішні” зустрічі, в тому числі заплановані зустрічі з передбачуваною ціллю і незаплановані; випадкові зустрічі із потенційними клієнтами та випадковими візитерами.</w:t>
      </w:r>
    </w:p>
    <w:p w:rsidR="002524CE" w:rsidRDefault="002524CE" w:rsidP="002524CE">
      <w:pPr>
        <w:pStyle w:val="a3"/>
        <w:spacing w:line="252" w:lineRule="exact"/>
        <w:ind w:left="704"/>
        <w:jc w:val="both"/>
      </w:pPr>
      <w:r>
        <w:t>Метою проведення ділових нарад може бути: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1052"/>
          <w:tab w:val="left" w:pos="1053"/>
        </w:tabs>
        <w:spacing w:line="268" w:lineRule="exact"/>
        <w:ind w:left="1052" w:hanging="349"/>
        <w:rPr>
          <w:i/>
        </w:rPr>
      </w:pPr>
      <w:r>
        <w:rPr>
          <w:i/>
        </w:rPr>
        <w:t>поширення і якісний розподіл</w:t>
      </w:r>
      <w:r>
        <w:rPr>
          <w:i/>
          <w:spacing w:val="-6"/>
        </w:rPr>
        <w:t xml:space="preserve"> </w:t>
      </w:r>
      <w:r>
        <w:rPr>
          <w:i/>
        </w:rPr>
        <w:t>інформації;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1052"/>
          <w:tab w:val="left" w:pos="1053"/>
        </w:tabs>
        <w:spacing w:line="269" w:lineRule="exact"/>
        <w:ind w:left="1052" w:hanging="349"/>
        <w:rPr>
          <w:i/>
        </w:rPr>
      </w:pPr>
      <w:r>
        <w:rPr>
          <w:i/>
        </w:rPr>
        <w:t>організація, координація дій підрозділів та їх</w:t>
      </w:r>
      <w:r>
        <w:rPr>
          <w:i/>
          <w:spacing w:val="-17"/>
        </w:rPr>
        <w:t xml:space="preserve"> </w:t>
      </w:r>
      <w:r>
        <w:rPr>
          <w:i/>
        </w:rPr>
        <w:t>керівників;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1052"/>
          <w:tab w:val="left" w:pos="1053"/>
        </w:tabs>
        <w:spacing w:line="269" w:lineRule="exact"/>
        <w:ind w:left="1052" w:hanging="349"/>
        <w:rPr>
          <w:i/>
        </w:rPr>
      </w:pPr>
      <w:r>
        <w:rPr>
          <w:i/>
        </w:rPr>
        <w:t>розвиток рівня продуктивності</w:t>
      </w:r>
      <w:r>
        <w:rPr>
          <w:i/>
          <w:spacing w:val="-2"/>
        </w:rPr>
        <w:t xml:space="preserve"> </w:t>
      </w:r>
      <w:r>
        <w:rPr>
          <w:i/>
        </w:rPr>
        <w:t>персоналу;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1052"/>
          <w:tab w:val="left" w:pos="1053"/>
        </w:tabs>
        <w:spacing w:line="269" w:lineRule="exact"/>
        <w:ind w:left="1052" w:hanging="349"/>
        <w:rPr>
          <w:i/>
        </w:rPr>
      </w:pPr>
      <w:r>
        <w:rPr>
          <w:i/>
        </w:rPr>
        <w:t>розвиток організаційної</w:t>
      </w:r>
      <w:r>
        <w:rPr>
          <w:i/>
          <w:spacing w:val="-3"/>
        </w:rPr>
        <w:t xml:space="preserve"> </w:t>
      </w:r>
      <w:r>
        <w:rPr>
          <w:i/>
        </w:rPr>
        <w:t>ефективності;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1052"/>
          <w:tab w:val="left" w:pos="1053"/>
        </w:tabs>
        <w:spacing w:line="269" w:lineRule="exact"/>
        <w:ind w:left="1052" w:hanging="349"/>
        <w:rPr>
          <w:i/>
        </w:rPr>
      </w:pPr>
      <w:r>
        <w:rPr>
          <w:i/>
        </w:rPr>
        <w:t>вирішення конкретних проблем або розробка</w:t>
      </w:r>
      <w:r>
        <w:rPr>
          <w:i/>
          <w:spacing w:val="-8"/>
        </w:rPr>
        <w:t xml:space="preserve"> </w:t>
      </w:r>
      <w:r>
        <w:rPr>
          <w:i/>
        </w:rPr>
        <w:t>проектів.</w:t>
      </w:r>
    </w:p>
    <w:p w:rsidR="002524CE" w:rsidRDefault="002524CE" w:rsidP="002524CE">
      <w:pPr>
        <w:pStyle w:val="a3"/>
        <w:ind w:right="348" w:firstLine="283"/>
        <w:jc w:val="both"/>
      </w:pPr>
      <w:r>
        <w:t>Зміст і структура ділової наради підпорядкована основній меті - розширити можливості співрозмовника у прийнятті ним свого ж власного рішення.</w:t>
      </w:r>
    </w:p>
    <w:p w:rsidR="002524CE" w:rsidRDefault="002524CE" w:rsidP="002524CE">
      <w:pPr>
        <w:jc w:val="both"/>
        <w:sectPr w:rsidR="002524CE">
          <w:pgSz w:w="8420" w:h="11900"/>
          <w:pgMar w:top="720" w:right="640" w:bottom="1020" w:left="620" w:header="0" w:footer="821" w:gutter="0"/>
          <w:cols w:space="720"/>
        </w:sectPr>
      </w:pPr>
    </w:p>
    <w:p w:rsidR="002524CE" w:rsidRDefault="002524CE" w:rsidP="002524CE">
      <w:pPr>
        <w:pStyle w:val="a3"/>
        <w:spacing w:before="4"/>
        <w:ind w:left="0"/>
        <w:rPr>
          <w:sz w:val="25"/>
        </w:rPr>
      </w:pPr>
    </w:p>
    <w:p w:rsidR="002524CE" w:rsidRDefault="002524CE" w:rsidP="002524CE">
      <w:pPr>
        <w:spacing w:before="92" w:line="242" w:lineRule="auto"/>
        <w:ind w:left="4026" w:right="4896" w:hanging="10"/>
        <w:jc w:val="center"/>
        <w:rPr>
          <w:sz w:val="18"/>
        </w:rPr>
      </w:pPr>
      <w:r>
        <w:rPr>
          <w:sz w:val="18"/>
        </w:rPr>
        <w:t>Ділові наради і зустрічі</w:t>
      </w:r>
    </w:p>
    <w:p w:rsidR="002524CE" w:rsidRDefault="002524CE" w:rsidP="002524CE">
      <w:pPr>
        <w:pStyle w:val="a3"/>
        <w:ind w:left="0"/>
        <w:rPr>
          <w:sz w:val="20"/>
        </w:rPr>
      </w:pPr>
    </w:p>
    <w:p w:rsidR="002524CE" w:rsidRDefault="002524CE" w:rsidP="002524CE">
      <w:pPr>
        <w:pStyle w:val="a3"/>
        <w:ind w:left="0"/>
        <w:rPr>
          <w:sz w:val="20"/>
        </w:rPr>
      </w:pPr>
    </w:p>
    <w:p w:rsidR="002524CE" w:rsidRDefault="002524CE" w:rsidP="002524CE">
      <w:pPr>
        <w:pStyle w:val="a3"/>
        <w:ind w:left="0"/>
        <w:rPr>
          <w:sz w:val="20"/>
        </w:rPr>
      </w:pPr>
    </w:p>
    <w:p w:rsidR="002524CE" w:rsidRDefault="002524CE" w:rsidP="002524CE">
      <w:pPr>
        <w:pStyle w:val="a3"/>
        <w:spacing w:before="1"/>
        <w:ind w:left="0"/>
        <w:rPr>
          <w:sz w:val="23"/>
        </w:rPr>
      </w:pPr>
    </w:p>
    <w:p w:rsidR="002524CE" w:rsidRDefault="002524CE" w:rsidP="002524CE">
      <w:pPr>
        <w:rPr>
          <w:sz w:val="23"/>
        </w:rPr>
        <w:sectPr w:rsidR="002524CE">
          <w:footerReference w:type="default" r:id="rId8"/>
          <w:pgSz w:w="11900" w:h="8420" w:orient="landscape"/>
          <w:pgMar w:top="720" w:right="940" w:bottom="280" w:left="1400" w:header="0" w:footer="0" w:gutter="0"/>
          <w:cols w:space="720"/>
        </w:sectPr>
      </w:pPr>
    </w:p>
    <w:p w:rsidR="002524CE" w:rsidRDefault="002524CE" w:rsidP="002524CE">
      <w:pPr>
        <w:spacing w:before="93" w:line="242" w:lineRule="auto"/>
        <w:ind w:left="107" w:right="38" w:hanging="1"/>
        <w:jc w:val="center"/>
        <w:rPr>
          <w:sz w:val="18"/>
        </w:rPr>
      </w:pPr>
      <w:r>
        <w:rPr>
          <w:sz w:val="18"/>
        </w:rPr>
        <w:lastRenderedPageBreak/>
        <w:t>Планові і позапланові наради</w:t>
      </w:r>
    </w:p>
    <w:p w:rsidR="002524CE" w:rsidRDefault="002524CE" w:rsidP="002524CE">
      <w:pPr>
        <w:spacing w:before="93" w:line="242" w:lineRule="auto"/>
        <w:ind w:left="198" w:right="23" w:hanging="92"/>
        <w:rPr>
          <w:sz w:val="18"/>
        </w:rPr>
      </w:pPr>
      <w:r>
        <w:br w:type="column"/>
      </w:r>
      <w:r>
        <w:rPr>
          <w:sz w:val="18"/>
        </w:rPr>
        <w:lastRenderedPageBreak/>
        <w:t>Поточні і цільові наради</w:t>
      </w:r>
    </w:p>
    <w:p w:rsidR="002524CE" w:rsidRDefault="002524CE" w:rsidP="002524CE">
      <w:pPr>
        <w:spacing w:before="93" w:line="244" w:lineRule="auto"/>
        <w:ind w:left="107" w:right="19" w:firstLine="7"/>
        <w:rPr>
          <w:sz w:val="18"/>
        </w:rPr>
      </w:pPr>
      <w:r>
        <w:br w:type="column"/>
      </w:r>
      <w:r>
        <w:rPr>
          <w:sz w:val="18"/>
        </w:rPr>
        <w:lastRenderedPageBreak/>
        <w:t>Ведучі наради</w:t>
      </w:r>
    </w:p>
    <w:p w:rsidR="002524CE" w:rsidRDefault="002524CE" w:rsidP="002524CE">
      <w:pPr>
        <w:spacing w:before="93" w:line="244" w:lineRule="auto"/>
        <w:ind w:left="347" w:right="919" w:hanging="240"/>
        <w:rPr>
          <w:sz w:val="18"/>
        </w:rPr>
      </w:pPr>
      <w:r>
        <w:br w:type="column"/>
      </w:r>
      <w:r>
        <w:rPr>
          <w:sz w:val="18"/>
        </w:rPr>
        <w:lastRenderedPageBreak/>
        <w:t>Підтримуючі наради</w:t>
      </w:r>
    </w:p>
    <w:p w:rsidR="002524CE" w:rsidRDefault="002524CE" w:rsidP="002524CE">
      <w:pPr>
        <w:spacing w:line="244" w:lineRule="auto"/>
        <w:rPr>
          <w:sz w:val="18"/>
        </w:rPr>
        <w:sectPr w:rsidR="002524CE">
          <w:type w:val="continuous"/>
          <w:pgSz w:w="11900" w:h="8420" w:orient="landscape"/>
          <w:pgMar w:top="720" w:right="940" w:bottom="280" w:left="1400" w:header="720" w:footer="720" w:gutter="0"/>
          <w:cols w:num="4" w:space="720" w:equalWidth="0">
            <w:col w:w="1071" w:space="681"/>
            <w:col w:w="870" w:space="873"/>
            <w:col w:w="681" w:space="3322"/>
            <w:col w:w="2062"/>
          </w:cols>
        </w:sectPr>
      </w:pPr>
    </w:p>
    <w:p w:rsidR="002524CE" w:rsidRDefault="002524CE" w:rsidP="002524CE">
      <w:pPr>
        <w:pStyle w:val="a3"/>
        <w:ind w:left="0"/>
        <w:rPr>
          <w:sz w:val="20"/>
        </w:rPr>
      </w:pPr>
    </w:p>
    <w:p w:rsidR="002524CE" w:rsidRDefault="002524CE" w:rsidP="002524CE">
      <w:pPr>
        <w:pStyle w:val="a3"/>
        <w:ind w:left="0"/>
        <w:rPr>
          <w:sz w:val="20"/>
        </w:rPr>
      </w:pPr>
    </w:p>
    <w:p w:rsidR="002524CE" w:rsidRDefault="002524CE" w:rsidP="002524CE">
      <w:pPr>
        <w:pStyle w:val="a3"/>
        <w:ind w:left="0"/>
        <w:rPr>
          <w:sz w:val="20"/>
        </w:rPr>
      </w:pPr>
    </w:p>
    <w:p w:rsidR="002524CE" w:rsidRDefault="002524CE" w:rsidP="002524CE">
      <w:pPr>
        <w:pStyle w:val="a3"/>
        <w:spacing w:before="1"/>
        <w:ind w:left="0"/>
        <w:rPr>
          <w:sz w:val="23"/>
        </w:rPr>
      </w:pPr>
    </w:p>
    <w:p w:rsidR="002524CE" w:rsidRDefault="002524CE" w:rsidP="002524CE">
      <w:pPr>
        <w:rPr>
          <w:sz w:val="23"/>
        </w:rPr>
        <w:sectPr w:rsidR="002524CE">
          <w:type w:val="continuous"/>
          <w:pgSz w:w="11900" w:h="8420" w:orient="landscape"/>
          <w:pgMar w:top="720" w:right="940" w:bottom="280" w:left="1400" w:header="720" w:footer="720" w:gutter="0"/>
          <w:cols w:space="720"/>
        </w:sectPr>
      </w:pPr>
    </w:p>
    <w:p w:rsidR="002524CE" w:rsidRDefault="002524CE" w:rsidP="002524CE">
      <w:pPr>
        <w:spacing w:before="92" w:line="242" w:lineRule="auto"/>
        <w:ind w:left="1696"/>
        <w:jc w:val="center"/>
        <w:rPr>
          <w:sz w:val="18"/>
        </w:rPr>
      </w:pPr>
      <w:r>
        <w:rPr>
          <w:sz w:val="18"/>
        </w:rPr>
        <w:lastRenderedPageBreak/>
        <w:t xml:space="preserve">Регулярні </w:t>
      </w:r>
      <w:r>
        <w:rPr>
          <w:spacing w:val="-1"/>
          <w:sz w:val="18"/>
        </w:rPr>
        <w:t xml:space="preserve">індивідуальні </w:t>
      </w:r>
      <w:r>
        <w:rPr>
          <w:sz w:val="18"/>
        </w:rPr>
        <w:t>звітні зустрічі.</w:t>
      </w:r>
    </w:p>
    <w:p w:rsidR="002524CE" w:rsidRDefault="002524CE" w:rsidP="002524CE">
      <w:pPr>
        <w:spacing w:before="92"/>
        <w:ind w:left="521" w:hanging="1"/>
        <w:jc w:val="center"/>
        <w:rPr>
          <w:sz w:val="18"/>
        </w:rPr>
      </w:pPr>
      <w:r>
        <w:br w:type="column"/>
      </w:r>
      <w:r>
        <w:rPr>
          <w:sz w:val="18"/>
        </w:rPr>
        <w:lastRenderedPageBreak/>
        <w:t>Зустрічі в рамках відділу або робочої групи.</w:t>
      </w:r>
    </w:p>
    <w:p w:rsidR="002524CE" w:rsidRDefault="002524CE" w:rsidP="002524CE">
      <w:pPr>
        <w:spacing w:before="92"/>
        <w:ind w:left="453" w:firstLine="1"/>
        <w:jc w:val="center"/>
        <w:rPr>
          <w:sz w:val="18"/>
        </w:rPr>
      </w:pPr>
      <w:r>
        <w:br w:type="column"/>
      </w:r>
      <w:r>
        <w:rPr>
          <w:sz w:val="18"/>
        </w:rPr>
        <w:lastRenderedPageBreak/>
        <w:t>Зустрічі в рамках робочої групи зі спеціальних питань.</w:t>
      </w:r>
    </w:p>
    <w:p w:rsidR="002524CE" w:rsidRDefault="002524CE" w:rsidP="002524CE">
      <w:pPr>
        <w:spacing w:before="92"/>
        <w:ind w:left="437"/>
        <w:jc w:val="center"/>
        <w:rPr>
          <w:sz w:val="18"/>
        </w:rPr>
      </w:pPr>
      <w:r>
        <w:br w:type="column"/>
      </w:r>
      <w:r>
        <w:rPr>
          <w:sz w:val="18"/>
        </w:rPr>
        <w:lastRenderedPageBreak/>
        <w:t>Організаційно- інформаційні наради</w:t>
      </w:r>
    </w:p>
    <w:p w:rsidR="002524CE" w:rsidRDefault="002524CE" w:rsidP="002524CE">
      <w:pPr>
        <w:spacing w:before="92" w:line="244" w:lineRule="auto"/>
        <w:ind w:left="879" w:right="92" w:hanging="8"/>
        <w:rPr>
          <w:sz w:val="18"/>
        </w:rPr>
      </w:pPr>
      <w:r>
        <w:br w:type="column"/>
      </w:r>
      <w:r>
        <w:rPr>
          <w:sz w:val="18"/>
        </w:rPr>
        <w:lastRenderedPageBreak/>
        <w:t>Зустрічі із клієнтами</w:t>
      </w:r>
    </w:p>
    <w:p w:rsidR="002524CE" w:rsidRDefault="002524CE" w:rsidP="002524CE">
      <w:pPr>
        <w:spacing w:line="244" w:lineRule="auto"/>
        <w:rPr>
          <w:sz w:val="18"/>
        </w:rPr>
        <w:sectPr w:rsidR="002524CE">
          <w:type w:val="continuous"/>
          <w:pgSz w:w="11900" w:h="8420" w:orient="landscape"/>
          <w:pgMar w:top="720" w:right="940" w:bottom="280" w:left="1400" w:header="720" w:footer="720" w:gutter="0"/>
          <w:cols w:num="5" w:space="720" w:equalWidth="0">
            <w:col w:w="2742" w:space="40"/>
            <w:col w:w="1656" w:space="39"/>
            <w:col w:w="1634" w:space="40"/>
            <w:col w:w="1600" w:space="40"/>
            <w:col w:w="1769"/>
          </w:cols>
        </w:sectPr>
      </w:pPr>
    </w:p>
    <w:p w:rsidR="002524CE" w:rsidRDefault="002524CE" w:rsidP="002524CE">
      <w:pPr>
        <w:pStyle w:val="a3"/>
        <w:ind w:left="0"/>
        <w:rPr>
          <w:sz w:val="20"/>
        </w:rPr>
      </w:pPr>
      <w:r w:rsidRPr="00CF037C">
        <w:lastRenderedPageBreak/>
        <w:pict>
          <v:group id="_x0000_s1037" style="position:absolute;margin-left:62.75pt;margin-top:36pt;width:496.6pt;height:323.8pt;z-index:-251644928;mso-position-horizontal-relative:page;mso-position-vertical-relative:page" coordorigin="1255,720" coordsize="9932,6476">
            <v:shape id="_x0000_s1038" style="position:absolute;left:9276;top:3837;width:473;height:1119" coordorigin="9276,3838" coordsize="473,1119" o:spt="100" adj="0,,0" path="m9749,4956r-235,l9514,3838m9276,4956r238,l9514,3838e" filled="f" strokeweight="2.25pt">
              <v:stroke joinstyle="round"/>
              <v:formulas/>
              <v:path arrowok="t" o:connecttype="segments"/>
            </v:shape>
            <v:line id="_x0000_s1039" style="position:absolute" from="9514,6072" to="9514,3838" strokeweight="2.25pt"/>
            <v:shape id="_x0000_s1040" style="position:absolute;left:5270;top:3837;width:1649;height:560" coordorigin="5270,3838" coordsize="1649,560" path="m6919,4397r,-180l5270,4217r,-379e" filled="f" strokeweight="2.25pt">
              <v:path arrowok="t"/>
            </v:shape>
            <v:line id="_x0000_s1041" style="position:absolute" from="5270,4397" to="5270,3838" strokeweight="2.25pt"/>
            <v:shape id="_x0000_s1042" style="position:absolute;left:1970;top:2162;width:7544;height:2235" coordorigin="1970,2162" coordsize="7544,2235" o:spt="100" adj="0,,0" path="m3619,4397r,-180l5270,4217r,-379m9514,2722r,-180l5741,2542r,-380m5270,2722r,-180l5741,2542r,-380m3619,2722r,-180l5741,2542r,-380m1970,2722r,-180l5741,2542r,-380e" filled="f" strokeweight="2.25pt">
              <v:stroke joinstyle="round"/>
              <v:formulas/>
              <v:path arrowok="t" o:connecttype="segments"/>
            </v:shape>
            <v:shape id="_x0000_s1043" style="position:absolute;left:5032;top:1046;width:1416;height:1116" coordorigin="5033,1046" coordsize="1416,1116" path="m6449,1978r,-747l6434,1160r-40,-59l6334,1061r-72,-15l5220,1046r-73,15l5088,1101r-40,59l5033,1231r,747l5048,2049r40,59l5147,2148r73,14l6262,2162r72,-14l6394,2108r40,-59l6449,1978xe" fillcolor="#bae0e3" stroked="f">
              <v:path arrowok="t"/>
            </v:shape>
            <v:shape id="_x0000_s1044" style="position:absolute;left:5032;top:1046;width:1416;height:1116" coordorigin="5033,1046" coordsize="1416,1116" path="m5220,1046r-73,15l5088,1101r-40,59l5033,1231r,747l5048,2049r40,59l5147,2148r73,14l6262,2162r72,-14l6394,2108r40,-59l6449,1978r,-747l6434,1160r-40,-59l6334,1061r-72,-15l5220,1046xe" filled="f">
              <v:path arrowok="t"/>
            </v:shape>
            <v:shape id="_x0000_s1045" style="position:absolute;left:1262;top:2721;width:1414;height:1116" coordorigin="1262,2722" coordsize="1414,1116" path="m2676,3653r,-747l2662,2834r-40,-59l2564,2736r-73,-14l1450,2722r-73,14l1317,2775r-40,59l1262,2906r,747l1277,3724r40,59l1377,3823r73,15l2491,3838r73,-15l2622,3783r40,-59l2676,3653xe" fillcolor="#bae0e3" stroked="f">
              <v:path arrowok="t"/>
            </v:shape>
            <v:shape id="_x0000_s1046" style="position:absolute;left:1262;top:2721;width:1414;height:1116" coordorigin="1262,2722" coordsize="1414,1116" path="m1450,2722r-73,14l1317,2775r-40,59l1262,2906r,747l1277,3724r40,59l1377,3823r73,15l2491,3838r73,-15l2622,3783r40,-59l2676,3653r,-747l2662,2834r-40,-59l2564,2736r-73,-14l1450,2722xe" filled="f">
              <v:path arrowok="t"/>
            </v:shape>
            <v:shape id="_x0000_s1047" style="position:absolute;left:2913;top:2721;width:1414;height:1116" coordorigin="2914,2722" coordsize="1414,1116" path="m4327,3653r,-747l4312,2834r-40,-59l4213,2736r-73,-14l3098,2722r-72,14l2967,2775r-39,59l2914,2906r,747l2928,3724r39,59l3026,3823r72,15l4140,3838r73,-15l4272,3783r40,-59l4327,3653xe" fillcolor="#bae0e3" stroked="f">
              <v:path arrowok="t"/>
            </v:shape>
            <v:shape id="_x0000_s1048" style="position:absolute;left:2913;top:2721;width:1414;height:1116" coordorigin="2914,2722" coordsize="1414,1116" path="m3098,2722r-72,14l2967,2775r-39,59l2914,2906r,747l2928,3724r39,59l3026,3823r72,15l4140,3838r73,-15l4272,3783r40,-59l4327,3653r,-747l4312,2834r-40,-59l4213,2736r-73,-14l3098,2722xe" filled="f">
              <v:path arrowok="t"/>
            </v:shape>
            <v:shape id="_x0000_s1049" style="position:absolute;left:4562;top:2721;width:1414;height:1116" coordorigin="4562,2722" coordsize="1414,1116" path="m5976,3653r,-747l5962,2834r-40,-59l5864,2736r-73,-14l4750,2722r-73,14l4617,2775r-40,59l4562,2906r,747l4577,3724r40,59l4677,3823r73,15l5791,3838r73,-15l5922,3783r40,-59l5976,3653xe" fillcolor="#bae0e3" stroked="f">
              <v:path arrowok="t"/>
            </v:shape>
            <v:shape id="_x0000_s1050" style="position:absolute;left:4562;top:2721;width:1414;height:1116" coordorigin="4562,2722" coordsize="1414,1116" path="m4750,2722r-73,14l4617,2775r-40,59l4562,2906r,747l4577,3724r40,59l4677,3823r73,15l5791,3838r73,-15l5922,3783r40,-59l5976,3653r,-747l5962,2834r-40,-59l5864,2736r-73,-14l4750,2722xe" filled="f">
              <v:path arrowok="t"/>
            </v:shape>
            <v:shape id="_x0000_s1051" style="position:absolute;left:8805;top:2721;width:1414;height:1116" coordorigin="8806,2722" coordsize="1414,1116" path="m10219,3650r,-744l10205,2834r-40,-59l10107,2736r-73,-14l8993,2722r-73,14l8860,2775r-40,59l8806,2906r,744l8820,3723r40,60l8920,3823r73,15l10034,3838r73,-15l10165,3783r40,-60l10219,3650xe" fillcolor="#bae0e3" stroked="f">
              <v:path arrowok="t"/>
            </v:shape>
            <v:shape id="_x0000_s1052" style="position:absolute;left:8805;top:2721;width:1414;height:1116" coordorigin="8806,2722" coordsize="1414,1116" path="m8993,2722r-73,14l8860,2775r-40,59l8806,2906r,744l8820,3723r40,60l8920,3823r73,15l10034,3838r73,-15l10165,3783r40,-60l10219,3650r,-744l10205,2834r-40,-59l10107,2736r-73,-14l8993,2722xe" filled="f">
              <v:path arrowok="t"/>
            </v:shape>
            <v:shape id="_x0000_s1053" style="position:absolute;left:2911;top:4396;width:1416;height:1116" coordorigin="2911,4397" coordsize="1416,1116" path="m4327,5328r,-744l4312,4511r-40,-59l4213,4412r-73,-15l3098,4397r-72,15l2966,4452r-40,59l2911,4584r,744l2926,5400r40,59l3026,5498r72,15l4140,5513r73,-15l4272,5459r40,-59l4327,5328xe" fillcolor="#bae0e3" stroked="f">
              <v:path arrowok="t"/>
            </v:shape>
            <v:shape id="_x0000_s1054" style="position:absolute;left:2911;top:4396;width:1416;height:1116" coordorigin="2911,4397" coordsize="1416,1116" path="m3098,4397r-72,15l2966,4452r-40,59l2911,4584r,744l2926,5400r40,59l3026,5498r72,15l4140,5513r73,-15l4272,5459r40,-59l4327,5328r,-744l4312,4511r-40,-59l4213,4412r-73,-15l3098,4397xe" filled="f">
              <v:path arrowok="t"/>
            </v:shape>
            <v:shape id="_x0000_s1055" style="position:absolute;left:4562;top:4396;width:1414;height:1116" coordorigin="4562,4397" coordsize="1414,1116" path="m5976,5328r,-744l5962,4511r-40,-59l5864,4412r-73,-15l4750,4397r-73,15l4617,4452r-40,59l4562,4584r,744l4577,5400r40,59l4677,5498r73,15l5791,5513r73,-15l5922,5459r40,-59l5976,5328xe" fillcolor="#bae0e3" stroked="f">
              <v:path arrowok="t"/>
            </v:shape>
            <v:shape id="_x0000_s1056" style="position:absolute;left:4562;top:4396;width:1414;height:1116" coordorigin="4562,4397" coordsize="1414,1116" path="m4750,4397r-73,15l4617,4452r-40,59l4562,4584r,744l4577,5400r40,59l4677,5498r73,15l5791,5513r73,-15l5922,5459r40,-59l5976,5328r,-744l5962,4511r-40,-59l5864,4412r-73,-15l4750,4397xe" filled="f">
              <v:path arrowok="t"/>
            </v:shape>
            <v:shape id="_x0000_s1057" style="position:absolute;left:6213;top:4396;width:1414;height:1116" coordorigin="6214,4397" coordsize="1414,1116" path="m7627,5328r,-744l7612,4511r-40,-59l7513,4412r-73,-15l6398,4397r-72,15l6267,4452r-39,59l6214,4584r,744l6228,5400r39,59l6326,5498r72,15l7440,5513r73,-15l7572,5459r40,-59l7627,5328xe" fillcolor="#bae0e3" stroked="f">
              <v:path arrowok="t"/>
            </v:shape>
            <v:shape id="_x0000_s1058" style="position:absolute;left:6213;top:4396;width:1414;height:1116" coordorigin="6214,4397" coordsize="1414,1116" path="m6398,4397r-72,15l6267,4452r-39,59l6214,4584r,744l6228,5400r39,59l6326,5498r72,15l7440,5513r73,-15l7572,5459r40,-59l7627,5328r,-744l7612,4511r-40,-59l7513,4412r-73,-15l6398,4397xe" filled="f">
              <v:path arrowok="t"/>
            </v:shape>
            <v:shape id="_x0000_s1059" style="position:absolute;left:8805;top:6072;width:1414;height:1116" coordorigin="8806,6072" coordsize="1414,1116" path="m10219,7003r,-744l10205,6186r-40,-59l10107,6087r-73,-15l8993,6072r-73,15l8860,6127r-40,59l8806,6259r,744l8820,7076r40,58l8920,7174r73,14l10034,7188r73,-14l10165,7134r40,-58l10219,7003xe" fillcolor="#bae0e3" stroked="f">
              <v:path arrowok="t"/>
            </v:shape>
            <v:shape id="_x0000_s1060" style="position:absolute;left:8805;top:6072;width:1414;height:1116" coordorigin="8806,6072" coordsize="1414,1116" path="m8993,6072r-73,15l8860,6127r-40,59l8806,6259r,744l8820,7076r40,58l8920,7174r73,14l10034,7188r73,-14l10165,7134r40,-58l10219,7003r,-744l10205,6186r-40,-59l10107,6087r-73,-15l8993,6072xe" filled="f">
              <v:path arrowok="t"/>
            </v:shape>
            <v:shape id="_x0000_s1061" style="position:absolute;left:7862;top:4396;width:1414;height:1116" coordorigin="7862,4397" coordsize="1414,1116" path="m9276,5328r,-744l9262,4511r-40,-59l9164,4412r-73,-15l8050,4397r-73,15l7917,4452r-40,59l7862,4584r,744l7877,5400r40,59l7977,5498r73,15l9091,5513r73,-15l9222,5459r40,-59l9276,5328xe" fillcolor="#bae0e3" stroked="f">
              <v:path arrowok="t"/>
            </v:shape>
            <v:shape id="_x0000_s1062" style="position:absolute;left:7862;top:4396;width:1414;height:1116" coordorigin="7862,4397" coordsize="1414,1116" path="m8050,4397r-73,15l7917,4452r-40,59l7862,4584r,744l7877,5400r40,59l7977,5498r73,15l9091,5513r73,-15l9222,5459r40,-59l9276,5328r,-744l9262,4511r-40,-59l9164,4412r-73,-15l8050,4397xe" filled="f">
              <v:path arrowok="t"/>
            </v:shape>
            <v:shape id="_x0000_s1063" style="position:absolute;left:9748;top:4396;width:1414;height:1116" coordorigin="9749,4397" coordsize="1414,1116" path="m11162,5326r,-744l11148,4510r-39,-59l11050,4411r-72,-14l9934,4397r-72,14l9803,4451r-40,59l9749,4582r,744l9763,5398r40,60l9862,5498r72,15l10978,5513r72,-15l11109,5458r39,-60l11162,5326xe" fillcolor="#bae0e3" stroked="f">
              <v:path arrowok="t"/>
            </v:shape>
            <v:shape id="_x0000_s1064" style="position:absolute;left:9748;top:4396;width:1414;height:1116" coordorigin="9749,4397" coordsize="1414,1116" path="m9934,4397r-72,14l9803,4451r-40,59l9749,4582r,744l9763,5398r40,60l9862,5498r72,15l10978,5513r72,-15l11109,5458r39,-60l11162,5326r,-744l11148,4510r-39,-59l11050,4411r-72,-14l9934,4397xe" fill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10606;top:720;width:580;height:2435">
              <v:imagedata r:id="rId9" o:title=""/>
            </v:shape>
            <w10:wrap anchorx="page" anchory="page"/>
          </v:group>
        </w:pict>
      </w:r>
      <w:r>
        <w:rPr>
          <w:noProof/>
          <w:lang w:val="ru-RU"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3242945</wp:posOffset>
            </wp:positionH>
            <wp:positionV relativeFrom="page">
              <wp:posOffset>457200</wp:posOffset>
            </wp:positionV>
            <wp:extent cx="1400683" cy="4413884"/>
            <wp:effectExtent l="0" t="0" r="0" b="0"/>
            <wp:wrapNone/>
            <wp:docPr id="7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683" cy="4413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37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.35pt;margin-top:203.85pt;width:14.25pt;height:18.6pt;z-index:251668480;mso-position-horizontal-relative:page;mso-position-vertical-relative:page" filled="f" stroked="f">
            <v:textbox style="layout-flow:vertical" inset="0,0,0,0">
              <w:txbxContent>
                <w:p w:rsidR="002524CE" w:rsidRDefault="002524CE" w:rsidP="002524CE">
                  <w:pPr>
                    <w:pStyle w:val="a3"/>
                    <w:spacing w:before="11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2524CE" w:rsidRDefault="002524CE" w:rsidP="002524CE">
      <w:pPr>
        <w:pStyle w:val="a3"/>
        <w:spacing w:before="8"/>
        <w:ind w:left="0"/>
        <w:rPr>
          <w:sz w:val="27"/>
        </w:rPr>
      </w:pPr>
    </w:p>
    <w:p w:rsidR="002524CE" w:rsidRDefault="002524CE" w:rsidP="002524CE">
      <w:pPr>
        <w:spacing w:before="92"/>
        <w:ind w:left="7835" w:right="1028" w:hanging="120"/>
        <w:rPr>
          <w:sz w:val="18"/>
        </w:rPr>
      </w:pPr>
      <w:r>
        <w:rPr>
          <w:sz w:val="18"/>
        </w:rPr>
        <w:t>Випадкові зустрічі</w:t>
      </w:r>
    </w:p>
    <w:p w:rsidR="002524CE" w:rsidRDefault="002524CE" w:rsidP="002524CE">
      <w:pPr>
        <w:pStyle w:val="a3"/>
        <w:ind w:left="0"/>
        <w:rPr>
          <w:sz w:val="20"/>
        </w:rPr>
      </w:pPr>
    </w:p>
    <w:p w:rsidR="002524CE" w:rsidRDefault="002524CE" w:rsidP="002524CE">
      <w:pPr>
        <w:pStyle w:val="a3"/>
        <w:ind w:left="0"/>
        <w:rPr>
          <w:sz w:val="20"/>
        </w:rPr>
      </w:pPr>
    </w:p>
    <w:p w:rsidR="002524CE" w:rsidRDefault="002524CE" w:rsidP="002524CE">
      <w:pPr>
        <w:pStyle w:val="a3"/>
        <w:spacing w:before="9"/>
        <w:ind w:left="0"/>
        <w:rPr>
          <w:sz w:val="25"/>
        </w:rPr>
      </w:pPr>
    </w:p>
    <w:p w:rsidR="002524CE" w:rsidRDefault="002524CE" w:rsidP="002524CE">
      <w:pPr>
        <w:spacing w:before="92"/>
        <w:ind w:left="2492"/>
        <w:rPr>
          <w:b/>
          <w:sz w:val="18"/>
        </w:rPr>
      </w:pPr>
      <w:r w:rsidRPr="00CF037C">
        <w:pict>
          <v:shape id="_x0000_s1036" type="#_x0000_t202" style="position:absolute;left:0;text-align:left;margin-left:290.15pt;margin-top:3.3pt;width:15.1pt;height:11.05pt;z-index:-251645952;mso-position-horizontal-relative:page" filled="f" stroked="f">
            <v:textbox inset="0,0,0,0">
              <w:txbxContent>
                <w:p w:rsidR="002524CE" w:rsidRDefault="002524CE" w:rsidP="002524CE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110</w:t>
                  </w:r>
                </w:p>
              </w:txbxContent>
            </v:textbox>
            <w10:wrap anchorx="page"/>
          </v:shape>
        </w:pict>
      </w:r>
      <w:r w:rsidRPr="00CF037C">
        <w:pict>
          <v:rect id="_x0000_s1066" style="position:absolute;left:0;text-align:left;margin-left:103.2pt;margin-top:1pt;width:327pt;height:17.05pt;z-index:-251643904;mso-position-horizontal-relative:page" stroked="f">
            <w10:wrap anchorx="page"/>
          </v:rect>
        </w:pict>
      </w:r>
      <w:r>
        <w:rPr>
          <w:b/>
          <w:sz w:val="18"/>
        </w:rPr>
        <w:t>Рис. 8.1. Класифікація ділових нарад і зустрічей</w:t>
      </w:r>
    </w:p>
    <w:p w:rsidR="002524CE" w:rsidRDefault="002524CE" w:rsidP="002524CE">
      <w:pPr>
        <w:rPr>
          <w:sz w:val="18"/>
        </w:rPr>
        <w:sectPr w:rsidR="002524CE">
          <w:type w:val="continuous"/>
          <w:pgSz w:w="11900" w:h="8420" w:orient="landscape"/>
          <w:pgMar w:top="720" w:right="940" w:bottom="280" w:left="1400" w:header="720" w:footer="720" w:gutter="0"/>
          <w:cols w:space="720"/>
        </w:sectPr>
      </w:pPr>
    </w:p>
    <w:p w:rsidR="002524CE" w:rsidRDefault="002524CE" w:rsidP="002524CE">
      <w:pPr>
        <w:pStyle w:val="a3"/>
        <w:spacing w:before="7"/>
        <w:ind w:left="0"/>
        <w:rPr>
          <w:b/>
          <w:sz w:val="18"/>
        </w:rPr>
      </w:pPr>
    </w:p>
    <w:p w:rsidR="002524CE" w:rsidRDefault="002524CE" w:rsidP="002524CE">
      <w:pPr>
        <w:pStyle w:val="a3"/>
        <w:spacing w:before="92" w:line="252" w:lineRule="exact"/>
        <w:ind w:left="628"/>
      </w:pPr>
      <w:r>
        <w:rPr>
          <w:noProof/>
          <w:lang w:val="ru-RU"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-139818</wp:posOffset>
            </wp:positionV>
            <wp:extent cx="1546225" cy="368297"/>
            <wp:effectExtent l="0" t="0" r="0" b="0"/>
            <wp:wrapNone/>
            <wp:docPr id="7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368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підготовці будь-якої із типів нарад необхідно:</w:t>
      </w:r>
    </w:p>
    <w:p w:rsidR="002524CE" w:rsidRDefault="002524CE" w:rsidP="002524CE">
      <w:pPr>
        <w:pStyle w:val="a5"/>
        <w:numPr>
          <w:ilvl w:val="1"/>
          <w:numId w:val="5"/>
        </w:numPr>
        <w:tabs>
          <w:tab w:val="left" w:pos="1167"/>
          <w:tab w:val="left" w:pos="1168"/>
        </w:tabs>
        <w:spacing w:line="268" w:lineRule="exact"/>
      </w:pPr>
      <w:r>
        <w:t>чітко і однозначно визначити тему наради та її</w:t>
      </w:r>
      <w:r>
        <w:rPr>
          <w:spacing w:val="-9"/>
        </w:rPr>
        <w:t xml:space="preserve"> </w:t>
      </w:r>
      <w:r>
        <w:t>ціль;</w:t>
      </w:r>
    </w:p>
    <w:p w:rsidR="002524CE" w:rsidRDefault="002524CE" w:rsidP="002524CE">
      <w:pPr>
        <w:pStyle w:val="a5"/>
        <w:numPr>
          <w:ilvl w:val="1"/>
          <w:numId w:val="5"/>
        </w:numPr>
        <w:tabs>
          <w:tab w:val="left" w:pos="1167"/>
          <w:tab w:val="left" w:pos="1168"/>
        </w:tabs>
        <w:ind w:left="1167" w:right="447"/>
      </w:pPr>
      <w:r>
        <w:t>ретельно розробити порядок денний та обрати найбільш доцільну послідовність</w:t>
      </w:r>
      <w:r>
        <w:rPr>
          <w:spacing w:val="-5"/>
        </w:rPr>
        <w:t xml:space="preserve"> </w:t>
      </w:r>
      <w:r>
        <w:t>питань;</w:t>
      </w:r>
    </w:p>
    <w:p w:rsidR="002524CE" w:rsidRDefault="002524CE" w:rsidP="002524CE">
      <w:pPr>
        <w:pStyle w:val="a5"/>
        <w:numPr>
          <w:ilvl w:val="1"/>
          <w:numId w:val="5"/>
        </w:numPr>
        <w:tabs>
          <w:tab w:val="left" w:pos="1167"/>
          <w:tab w:val="left" w:pos="1168"/>
        </w:tabs>
        <w:ind w:left="1167" w:right="447"/>
      </w:pPr>
      <w:r>
        <w:t>заздалегідь ознайомити учасників із фактами, які можуть обговорювати в ході</w:t>
      </w:r>
      <w:r>
        <w:rPr>
          <w:spacing w:val="-3"/>
        </w:rPr>
        <w:t xml:space="preserve"> </w:t>
      </w:r>
      <w:r>
        <w:t>дискусії;</w:t>
      </w:r>
    </w:p>
    <w:p w:rsidR="002524CE" w:rsidRDefault="002524CE" w:rsidP="002524CE">
      <w:pPr>
        <w:pStyle w:val="a5"/>
        <w:numPr>
          <w:ilvl w:val="1"/>
          <w:numId w:val="5"/>
        </w:numPr>
        <w:tabs>
          <w:tab w:val="left" w:pos="1167"/>
          <w:tab w:val="left" w:pos="1168"/>
          <w:tab w:val="left" w:pos="4381"/>
        </w:tabs>
        <w:ind w:left="1167" w:right="447"/>
      </w:pPr>
      <w:r>
        <w:t xml:space="preserve">якомога  </w:t>
      </w:r>
      <w:r>
        <w:rPr>
          <w:spacing w:val="30"/>
        </w:rPr>
        <w:t xml:space="preserve"> </w:t>
      </w:r>
      <w:r>
        <w:t xml:space="preserve">раніше  </w:t>
      </w:r>
      <w:r>
        <w:rPr>
          <w:spacing w:val="31"/>
        </w:rPr>
        <w:t xml:space="preserve"> </w:t>
      </w:r>
      <w:r>
        <w:t>інформувати</w:t>
      </w:r>
      <w:r>
        <w:tab/>
        <w:t>учасників про порядок денний і дату</w:t>
      </w:r>
      <w:r>
        <w:rPr>
          <w:spacing w:val="-4"/>
        </w:rPr>
        <w:t xml:space="preserve"> </w:t>
      </w:r>
      <w:r>
        <w:t>наради;</w:t>
      </w:r>
    </w:p>
    <w:p w:rsidR="002524CE" w:rsidRDefault="002524CE" w:rsidP="002524CE">
      <w:pPr>
        <w:pStyle w:val="a5"/>
        <w:numPr>
          <w:ilvl w:val="1"/>
          <w:numId w:val="5"/>
        </w:numPr>
        <w:tabs>
          <w:tab w:val="left" w:pos="1167"/>
          <w:tab w:val="left" w:pos="1168"/>
        </w:tabs>
        <w:spacing w:line="268" w:lineRule="exact"/>
      </w:pPr>
      <w:r>
        <w:t>вибрати для проведення наради зручне</w:t>
      </w:r>
      <w:r>
        <w:rPr>
          <w:spacing w:val="-7"/>
        </w:rPr>
        <w:t xml:space="preserve"> </w:t>
      </w:r>
      <w:r>
        <w:t>приміщення.</w:t>
      </w:r>
    </w:p>
    <w:p w:rsidR="002524CE" w:rsidRDefault="002524CE" w:rsidP="002524CE">
      <w:pPr>
        <w:pStyle w:val="Heading4"/>
        <w:spacing w:before="4" w:line="251" w:lineRule="exact"/>
        <w:ind w:left="1391"/>
        <w:jc w:val="left"/>
      </w:pPr>
      <w:r>
        <w:t>Перелік загальних вимог до проведення нарад</w:t>
      </w:r>
    </w:p>
    <w:p w:rsidR="002524CE" w:rsidRDefault="002524CE" w:rsidP="002524CE">
      <w:pPr>
        <w:pStyle w:val="a5"/>
        <w:numPr>
          <w:ilvl w:val="1"/>
          <w:numId w:val="5"/>
        </w:numPr>
        <w:tabs>
          <w:tab w:val="left" w:pos="1167"/>
          <w:tab w:val="left" w:pos="1168"/>
        </w:tabs>
        <w:spacing w:line="267" w:lineRule="exact"/>
      </w:pPr>
      <w:r>
        <w:t>Вчасно розпочинати</w:t>
      </w:r>
      <w:r>
        <w:rPr>
          <w:spacing w:val="-3"/>
        </w:rPr>
        <w:t xml:space="preserve"> </w:t>
      </w:r>
      <w:r>
        <w:t>нараду!</w:t>
      </w:r>
    </w:p>
    <w:p w:rsidR="002524CE" w:rsidRDefault="002524CE" w:rsidP="002524CE">
      <w:pPr>
        <w:pStyle w:val="a5"/>
        <w:numPr>
          <w:ilvl w:val="1"/>
          <w:numId w:val="5"/>
        </w:numPr>
        <w:tabs>
          <w:tab w:val="left" w:pos="1167"/>
          <w:tab w:val="left" w:pos="1168"/>
        </w:tabs>
        <w:ind w:left="1167" w:right="449"/>
      </w:pPr>
      <w:r>
        <w:t>Закінчувати зустрічі відразу після закінчення обговорення порядку</w:t>
      </w:r>
      <w:r>
        <w:rPr>
          <w:spacing w:val="-3"/>
        </w:rPr>
        <w:t xml:space="preserve"> </w:t>
      </w:r>
      <w:r>
        <w:t>денного.</w:t>
      </w:r>
    </w:p>
    <w:p w:rsidR="002524CE" w:rsidRDefault="002524CE" w:rsidP="002524CE">
      <w:pPr>
        <w:pStyle w:val="a5"/>
        <w:numPr>
          <w:ilvl w:val="1"/>
          <w:numId w:val="5"/>
        </w:numPr>
        <w:tabs>
          <w:tab w:val="left" w:pos="1167"/>
          <w:tab w:val="left" w:pos="1168"/>
        </w:tabs>
        <w:spacing w:line="267" w:lineRule="exact"/>
      </w:pPr>
      <w:r>
        <w:rPr>
          <w:noProof/>
          <w:lang w:val="ru-RU"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103315</wp:posOffset>
            </wp:positionV>
            <wp:extent cx="4413885" cy="1400683"/>
            <wp:effectExtent l="0" t="0" r="0" b="0"/>
            <wp:wrapNone/>
            <wp:docPr id="7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4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Мінімум зустрічей, учасників,</w:t>
      </w:r>
      <w:r>
        <w:rPr>
          <w:spacing w:val="-2"/>
        </w:rPr>
        <w:t xml:space="preserve"> </w:t>
      </w:r>
      <w:r>
        <w:t>часу!</w:t>
      </w:r>
    </w:p>
    <w:p w:rsidR="002524CE" w:rsidRDefault="002524CE" w:rsidP="002524CE">
      <w:pPr>
        <w:pStyle w:val="a5"/>
        <w:numPr>
          <w:ilvl w:val="1"/>
          <w:numId w:val="5"/>
        </w:numPr>
        <w:tabs>
          <w:tab w:val="left" w:pos="1167"/>
          <w:tab w:val="left" w:pos="1168"/>
        </w:tabs>
        <w:spacing w:line="269" w:lineRule="exact"/>
      </w:pPr>
      <w:r>
        <w:t>Максимум</w:t>
      </w:r>
      <w:r>
        <w:rPr>
          <w:spacing w:val="-2"/>
        </w:rPr>
        <w:t xml:space="preserve"> </w:t>
      </w:r>
      <w:r>
        <w:t>інформації!</w:t>
      </w:r>
    </w:p>
    <w:p w:rsidR="002524CE" w:rsidRDefault="002524CE" w:rsidP="002524CE">
      <w:pPr>
        <w:pStyle w:val="a5"/>
        <w:numPr>
          <w:ilvl w:val="1"/>
          <w:numId w:val="5"/>
        </w:numPr>
        <w:tabs>
          <w:tab w:val="left" w:pos="1167"/>
          <w:tab w:val="left" w:pos="1168"/>
        </w:tabs>
        <w:spacing w:line="269" w:lineRule="exact"/>
      </w:pPr>
      <w:r>
        <w:t>Активність учасників</w:t>
      </w:r>
      <w:r>
        <w:rPr>
          <w:spacing w:val="-4"/>
        </w:rPr>
        <w:t xml:space="preserve"> </w:t>
      </w:r>
      <w:r>
        <w:t>наради.</w:t>
      </w:r>
    </w:p>
    <w:p w:rsidR="002524CE" w:rsidRDefault="002524CE" w:rsidP="002524CE">
      <w:pPr>
        <w:pStyle w:val="a5"/>
        <w:numPr>
          <w:ilvl w:val="1"/>
          <w:numId w:val="5"/>
        </w:numPr>
        <w:tabs>
          <w:tab w:val="left" w:pos="1167"/>
          <w:tab w:val="left" w:pos="1168"/>
        </w:tabs>
        <w:spacing w:line="269" w:lineRule="exact"/>
      </w:pPr>
      <w:r>
        <w:t>Затверджений порядок</w:t>
      </w:r>
      <w:r>
        <w:rPr>
          <w:spacing w:val="-2"/>
        </w:rPr>
        <w:t xml:space="preserve"> </w:t>
      </w:r>
      <w:r>
        <w:t>денний.</w:t>
      </w:r>
    </w:p>
    <w:p w:rsidR="002524CE" w:rsidRDefault="002524CE" w:rsidP="002524CE">
      <w:pPr>
        <w:pStyle w:val="a5"/>
        <w:numPr>
          <w:ilvl w:val="1"/>
          <w:numId w:val="5"/>
        </w:numPr>
        <w:tabs>
          <w:tab w:val="left" w:pos="1167"/>
          <w:tab w:val="left" w:pos="1168"/>
        </w:tabs>
        <w:spacing w:line="269" w:lineRule="exact"/>
      </w:pPr>
      <w:r>
        <w:t>Наявність затвердженого графіку планових</w:t>
      </w:r>
      <w:r>
        <w:rPr>
          <w:spacing w:val="-10"/>
        </w:rPr>
        <w:t xml:space="preserve"> </w:t>
      </w:r>
      <w:r>
        <w:t>зустрічей.</w:t>
      </w:r>
    </w:p>
    <w:p w:rsidR="002524CE" w:rsidRDefault="002524CE" w:rsidP="002524CE">
      <w:pPr>
        <w:pStyle w:val="a5"/>
        <w:numPr>
          <w:ilvl w:val="1"/>
          <w:numId w:val="5"/>
        </w:numPr>
        <w:tabs>
          <w:tab w:val="left" w:pos="1167"/>
          <w:tab w:val="left" w:pos="1168"/>
        </w:tabs>
        <w:spacing w:line="269" w:lineRule="exact"/>
      </w:pPr>
      <w:r>
        <w:t>Оперативне підтвердження факту</w:t>
      </w:r>
      <w:r>
        <w:rPr>
          <w:spacing w:val="-5"/>
        </w:rPr>
        <w:t xml:space="preserve"> </w:t>
      </w:r>
      <w:r>
        <w:t>зустрічей.</w:t>
      </w:r>
    </w:p>
    <w:p w:rsidR="002524CE" w:rsidRDefault="002524CE" w:rsidP="002524CE">
      <w:pPr>
        <w:pStyle w:val="a5"/>
        <w:numPr>
          <w:ilvl w:val="1"/>
          <w:numId w:val="5"/>
        </w:numPr>
        <w:tabs>
          <w:tab w:val="left" w:pos="1167"/>
          <w:tab w:val="left" w:pos="1168"/>
        </w:tabs>
        <w:ind w:right="448"/>
      </w:pPr>
      <w:r>
        <w:t>Нові непередбачувані питання обговорювати у кінці наради.</w:t>
      </w:r>
    </w:p>
    <w:p w:rsidR="002524CE" w:rsidRDefault="002524CE" w:rsidP="002524CE">
      <w:pPr>
        <w:pStyle w:val="a5"/>
        <w:numPr>
          <w:ilvl w:val="1"/>
          <w:numId w:val="5"/>
        </w:numPr>
        <w:tabs>
          <w:tab w:val="left" w:pos="1167"/>
          <w:tab w:val="left" w:pos="1168"/>
        </w:tabs>
        <w:ind w:left="1167" w:right="448"/>
      </w:pPr>
      <w:r>
        <w:t xml:space="preserve">Після зустрічі </w:t>
      </w:r>
      <w:r>
        <w:rPr>
          <w:b/>
        </w:rPr>
        <w:t xml:space="preserve">– </w:t>
      </w:r>
      <w:r>
        <w:t>звіт та порядок дій, пов’язаних із виконанням рішень та</w:t>
      </w:r>
      <w:r>
        <w:rPr>
          <w:spacing w:val="-6"/>
        </w:rPr>
        <w:t xml:space="preserve"> </w:t>
      </w:r>
      <w:r>
        <w:t>доручень.</w:t>
      </w:r>
    </w:p>
    <w:p w:rsidR="002524CE" w:rsidRDefault="002524CE" w:rsidP="002524CE">
      <w:pPr>
        <w:pStyle w:val="a5"/>
        <w:numPr>
          <w:ilvl w:val="1"/>
          <w:numId w:val="5"/>
        </w:numPr>
        <w:tabs>
          <w:tab w:val="left" w:pos="1167"/>
          <w:tab w:val="left" w:pos="1168"/>
        </w:tabs>
        <w:spacing w:line="269" w:lineRule="exact"/>
      </w:pPr>
      <w:r>
        <w:t>Привітність і ввічливість із відвідувачами</w:t>
      </w:r>
      <w:r>
        <w:rPr>
          <w:spacing w:val="-9"/>
        </w:rPr>
        <w:t xml:space="preserve"> </w:t>
      </w:r>
      <w:r>
        <w:t>компанії.</w:t>
      </w:r>
    </w:p>
    <w:p w:rsidR="002524CE" w:rsidRDefault="002524CE" w:rsidP="002524CE">
      <w:pPr>
        <w:pStyle w:val="a5"/>
        <w:numPr>
          <w:ilvl w:val="1"/>
          <w:numId w:val="5"/>
        </w:numPr>
        <w:tabs>
          <w:tab w:val="left" w:pos="1167"/>
          <w:tab w:val="left" w:pos="1168"/>
        </w:tabs>
        <w:ind w:right="449"/>
      </w:pPr>
      <w:r>
        <w:t>Уважне вислуховування скарг та оперативність дій щодо їх задоволення/відхилення.</w:t>
      </w:r>
    </w:p>
    <w:p w:rsidR="002524CE" w:rsidRDefault="002524CE" w:rsidP="002524CE">
      <w:pPr>
        <w:pStyle w:val="Heading1"/>
        <w:spacing w:before="120" w:line="275" w:lineRule="exact"/>
        <w:ind w:left="1612"/>
        <w:jc w:val="left"/>
      </w:pPr>
      <w:r>
        <w:t>Регулярні індивідуальні звітні зустрічі</w:t>
      </w:r>
    </w:p>
    <w:p w:rsidR="002524CE" w:rsidRDefault="002524CE" w:rsidP="002524CE">
      <w:pPr>
        <w:ind w:left="344" w:right="484" w:firstLine="540"/>
        <w:rPr>
          <w:i/>
        </w:rPr>
      </w:pPr>
      <w:r>
        <w:rPr>
          <w:b/>
        </w:rPr>
        <w:t xml:space="preserve">Ціль – </w:t>
      </w:r>
      <w:r>
        <w:rPr>
          <w:i/>
        </w:rPr>
        <w:t>організація, контроль і розвиток продуктивності підлеглих.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885"/>
        </w:tabs>
        <w:spacing w:line="268" w:lineRule="exact"/>
        <w:ind w:left="884" w:hanging="258"/>
      </w:pPr>
      <w:r>
        <w:rPr>
          <w:b/>
        </w:rPr>
        <w:t>Періодичність проведення</w:t>
      </w:r>
      <w:r>
        <w:t>: 1-2 рази в</w:t>
      </w:r>
      <w:r>
        <w:rPr>
          <w:spacing w:val="-7"/>
        </w:rPr>
        <w:t xml:space="preserve"> </w:t>
      </w:r>
      <w:r>
        <w:t>тиждень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885"/>
        </w:tabs>
        <w:spacing w:line="269" w:lineRule="exact"/>
        <w:ind w:left="884"/>
      </w:pPr>
      <w:r>
        <w:rPr>
          <w:b/>
        </w:rPr>
        <w:t>Тривалість</w:t>
      </w:r>
      <w:r>
        <w:t>: 30-90</w:t>
      </w:r>
      <w:r>
        <w:rPr>
          <w:spacing w:val="-1"/>
        </w:rPr>
        <w:t xml:space="preserve"> </w:t>
      </w:r>
      <w:r>
        <w:t>хв.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885"/>
        </w:tabs>
        <w:ind w:right="447" w:firstLine="283"/>
        <w:jc w:val="both"/>
      </w:pPr>
      <w:r>
        <w:rPr>
          <w:b/>
        </w:rPr>
        <w:t>Учасники</w:t>
      </w:r>
      <w:r>
        <w:t>: дві людини, які знаходяться на різних рівнях корпоративної структури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885"/>
        </w:tabs>
        <w:ind w:right="449" w:firstLine="283"/>
        <w:jc w:val="both"/>
      </w:pPr>
      <w:r>
        <w:rPr>
          <w:b/>
        </w:rPr>
        <w:t>Головне правило</w:t>
      </w:r>
      <w:r>
        <w:t>: “90/10” (90% часу для заслуховування звіту та 10% для висловлення вказівок, інформування учасників і висловлення</w:t>
      </w:r>
      <w:r>
        <w:rPr>
          <w:spacing w:val="53"/>
        </w:rPr>
        <w:t xml:space="preserve"> </w:t>
      </w:r>
      <w:r>
        <w:t>похвали).</w:t>
      </w:r>
    </w:p>
    <w:p w:rsidR="002524CE" w:rsidRDefault="002524CE" w:rsidP="002524CE">
      <w:pPr>
        <w:jc w:val="both"/>
        <w:sectPr w:rsidR="002524CE">
          <w:footerReference w:type="default" r:id="rId12"/>
          <w:pgSz w:w="8420" w:h="11900"/>
          <w:pgMar w:top="720" w:right="540" w:bottom="940" w:left="620" w:header="0" w:footer="741" w:gutter="0"/>
          <w:pgNumType w:start="205"/>
          <w:cols w:space="720"/>
        </w:sectPr>
      </w:pPr>
    </w:p>
    <w:p w:rsidR="002524CE" w:rsidRDefault="002524CE" w:rsidP="002524CE">
      <w:pPr>
        <w:pStyle w:val="a3"/>
        <w:ind w:left="100"/>
        <w:rPr>
          <w:sz w:val="20"/>
        </w:rPr>
      </w:pPr>
      <w:r w:rsidRPr="00CF037C">
        <w:rPr>
          <w:sz w:val="20"/>
        </w:rPr>
      </w:r>
      <w:r>
        <w:rPr>
          <w:sz w:val="20"/>
        </w:rPr>
        <w:pict>
          <v:group id="_x0000_s1026" style="width:121.75pt;height:29pt;mso-position-horizontal-relative:char;mso-position-vertical-relative:line" coordsize="2435,580">
            <v:shape id="_x0000_s1027" type="#_x0000_t202" style="position:absolute;width:2435;height:580" filled="f" stroked="f">
              <v:textbox inset="0,0,0,0">
                <w:txbxContent>
                  <w:p w:rsidR="002524CE" w:rsidRDefault="002524CE" w:rsidP="002524CE">
                    <w:pPr>
                      <w:spacing w:before="6"/>
                      <w:rPr>
                        <w:sz w:val="27"/>
                      </w:rPr>
                    </w:pPr>
                  </w:p>
                  <w:p w:rsidR="002524CE" w:rsidRDefault="002524CE" w:rsidP="002524CE">
                    <w:pPr>
                      <w:ind w:left="528"/>
                      <w:rPr>
                        <w:b/>
                      </w:rPr>
                    </w:pPr>
                    <w:r>
                      <w:rPr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Заборони</w:t>
                    </w:r>
                    <w:r>
                      <w:rPr>
                        <w:b/>
                      </w:rPr>
                      <w:t>:</w:t>
                    </w:r>
                  </w:p>
                </w:txbxContent>
              </v:textbox>
            </v:shape>
            <v:shape id="_x0000_s1028" type="#_x0000_t75" style="position:absolute;width:2435;height:580">
              <v:imagedata r:id="rId13" o:title=""/>
            </v:shape>
            <w10:wrap type="none"/>
            <w10:anchorlock/>
          </v:group>
        </w:pic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885"/>
        </w:tabs>
        <w:spacing w:line="236" w:lineRule="exact"/>
        <w:ind w:left="884"/>
      </w:pPr>
      <w:r>
        <w:t>дозволяти виконання завдань без погодженого плану</w:t>
      </w:r>
      <w:r>
        <w:rPr>
          <w:spacing w:val="-11"/>
        </w:rPr>
        <w:t xml:space="preserve"> </w:t>
      </w:r>
      <w:r>
        <w:t>дій;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885"/>
        </w:tabs>
        <w:ind w:right="447" w:firstLine="283"/>
      </w:pPr>
      <w:r>
        <w:t>перевищення вират часу на перші 2 секції, - регулярні звіти та спеціальні проекти.;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885"/>
        </w:tabs>
        <w:spacing w:line="268" w:lineRule="exact"/>
        <w:ind w:left="884"/>
      </w:pPr>
      <w:r>
        <w:t>перевищувати ліміт часу, що відведений для</w:t>
      </w:r>
      <w:r>
        <w:rPr>
          <w:spacing w:val="-8"/>
        </w:rPr>
        <w:t xml:space="preserve"> </w:t>
      </w:r>
      <w:r>
        <w:t>зустрічі.</w:t>
      </w:r>
    </w:p>
    <w:p w:rsidR="002524CE" w:rsidRDefault="002524CE" w:rsidP="002524CE">
      <w:pPr>
        <w:pStyle w:val="a3"/>
        <w:ind w:right="484" w:firstLine="540"/>
      </w:pPr>
      <w:r>
        <w:t>У структурі регулярних індивідуальних звітних зустрічей доцільно передбачати:</w:t>
      </w:r>
    </w:p>
    <w:p w:rsidR="002524CE" w:rsidRDefault="002524CE" w:rsidP="002524CE">
      <w:pPr>
        <w:pStyle w:val="a5"/>
        <w:numPr>
          <w:ilvl w:val="0"/>
          <w:numId w:val="4"/>
        </w:numPr>
        <w:tabs>
          <w:tab w:val="left" w:pos="885"/>
        </w:tabs>
        <w:jc w:val="left"/>
        <w:rPr>
          <w:i/>
        </w:rPr>
      </w:pPr>
      <w:r>
        <w:rPr>
          <w:b/>
        </w:rPr>
        <w:t>Регулярні звіти</w:t>
      </w:r>
      <w:r>
        <w:rPr>
          <w:b/>
          <w:i/>
        </w:rPr>
        <w:t xml:space="preserve">: </w:t>
      </w:r>
      <w:r>
        <w:rPr>
          <w:i/>
        </w:rPr>
        <w:t>10% від тривалості</w:t>
      </w:r>
      <w:r>
        <w:rPr>
          <w:i/>
          <w:spacing w:val="24"/>
        </w:rPr>
        <w:t xml:space="preserve"> </w:t>
      </w:r>
      <w:r>
        <w:rPr>
          <w:i/>
        </w:rPr>
        <w:t>усієї зустрічі або 3-9</w:t>
      </w:r>
    </w:p>
    <w:p w:rsidR="002524CE" w:rsidRDefault="002524CE" w:rsidP="002524CE">
      <w:pPr>
        <w:sectPr w:rsidR="002524CE">
          <w:pgSz w:w="8420" w:h="11900"/>
          <w:pgMar w:top="720" w:right="540" w:bottom="1020" w:left="620" w:header="0" w:footer="741" w:gutter="0"/>
          <w:cols w:space="720"/>
        </w:sectPr>
      </w:pPr>
    </w:p>
    <w:p w:rsidR="002524CE" w:rsidRDefault="002524CE" w:rsidP="002524CE">
      <w:pPr>
        <w:spacing w:before="2"/>
        <w:ind w:left="344"/>
        <w:rPr>
          <w:i/>
        </w:rPr>
      </w:pPr>
      <w:r>
        <w:rPr>
          <w:i/>
        </w:rPr>
        <w:lastRenderedPageBreak/>
        <w:t>хв.</w:t>
      </w:r>
    </w:p>
    <w:p w:rsidR="002524CE" w:rsidRDefault="002524CE" w:rsidP="002524CE">
      <w:pPr>
        <w:pStyle w:val="a3"/>
        <w:spacing w:before="1"/>
        <w:ind w:left="0"/>
        <w:rPr>
          <w:i/>
        </w:rPr>
      </w:pPr>
      <w:r>
        <w:br w:type="column"/>
      </w:r>
    </w:p>
    <w:p w:rsidR="002524CE" w:rsidRDefault="002524CE" w:rsidP="002524CE">
      <w:pPr>
        <w:pStyle w:val="a5"/>
        <w:numPr>
          <w:ilvl w:val="0"/>
          <w:numId w:val="4"/>
        </w:numPr>
        <w:tabs>
          <w:tab w:val="left" w:pos="251"/>
        </w:tabs>
        <w:spacing w:line="252" w:lineRule="exact"/>
        <w:ind w:left="250" w:hanging="258"/>
        <w:jc w:val="left"/>
        <w:rPr>
          <w:i/>
        </w:rPr>
      </w:pPr>
      <w:r>
        <w:rPr>
          <w:b/>
        </w:rPr>
        <w:t xml:space="preserve">Спеціальні проекти: </w:t>
      </w:r>
      <w:r>
        <w:rPr>
          <w:i/>
        </w:rPr>
        <w:t>10% від тривалості зустрічі або 3-9</w:t>
      </w:r>
      <w:r>
        <w:rPr>
          <w:i/>
          <w:spacing w:val="-11"/>
        </w:rPr>
        <w:t xml:space="preserve"> </w:t>
      </w:r>
      <w:r>
        <w:rPr>
          <w:i/>
        </w:rPr>
        <w:t>хв.</w:t>
      </w:r>
    </w:p>
    <w:p w:rsidR="002524CE" w:rsidRDefault="002524CE" w:rsidP="002524CE">
      <w:pPr>
        <w:pStyle w:val="a5"/>
        <w:numPr>
          <w:ilvl w:val="0"/>
          <w:numId w:val="4"/>
        </w:numPr>
        <w:tabs>
          <w:tab w:val="left" w:pos="251"/>
        </w:tabs>
        <w:spacing w:line="252" w:lineRule="exact"/>
        <w:ind w:left="250" w:hanging="258"/>
        <w:jc w:val="left"/>
        <w:rPr>
          <w:i/>
        </w:rPr>
      </w:pPr>
      <w:r>
        <w:rPr>
          <w:b/>
        </w:rPr>
        <w:t xml:space="preserve">Спеціальні теми – </w:t>
      </w:r>
      <w:r>
        <w:rPr>
          <w:i/>
        </w:rPr>
        <w:t>максимум 3 теми; 70% від</w:t>
      </w:r>
      <w:r>
        <w:rPr>
          <w:i/>
          <w:spacing w:val="20"/>
        </w:rPr>
        <w:t xml:space="preserve"> </w:t>
      </w:r>
      <w:r>
        <w:rPr>
          <w:i/>
        </w:rPr>
        <w:t>тривалості</w:t>
      </w:r>
    </w:p>
    <w:p w:rsidR="002524CE" w:rsidRDefault="002524CE" w:rsidP="002524CE">
      <w:pPr>
        <w:spacing w:line="252" w:lineRule="exact"/>
        <w:sectPr w:rsidR="002524CE">
          <w:type w:val="continuous"/>
          <w:pgSz w:w="8420" w:h="11900"/>
          <w:pgMar w:top="720" w:right="540" w:bottom="280" w:left="620" w:header="720" w:footer="720" w:gutter="0"/>
          <w:cols w:num="2" w:space="720" w:equalWidth="0">
            <w:col w:w="595" w:space="40"/>
            <w:col w:w="6625"/>
          </w:cols>
        </w:sectPr>
      </w:pPr>
    </w:p>
    <w:p w:rsidR="002524CE" w:rsidRDefault="002524CE" w:rsidP="002524CE">
      <w:pPr>
        <w:spacing w:before="1" w:line="252" w:lineRule="exact"/>
        <w:ind w:left="344"/>
        <w:rPr>
          <w:i/>
        </w:rPr>
      </w:pPr>
      <w:r>
        <w:rPr>
          <w:i/>
        </w:rPr>
        <w:lastRenderedPageBreak/>
        <w:t>зустрічі або 20-65 хв.</w:t>
      </w:r>
    </w:p>
    <w:p w:rsidR="002524CE" w:rsidRDefault="002524CE" w:rsidP="002524CE">
      <w:pPr>
        <w:pStyle w:val="a5"/>
        <w:numPr>
          <w:ilvl w:val="0"/>
          <w:numId w:val="4"/>
        </w:numPr>
        <w:tabs>
          <w:tab w:val="left" w:pos="1064"/>
          <w:tab w:val="left" w:pos="1065"/>
        </w:tabs>
        <w:ind w:left="344" w:right="625" w:firstLine="283"/>
        <w:jc w:val="left"/>
      </w:pPr>
      <w:r w:rsidRPr="00CF037C">
        <w:pict>
          <v:group id="_x0000_s1030" style="position:absolute;left:0;text-align:left;margin-left:36pt;margin-top:24.05pt;width:347.55pt;height:119.15pt;z-index:251669504;mso-position-horizontal-relative:page" coordorigin="720,481" coordsize="6951,2383">
            <v:shape id="_x0000_s1031" type="#_x0000_t202" style="position:absolute;left:1504;top:2618;width:3808;height:245" filled="f" stroked="f">
              <v:textbox inset="0,0,0,0">
                <w:txbxContent>
                  <w:p w:rsidR="002524CE" w:rsidRDefault="002524CE" w:rsidP="002524CE">
                    <w:pPr>
                      <w:spacing w:line="244" w:lineRule="exact"/>
                    </w:pPr>
                    <w:r>
                      <w:rPr>
                        <w:b/>
                      </w:rPr>
                      <w:t xml:space="preserve">Головне правило: </w:t>
                    </w:r>
                    <w:r>
                      <w:t>відсутність критики.</w:t>
                    </w:r>
                  </w:p>
                </w:txbxContent>
              </v:textbox>
            </v:shape>
            <v:shape id="_x0000_s1032" type="#_x0000_t202" style="position:absolute;left:1504;top:1828;width:5946;height:514" filled="f" stroked="f">
              <v:textbox inset="0,0,0,0">
                <w:txbxContent>
                  <w:p w:rsidR="002524CE" w:rsidRDefault="002524CE" w:rsidP="002524CE">
                    <w:pPr>
                      <w:spacing w:line="244" w:lineRule="exact"/>
                    </w:pPr>
                    <w:r>
                      <w:rPr>
                        <w:b/>
                      </w:rPr>
                      <w:t xml:space="preserve">Тривалість: </w:t>
                    </w:r>
                    <w:r>
                      <w:t>30-90 хв.</w:t>
                    </w:r>
                  </w:p>
                  <w:p w:rsidR="002524CE" w:rsidRDefault="002524CE" w:rsidP="002524CE">
                    <w:pPr>
                      <w:spacing w:before="16"/>
                    </w:pPr>
                    <w:r>
                      <w:rPr>
                        <w:b/>
                      </w:rPr>
                      <w:t>Учасники</w:t>
                    </w:r>
                    <w:r>
                      <w:t>: усі причетні до організації робіт. Максимум 12</w:t>
                    </w:r>
                  </w:p>
                </w:txbxContent>
              </v:textbox>
            </v:shape>
            <v:shape id="_x0000_s1033" type="#_x0000_t202" style="position:absolute;left:964;top:1803;width:460;height:1061" filled="f" stroked="f">
              <v:textbox inset="0,0,0,0">
                <w:txbxContent>
                  <w:p w:rsidR="002524CE" w:rsidRDefault="002524CE" w:rsidP="002524CE">
                    <w:pPr>
                      <w:spacing w:before="1" w:line="269" w:lineRule="exact"/>
                      <w:ind w:left="283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:rsidR="002524CE" w:rsidRDefault="002524CE" w:rsidP="002524CE">
                    <w:pPr>
                      <w:spacing w:line="269" w:lineRule="exact"/>
                      <w:ind w:left="283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:rsidR="002524CE" w:rsidRDefault="002524CE" w:rsidP="002524CE">
                    <w:pPr>
                      <w:spacing w:line="252" w:lineRule="exact"/>
                    </w:pPr>
                    <w:r>
                      <w:t>осіб.</w:t>
                    </w:r>
                  </w:p>
                  <w:p w:rsidR="002524CE" w:rsidRDefault="002524CE" w:rsidP="002524CE">
                    <w:pPr>
                      <w:spacing w:line="268" w:lineRule="exact"/>
                      <w:ind w:left="283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</w:txbxContent>
              </v:textbox>
            </v:shape>
            <v:shape id="_x0000_s1034" type="#_x0000_t202" style="position:absolute;left:964;top:775;width:6485;height:1031" filled="f" stroked="f">
              <v:textbox inset="0,0,0,0">
                <w:txbxContent>
                  <w:p w:rsidR="002524CE" w:rsidRDefault="002524CE" w:rsidP="002524CE">
                    <w:pPr>
                      <w:spacing w:line="241" w:lineRule="exact"/>
                      <w:ind w:left="722"/>
                      <w:rPr>
                        <w:b/>
                      </w:rPr>
                    </w:pPr>
                    <w:r>
                      <w:rPr>
                        <w:b/>
                      </w:rPr>
                      <w:t>Зустрічі керівників відділів або членів робочої групи</w:t>
                    </w:r>
                  </w:p>
                  <w:p w:rsidR="002524CE" w:rsidRDefault="002524CE" w:rsidP="002524CE">
                    <w:pPr>
                      <w:numPr>
                        <w:ilvl w:val="0"/>
                        <w:numId w:val="2"/>
                      </w:numPr>
                      <w:tabs>
                        <w:tab w:val="left" w:pos="540"/>
                      </w:tabs>
                      <w:ind w:right="18" w:firstLine="283"/>
                      <w:rPr>
                        <w:i/>
                      </w:rPr>
                    </w:pPr>
                    <w:r>
                      <w:rPr>
                        <w:b/>
                        <w:u w:val="thick"/>
                      </w:rPr>
                      <w:t>Ціль</w:t>
                    </w:r>
                    <w:r>
                      <w:rPr>
                        <w:b/>
                      </w:rPr>
                      <w:t xml:space="preserve"> – </w:t>
                    </w:r>
                    <w:r>
                      <w:rPr>
                        <w:i/>
                      </w:rPr>
                      <w:t>підтримання потоку якісної інформації; організація і координація діяльності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компанії.</w:t>
                    </w:r>
                  </w:p>
                  <w:p w:rsidR="002524CE" w:rsidRDefault="002524CE" w:rsidP="002524CE">
                    <w:pPr>
                      <w:numPr>
                        <w:ilvl w:val="0"/>
                        <w:numId w:val="2"/>
                      </w:numPr>
                      <w:tabs>
                        <w:tab w:val="left" w:pos="540"/>
                      </w:tabs>
                      <w:ind w:left="540"/>
                    </w:pPr>
                    <w:r>
                      <w:rPr>
                        <w:b/>
                      </w:rPr>
                      <w:t xml:space="preserve">Періодичність: </w:t>
                    </w:r>
                    <w:r>
                      <w:t>1-2 рази в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тиждень.</w:t>
                    </w:r>
                  </w:p>
                </w:txbxContent>
              </v:textbox>
            </v:shape>
            <v:shape id="_x0000_s1035" type="#_x0000_t75" style="position:absolute;left:720;top:480;width:6951;height:2206">
              <v:imagedata r:id="rId14" o:title=""/>
            </v:shape>
            <w10:wrap anchorx="page"/>
          </v:group>
        </w:pict>
      </w:r>
      <w:r>
        <w:rPr>
          <w:b/>
        </w:rPr>
        <w:t>“Три сестри</w:t>
      </w:r>
      <w:r>
        <w:rPr>
          <w:b/>
          <w:i/>
        </w:rPr>
        <w:t xml:space="preserve">” </w:t>
      </w:r>
      <w:r>
        <w:rPr>
          <w:rFonts w:ascii="Arial" w:hAnsi="Arial"/>
        </w:rPr>
        <w:t xml:space="preserve">– </w:t>
      </w:r>
      <w:r>
        <w:t>вказівки, інформація, похвала; 10% від тривалості усієї зустрічі або 2-5</w:t>
      </w:r>
      <w:r>
        <w:rPr>
          <w:spacing w:val="-1"/>
        </w:rPr>
        <w:t xml:space="preserve"> </w:t>
      </w:r>
      <w:r>
        <w:t>хв.</w:t>
      </w:r>
    </w:p>
    <w:p w:rsidR="002524CE" w:rsidRDefault="002524CE" w:rsidP="002524CE">
      <w:pPr>
        <w:pStyle w:val="a3"/>
        <w:ind w:left="0"/>
        <w:rPr>
          <w:sz w:val="20"/>
        </w:rPr>
      </w:pPr>
    </w:p>
    <w:p w:rsidR="002524CE" w:rsidRDefault="002524CE" w:rsidP="002524CE">
      <w:pPr>
        <w:pStyle w:val="a3"/>
        <w:ind w:left="0"/>
        <w:rPr>
          <w:sz w:val="20"/>
        </w:rPr>
      </w:pPr>
    </w:p>
    <w:p w:rsidR="002524CE" w:rsidRDefault="002524CE" w:rsidP="002524CE">
      <w:pPr>
        <w:pStyle w:val="a3"/>
        <w:ind w:left="0"/>
        <w:rPr>
          <w:sz w:val="20"/>
        </w:rPr>
      </w:pPr>
    </w:p>
    <w:p w:rsidR="002524CE" w:rsidRDefault="002524CE" w:rsidP="002524CE">
      <w:pPr>
        <w:pStyle w:val="a3"/>
        <w:ind w:left="0"/>
        <w:rPr>
          <w:sz w:val="20"/>
        </w:rPr>
      </w:pPr>
    </w:p>
    <w:p w:rsidR="002524CE" w:rsidRDefault="002524CE" w:rsidP="002524CE">
      <w:pPr>
        <w:pStyle w:val="a3"/>
        <w:ind w:left="0"/>
        <w:rPr>
          <w:sz w:val="20"/>
        </w:rPr>
      </w:pPr>
    </w:p>
    <w:p w:rsidR="002524CE" w:rsidRDefault="002524CE" w:rsidP="002524CE">
      <w:pPr>
        <w:pStyle w:val="a3"/>
        <w:ind w:left="0"/>
        <w:rPr>
          <w:sz w:val="20"/>
        </w:rPr>
      </w:pPr>
    </w:p>
    <w:p w:rsidR="002524CE" w:rsidRDefault="002524CE" w:rsidP="002524CE">
      <w:pPr>
        <w:pStyle w:val="a3"/>
        <w:ind w:left="0"/>
        <w:rPr>
          <w:sz w:val="20"/>
        </w:rPr>
      </w:pPr>
    </w:p>
    <w:p w:rsidR="002524CE" w:rsidRDefault="002524CE" w:rsidP="002524CE">
      <w:pPr>
        <w:pStyle w:val="a3"/>
        <w:ind w:left="0"/>
        <w:rPr>
          <w:sz w:val="20"/>
        </w:rPr>
      </w:pPr>
    </w:p>
    <w:p w:rsidR="002524CE" w:rsidRDefault="002524CE" w:rsidP="002524CE">
      <w:pPr>
        <w:pStyle w:val="a3"/>
        <w:ind w:left="0"/>
        <w:rPr>
          <w:sz w:val="20"/>
        </w:rPr>
      </w:pPr>
    </w:p>
    <w:p w:rsidR="002524CE" w:rsidRDefault="002524CE" w:rsidP="002524CE">
      <w:pPr>
        <w:pStyle w:val="a3"/>
        <w:spacing w:before="5"/>
        <w:ind w:left="0"/>
        <w:rPr>
          <w:sz w:val="17"/>
        </w:rPr>
      </w:pPr>
    </w:p>
    <w:p w:rsidR="002524CE" w:rsidRDefault="002524CE" w:rsidP="002524CE">
      <w:pPr>
        <w:spacing w:before="91" w:line="249" w:lineRule="exact"/>
        <w:ind w:left="627"/>
        <w:rPr>
          <w:b/>
        </w:rPr>
      </w:pPr>
      <w:r>
        <w:rPr>
          <w:b/>
          <w:u w:val="thick"/>
        </w:rPr>
        <w:t>Заборони</w:t>
      </w:r>
      <w:r>
        <w:rPr>
          <w:b/>
        </w:rPr>
        <w:t>: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885"/>
        </w:tabs>
        <w:spacing w:line="266" w:lineRule="exact"/>
        <w:ind w:left="884"/>
      </w:pPr>
      <w:r>
        <w:t>переривати промову</w:t>
      </w:r>
      <w:r>
        <w:rPr>
          <w:spacing w:val="-5"/>
        </w:rPr>
        <w:t xml:space="preserve"> </w:t>
      </w:r>
      <w:r>
        <w:t>доповідача;.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885"/>
          <w:tab w:val="left" w:pos="2425"/>
          <w:tab w:val="left" w:pos="3246"/>
          <w:tab w:val="left" w:pos="4458"/>
          <w:tab w:val="left" w:pos="5523"/>
          <w:tab w:val="left" w:pos="6015"/>
        </w:tabs>
        <w:ind w:right="449" w:firstLine="283"/>
      </w:pPr>
      <w:r>
        <w:t>обговорювати</w:t>
      </w:r>
      <w:r>
        <w:tab/>
        <w:t>шляхи</w:t>
      </w:r>
      <w:r>
        <w:tab/>
        <w:t>вирішення</w:t>
      </w:r>
      <w:r>
        <w:tab/>
        <w:t>проблем,</w:t>
      </w:r>
      <w:r>
        <w:tab/>
        <w:t>що</w:t>
      </w:r>
      <w:r>
        <w:tab/>
      </w:r>
      <w:r>
        <w:rPr>
          <w:spacing w:val="-4"/>
        </w:rPr>
        <w:t xml:space="preserve">виникли </w:t>
      </w:r>
      <w:r>
        <w:t>протягом ведення</w:t>
      </w:r>
      <w:r>
        <w:rPr>
          <w:spacing w:val="-3"/>
        </w:rPr>
        <w:t xml:space="preserve"> </w:t>
      </w:r>
      <w:r>
        <w:t>наради;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885"/>
        </w:tabs>
        <w:ind w:left="884"/>
      </w:pPr>
      <w:r>
        <w:t>відволікатися на сторонні розмови, телефонні</w:t>
      </w:r>
      <w:r>
        <w:rPr>
          <w:spacing w:val="-11"/>
        </w:rPr>
        <w:t xml:space="preserve"> </w:t>
      </w:r>
      <w:r>
        <w:t>дзвінки.</w:t>
      </w:r>
    </w:p>
    <w:p w:rsidR="002524CE" w:rsidRDefault="002524CE" w:rsidP="002524CE">
      <w:pPr>
        <w:pStyle w:val="a3"/>
        <w:spacing w:before="1"/>
        <w:ind w:right="484" w:firstLine="540"/>
      </w:pPr>
      <w:r>
        <w:t>У структурі нарад із керівниками відділів або членів робочої групи доцільно передбачати:</w:t>
      </w:r>
    </w:p>
    <w:p w:rsidR="002524CE" w:rsidRDefault="002524CE" w:rsidP="002524CE">
      <w:pPr>
        <w:pStyle w:val="a5"/>
        <w:numPr>
          <w:ilvl w:val="0"/>
          <w:numId w:val="3"/>
        </w:numPr>
        <w:tabs>
          <w:tab w:val="left" w:pos="945"/>
        </w:tabs>
        <w:spacing w:before="1"/>
        <w:ind w:right="446" w:firstLine="283"/>
        <w:jc w:val="both"/>
      </w:pPr>
      <w:r>
        <w:rPr>
          <w:b/>
        </w:rPr>
        <w:t xml:space="preserve">Звіти: </w:t>
      </w:r>
      <w:r>
        <w:rPr>
          <w:i/>
        </w:rPr>
        <w:t xml:space="preserve">5-7хв. для звіту кожного із учасників; 2-3хв. на запитання після звіту. </w:t>
      </w:r>
      <w:r>
        <w:t>Структура звіту і відповіді на запитання передбачає: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1064"/>
          <w:tab w:val="left" w:pos="1065"/>
        </w:tabs>
        <w:spacing w:line="267" w:lineRule="exact"/>
        <w:ind w:left="1064" w:hanging="438"/>
      </w:pPr>
      <w:r>
        <w:t>Що зроблено мною з часу минулої</w:t>
      </w:r>
      <w:r>
        <w:rPr>
          <w:spacing w:val="-6"/>
        </w:rPr>
        <w:t xml:space="preserve"> </w:t>
      </w:r>
      <w:r>
        <w:t>зустрічі?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1064"/>
          <w:tab w:val="left" w:pos="1065"/>
        </w:tabs>
        <w:spacing w:line="269" w:lineRule="exact"/>
        <w:ind w:left="1064" w:hanging="437"/>
      </w:pPr>
      <w:r>
        <w:t>Які результати були досягнуті</w:t>
      </w:r>
      <w:r>
        <w:rPr>
          <w:spacing w:val="-2"/>
        </w:rPr>
        <w:t xml:space="preserve"> </w:t>
      </w:r>
      <w:r>
        <w:t>мною?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1064"/>
          <w:tab w:val="left" w:pos="1065"/>
        </w:tabs>
        <w:spacing w:line="269" w:lineRule="exact"/>
        <w:ind w:left="1064" w:hanging="437"/>
      </w:pPr>
      <w:r>
        <w:t>Над чим я/мій відділ планують працювати</w:t>
      </w:r>
      <w:r>
        <w:rPr>
          <w:spacing w:val="-6"/>
        </w:rPr>
        <w:t xml:space="preserve"> </w:t>
      </w:r>
      <w:r>
        <w:t>далі?</w:t>
      </w:r>
    </w:p>
    <w:p w:rsidR="002524CE" w:rsidRDefault="002524CE" w:rsidP="002524CE">
      <w:pPr>
        <w:pStyle w:val="a5"/>
        <w:numPr>
          <w:ilvl w:val="0"/>
          <w:numId w:val="3"/>
        </w:numPr>
        <w:tabs>
          <w:tab w:val="left" w:pos="904"/>
        </w:tabs>
        <w:ind w:left="904" w:hanging="276"/>
        <w:rPr>
          <w:i/>
        </w:rPr>
      </w:pPr>
      <w:r>
        <w:rPr>
          <w:b/>
        </w:rPr>
        <w:t xml:space="preserve">“Три сестри”: </w:t>
      </w:r>
      <w:r>
        <w:rPr>
          <w:i/>
        </w:rPr>
        <w:t>вказівки, інформація, похвала (2-5</w:t>
      </w:r>
      <w:r>
        <w:rPr>
          <w:i/>
          <w:spacing w:val="-10"/>
        </w:rPr>
        <w:t xml:space="preserve"> </w:t>
      </w:r>
      <w:r>
        <w:rPr>
          <w:i/>
        </w:rPr>
        <w:t>хв.)</w:t>
      </w:r>
    </w:p>
    <w:p w:rsidR="002524CE" w:rsidRDefault="002524CE" w:rsidP="002524CE">
      <w:pPr>
        <w:sectPr w:rsidR="002524CE">
          <w:type w:val="continuous"/>
          <w:pgSz w:w="8420" w:h="11900"/>
          <w:pgMar w:top="720" w:right="540" w:bottom="280" w:left="620" w:header="720" w:footer="720" w:gutter="0"/>
          <w:cols w:space="720"/>
        </w:sectPr>
      </w:pPr>
    </w:p>
    <w:p w:rsidR="002524CE" w:rsidRDefault="002524CE" w:rsidP="002524CE">
      <w:pPr>
        <w:pStyle w:val="a3"/>
        <w:ind w:left="0"/>
        <w:rPr>
          <w:i/>
          <w:sz w:val="19"/>
        </w:rPr>
      </w:pPr>
    </w:p>
    <w:p w:rsidR="002524CE" w:rsidRDefault="002524CE" w:rsidP="002524CE">
      <w:pPr>
        <w:pStyle w:val="Heading4"/>
        <w:spacing w:before="92" w:line="250" w:lineRule="exact"/>
        <w:ind w:left="1708"/>
        <w:jc w:val="left"/>
      </w:pPr>
      <w:r>
        <w:rPr>
          <w:noProof/>
          <w:lang w:val="ru-RU"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-142865</wp:posOffset>
            </wp:positionV>
            <wp:extent cx="1546225" cy="368297"/>
            <wp:effectExtent l="0" t="0" r="0" b="0"/>
            <wp:wrapNone/>
            <wp:docPr id="7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368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Зустрічі, присвячені спеціальним темам</w:t>
      </w:r>
    </w:p>
    <w:p w:rsidR="002524CE" w:rsidRDefault="002524CE" w:rsidP="002524CE">
      <w:pPr>
        <w:ind w:left="344" w:firstLine="283"/>
        <w:rPr>
          <w:i/>
        </w:rPr>
      </w:pPr>
      <w:r>
        <w:rPr>
          <w:b/>
        </w:rPr>
        <w:t xml:space="preserve">Ціль – </w:t>
      </w:r>
      <w:r>
        <w:rPr>
          <w:i/>
        </w:rPr>
        <w:t>вирішення проблем, прийняття ключових рішень, оцінка перспектив проектів.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885"/>
        </w:tabs>
        <w:spacing w:line="268" w:lineRule="exact"/>
        <w:ind w:left="884"/>
      </w:pPr>
      <w:r>
        <w:rPr>
          <w:b/>
        </w:rPr>
        <w:t>Періодичність проведення</w:t>
      </w:r>
      <w:r>
        <w:t>: у міру виникнення</w:t>
      </w:r>
      <w:r>
        <w:rPr>
          <w:spacing w:val="-13"/>
        </w:rPr>
        <w:t xml:space="preserve"> </w:t>
      </w:r>
      <w:r>
        <w:t>необхідності.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885"/>
        </w:tabs>
        <w:spacing w:line="269" w:lineRule="exact"/>
        <w:ind w:left="884"/>
      </w:pPr>
      <w:r>
        <w:rPr>
          <w:b/>
        </w:rPr>
        <w:t>Тривалість</w:t>
      </w:r>
      <w:r>
        <w:t>: 0,5-2 год. із можливістю наступних</w:t>
      </w:r>
      <w:r>
        <w:rPr>
          <w:spacing w:val="-9"/>
        </w:rPr>
        <w:t xml:space="preserve"> </w:t>
      </w:r>
      <w:r>
        <w:t>зустрічей.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885"/>
        </w:tabs>
        <w:ind w:right="444" w:firstLine="283"/>
      </w:pPr>
      <w:r>
        <w:rPr>
          <w:b/>
        </w:rPr>
        <w:t>Учасники</w:t>
      </w:r>
      <w:r>
        <w:t>: усі, хто впливає і спроможні внести вклад у вирішення</w:t>
      </w:r>
      <w:r>
        <w:rPr>
          <w:spacing w:val="-2"/>
        </w:rPr>
        <w:t xml:space="preserve"> </w:t>
      </w:r>
      <w:r>
        <w:t>проблеми.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885"/>
        </w:tabs>
        <w:ind w:right="444" w:firstLine="283"/>
      </w:pPr>
      <w:r>
        <w:rPr>
          <w:b/>
        </w:rPr>
        <w:t xml:space="preserve">Головні правила: </w:t>
      </w:r>
      <w:r>
        <w:t>а) “90/10”; б) дотримання якісного процесу прийняття рішень (продукт, вхідні потоки, регламенти,</w:t>
      </w:r>
      <w:r>
        <w:rPr>
          <w:spacing w:val="-12"/>
        </w:rPr>
        <w:t xml:space="preserve"> </w:t>
      </w:r>
      <w:r>
        <w:t>ресурси).</w:t>
      </w:r>
    </w:p>
    <w:p w:rsidR="002524CE" w:rsidRDefault="002524CE" w:rsidP="002524CE">
      <w:pPr>
        <w:spacing w:before="2" w:line="249" w:lineRule="exact"/>
        <w:ind w:left="628"/>
        <w:rPr>
          <w:b/>
        </w:rPr>
      </w:pPr>
      <w:r>
        <w:rPr>
          <w:b/>
          <w:u w:val="thick"/>
        </w:rPr>
        <w:t>Заборони</w:t>
      </w:r>
      <w:r>
        <w:rPr>
          <w:b/>
        </w:rPr>
        <w:t>:</w:t>
      </w:r>
    </w:p>
    <w:p w:rsidR="002524CE" w:rsidRDefault="002524CE" w:rsidP="002524CE">
      <w:pPr>
        <w:pStyle w:val="a5"/>
        <w:numPr>
          <w:ilvl w:val="1"/>
          <w:numId w:val="5"/>
        </w:numPr>
        <w:tabs>
          <w:tab w:val="left" w:pos="1065"/>
        </w:tabs>
        <w:spacing w:line="266" w:lineRule="exact"/>
        <w:ind w:left="1064" w:hanging="257"/>
      </w:pPr>
      <w:r>
        <w:t>безконтрольні дискусії поза темою планового</w:t>
      </w:r>
      <w:r>
        <w:rPr>
          <w:spacing w:val="-7"/>
        </w:rPr>
        <w:t xml:space="preserve"> </w:t>
      </w:r>
      <w:r>
        <w:t>обговорення;</w:t>
      </w:r>
    </w:p>
    <w:p w:rsidR="002524CE" w:rsidRDefault="002524CE" w:rsidP="002524CE">
      <w:pPr>
        <w:pStyle w:val="a5"/>
        <w:numPr>
          <w:ilvl w:val="1"/>
          <w:numId w:val="5"/>
        </w:numPr>
        <w:tabs>
          <w:tab w:val="left" w:pos="1065"/>
        </w:tabs>
        <w:spacing w:line="269" w:lineRule="exact"/>
        <w:ind w:left="1064" w:hanging="257"/>
      </w:pPr>
      <w:r>
        <w:t>“гаряча” і негативна емоційна взаємодія між</w:t>
      </w:r>
      <w:r>
        <w:rPr>
          <w:spacing w:val="-5"/>
        </w:rPr>
        <w:t xml:space="preserve"> </w:t>
      </w:r>
      <w:r>
        <w:t>учасниками;</w:t>
      </w:r>
    </w:p>
    <w:p w:rsidR="002524CE" w:rsidRDefault="002524CE" w:rsidP="002524CE">
      <w:pPr>
        <w:pStyle w:val="a5"/>
        <w:numPr>
          <w:ilvl w:val="1"/>
          <w:numId w:val="5"/>
        </w:numPr>
        <w:tabs>
          <w:tab w:val="left" w:pos="1065"/>
        </w:tabs>
        <w:spacing w:line="269" w:lineRule="exact"/>
        <w:ind w:left="1064" w:hanging="257"/>
      </w:pPr>
      <w:r>
        <w:t>перевищувати ліміт часу, що відведений для</w:t>
      </w:r>
      <w:r>
        <w:rPr>
          <w:spacing w:val="-8"/>
        </w:rPr>
        <w:t xml:space="preserve"> </w:t>
      </w:r>
      <w:r>
        <w:t>зустрічі.</w:t>
      </w:r>
    </w:p>
    <w:p w:rsidR="002524CE" w:rsidRDefault="002524CE" w:rsidP="002524CE">
      <w:pPr>
        <w:pStyle w:val="a3"/>
        <w:spacing w:before="11"/>
        <w:ind w:left="0"/>
        <w:rPr>
          <w:sz w:val="21"/>
        </w:rPr>
      </w:pPr>
    </w:p>
    <w:p w:rsidR="002524CE" w:rsidRDefault="002524CE" w:rsidP="002524CE">
      <w:pPr>
        <w:pStyle w:val="a3"/>
        <w:ind w:right="484" w:firstLine="283"/>
      </w:pPr>
      <w:r>
        <w:rPr>
          <w:noProof/>
          <w:lang w:val="ru-RU"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-56508</wp:posOffset>
            </wp:positionV>
            <wp:extent cx="4413885" cy="1400683"/>
            <wp:effectExtent l="0" t="0" r="0" b="0"/>
            <wp:wrapNone/>
            <wp:docPr id="7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4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 проведенні нарад, що присвячені спеціальним темам, доцільно передбачати складові:</w:t>
      </w:r>
    </w:p>
    <w:p w:rsidR="002524CE" w:rsidRDefault="002524CE" w:rsidP="002524CE">
      <w:pPr>
        <w:pStyle w:val="a5"/>
        <w:numPr>
          <w:ilvl w:val="1"/>
          <w:numId w:val="3"/>
        </w:numPr>
        <w:tabs>
          <w:tab w:val="left" w:pos="1412"/>
        </w:tabs>
        <w:ind w:hanging="168"/>
        <w:rPr>
          <w:i/>
        </w:rPr>
      </w:pPr>
      <w:r>
        <w:rPr>
          <w:i/>
        </w:rPr>
        <w:t>Підготовка</w:t>
      </w:r>
      <w:r>
        <w:rPr>
          <w:i/>
          <w:spacing w:val="-1"/>
        </w:rPr>
        <w:t xml:space="preserve"> </w:t>
      </w:r>
      <w:r>
        <w:rPr>
          <w:i/>
        </w:rPr>
        <w:t>зустрічі.</w:t>
      </w:r>
    </w:p>
    <w:p w:rsidR="002524CE" w:rsidRDefault="002524CE" w:rsidP="002524CE">
      <w:pPr>
        <w:pStyle w:val="a5"/>
        <w:numPr>
          <w:ilvl w:val="1"/>
          <w:numId w:val="3"/>
        </w:numPr>
        <w:tabs>
          <w:tab w:val="left" w:pos="1412"/>
        </w:tabs>
        <w:spacing w:before="2"/>
        <w:ind w:left="1244" w:right="1365" w:firstLine="0"/>
        <w:rPr>
          <w:i/>
        </w:rPr>
      </w:pPr>
      <w:r>
        <w:rPr>
          <w:i/>
        </w:rPr>
        <w:t>Перша зустріч (пам’ятати про “три сестри”) 2.Друга</w:t>
      </w:r>
      <w:r>
        <w:rPr>
          <w:i/>
          <w:spacing w:val="-1"/>
        </w:rPr>
        <w:t xml:space="preserve"> </w:t>
      </w:r>
      <w:r>
        <w:rPr>
          <w:i/>
        </w:rPr>
        <w:t>зустріч.</w:t>
      </w:r>
    </w:p>
    <w:p w:rsidR="002524CE" w:rsidRDefault="002524CE" w:rsidP="002524CE">
      <w:pPr>
        <w:pStyle w:val="a5"/>
        <w:numPr>
          <w:ilvl w:val="1"/>
          <w:numId w:val="3"/>
        </w:numPr>
        <w:tabs>
          <w:tab w:val="left" w:pos="1412"/>
        </w:tabs>
        <w:spacing w:line="251" w:lineRule="exact"/>
        <w:ind w:hanging="168"/>
        <w:rPr>
          <w:i/>
        </w:rPr>
      </w:pPr>
      <w:r>
        <w:rPr>
          <w:i/>
        </w:rPr>
        <w:t>Дозвіл на виконання плану</w:t>
      </w:r>
      <w:r>
        <w:rPr>
          <w:i/>
          <w:spacing w:val="-6"/>
        </w:rPr>
        <w:t xml:space="preserve"> </w:t>
      </w:r>
      <w:r>
        <w:rPr>
          <w:i/>
        </w:rPr>
        <w:t>дій</w:t>
      </w:r>
    </w:p>
    <w:p w:rsidR="002524CE" w:rsidRDefault="002524CE" w:rsidP="002524CE">
      <w:pPr>
        <w:pStyle w:val="Heading4"/>
        <w:spacing w:before="126" w:line="249" w:lineRule="exact"/>
        <w:ind w:left="1878"/>
      </w:pPr>
      <w:r>
        <w:t>Організаційно-інформаційні зустрічі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885"/>
        </w:tabs>
        <w:ind w:left="704" w:right="447" w:firstLine="0"/>
        <w:jc w:val="both"/>
        <w:rPr>
          <w:i/>
        </w:rPr>
      </w:pPr>
      <w:r>
        <w:rPr>
          <w:b/>
        </w:rPr>
        <w:t xml:space="preserve">Ціль – </w:t>
      </w:r>
      <w:r>
        <w:rPr>
          <w:i/>
        </w:rPr>
        <w:t>прискорити організацію роботи команди у проведенні заходів, сформулювати план дій або заслухати звіт про результати роботи за короткий проміжок</w:t>
      </w:r>
      <w:r>
        <w:rPr>
          <w:i/>
          <w:spacing w:val="-6"/>
        </w:rPr>
        <w:t xml:space="preserve"> </w:t>
      </w:r>
      <w:r>
        <w:rPr>
          <w:i/>
        </w:rPr>
        <w:t>часу.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885"/>
        </w:tabs>
        <w:spacing w:line="269" w:lineRule="exact"/>
        <w:ind w:left="884" w:hanging="181"/>
      </w:pPr>
      <w:r>
        <w:rPr>
          <w:b/>
        </w:rPr>
        <w:t xml:space="preserve">Періодичність </w:t>
      </w:r>
      <w:r>
        <w:t>– у міру виникнення</w:t>
      </w:r>
      <w:r>
        <w:rPr>
          <w:spacing w:val="-11"/>
        </w:rPr>
        <w:t xml:space="preserve"> </w:t>
      </w:r>
      <w:r>
        <w:t>необхідності.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885"/>
        </w:tabs>
        <w:spacing w:line="269" w:lineRule="exact"/>
        <w:ind w:left="884" w:hanging="181"/>
      </w:pPr>
      <w:r>
        <w:rPr>
          <w:b/>
        </w:rPr>
        <w:t>Тривалість –</w:t>
      </w:r>
      <w:r>
        <w:t>5-10</w:t>
      </w:r>
      <w:r>
        <w:rPr>
          <w:spacing w:val="-2"/>
        </w:rPr>
        <w:t xml:space="preserve"> </w:t>
      </w:r>
      <w:r>
        <w:t>хв.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885"/>
        </w:tabs>
        <w:spacing w:line="269" w:lineRule="exact"/>
        <w:ind w:left="884" w:hanging="181"/>
      </w:pPr>
      <w:r>
        <w:rPr>
          <w:b/>
        </w:rPr>
        <w:t xml:space="preserve">Учасники – </w:t>
      </w:r>
      <w:r>
        <w:t>співробітники відділу, робочої</w:t>
      </w:r>
      <w:r>
        <w:rPr>
          <w:spacing w:val="-7"/>
        </w:rPr>
        <w:t xml:space="preserve"> </w:t>
      </w:r>
      <w:r>
        <w:t>групи.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885"/>
        </w:tabs>
        <w:ind w:left="704" w:right="970" w:firstLine="0"/>
      </w:pPr>
      <w:r>
        <w:rPr>
          <w:b/>
        </w:rPr>
        <w:t xml:space="preserve">Головні правила: </w:t>
      </w:r>
      <w:r>
        <w:t>а) “90/10”; б) висловлення необхідних вказівок для забезпечення координації</w:t>
      </w:r>
      <w:r>
        <w:rPr>
          <w:spacing w:val="-6"/>
        </w:rPr>
        <w:t xml:space="preserve"> </w:t>
      </w:r>
      <w:r>
        <w:t>роботи.</w:t>
      </w:r>
    </w:p>
    <w:p w:rsidR="002524CE" w:rsidRDefault="002524CE" w:rsidP="002524CE">
      <w:pPr>
        <w:pStyle w:val="Heading4"/>
        <w:spacing w:before="1" w:line="251" w:lineRule="exact"/>
        <w:ind w:left="628"/>
        <w:jc w:val="left"/>
      </w:pPr>
      <w:r>
        <w:t>Заборони: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885"/>
        </w:tabs>
        <w:spacing w:line="267" w:lineRule="exact"/>
        <w:ind w:left="884" w:hanging="181"/>
      </w:pPr>
      <w:r>
        <w:t>безконтрольні дискусії, що не стосуються</w:t>
      </w:r>
      <w:r>
        <w:rPr>
          <w:spacing w:val="-5"/>
        </w:rPr>
        <w:t xml:space="preserve"> </w:t>
      </w:r>
      <w:r>
        <w:t>теми;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885"/>
        </w:tabs>
        <w:spacing w:line="269" w:lineRule="exact"/>
        <w:ind w:left="884" w:hanging="181"/>
      </w:pPr>
      <w:r>
        <w:t>“гарячі” негативні емоційні</w:t>
      </w:r>
      <w:r>
        <w:rPr>
          <w:spacing w:val="1"/>
        </w:rPr>
        <w:t xml:space="preserve"> </w:t>
      </w:r>
      <w:r>
        <w:t>взаємостосунки.</w:t>
      </w:r>
    </w:p>
    <w:p w:rsidR="002524CE" w:rsidRDefault="002524CE" w:rsidP="002524CE">
      <w:pPr>
        <w:pStyle w:val="a3"/>
        <w:ind w:right="854" w:firstLine="283"/>
      </w:pPr>
      <w:r>
        <w:t>У структурі нарад, присвячених спеціальним темам доцільно передбачати три складові:</w:t>
      </w:r>
    </w:p>
    <w:p w:rsidR="002524CE" w:rsidRDefault="002524CE" w:rsidP="002524CE">
      <w:pPr>
        <w:pStyle w:val="a5"/>
        <w:numPr>
          <w:ilvl w:val="0"/>
          <w:numId w:val="1"/>
        </w:numPr>
        <w:tabs>
          <w:tab w:val="left" w:pos="1466"/>
        </w:tabs>
        <w:spacing w:before="1" w:line="252" w:lineRule="exact"/>
        <w:ind w:hanging="222"/>
        <w:rPr>
          <w:i/>
        </w:rPr>
      </w:pPr>
      <w:r>
        <w:rPr>
          <w:i/>
        </w:rPr>
        <w:t>Вказівка.</w:t>
      </w:r>
    </w:p>
    <w:p w:rsidR="002524CE" w:rsidRDefault="002524CE" w:rsidP="002524CE">
      <w:pPr>
        <w:pStyle w:val="a5"/>
        <w:numPr>
          <w:ilvl w:val="0"/>
          <w:numId w:val="1"/>
        </w:numPr>
        <w:tabs>
          <w:tab w:val="left" w:pos="1466"/>
        </w:tabs>
        <w:spacing w:line="252" w:lineRule="exact"/>
        <w:ind w:hanging="222"/>
        <w:rPr>
          <w:i/>
        </w:rPr>
      </w:pPr>
      <w:r>
        <w:rPr>
          <w:i/>
        </w:rPr>
        <w:t>Обговорення.</w:t>
      </w:r>
    </w:p>
    <w:p w:rsidR="002524CE" w:rsidRDefault="002524CE" w:rsidP="002524CE">
      <w:pPr>
        <w:pStyle w:val="a5"/>
        <w:numPr>
          <w:ilvl w:val="0"/>
          <w:numId w:val="1"/>
        </w:numPr>
        <w:tabs>
          <w:tab w:val="left" w:pos="1466"/>
        </w:tabs>
        <w:spacing w:line="252" w:lineRule="exact"/>
        <w:ind w:hanging="222"/>
        <w:rPr>
          <w:i/>
        </w:rPr>
      </w:pPr>
      <w:r>
        <w:rPr>
          <w:i/>
        </w:rPr>
        <w:t>“Три сестри”</w:t>
      </w:r>
      <w:r>
        <w:t xml:space="preserve">: </w:t>
      </w:r>
      <w:r>
        <w:rPr>
          <w:i/>
        </w:rPr>
        <w:t>вказівки, інформація, похвала (2-5</w:t>
      </w:r>
      <w:r>
        <w:rPr>
          <w:i/>
          <w:spacing w:val="-11"/>
        </w:rPr>
        <w:t xml:space="preserve"> </w:t>
      </w:r>
      <w:r>
        <w:rPr>
          <w:i/>
        </w:rPr>
        <w:t>хв.)</w:t>
      </w:r>
    </w:p>
    <w:p w:rsidR="002524CE" w:rsidRDefault="002524CE" w:rsidP="002524CE">
      <w:pPr>
        <w:spacing w:line="252" w:lineRule="exact"/>
        <w:sectPr w:rsidR="002524CE">
          <w:pgSz w:w="8420" w:h="11900"/>
          <w:pgMar w:top="720" w:right="540" w:bottom="1020" w:left="620" w:header="0" w:footer="741" w:gutter="0"/>
          <w:cols w:space="720"/>
        </w:sectPr>
      </w:pPr>
    </w:p>
    <w:p w:rsidR="002524CE" w:rsidRDefault="002524CE" w:rsidP="002524CE">
      <w:pPr>
        <w:pStyle w:val="a3"/>
        <w:ind w:left="0"/>
        <w:rPr>
          <w:i/>
          <w:sz w:val="19"/>
        </w:rPr>
      </w:pPr>
    </w:p>
    <w:p w:rsidR="002524CE" w:rsidRDefault="002524CE" w:rsidP="002524CE">
      <w:pPr>
        <w:pStyle w:val="Heading4"/>
        <w:spacing w:before="92" w:line="249" w:lineRule="exact"/>
        <w:ind w:left="1600"/>
        <w:jc w:val="left"/>
      </w:pPr>
      <w:r>
        <w:rPr>
          <w:noProof/>
          <w:lang w:val="ru-RU"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-142865</wp:posOffset>
            </wp:positionV>
            <wp:extent cx="1546225" cy="368297"/>
            <wp:effectExtent l="0" t="0" r="0" b="0"/>
            <wp:wrapNone/>
            <wp:docPr id="7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368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Позапланові зустрічі у середині структури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1052"/>
          <w:tab w:val="left" w:pos="1053"/>
        </w:tabs>
        <w:ind w:left="704" w:right="868" w:firstLine="0"/>
      </w:pPr>
      <w:r>
        <w:rPr>
          <w:b/>
        </w:rPr>
        <w:t xml:space="preserve">Цілі – </w:t>
      </w:r>
      <w:r>
        <w:t>вирішення актуальної, але не складної проблеми; відповіді на прості запитання та визначення дати і порядку денного наступної</w:t>
      </w:r>
      <w:r>
        <w:rPr>
          <w:spacing w:val="-1"/>
        </w:rPr>
        <w:t xml:space="preserve"> </w:t>
      </w:r>
      <w:r>
        <w:t>зустрічі.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1052"/>
          <w:tab w:val="left" w:pos="1053"/>
        </w:tabs>
        <w:ind w:right="447" w:firstLine="283"/>
      </w:pPr>
      <w:r>
        <w:rPr>
          <w:b/>
        </w:rPr>
        <w:t xml:space="preserve">Періодичність – </w:t>
      </w:r>
      <w:r>
        <w:t>у міру виникнення необхідності, але їх кількість доцільно звести до</w:t>
      </w:r>
      <w:r>
        <w:rPr>
          <w:spacing w:val="-10"/>
        </w:rPr>
        <w:t xml:space="preserve"> </w:t>
      </w:r>
      <w:r>
        <w:t>мінімуму.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1052"/>
          <w:tab w:val="left" w:pos="1053"/>
        </w:tabs>
        <w:spacing w:line="267" w:lineRule="exact"/>
        <w:ind w:left="1052" w:hanging="349"/>
      </w:pPr>
      <w:r>
        <w:rPr>
          <w:b/>
        </w:rPr>
        <w:t xml:space="preserve">Тривалість – </w:t>
      </w:r>
      <w:r>
        <w:t xml:space="preserve">не більше </w:t>
      </w:r>
      <w:r>
        <w:rPr>
          <w:spacing w:val="-3"/>
        </w:rPr>
        <w:t>5-15</w:t>
      </w:r>
      <w:r>
        <w:rPr>
          <w:spacing w:val="-7"/>
        </w:rPr>
        <w:t xml:space="preserve"> </w:t>
      </w:r>
      <w:r>
        <w:t>хв.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1052"/>
          <w:tab w:val="left" w:pos="1053"/>
        </w:tabs>
        <w:ind w:left="1064" w:right="448" w:hanging="360"/>
      </w:pPr>
      <w:r>
        <w:rPr>
          <w:b/>
        </w:rPr>
        <w:t xml:space="preserve">Учасники – </w:t>
      </w:r>
      <w:r>
        <w:t>працівник, який попередньо не запланував зустрічі, та його безпосередній</w:t>
      </w:r>
      <w:r>
        <w:rPr>
          <w:spacing w:val="-8"/>
        </w:rPr>
        <w:t xml:space="preserve"> </w:t>
      </w:r>
      <w:r>
        <w:t>керівник.</w:t>
      </w:r>
    </w:p>
    <w:p w:rsidR="002524CE" w:rsidRDefault="002524CE" w:rsidP="002524CE">
      <w:pPr>
        <w:spacing w:before="2" w:line="249" w:lineRule="exact"/>
        <w:ind w:left="628"/>
        <w:rPr>
          <w:b/>
        </w:rPr>
      </w:pPr>
      <w:r>
        <w:rPr>
          <w:b/>
          <w:u w:val="thick"/>
        </w:rPr>
        <w:t>Заборони</w:t>
      </w:r>
      <w:r>
        <w:rPr>
          <w:b/>
        </w:rPr>
        <w:t>: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885"/>
        </w:tabs>
        <w:ind w:left="704" w:right="1543" w:firstLine="0"/>
      </w:pPr>
      <w:r>
        <w:t>тривалість дискусії довше, ніж слід для досягнення результату;</w:t>
      </w:r>
    </w:p>
    <w:p w:rsidR="002524CE" w:rsidRDefault="002524CE" w:rsidP="002524CE">
      <w:pPr>
        <w:pStyle w:val="a5"/>
        <w:numPr>
          <w:ilvl w:val="0"/>
          <w:numId w:val="5"/>
        </w:numPr>
        <w:tabs>
          <w:tab w:val="left" w:pos="885"/>
        </w:tabs>
        <w:spacing w:line="268" w:lineRule="exact"/>
        <w:ind w:left="884" w:hanging="181"/>
      </w:pPr>
      <w:r>
        <w:t>“гаряча” негативна емоційна</w:t>
      </w:r>
      <w:r>
        <w:rPr>
          <w:spacing w:val="-1"/>
        </w:rPr>
        <w:t xml:space="preserve"> </w:t>
      </w:r>
      <w:r>
        <w:t>взаємодія.</w:t>
      </w:r>
    </w:p>
    <w:p w:rsidR="00751EA8" w:rsidRDefault="00751EA8"/>
    <w:sectPr w:rsidR="00751EA8" w:rsidSect="0075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3FF" w:rsidRDefault="00C953FF" w:rsidP="002524CE">
      <w:r>
        <w:separator/>
      </w:r>
    </w:p>
  </w:endnote>
  <w:endnote w:type="continuationSeparator" w:id="0">
    <w:p w:rsidR="00C953FF" w:rsidRDefault="00C953FF" w:rsidP="00252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43" w:rsidRDefault="00C953FF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43" w:rsidRDefault="00C953FF">
    <w:pPr>
      <w:pStyle w:val="a3"/>
      <w:spacing w:line="14" w:lineRule="auto"/>
      <w:ind w:left="0"/>
      <w:rPr>
        <w:sz w:val="14"/>
      </w:rPr>
    </w:pPr>
    <w:r w:rsidRPr="00CF03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9.3pt;margin-top:542.95pt;width:21.1pt;height:13.05pt;z-index:-251656192;mso-position-horizontal-relative:page;mso-position-vertical-relative:page" filled="f" stroked="f">
          <v:textbox inset="0,0,0,0">
            <w:txbxContent>
              <w:p w:rsidR="00617143" w:rsidRDefault="00C953FF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3FF" w:rsidRDefault="00C953FF" w:rsidP="002524CE">
      <w:r>
        <w:separator/>
      </w:r>
    </w:p>
  </w:footnote>
  <w:footnote w:type="continuationSeparator" w:id="0">
    <w:p w:rsidR="00C953FF" w:rsidRDefault="00C953FF" w:rsidP="00252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552"/>
    <w:multiLevelType w:val="multilevel"/>
    <w:tmpl w:val="BC8E2664"/>
    <w:lvl w:ilvl="0">
      <w:start w:val="8"/>
      <w:numFmt w:val="decimal"/>
      <w:lvlText w:val="%1"/>
      <w:lvlJc w:val="left"/>
      <w:pPr>
        <w:ind w:left="524" w:hanging="38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24" w:hanging="38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848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12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176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40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504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168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832" w:hanging="387"/>
      </w:pPr>
      <w:rPr>
        <w:rFonts w:hint="default"/>
        <w:lang w:val="uk-UA" w:eastAsia="en-US" w:bidi="ar-SA"/>
      </w:rPr>
    </w:lvl>
  </w:abstractNum>
  <w:abstractNum w:abstractNumId="1">
    <w:nsid w:val="0F457119"/>
    <w:multiLevelType w:val="hybridMultilevel"/>
    <w:tmpl w:val="312CB8A2"/>
    <w:lvl w:ilvl="0" w:tplc="CF849BCC">
      <w:numFmt w:val="bullet"/>
      <w:lvlText w:val=""/>
      <w:lvlJc w:val="left"/>
      <w:pPr>
        <w:ind w:left="0" w:hanging="257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4AC4D1C0">
      <w:numFmt w:val="bullet"/>
      <w:lvlText w:val="•"/>
      <w:lvlJc w:val="left"/>
      <w:pPr>
        <w:ind w:left="648" w:hanging="257"/>
      </w:pPr>
      <w:rPr>
        <w:rFonts w:hint="default"/>
        <w:lang w:val="uk-UA" w:eastAsia="en-US" w:bidi="ar-SA"/>
      </w:rPr>
    </w:lvl>
    <w:lvl w:ilvl="2" w:tplc="51302E24">
      <w:numFmt w:val="bullet"/>
      <w:lvlText w:val="•"/>
      <w:lvlJc w:val="left"/>
      <w:pPr>
        <w:ind w:left="1296" w:hanging="257"/>
      </w:pPr>
      <w:rPr>
        <w:rFonts w:hint="default"/>
        <w:lang w:val="uk-UA" w:eastAsia="en-US" w:bidi="ar-SA"/>
      </w:rPr>
    </w:lvl>
    <w:lvl w:ilvl="3" w:tplc="688E9DA6">
      <w:numFmt w:val="bullet"/>
      <w:lvlText w:val="•"/>
      <w:lvlJc w:val="left"/>
      <w:pPr>
        <w:ind w:left="1945" w:hanging="257"/>
      </w:pPr>
      <w:rPr>
        <w:rFonts w:hint="default"/>
        <w:lang w:val="uk-UA" w:eastAsia="en-US" w:bidi="ar-SA"/>
      </w:rPr>
    </w:lvl>
    <w:lvl w:ilvl="4" w:tplc="98B27338">
      <w:numFmt w:val="bullet"/>
      <w:lvlText w:val="•"/>
      <w:lvlJc w:val="left"/>
      <w:pPr>
        <w:ind w:left="2593" w:hanging="257"/>
      </w:pPr>
      <w:rPr>
        <w:rFonts w:hint="default"/>
        <w:lang w:val="uk-UA" w:eastAsia="en-US" w:bidi="ar-SA"/>
      </w:rPr>
    </w:lvl>
    <w:lvl w:ilvl="5" w:tplc="CE6EF6B2">
      <w:numFmt w:val="bullet"/>
      <w:lvlText w:val="•"/>
      <w:lvlJc w:val="left"/>
      <w:pPr>
        <w:ind w:left="3242" w:hanging="257"/>
      </w:pPr>
      <w:rPr>
        <w:rFonts w:hint="default"/>
        <w:lang w:val="uk-UA" w:eastAsia="en-US" w:bidi="ar-SA"/>
      </w:rPr>
    </w:lvl>
    <w:lvl w:ilvl="6" w:tplc="9642C7A2">
      <w:numFmt w:val="bullet"/>
      <w:lvlText w:val="•"/>
      <w:lvlJc w:val="left"/>
      <w:pPr>
        <w:ind w:left="3890" w:hanging="257"/>
      </w:pPr>
      <w:rPr>
        <w:rFonts w:hint="default"/>
        <w:lang w:val="uk-UA" w:eastAsia="en-US" w:bidi="ar-SA"/>
      </w:rPr>
    </w:lvl>
    <w:lvl w:ilvl="7" w:tplc="2F9E282A">
      <w:numFmt w:val="bullet"/>
      <w:lvlText w:val="•"/>
      <w:lvlJc w:val="left"/>
      <w:pPr>
        <w:ind w:left="4539" w:hanging="257"/>
      </w:pPr>
      <w:rPr>
        <w:rFonts w:hint="default"/>
        <w:lang w:val="uk-UA" w:eastAsia="en-US" w:bidi="ar-SA"/>
      </w:rPr>
    </w:lvl>
    <w:lvl w:ilvl="8" w:tplc="272E9592">
      <w:numFmt w:val="bullet"/>
      <w:lvlText w:val="•"/>
      <w:lvlJc w:val="left"/>
      <w:pPr>
        <w:ind w:left="5187" w:hanging="257"/>
      </w:pPr>
      <w:rPr>
        <w:rFonts w:hint="default"/>
        <w:lang w:val="uk-UA" w:eastAsia="en-US" w:bidi="ar-SA"/>
      </w:rPr>
    </w:lvl>
  </w:abstractNum>
  <w:abstractNum w:abstractNumId="2">
    <w:nsid w:val="130D0798"/>
    <w:multiLevelType w:val="hybridMultilevel"/>
    <w:tmpl w:val="1A686A6E"/>
    <w:lvl w:ilvl="0" w:tplc="586CB70E">
      <w:start w:val="1"/>
      <w:numFmt w:val="decimal"/>
      <w:lvlText w:val="%1."/>
      <w:lvlJc w:val="left"/>
      <w:pPr>
        <w:ind w:left="884" w:hanging="257"/>
        <w:jc w:val="right"/>
      </w:pPr>
      <w:rPr>
        <w:rFonts w:hint="default"/>
        <w:b/>
        <w:bCs/>
        <w:i/>
        <w:spacing w:val="-1"/>
        <w:w w:val="100"/>
        <w:lang w:val="uk-UA" w:eastAsia="en-US" w:bidi="ar-SA"/>
      </w:rPr>
    </w:lvl>
    <w:lvl w:ilvl="1" w:tplc="38741A9A">
      <w:numFmt w:val="bullet"/>
      <w:lvlText w:val="•"/>
      <w:lvlJc w:val="left"/>
      <w:pPr>
        <w:ind w:left="1518" w:hanging="257"/>
      </w:pPr>
      <w:rPr>
        <w:rFonts w:hint="default"/>
        <w:lang w:val="uk-UA" w:eastAsia="en-US" w:bidi="ar-SA"/>
      </w:rPr>
    </w:lvl>
    <w:lvl w:ilvl="2" w:tplc="D5E66988">
      <w:numFmt w:val="bullet"/>
      <w:lvlText w:val="•"/>
      <w:lvlJc w:val="left"/>
      <w:pPr>
        <w:ind w:left="2156" w:hanging="257"/>
      </w:pPr>
      <w:rPr>
        <w:rFonts w:hint="default"/>
        <w:lang w:val="uk-UA" w:eastAsia="en-US" w:bidi="ar-SA"/>
      </w:rPr>
    </w:lvl>
    <w:lvl w:ilvl="3" w:tplc="25FEEE0A">
      <w:numFmt w:val="bullet"/>
      <w:lvlText w:val="•"/>
      <w:lvlJc w:val="left"/>
      <w:pPr>
        <w:ind w:left="2794" w:hanging="257"/>
      </w:pPr>
      <w:rPr>
        <w:rFonts w:hint="default"/>
        <w:lang w:val="uk-UA" w:eastAsia="en-US" w:bidi="ar-SA"/>
      </w:rPr>
    </w:lvl>
    <w:lvl w:ilvl="4" w:tplc="B18CD920">
      <w:numFmt w:val="bullet"/>
      <w:lvlText w:val="•"/>
      <w:lvlJc w:val="left"/>
      <w:pPr>
        <w:ind w:left="3432" w:hanging="257"/>
      </w:pPr>
      <w:rPr>
        <w:rFonts w:hint="default"/>
        <w:lang w:val="uk-UA" w:eastAsia="en-US" w:bidi="ar-SA"/>
      </w:rPr>
    </w:lvl>
    <w:lvl w:ilvl="5" w:tplc="33E677FA">
      <w:numFmt w:val="bullet"/>
      <w:lvlText w:val="•"/>
      <w:lvlJc w:val="left"/>
      <w:pPr>
        <w:ind w:left="4070" w:hanging="257"/>
      </w:pPr>
      <w:rPr>
        <w:rFonts w:hint="default"/>
        <w:lang w:val="uk-UA" w:eastAsia="en-US" w:bidi="ar-SA"/>
      </w:rPr>
    </w:lvl>
    <w:lvl w:ilvl="6" w:tplc="0E949412">
      <w:numFmt w:val="bullet"/>
      <w:lvlText w:val="•"/>
      <w:lvlJc w:val="left"/>
      <w:pPr>
        <w:ind w:left="4708" w:hanging="257"/>
      </w:pPr>
      <w:rPr>
        <w:rFonts w:hint="default"/>
        <w:lang w:val="uk-UA" w:eastAsia="en-US" w:bidi="ar-SA"/>
      </w:rPr>
    </w:lvl>
    <w:lvl w:ilvl="7" w:tplc="F37C7468">
      <w:numFmt w:val="bullet"/>
      <w:lvlText w:val="•"/>
      <w:lvlJc w:val="left"/>
      <w:pPr>
        <w:ind w:left="5346" w:hanging="257"/>
      </w:pPr>
      <w:rPr>
        <w:rFonts w:hint="default"/>
        <w:lang w:val="uk-UA" w:eastAsia="en-US" w:bidi="ar-SA"/>
      </w:rPr>
    </w:lvl>
    <w:lvl w:ilvl="8" w:tplc="38E8A8DC">
      <w:numFmt w:val="bullet"/>
      <w:lvlText w:val="•"/>
      <w:lvlJc w:val="left"/>
      <w:pPr>
        <w:ind w:left="5984" w:hanging="257"/>
      </w:pPr>
      <w:rPr>
        <w:rFonts w:hint="default"/>
        <w:lang w:val="uk-UA" w:eastAsia="en-US" w:bidi="ar-SA"/>
      </w:rPr>
    </w:lvl>
  </w:abstractNum>
  <w:abstractNum w:abstractNumId="3">
    <w:nsid w:val="411C7E32"/>
    <w:multiLevelType w:val="hybridMultilevel"/>
    <w:tmpl w:val="51D6D420"/>
    <w:lvl w:ilvl="0" w:tplc="5890F186">
      <w:start w:val="1"/>
      <w:numFmt w:val="decimal"/>
      <w:lvlText w:val="%1."/>
      <w:lvlJc w:val="left"/>
      <w:pPr>
        <w:ind w:left="1465" w:hanging="221"/>
      </w:pPr>
      <w:rPr>
        <w:rFonts w:ascii="Times New Roman" w:eastAsia="Times New Roman" w:hAnsi="Times New Roman" w:cs="Times New Roman" w:hint="default"/>
        <w:i/>
        <w:spacing w:val="-1"/>
        <w:w w:val="100"/>
        <w:sz w:val="22"/>
        <w:szCs w:val="22"/>
        <w:lang w:val="uk-UA" w:eastAsia="en-US" w:bidi="ar-SA"/>
      </w:rPr>
    </w:lvl>
    <w:lvl w:ilvl="1" w:tplc="33D24BAE">
      <w:numFmt w:val="bullet"/>
      <w:lvlText w:val="•"/>
      <w:lvlJc w:val="left"/>
      <w:pPr>
        <w:ind w:left="2040" w:hanging="221"/>
      </w:pPr>
      <w:rPr>
        <w:rFonts w:hint="default"/>
        <w:lang w:val="uk-UA" w:eastAsia="en-US" w:bidi="ar-SA"/>
      </w:rPr>
    </w:lvl>
    <w:lvl w:ilvl="2" w:tplc="EAFA0582">
      <w:numFmt w:val="bullet"/>
      <w:lvlText w:val="•"/>
      <w:lvlJc w:val="left"/>
      <w:pPr>
        <w:ind w:left="2620" w:hanging="221"/>
      </w:pPr>
      <w:rPr>
        <w:rFonts w:hint="default"/>
        <w:lang w:val="uk-UA" w:eastAsia="en-US" w:bidi="ar-SA"/>
      </w:rPr>
    </w:lvl>
    <w:lvl w:ilvl="3" w:tplc="B7A82794">
      <w:numFmt w:val="bullet"/>
      <w:lvlText w:val="•"/>
      <w:lvlJc w:val="left"/>
      <w:pPr>
        <w:ind w:left="3200" w:hanging="221"/>
      </w:pPr>
      <w:rPr>
        <w:rFonts w:hint="default"/>
        <w:lang w:val="uk-UA" w:eastAsia="en-US" w:bidi="ar-SA"/>
      </w:rPr>
    </w:lvl>
    <w:lvl w:ilvl="4" w:tplc="BA54D312">
      <w:numFmt w:val="bullet"/>
      <w:lvlText w:val="•"/>
      <w:lvlJc w:val="left"/>
      <w:pPr>
        <w:ind w:left="3780" w:hanging="221"/>
      </w:pPr>
      <w:rPr>
        <w:rFonts w:hint="default"/>
        <w:lang w:val="uk-UA" w:eastAsia="en-US" w:bidi="ar-SA"/>
      </w:rPr>
    </w:lvl>
    <w:lvl w:ilvl="5" w:tplc="D528EB00">
      <w:numFmt w:val="bullet"/>
      <w:lvlText w:val="•"/>
      <w:lvlJc w:val="left"/>
      <w:pPr>
        <w:ind w:left="4360" w:hanging="221"/>
      </w:pPr>
      <w:rPr>
        <w:rFonts w:hint="default"/>
        <w:lang w:val="uk-UA" w:eastAsia="en-US" w:bidi="ar-SA"/>
      </w:rPr>
    </w:lvl>
    <w:lvl w:ilvl="6" w:tplc="EE2C9CF2">
      <w:numFmt w:val="bullet"/>
      <w:lvlText w:val="•"/>
      <w:lvlJc w:val="left"/>
      <w:pPr>
        <w:ind w:left="4940" w:hanging="221"/>
      </w:pPr>
      <w:rPr>
        <w:rFonts w:hint="default"/>
        <w:lang w:val="uk-UA" w:eastAsia="en-US" w:bidi="ar-SA"/>
      </w:rPr>
    </w:lvl>
    <w:lvl w:ilvl="7" w:tplc="592C6F28">
      <w:numFmt w:val="bullet"/>
      <w:lvlText w:val="•"/>
      <w:lvlJc w:val="left"/>
      <w:pPr>
        <w:ind w:left="5520" w:hanging="221"/>
      </w:pPr>
      <w:rPr>
        <w:rFonts w:hint="default"/>
        <w:lang w:val="uk-UA" w:eastAsia="en-US" w:bidi="ar-SA"/>
      </w:rPr>
    </w:lvl>
    <w:lvl w:ilvl="8" w:tplc="B47432F4">
      <w:numFmt w:val="bullet"/>
      <w:lvlText w:val="•"/>
      <w:lvlJc w:val="left"/>
      <w:pPr>
        <w:ind w:left="6100" w:hanging="221"/>
      </w:pPr>
      <w:rPr>
        <w:rFonts w:hint="default"/>
        <w:lang w:val="uk-UA" w:eastAsia="en-US" w:bidi="ar-SA"/>
      </w:rPr>
    </w:lvl>
  </w:abstractNum>
  <w:abstractNum w:abstractNumId="4">
    <w:nsid w:val="4C761E56"/>
    <w:multiLevelType w:val="hybridMultilevel"/>
    <w:tmpl w:val="1174DC1E"/>
    <w:lvl w:ilvl="0" w:tplc="267A7462">
      <w:numFmt w:val="bullet"/>
      <w:lvlText w:val=""/>
      <w:lvlJc w:val="left"/>
      <w:pPr>
        <w:ind w:left="344" w:hanging="257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49B2B132">
      <w:numFmt w:val="bullet"/>
      <w:lvlText w:val=""/>
      <w:lvlJc w:val="left"/>
      <w:pPr>
        <w:ind w:left="1168" w:hanging="360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2" w:tplc="5DF62154">
      <w:numFmt w:val="bullet"/>
      <w:lvlText w:val="•"/>
      <w:lvlJc w:val="left"/>
      <w:pPr>
        <w:ind w:left="1160" w:hanging="360"/>
      </w:pPr>
      <w:rPr>
        <w:rFonts w:hint="default"/>
        <w:lang w:val="uk-UA" w:eastAsia="en-US" w:bidi="ar-SA"/>
      </w:rPr>
    </w:lvl>
    <w:lvl w:ilvl="3" w:tplc="037E397A">
      <w:numFmt w:val="bullet"/>
      <w:lvlText w:val="•"/>
      <w:lvlJc w:val="left"/>
      <w:pPr>
        <w:ind w:left="1910" w:hanging="360"/>
      </w:pPr>
      <w:rPr>
        <w:rFonts w:hint="default"/>
        <w:lang w:val="uk-UA" w:eastAsia="en-US" w:bidi="ar-SA"/>
      </w:rPr>
    </w:lvl>
    <w:lvl w:ilvl="4" w:tplc="5F9C6220">
      <w:numFmt w:val="bullet"/>
      <w:lvlText w:val="•"/>
      <w:lvlJc w:val="left"/>
      <w:pPr>
        <w:ind w:left="2660" w:hanging="360"/>
      </w:pPr>
      <w:rPr>
        <w:rFonts w:hint="default"/>
        <w:lang w:val="uk-UA" w:eastAsia="en-US" w:bidi="ar-SA"/>
      </w:rPr>
    </w:lvl>
    <w:lvl w:ilvl="5" w:tplc="E62E11F0">
      <w:numFmt w:val="bullet"/>
      <w:lvlText w:val="•"/>
      <w:lvlJc w:val="left"/>
      <w:pPr>
        <w:ind w:left="3410" w:hanging="360"/>
      </w:pPr>
      <w:rPr>
        <w:rFonts w:hint="default"/>
        <w:lang w:val="uk-UA" w:eastAsia="en-US" w:bidi="ar-SA"/>
      </w:rPr>
    </w:lvl>
    <w:lvl w:ilvl="6" w:tplc="819CDC2A">
      <w:numFmt w:val="bullet"/>
      <w:lvlText w:val="•"/>
      <w:lvlJc w:val="left"/>
      <w:pPr>
        <w:ind w:left="4160" w:hanging="360"/>
      </w:pPr>
      <w:rPr>
        <w:rFonts w:hint="default"/>
        <w:lang w:val="uk-UA" w:eastAsia="en-US" w:bidi="ar-SA"/>
      </w:rPr>
    </w:lvl>
    <w:lvl w:ilvl="7" w:tplc="F9BEB08A">
      <w:numFmt w:val="bullet"/>
      <w:lvlText w:val="•"/>
      <w:lvlJc w:val="left"/>
      <w:pPr>
        <w:ind w:left="4910" w:hanging="360"/>
      </w:pPr>
      <w:rPr>
        <w:rFonts w:hint="default"/>
        <w:lang w:val="uk-UA" w:eastAsia="en-US" w:bidi="ar-SA"/>
      </w:rPr>
    </w:lvl>
    <w:lvl w:ilvl="8" w:tplc="378C6A80">
      <w:numFmt w:val="bullet"/>
      <w:lvlText w:val="•"/>
      <w:lvlJc w:val="left"/>
      <w:pPr>
        <w:ind w:left="5660" w:hanging="360"/>
      </w:pPr>
      <w:rPr>
        <w:rFonts w:hint="default"/>
        <w:lang w:val="uk-UA" w:eastAsia="en-US" w:bidi="ar-SA"/>
      </w:rPr>
    </w:lvl>
  </w:abstractNum>
  <w:abstractNum w:abstractNumId="5">
    <w:nsid w:val="584518D8"/>
    <w:multiLevelType w:val="hybridMultilevel"/>
    <w:tmpl w:val="A2123C88"/>
    <w:lvl w:ilvl="0" w:tplc="A9BE8B54">
      <w:start w:val="1"/>
      <w:numFmt w:val="decimal"/>
      <w:lvlText w:val="%1."/>
      <w:lvlJc w:val="left"/>
      <w:pPr>
        <w:ind w:left="344" w:hanging="31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1" w:tplc="B3D217C0">
      <w:start w:val="1"/>
      <w:numFmt w:val="decimal"/>
      <w:lvlText w:val="%2."/>
      <w:lvlJc w:val="left"/>
      <w:pPr>
        <w:ind w:left="1411" w:hanging="167"/>
      </w:pPr>
      <w:rPr>
        <w:rFonts w:ascii="Times New Roman" w:eastAsia="Times New Roman" w:hAnsi="Times New Roman" w:cs="Times New Roman" w:hint="default"/>
        <w:i/>
        <w:spacing w:val="-1"/>
        <w:w w:val="100"/>
        <w:sz w:val="20"/>
        <w:szCs w:val="20"/>
        <w:lang w:val="uk-UA" w:eastAsia="en-US" w:bidi="ar-SA"/>
      </w:rPr>
    </w:lvl>
    <w:lvl w:ilvl="2" w:tplc="9FB427A6">
      <w:numFmt w:val="bullet"/>
      <w:lvlText w:val="•"/>
      <w:lvlJc w:val="left"/>
      <w:pPr>
        <w:ind w:left="2068" w:hanging="167"/>
      </w:pPr>
      <w:rPr>
        <w:rFonts w:hint="default"/>
        <w:lang w:val="uk-UA" w:eastAsia="en-US" w:bidi="ar-SA"/>
      </w:rPr>
    </w:lvl>
    <w:lvl w:ilvl="3" w:tplc="98880792">
      <w:numFmt w:val="bullet"/>
      <w:lvlText w:val="•"/>
      <w:lvlJc w:val="left"/>
      <w:pPr>
        <w:ind w:left="2717" w:hanging="167"/>
      </w:pPr>
      <w:rPr>
        <w:rFonts w:hint="default"/>
        <w:lang w:val="uk-UA" w:eastAsia="en-US" w:bidi="ar-SA"/>
      </w:rPr>
    </w:lvl>
    <w:lvl w:ilvl="4" w:tplc="C2E20B8C">
      <w:numFmt w:val="bullet"/>
      <w:lvlText w:val="•"/>
      <w:lvlJc w:val="left"/>
      <w:pPr>
        <w:ind w:left="3366" w:hanging="167"/>
      </w:pPr>
      <w:rPr>
        <w:rFonts w:hint="default"/>
        <w:lang w:val="uk-UA" w:eastAsia="en-US" w:bidi="ar-SA"/>
      </w:rPr>
    </w:lvl>
    <w:lvl w:ilvl="5" w:tplc="44D03DEE">
      <w:numFmt w:val="bullet"/>
      <w:lvlText w:val="•"/>
      <w:lvlJc w:val="left"/>
      <w:pPr>
        <w:ind w:left="4015" w:hanging="167"/>
      </w:pPr>
      <w:rPr>
        <w:rFonts w:hint="default"/>
        <w:lang w:val="uk-UA" w:eastAsia="en-US" w:bidi="ar-SA"/>
      </w:rPr>
    </w:lvl>
    <w:lvl w:ilvl="6" w:tplc="4EA481CC">
      <w:numFmt w:val="bullet"/>
      <w:lvlText w:val="•"/>
      <w:lvlJc w:val="left"/>
      <w:pPr>
        <w:ind w:left="4664" w:hanging="167"/>
      </w:pPr>
      <w:rPr>
        <w:rFonts w:hint="default"/>
        <w:lang w:val="uk-UA" w:eastAsia="en-US" w:bidi="ar-SA"/>
      </w:rPr>
    </w:lvl>
    <w:lvl w:ilvl="7" w:tplc="E10C1EB6">
      <w:numFmt w:val="bullet"/>
      <w:lvlText w:val="•"/>
      <w:lvlJc w:val="left"/>
      <w:pPr>
        <w:ind w:left="5313" w:hanging="167"/>
      </w:pPr>
      <w:rPr>
        <w:rFonts w:hint="default"/>
        <w:lang w:val="uk-UA" w:eastAsia="en-US" w:bidi="ar-SA"/>
      </w:rPr>
    </w:lvl>
    <w:lvl w:ilvl="8" w:tplc="8482F290">
      <w:numFmt w:val="bullet"/>
      <w:lvlText w:val="•"/>
      <w:lvlJc w:val="left"/>
      <w:pPr>
        <w:ind w:left="5962" w:hanging="167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24CE"/>
    <w:rsid w:val="002524CE"/>
    <w:rsid w:val="00751EA8"/>
    <w:rsid w:val="00C9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24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24CE"/>
    <w:pPr>
      <w:ind w:left="344"/>
    </w:pPr>
  </w:style>
  <w:style w:type="character" w:customStyle="1" w:styleId="a4">
    <w:name w:val="Основной текст Знак"/>
    <w:basedOn w:val="a0"/>
    <w:link w:val="a3"/>
    <w:uiPriority w:val="1"/>
    <w:rsid w:val="002524CE"/>
    <w:rPr>
      <w:rFonts w:ascii="Times New Roman" w:eastAsia="Times New Roman" w:hAnsi="Times New Roman" w:cs="Times New Roman"/>
      <w:lang w:val="uk-UA"/>
    </w:rPr>
  </w:style>
  <w:style w:type="paragraph" w:customStyle="1" w:styleId="Heading1">
    <w:name w:val="Heading 1"/>
    <w:basedOn w:val="a"/>
    <w:uiPriority w:val="1"/>
    <w:qFormat/>
    <w:rsid w:val="002524CE"/>
    <w:pPr>
      <w:spacing w:before="90"/>
      <w:ind w:left="108"/>
      <w:jc w:val="center"/>
      <w:outlineLvl w:val="1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2524CE"/>
    <w:pPr>
      <w:ind w:left="344"/>
      <w:jc w:val="both"/>
      <w:outlineLvl w:val="4"/>
    </w:pPr>
    <w:rPr>
      <w:b/>
      <w:bCs/>
    </w:rPr>
  </w:style>
  <w:style w:type="paragraph" w:styleId="a5">
    <w:name w:val="List Paragraph"/>
    <w:basedOn w:val="a"/>
    <w:uiPriority w:val="1"/>
    <w:qFormat/>
    <w:rsid w:val="002524CE"/>
    <w:pPr>
      <w:ind w:left="344" w:firstLine="283"/>
    </w:pPr>
  </w:style>
  <w:style w:type="paragraph" w:styleId="a6">
    <w:name w:val="header"/>
    <w:basedOn w:val="a"/>
    <w:link w:val="a7"/>
    <w:uiPriority w:val="99"/>
    <w:semiHidden/>
    <w:unhideWhenUsed/>
    <w:rsid w:val="002524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24CE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2524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24CE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992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2020-12-17T16:05:00Z</dcterms:created>
  <dcterms:modified xsi:type="dcterms:W3CDTF">2020-12-17T16:08:00Z</dcterms:modified>
</cp:coreProperties>
</file>