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BC" w:rsidRPr="002A0004" w:rsidRDefault="00F04F12" w:rsidP="00F04F12">
      <w:pPr>
        <w:rPr>
          <w:b/>
          <w:bCs/>
          <w:lang w:val="uk-UA"/>
        </w:rPr>
      </w:pPr>
      <w:r>
        <w:rPr>
          <w:lang w:val="uk-UA"/>
        </w:rPr>
        <w:t>‘</w:t>
      </w:r>
      <w:r>
        <w:rPr>
          <w:lang w:val="uk-UA"/>
        </w:rPr>
        <w:tab/>
      </w:r>
      <w:r w:rsidRPr="002A0004">
        <w:rPr>
          <w:b/>
          <w:bCs/>
          <w:lang w:val="uk-UA"/>
        </w:rPr>
        <w:t xml:space="preserve"> Рекомендації до створення групового фінального проєкта</w:t>
      </w:r>
    </w:p>
    <w:p w:rsidR="00F04F12" w:rsidRDefault="00F04F12" w:rsidP="00F04F1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 підготовці групового проєкта приймають участь </w:t>
      </w:r>
      <w:r w:rsidR="00AE3E47">
        <w:rPr>
          <w:lang w:val="uk-UA"/>
        </w:rPr>
        <w:t>не  більше 3</w:t>
      </w:r>
      <w:r>
        <w:rPr>
          <w:lang w:val="uk-UA"/>
        </w:rPr>
        <w:t xml:space="preserve"> студентів/ток.</w:t>
      </w:r>
    </w:p>
    <w:p w:rsidR="00F04F12" w:rsidRDefault="00F04F12" w:rsidP="00AE3E47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Групи для роботи над проєкто</w:t>
      </w:r>
      <w:r w:rsidR="00AE3E47">
        <w:rPr>
          <w:lang w:val="uk-UA"/>
        </w:rPr>
        <w:t>м формуються на початку курсу «Ж</w:t>
      </w:r>
      <w:r>
        <w:rPr>
          <w:lang w:val="uk-UA"/>
        </w:rPr>
        <w:t>урналістика</w:t>
      </w:r>
      <w:r w:rsidR="00AE3E47">
        <w:rPr>
          <w:lang w:val="uk-UA"/>
        </w:rPr>
        <w:t xml:space="preserve"> даних</w:t>
      </w:r>
      <w:r>
        <w:rPr>
          <w:lang w:val="uk-UA"/>
        </w:rPr>
        <w:t>»</w:t>
      </w:r>
    </w:p>
    <w:p w:rsidR="00F04F12" w:rsidRDefault="00F04F12" w:rsidP="00F04F1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 роботу над проєктом входить: </w:t>
      </w:r>
    </w:p>
    <w:p w:rsidR="00F04F12" w:rsidRDefault="00F04F12" w:rsidP="00F04F12">
      <w:pPr>
        <w:pStyle w:val="a3"/>
        <w:rPr>
          <w:lang w:val="uk-UA"/>
        </w:rPr>
      </w:pPr>
      <w:r>
        <w:rPr>
          <w:lang w:val="uk-UA"/>
        </w:rPr>
        <w:t>Вибір теми  проєкта</w:t>
      </w:r>
    </w:p>
    <w:p w:rsidR="00AE3E47" w:rsidRDefault="00AE3E47" w:rsidP="00F04F12">
      <w:pPr>
        <w:pStyle w:val="a3"/>
        <w:rPr>
          <w:lang w:val="uk-UA"/>
        </w:rPr>
      </w:pPr>
      <w:r>
        <w:rPr>
          <w:lang w:val="uk-UA"/>
        </w:rPr>
        <w:t>Формування гіпотез</w:t>
      </w:r>
      <w:bookmarkStart w:id="0" w:name="_GoBack"/>
      <w:bookmarkEnd w:id="0"/>
      <w:r>
        <w:rPr>
          <w:lang w:val="uk-UA"/>
        </w:rPr>
        <w:t>и проєкта</w:t>
      </w:r>
    </w:p>
    <w:p w:rsidR="00F04F12" w:rsidRDefault="00F04F12" w:rsidP="00F04F12">
      <w:pPr>
        <w:pStyle w:val="a3"/>
        <w:rPr>
          <w:lang w:val="uk-UA"/>
        </w:rPr>
      </w:pPr>
      <w:r>
        <w:rPr>
          <w:lang w:val="uk-UA"/>
        </w:rPr>
        <w:t>Вибір формата проєкта</w:t>
      </w:r>
    </w:p>
    <w:p w:rsidR="00F04F12" w:rsidRDefault="00F04F12" w:rsidP="00F04F12">
      <w:pPr>
        <w:pStyle w:val="a3"/>
        <w:rPr>
          <w:lang w:val="uk-UA"/>
        </w:rPr>
      </w:pPr>
      <w:r>
        <w:rPr>
          <w:lang w:val="uk-UA"/>
        </w:rPr>
        <w:t>Розробка та затвердження  плана проєкта</w:t>
      </w:r>
    </w:p>
    <w:p w:rsidR="00F04F12" w:rsidRDefault="00F04F12" w:rsidP="00F04F12">
      <w:pPr>
        <w:pStyle w:val="a3"/>
        <w:rPr>
          <w:lang w:val="uk-UA"/>
        </w:rPr>
      </w:pPr>
      <w:r>
        <w:rPr>
          <w:lang w:val="uk-UA"/>
        </w:rPr>
        <w:t>Робота над змістом проєкта</w:t>
      </w:r>
    </w:p>
    <w:p w:rsidR="00F04F12" w:rsidRDefault="00F04F12" w:rsidP="00F04F12">
      <w:pPr>
        <w:pStyle w:val="a3"/>
        <w:rPr>
          <w:lang w:val="uk-UA"/>
        </w:rPr>
      </w:pPr>
      <w:r>
        <w:rPr>
          <w:lang w:val="uk-UA"/>
        </w:rPr>
        <w:t>Презентація та захист проєкта</w:t>
      </w:r>
    </w:p>
    <w:p w:rsidR="00F04F12" w:rsidRDefault="00F04F12" w:rsidP="00F04F12">
      <w:pPr>
        <w:pStyle w:val="a3"/>
        <w:rPr>
          <w:lang w:val="uk-UA"/>
        </w:rPr>
      </w:pPr>
    </w:p>
    <w:p w:rsidR="00F04F12" w:rsidRDefault="00F04F12" w:rsidP="00F04F12">
      <w:pPr>
        <w:pStyle w:val="a3"/>
        <w:rPr>
          <w:lang w:val="uk-UA"/>
        </w:rPr>
      </w:pPr>
      <w:r w:rsidRPr="00F04F12">
        <w:rPr>
          <w:b/>
          <w:bCs/>
          <w:lang w:val="uk-UA"/>
        </w:rPr>
        <w:t>Вибір теми проєкта</w:t>
      </w:r>
      <w:r>
        <w:rPr>
          <w:lang w:val="uk-UA"/>
        </w:rPr>
        <w:t xml:space="preserve"> відбуваться у супроводі викладача</w:t>
      </w:r>
      <w:r w:rsidR="00A93842">
        <w:rPr>
          <w:lang w:val="uk-UA"/>
        </w:rPr>
        <w:t>/ки</w:t>
      </w:r>
      <w:r>
        <w:rPr>
          <w:lang w:val="uk-UA"/>
        </w:rPr>
        <w:t xml:space="preserve"> і має включати в себе такі складові:</w:t>
      </w:r>
    </w:p>
    <w:p w:rsidR="00F04F12" w:rsidRDefault="00F04F12" w:rsidP="00F04F12">
      <w:pPr>
        <w:pStyle w:val="a3"/>
        <w:rPr>
          <w:lang w:val="uk-UA"/>
        </w:rPr>
      </w:pPr>
      <w:r w:rsidRPr="00F04F12">
        <w:rPr>
          <w:lang w:val="uk-UA"/>
        </w:rPr>
        <w:t xml:space="preserve">Тема має </w:t>
      </w:r>
      <w:r>
        <w:rPr>
          <w:lang w:val="uk-UA"/>
        </w:rPr>
        <w:t>бути актуальною</w:t>
      </w:r>
    </w:p>
    <w:p w:rsidR="00F04F12" w:rsidRDefault="00F04F12" w:rsidP="00F04F12">
      <w:pPr>
        <w:pStyle w:val="a3"/>
        <w:rPr>
          <w:lang w:val="uk-UA"/>
        </w:rPr>
      </w:pPr>
      <w:r>
        <w:rPr>
          <w:lang w:val="uk-UA"/>
        </w:rPr>
        <w:t>Тема має стосуватися регіона або міста (Запоріжжя/Запорізької області)</w:t>
      </w:r>
    </w:p>
    <w:p w:rsidR="00F04F12" w:rsidRDefault="00F04F12" w:rsidP="00F04F12">
      <w:pPr>
        <w:pStyle w:val="a3"/>
        <w:rPr>
          <w:lang w:val="uk-UA"/>
        </w:rPr>
      </w:pPr>
      <w:r>
        <w:rPr>
          <w:lang w:val="uk-UA"/>
        </w:rPr>
        <w:t>Тема має бути суспільно значущою</w:t>
      </w:r>
    </w:p>
    <w:p w:rsidR="00F04F12" w:rsidRDefault="00F04F12" w:rsidP="00F04F12">
      <w:pPr>
        <w:pStyle w:val="a3"/>
        <w:rPr>
          <w:lang w:val="uk-UA"/>
        </w:rPr>
      </w:pPr>
      <w:r>
        <w:rPr>
          <w:lang w:val="uk-UA"/>
        </w:rPr>
        <w:t xml:space="preserve">Тема має бути сформульована за принципом </w:t>
      </w:r>
      <w:r>
        <w:rPr>
          <w:lang w:val="en-US"/>
        </w:rPr>
        <w:t>SMART</w:t>
      </w:r>
      <w:r>
        <w:rPr>
          <w:lang w:val="uk-UA"/>
        </w:rPr>
        <w:t xml:space="preserve"> (конкретна, обчислювана, містити виклик для виконавців, обмежена у просторі і часі)</w:t>
      </w:r>
      <w:r w:rsidR="00A93842">
        <w:rPr>
          <w:lang w:val="uk-UA"/>
        </w:rPr>
        <w:t>.</w:t>
      </w:r>
    </w:p>
    <w:p w:rsidR="00A93842" w:rsidRDefault="00A93842" w:rsidP="00F04F12">
      <w:pPr>
        <w:pStyle w:val="a3"/>
        <w:rPr>
          <w:lang w:val="uk-UA"/>
        </w:rPr>
      </w:pPr>
      <w:r>
        <w:rPr>
          <w:lang w:val="uk-UA"/>
        </w:rPr>
        <w:t>Тема проєкта затверджується протягом першого півсеместра</w:t>
      </w:r>
    </w:p>
    <w:p w:rsidR="00A93842" w:rsidRDefault="00A93842" w:rsidP="00F04F12">
      <w:pPr>
        <w:pStyle w:val="a3"/>
        <w:rPr>
          <w:lang w:val="uk-UA"/>
        </w:rPr>
      </w:pPr>
    </w:p>
    <w:p w:rsidR="00A93842" w:rsidRDefault="00A93842" w:rsidP="00F04F12">
      <w:pPr>
        <w:pStyle w:val="a3"/>
        <w:rPr>
          <w:lang w:val="uk-UA"/>
        </w:rPr>
      </w:pPr>
      <w:r w:rsidRPr="00A93842">
        <w:rPr>
          <w:b/>
          <w:bCs/>
          <w:lang w:val="uk-UA"/>
        </w:rPr>
        <w:t>Вибір формата проєкта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відбуваться у супроводі викладача/ки. При виборі формата варто врахувати такі аспекти:</w:t>
      </w:r>
    </w:p>
    <w:p w:rsidR="00A93842" w:rsidRDefault="00A93842" w:rsidP="00AE3E47">
      <w:pPr>
        <w:pStyle w:val="a3"/>
        <w:rPr>
          <w:lang w:val="uk-UA"/>
        </w:rPr>
      </w:pPr>
      <w:r>
        <w:rPr>
          <w:lang w:val="uk-UA"/>
        </w:rPr>
        <w:t xml:space="preserve">Проєкт може бути виконаний у текстовому форматі, у форматі лонгріду, </w:t>
      </w:r>
      <w:r w:rsidR="00AE3E47">
        <w:rPr>
          <w:lang w:val="uk-UA"/>
        </w:rPr>
        <w:t>із залученням</w:t>
      </w:r>
      <w:r>
        <w:rPr>
          <w:lang w:val="uk-UA"/>
        </w:rPr>
        <w:t xml:space="preserve"> інструментів роботи журналістики даних (інфографіка), інтерактивному форматі (гра, вікторина тощо).</w:t>
      </w:r>
    </w:p>
    <w:p w:rsidR="00A93842" w:rsidRDefault="00A93842" w:rsidP="00A93842">
      <w:pPr>
        <w:pStyle w:val="a3"/>
        <w:rPr>
          <w:lang w:val="uk-UA"/>
        </w:rPr>
      </w:pPr>
      <w:r>
        <w:rPr>
          <w:lang w:val="uk-UA"/>
        </w:rPr>
        <w:t>Формат максимально повно має відповідати концепції проєкта і розкривати тему.</w:t>
      </w:r>
    </w:p>
    <w:p w:rsidR="00A93842" w:rsidRDefault="00A93842" w:rsidP="00A93842">
      <w:pPr>
        <w:pStyle w:val="a3"/>
        <w:rPr>
          <w:lang w:val="uk-UA"/>
        </w:rPr>
      </w:pPr>
    </w:p>
    <w:p w:rsidR="00A93842" w:rsidRDefault="00A93842" w:rsidP="00A93842">
      <w:pPr>
        <w:pStyle w:val="a3"/>
        <w:rPr>
          <w:lang w:val="uk-UA"/>
        </w:rPr>
      </w:pPr>
      <w:r w:rsidRPr="00A93842">
        <w:rPr>
          <w:b/>
          <w:bCs/>
          <w:lang w:val="uk-UA"/>
        </w:rPr>
        <w:t>Розробка та затвердження  плана проєкта</w:t>
      </w:r>
      <w:r w:rsidRPr="00A93842">
        <w:rPr>
          <w:lang w:val="uk-UA"/>
        </w:rPr>
        <w:t xml:space="preserve"> </w:t>
      </w:r>
      <w:r>
        <w:rPr>
          <w:lang w:val="uk-UA"/>
        </w:rPr>
        <w:t xml:space="preserve">відбуваться у супроводі викладача та вважається виконаною після затвердження плана викладачем/кою курсу. </w:t>
      </w:r>
    </w:p>
    <w:p w:rsidR="00A93842" w:rsidRDefault="00A93842" w:rsidP="00A93842">
      <w:pPr>
        <w:pStyle w:val="a3"/>
        <w:rPr>
          <w:b/>
          <w:bCs/>
          <w:lang w:val="uk-UA"/>
        </w:rPr>
      </w:pPr>
      <w:r>
        <w:rPr>
          <w:b/>
          <w:bCs/>
          <w:lang w:val="uk-UA"/>
        </w:rPr>
        <w:t>План проєкта включає:</w:t>
      </w:r>
    </w:p>
    <w:p w:rsidR="00A93842" w:rsidRPr="00A93842" w:rsidRDefault="00A93842" w:rsidP="00A93842">
      <w:pPr>
        <w:pStyle w:val="a3"/>
        <w:rPr>
          <w:lang w:val="uk-UA"/>
        </w:rPr>
      </w:pPr>
      <w:r w:rsidRPr="00A93842">
        <w:rPr>
          <w:lang w:val="uk-UA"/>
        </w:rPr>
        <w:t>Інформаційну складову</w:t>
      </w:r>
    </w:p>
    <w:p w:rsidR="00A93842" w:rsidRPr="00A93842" w:rsidRDefault="00A93842" w:rsidP="00A93842">
      <w:pPr>
        <w:pStyle w:val="a3"/>
        <w:rPr>
          <w:lang w:val="uk-UA"/>
        </w:rPr>
      </w:pPr>
      <w:r w:rsidRPr="00A93842">
        <w:rPr>
          <w:lang w:val="uk-UA"/>
        </w:rPr>
        <w:t>Сюжетну складову</w:t>
      </w:r>
    </w:p>
    <w:p w:rsidR="00A93842" w:rsidRPr="00A93842" w:rsidRDefault="00A93842" w:rsidP="00A93842">
      <w:pPr>
        <w:pStyle w:val="a3"/>
        <w:rPr>
          <w:lang w:val="uk-UA"/>
        </w:rPr>
      </w:pPr>
      <w:r w:rsidRPr="00A93842">
        <w:rPr>
          <w:lang w:val="uk-UA"/>
        </w:rPr>
        <w:t>Джерельну складову</w:t>
      </w:r>
    </w:p>
    <w:p w:rsidR="00A93842" w:rsidRDefault="00A93842" w:rsidP="00A93842">
      <w:pPr>
        <w:pStyle w:val="a3"/>
        <w:rPr>
          <w:lang w:val="uk-UA"/>
        </w:rPr>
      </w:pPr>
      <w:r w:rsidRPr="00A93842">
        <w:rPr>
          <w:lang w:val="uk-UA"/>
        </w:rPr>
        <w:t>Структурну складову</w:t>
      </w:r>
    </w:p>
    <w:p w:rsidR="00A93842" w:rsidRDefault="00A93842" w:rsidP="00A93842">
      <w:pPr>
        <w:pStyle w:val="a3"/>
        <w:rPr>
          <w:lang w:val="uk-UA"/>
        </w:rPr>
      </w:pPr>
    </w:p>
    <w:p w:rsidR="00A93842" w:rsidRDefault="00A93842" w:rsidP="00A93842">
      <w:pPr>
        <w:pStyle w:val="a3"/>
        <w:rPr>
          <w:lang w:val="uk-UA"/>
        </w:rPr>
      </w:pPr>
      <w:r w:rsidRPr="00A93842">
        <w:rPr>
          <w:b/>
          <w:bCs/>
          <w:lang w:val="uk-UA"/>
        </w:rPr>
        <w:t>Робота над змістом проєкта</w:t>
      </w:r>
      <w:r>
        <w:rPr>
          <w:lang w:val="uk-UA"/>
        </w:rPr>
        <w:t xml:space="preserve"> відбувається у супроводі викладача/ки курсу. 70% роботи відбуваєьтся самостійно, 30% роботи включають супровідну допомогу викладача/ки курсу, корегування процеса, контроль за виконанням основних </w:t>
      </w:r>
      <w:r w:rsidR="00715BF5">
        <w:rPr>
          <w:lang w:val="uk-UA"/>
        </w:rPr>
        <w:t>етапів проєкта.</w:t>
      </w:r>
    </w:p>
    <w:p w:rsidR="00715BF5" w:rsidRDefault="00715BF5" w:rsidP="00A93842">
      <w:pPr>
        <w:pStyle w:val="a3"/>
        <w:rPr>
          <w:lang w:val="uk-UA"/>
        </w:rPr>
      </w:pPr>
    </w:p>
    <w:p w:rsidR="00715BF5" w:rsidRDefault="00AE3E47" w:rsidP="00AE3E47">
      <w:pPr>
        <w:pStyle w:val="a3"/>
        <w:rPr>
          <w:lang w:val="uk-UA"/>
        </w:rPr>
      </w:pPr>
      <w:r>
        <w:rPr>
          <w:lang w:val="uk-UA"/>
        </w:rPr>
        <w:t xml:space="preserve">Презентація та захист </w:t>
      </w:r>
      <w:r w:rsidR="00715BF5">
        <w:rPr>
          <w:lang w:val="uk-UA"/>
        </w:rPr>
        <w:t>журналістського проєкта</w:t>
      </w:r>
      <w:r>
        <w:rPr>
          <w:lang w:val="uk-UA"/>
        </w:rPr>
        <w:t xml:space="preserve"> на основі  даних</w:t>
      </w:r>
      <w:r w:rsidR="00715BF5">
        <w:rPr>
          <w:lang w:val="uk-UA"/>
        </w:rPr>
        <w:t xml:space="preserve"> відбувається на останньому практичному занятті курсу.</w:t>
      </w:r>
    </w:p>
    <w:p w:rsidR="00715BF5" w:rsidRDefault="00715BF5" w:rsidP="00715BF5">
      <w:pPr>
        <w:pStyle w:val="a3"/>
        <w:rPr>
          <w:lang w:val="uk-UA"/>
        </w:rPr>
      </w:pPr>
      <w:r>
        <w:rPr>
          <w:lang w:val="uk-UA"/>
        </w:rPr>
        <w:t xml:space="preserve">Умови захисту: </w:t>
      </w:r>
    </w:p>
    <w:p w:rsidR="00715BF5" w:rsidRDefault="00715BF5" w:rsidP="00715BF5">
      <w:pPr>
        <w:pStyle w:val="a3"/>
        <w:rPr>
          <w:lang w:val="uk-UA"/>
        </w:rPr>
      </w:pPr>
      <w:r>
        <w:rPr>
          <w:lang w:val="uk-UA"/>
        </w:rPr>
        <w:t>Візуалізація проєкта (сам проєкт або його презентація у РР або будь якому іншому сервісі)</w:t>
      </w:r>
    </w:p>
    <w:p w:rsidR="00715BF5" w:rsidRDefault="00715BF5" w:rsidP="00715BF5">
      <w:pPr>
        <w:pStyle w:val="a3"/>
        <w:rPr>
          <w:lang w:val="uk-UA"/>
        </w:rPr>
      </w:pPr>
      <w:r>
        <w:rPr>
          <w:lang w:val="uk-UA"/>
        </w:rPr>
        <w:t>Розподілена участь у захисті проєкта учасників проєкта</w:t>
      </w:r>
    </w:p>
    <w:p w:rsidR="00715BF5" w:rsidRDefault="00715BF5" w:rsidP="00715BF5">
      <w:pPr>
        <w:pStyle w:val="a3"/>
        <w:rPr>
          <w:lang w:val="uk-UA"/>
        </w:rPr>
      </w:pPr>
      <w:r>
        <w:rPr>
          <w:lang w:val="uk-UA"/>
        </w:rPr>
        <w:t>Основні теми для обговорення:</w:t>
      </w:r>
    </w:p>
    <w:p w:rsidR="00715BF5" w:rsidRDefault="00715BF5" w:rsidP="00715BF5">
      <w:pPr>
        <w:pStyle w:val="a3"/>
        <w:rPr>
          <w:lang w:val="uk-UA"/>
        </w:rPr>
      </w:pPr>
      <w:r>
        <w:rPr>
          <w:lang w:val="uk-UA"/>
        </w:rPr>
        <w:t>Чому була обрана ця тема</w:t>
      </w:r>
    </w:p>
    <w:p w:rsidR="00715BF5" w:rsidRDefault="00715BF5" w:rsidP="00715BF5">
      <w:pPr>
        <w:pStyle w:val="a3"/>
        <w:rPr>
          <w:lang w:val="uk-UA"/>
        </w:rPr>
      </w:pPr>
      <w:r>
        <w:rPr>
          <w:lang w:val="uk-UA"/>
        </w:rPr>
        <w:t>Чому був обраний цей формат</w:t>
      </w:r>
    </w:p>
    <w:p w:rsidR="00715BF5" w:rsidRDefault="00715BF5" w:rsidP="00715BF5">
      <w:pPr>
        <w:pStyle w:val="a3"/>
        <w:rPr>
          <w:lang w:val="uk-UA"/>
        </w:rPr>
      </w:pPr>
      <w:r>
        <w:rPr>
          <w:lang w:val="uk-UA"/>
        </w:rPr>
        <w:t>Що вийшло в проєкті</w:t>
      </w:r>
    </w:p>
    <w:p w:rsidR="00715BF5" w:rsidRDefault="00715BF5" w:rsidP="00715BF5">
      <w:pPr>
        <w:pStyle w:val="a3"/>
        <w:rPr>
          <w:lang w:val="uk-UA"/>
        </w:rPr>
      </w:pPr>
      <w:r>
        <w:rPr>
          <w:lang w:val="uk-UA"/>
        </w:rPr>
        <w:t>Що не вийшло</w:t>
      </w:r>
    </w:p>
    <w:p w:rsidR="00715BF5" w:rsidRDefault="00715BF5" w:rsidP="00715BF5">
      <w:pPr>
        <w:pStyle w:val="a3"/>
        <w:rPr>
          <w:lang w:val="uk-UA"/>
        </w:rPr>
      </w:pPr>
      <w:r>
        <w:rPr>
          <w:lang w:val="uk-UA"/>
        </w:rPr>
        <w:lastRenderedPageBreak/>
        <w:t>Які навички отримали під час роботи над проєктом.</w:t>
      </w:r>
    </w:p>
    <w:p w:rsidR="00715BF5" w:rsidRDefault="002A0004" w:rsidP="00715BF5">
      <w:pPr>
        <w:pStyle w:val="a3"/>
        <w:rPr>
          <w:b/>
          <w:bCs/>
          <w:lang w:val="uk-UA"/>
        </w:rPr>
      </w:pPr>
      <w:r w:rsidRPr="00371056">
        <w:rPr>
          <w:b/>
          <w:bCs/>
          <w:lang w:val="uk-UA"/>
        </w:rPr>
        <w:t>4</w:t>
      </w:r>
      <w:r>
        <w:rPr>
          <w:b/>
          <w:bCs/>
          <w:lang w:val="uk-UA"/>
        </w:rPr>
        <w:t>. Критерії оцінювання.</w:t>
      </w:r>
    </w:p>
    <w:p w:rsidR="002A0004" w:rsidRDefault="002A0004" w:rsidP="002A0004">
      <w:pPr>
        <w:jc w:val="both"/>
        <w:rPr>
          <w:lang w:val="uk-UA"/>
        </w:rPr>
      </w:pPr>
      <w:r w:rsidRPr="006331B8">
        <w:rPr>
          <w:lang w:val="uk-UA"/>
        </w:rPr>
        <w:t>1) завдання виконано у повному обсязі, без стилістичних, орфографічних і граматичних помилок,</w:t>
      </w:r>
      <w:r>
        <w:rPr>
          <w:lang w:val="uk-UA"/>
        </w:rPr>
        <w:t xml:space="preserve"> </w:t>
      </w:r>
      <w:r w:rsidRPr="006331B8">
        <w:rPr>
          <w:lang w:val="uk-UA"/>
        </w:rPr>
        <w:t>використана професійна лексика, словниковий запас різноманітний і релевантний,</w:t>
      </w:r>
      <w:r>
        <w:rPr>
          <w:lang w:val="uk-UA"/>
        </w:rPr>
        <w:t xml:space="preserve"> тема проєкту актуальна та має суспільну значущість, обраний формат відповідає темі і максимально її розкриває, проєкт логічний, збалансований, завершений, залучені мультимедійні формати та додаткові елементи, що розкривають тему, </w:t>
      </w:r>
      <w:r w:rsidRPr="006331B8">
        <w:rPr>
          <w:lang w:val="uk-UA"/>
        </w:rPr>
        <w:t xml:space="preserve">– 20-15 балів; </w:t>
      </w:r>
    </w:p>
    <w:p w:rsidR="002A0004" w:rsidRDefault="002A0004" w:rsidP="002A0004">
      <w:pPr>
        <w:jc w:val="both"/>
        <w:rPr>
          <w:lang w:val="uk-UA"/>
        </w:rPr>
      </w:pPr>
      <w:r w:rsidRPr="006331B8">
        <w:rPr>
          <w:lang w:val="uk-UA"/>
        </w:rPr>
        <w:t>2) завдання виконано частково, з лексичними, орфографі</w:t>
      </w:r>
      <w:r>
        <w:rPr>
          <w:lang w:val="uk-UA"/>
        </w:rPr>
        <w:t>чними і граматичними помилками,</w:t>
      </w:r>
      <w:r w:rsidRPr="006331B8">
        <w:rPr>
          <w:lang w:val="uk-UA"/>
        </w:rPr>
        <w:t xml:space="preserve"> </w:t>
      </w:r>
      <w:r>
        <w:rPr>
          <w:lang w:val="uk-UA"/>
        </w:rPr>
        <w:t xml:space="preserve">тема проєкту актуальна та має суспільну значущість, обраний формат не в повному обсязі відповідає темі,  не залучені мультимедійні формати та додаткові елементи, що розкривають тему, </w:t>
      </w:r>
      <w:r w:rsidRPr="006331B8">
        <w:rPr>
          <w:lang w:val="uk-UA"/>
        </w:rPr>
        <w:t xml:space="preserve">– 14-8 балів; </w:t>
      </w:r>
    </w:p>
    <w:p w:rsidR="002A0004" w:rsidRPr="006331B8" w:rsidRDefault="002A0004" w:rsidP="002A0004">
      <w:pPr>
        <w:jc w:val="both"/>
        <w:rPr>
          <w:lang w:val="uk-UA"/>
        </w:rPr>
      </w:pPr>
      <w:r w:rsidRPr="006331B8">
        <w:rPr>
          <w:lang w:val="uk-UA"/>
        </w:rPr>
        <w:t xml:space="preserve">3) завдання виконано з великою кількістю помилок, словниковий запас одноманітний, </w:t>
      </w:r>
      <w:r>
        <w:rPr>
          <w:lang w:val="uk-UA"/>
        </w:rPr>
        <w:t xml:space="preserve">тема проєкту неактуальна та не має суспільної значущості, обраний формат не відповідає темі,  не залучені мультимедійні формати та додаткові елементи, що розкривають тему, або проєкт зовсім відсутній </w:t>
      </w:r>
      <w:r w:rsidRPr="006331B8">
        <w:rPr>
          <w:lang w:val="uk-UA"/>
        </w:rPr>
        <w:t xml:space="preserve"> – 0-7 балів.</w:t>
      </w:r>
    </w:p>
    <w:p w:rsidR="00715BF5" w:rsidRPr="00371056" w:rsidRDefault="002A0004" w:rsidP="00371056">
      <w:pPr>
        <w:rPr>
          <w:i/>
          <w:iCs/>
          <w:lang w:val="uk-UA"/>
        </w:rPr>
      </w:pPr>
      <w:r w:rsidRPr="002A0004">
        <w:rPr>
          <w:i/>
          <w:iCs/>
          <w:lang w:val="en-US"/>
        </w:rPr>
        <w:t>NB</w:t>
      </w:r>
      <w:r w:rsidRPr="002A0004">
        <w:rPr>
          <w:i/>
          <w:iCs/>
          <w:lang w:val="uk-UA"/>
        </w:rPr>
        <w:t>. Окрім цього, буде оцінюватися робо в команді, вміння комунікувати, розподіляти завдання поміж учасниками, знаходити вирішення виникаючих проблем, залишитися командою до кінця проєкта.</w:t>
      </w:r>
    </w:p>
    <w:p w:rsidR="00715BF5" w:rsidRDefault="00715BF5" w:rsidP="00715BF5">
      <w:pPr>
        <w:pStyle w:val="a3"/>
        <w:rPr>
          <w:lang w:val="uk-UA"/>
        </w:rPr>
      </w:pPr>
    </w:p>
    <w:p w:rsidR="00371056" w:rsidRPr="00AE3E47" w:rsidRDefault="00371056" w:rsidP="00AE3E47">
      <w:pPr>
        <w:rPr>
          <w:b/>
          <w:bCs/>
        </w:rPr>
      </w:pPr>
    </w:p>
    <w:p w:rsidR="00A93842" w:rsidRPr="00A93842" w:rsidRDefault="00A93842" w:rsidP="00A93842">
      <w:pPr>
        <w:pStyle w:val="a3"/>
        <w:rPr>
          <w:b/>
          <w:bCs/>
          <w:lang w:val="uk-UA"/>
        </w:rPr>
      </w:pPr>
    </w:p>
    <w:p w:rsidR="00A93842" w:rsidRPr="00A93842" w:rsidRDefault="00A93842" w:rsidP="00A93842">
      <w:pPr>
        <w:pStyle w:val="a3"/>
        <w:rPr>
          <w:lang w:val="uk-UA"/>
        </w:rPr>
      </w:pPr>
    </w:p>
    <w:p w:rsidR="00A93842" w:rsidRPr="00A93842" w:rsidRDefault="00A93842" w:rsidP="00F04F12">
      <w:pPr>
        <w:pStyle w:val="a3"/>
        <w:rPr>
          <w:lang w:val="uk-UA"/>
        </w:rPr>
      </w:pPr>
    </w:p>
    <w:p w:rsidR="00F04F12" w:rsidRPr="00F04F12" w:rsidRDefault="00F04F12" w:rsidP="00F04F12">
      <w:pPr>
        <w:pStyle w:val="a3"/>
        <w:rPr>
          <w:lang w:val="uk-UA"/>
        </w:rPr>
      </w:pPr>
    </w:p>
    <w:p w:rsidR="00F04F12" w:rsidRDefault="00F04F12" w:rsidP="00F04F12">
      <w:pPr>
        <w:rPr>
          <w:lang w:val="uk-UA"/>
        </w:rPr>
      </w:pPr>
    </w:p>
    <w:p w:rsidR="00F04F12" w:rsidRPr="00F04F12" w:rsidRDefault="00F04F12" w:rsidP="00F04F12">
      <w:pPr>
        <w:rPr>
          <w:lang w:val="uk-UA"/>
        </w:rPr>
      </w:pPr>
    </w:p>
    <w:sectPr w:rsidR="00F04F12" w:rsidRPr="00F0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14B8"/>
    <w:multiLevelType w:val="hybridMultilevel"/>
    <w:tmpl w:val="24226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12"/>
    <w:rsid w:val="002A0004"/>
    <w:rsid w:val="00371056"/>
    <w:rsid w:val="003C0FBC"/>
    <w:rsid w:val="00715BF5"/>
    <w:rsid w:val="00A93842"/>
    <w:rsid w:val="00AE3E47"/>
    <w:rsid w:val="00F0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8685"/>
  <w15:chartTrackingRefBased/>
  <w15:docId w15:val="{7B35F8B5-F901-4C4C-B9DD-9BB0ECB6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5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5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2020-09-01T13:17:00Z</dcterms:created>
  <dcterms:modified xsi:type="dcterms:W3CDTF">2021-01-13T13:45:00Z</dcterms:modified>
</cp:coreProperties>
</file>