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78" w:rsidRDefault="00095378" w:rsidP="00095378">
      <w:pPr>
        <w:pStyle w:val="a3"/>
        <w:ind w:left="1080"/>
        <w:jc w:val="center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Завдання до самостійної роботи</w:t>
      </w:r>
    </w:p>
    <w:p w:rsidR="00095378" w:rsidRDefault="00095378" w:rsidP="00095378">
      <w:pPr>
        <w:pStyle w:val="a3"/>
        <w:ind w:left="1080"/>
        <w:jc w:val="center"/>
        <w:rPr>
          <w:rFonts w:eastAsia="Times New Roman" w:cs="Times New Roman"/>
          <w:b/>
          <w:lang w:val="uk-UA"/>
        </w:rPr>
      </w:pPr>
    </w:p>
    <w:p w:rsidR="00095378" w:rsidRDefault="00095378" w:rsidP="00095378">
      <w:pPr>
        <w:pStyle w:val="a3"/>
        <w:numPr>
          <w:ilvl w:val="0"/>
          <w:numId w:val="1"/>
        </w:numPr>
        <w:rPr>
          <w:szCs w:val="28"/>
          <w:lang w:val="uk-UA"/>
        </w:rPr>
      </w:pPr>
      <w:r>
        <w:rPr>
          <w:szCs w:val="28"/>
          <w:lang w:val="uk-UA"/>
        </w:rPr>
        <w:t>Який об'єм (н. у.) повітря, необхідний для повного згорання: а) фосфору масою 5 г; б) фосфіну масою 5 г?</w:t>
      </w:r>
    </w:p>
    <w:p w:rsidR="00095378" w:rsidRDefault="00095378" w:rsidP="00095378">
      <w:pPr>
        <w:pStyle w:val="a3"/>
        <w:rPr>
          <w:szCs w:val="28"/>
          <w:lang w:val="uk-UA"/>
        </w:rPr>
      </w:pPr>
      <w:r>
        <w:rPr>
          <w:szCs w:val="28"/>
          <w:lang w:val="uk-UA"/>
        </w:rPr>
        <w:t>Відповідь: а) 22,6 дм</w:t>
      </w:r>
      <w:r>
        <w:rPr>
          <w:szCs w:val="28"/>
          <w:vertAlign w:val="superscript"/>
          <w:lang w:val="uk-UA"/>
        </w:rPr>
        <w:t>3</w:t>
      </w:r>
      <w:r>
        <w:rPr>
          <w:szCs w:val="28"/>
          <w:lang w:val="uk-UA"/>
        </w:rPr>
        <w:t>; б) 33,0 дм</w:t>
      </w:r>
      <w:r>
        <w:rPr>
          <w:szCs w:val="28"/>
          <w:vertAlign w:val="superscript"/>
          <w:lang w:val="uk-UA"/>
        </w:rPr>
        <w:t>3</w:t>
      </w:r>
      <w:r>
        <w:rPr>
          <w:szCs w:val="28"/>
          <w:lang w:val="uk-UA"/>
        </w:rPr>
        <w:t>.</w:t>
      </w:r>
    </w:p>
    <w:p w:rsidR="00095378" w:rsidRDefault="00095378" w:rsidP="00095378">
      <w:pPr>
        <w:pStyle w:val="a3"/>
        <w:numPr>
          <w:ilvl w:val="0"/>
          <w:numId w:val="1"/>
        </w:numPr>
        <w:rPr>
          <w:szCs w:val="28"/>
          <w:lang w:val="uk-UA"/>
        </w:rPr>
      </w:pPr>
      <w:r>
        <w:rPr>
          <w:szCs w:val="28"/>
          <w:lang w:val="uk-UA"/>
        </w:rPr>
        <w:t>Мідно-калійне добриво містить у масових частках: K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O - 56,8 %; Cu - 1,0 %. Який відсоток це становить в перерахунку на хлорид калію і технічний мідний купорос, в якому масова частка міді становить 24 %?</w:t>
      </w:r>
    </w:p>
    <w:p w:rsidR="00095378" w:rsidRDefault="00095378" w:rsidP="00095378">
      <w:pPr>
        <w:pStyle w:val="a3"/>
        <w:rPr>
          <w:szCs w:val="28"/>
          <w:lang w:val="uk-UA"/>
        </w:rPr>
      </w:pPr>
      <w:r>
        <w:rPr>
          <w:szCs w:val="28"/>
          <w:lang w:val="uk-UA"/>
        </w:rPr>
        <w:t>Відповідь: 90,0 %; 0,24 %.</w:t>
      </w:r>
    </w:p>
    <w:p w:rsidR="00095378" w:rsidRDefault="00095378" w:rsidP="00095378">
      <w:pPr>
        <w:pStyle w:val="a3"/>
        <w:numPr>
          <w:ilvl w:val="0"/>
          <w:numId w:val="1"/>
        </w:numPr>
        <w:rPr>
          <w:szCs w:val="28"/>
          <w:lang w:val="uk-UA"/>
        </w:rPr>
      </w:pPr>
      <w:r>
        <w:rPr>
          <w:szCs w:val="28"/>
          <w:lang w:val="uk-UA"/>
        </w:rPr>
        <w:t>При розчиненні вапняку масою 0,5 г в соляній кислоті був отриманий діоксид вуглецю об'ємом 75 см</w:t>
      </w:r>
      <w:r>
        <w:rPr>
          <w:szCs w:val="28"/>
          <w:vertAlign w:val="superscript"/>
          <w:lang w:val="uk-UA"/>
        </w:rPr>
        <w:t>3</w:t>
      </w:r>
      <w:r>
        <w:rPr>
          <w:szCs w:val="28"/>
          <w:lang w:val="uk-UA"/>
        </w:rPr>
        <w:t xml:space="preserve"> при 296 К і тиску 105 Па. Обчисліть масову частку (%) карбонату кальцію в вапняку.</w:t>
      </w:r>
    </w:p>
    <w:p w:rsidR="00095378" w:rsidRDefault="00095378" w:rsidP="00095378">
      <w:pPr>
        <w:pStyle w:val="a3"/>
        <w:rPr>
          <w:szCs w:val="28"/>
          <w:lang w:val="uk-UA"/>
        </w:rPr>
      </w:pPr>
      <w:r>
        <w:rPr>
          <w:szCs w:val="28"/>
          <w:lang w:val="uk-UA"/>
        </w:rPr>
        <w:t>Відповідь: 62 %.</w:t>
      </w:r>
    </w:p>
    <w:p w:rsidR="00095378" w:rsidRDefault="00095378" w:rsidP="00095378">
      <w:pPr>
        <w:pStyle w:val="a3"/>
        <w:numPr>
          <w:ilvl w:val="0"/>
          <w:numId w:val="1"/>
        </w:numPr>
        <w:rPr>
          <w:szCs w:val="28"/>
          <w:lang w:val="uk-UA"/>
        </w:rPr>
      </w:pPr>
      <w:r>
        <w:rPr>
          <w:szCs w:val="28"/>
          <w:lang w:val="uk-UA"/>
        </w:rPr>
        <w:t>Визначте витрату сірчаної кислоти, необхідний для розкладу апатитового концентрату в виробництві екстракційної фосфорної кислоти Склад апатитового концентрату %мас.Р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О</w:t>
      </w:r>
      <w:r>
        <w:rPr>
          <w:szCs w:val="28"/>
          <w:vertAlign w:val="subscript"/>
          <w:lang w:val="uk-UA"/>
        </w:rPr>
        <w:t>5</w:t>
      </w:r>
      <w:r>
        <w:rPr>
          <w:szCs w:val="28"/>
          <w:lang w:val="uk-UA"/>
        </w:rPr>
        <w:t>=39,4; СаО=52; Al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O</w:t>
      </w:r>
      <w:r>
        <w:rPr>
          <w:szCs w:val="28"/>
          <w:vertAlign w:val="subscript"/>
          <w:lang w:val="uk-UA"/>
        </w:rPr>
        <w:t>3</w:t>
      </w:r>
      <w:r>
        <w:rPr>
          <w:szCs w:val="28"/>
          <w:lang w:val="uk-UA"/>
        </w:rPr>
        <w:t>=1,5; Fe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O</w:t>
      </w:r>
      <w:r>
        <w:rPr>
          <w:szCs w:val="28"/>
          <w:vertAlign w:val="subscript"/>
          <w:lang w:val="uk-UA"/>
        </w:rPr>
        <w:t>3</w:t>
      </w:r>
      <w:r>
        <w:rPr>
          <w:szCs w:val="28"/>
          <w:lang w:val="uk-UA"/>
        </w:rPr>
        <w:t>=1,5; F=3; MgO=0,5.</w:t>
      </w:r>
    </w:p>
    <w:p w:rsidR="00095378" w:rsidRDefault="00095378" w:rsidP="00095378">
      <w:pPr>
        <w:pStyle w:val="a3"/>
        <w:numPr>
          <w:ilvl w:val="0"/>
          <w:numId w:val="1"/>
        </w:numPr>
        <w:rPr>
          <w:szCs w:val="28"/>
          <w:lang w:val="uk-UA"/>
        </w:rPr>
      </w:pPr>
      <w:r>
        <w:rPr>
          <w:szCs w:val="28"/>
          <w:lang w:val="uk-UA"/>
        </w:rPr>
        <w:t>Визначте вихід (В) подвійного суперфосфату, одержуваного з апатитового концентрату (Р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О</w:t>
      </w:r>
      <w:r>
        <w:rPr>
          <w:szCs w:val="28"/>
          <w:vertAlign w:val="subscript"/>
          <w:lang w:val="uk-UA"/>
        </w:rPr>
        <w:t>5</w:t>
      </w:r>
      <w:r>
        <w:rPr>
          <w:szCs w:val="28"/>
          <w:lang w:val="uk-UA"/>
        </w:rPr>
        <w:t>=39,4) і фосфорної кислоти з концентрацією 54%  Р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О</w:t>
      </w:r>
      <w:r>
        <w:rPr>
          <w:szCs w:val="28"/>
          <w:vertAlign w:val="subscript"/>
          <w:lang w:val="uk-UA"/>
        </w:rPr>
        <w:t>5</w:t>
      </w:r>
      <w:r>
        <w:rPr>
          <w:szCs w:val="28"/>
          <w:lang w:val="uk-UA"/>
        </w:rPr>
        <w:t>.Витрата фосфорної кислоти 291кг. на 100 кг. апатиту.  Вміст Р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О</w:t>
      </w:r>
      <w:r>
        <w:rPr>
          <w:szCs w:val="28"/>
          <w:vertAlign w:val="subscript"/>
          <w:lang w:val="uk-UA"/>
        </w:rPr>
        <w:t>5</w:t>
      </w:r>
      <w:r>
        <w:rPr>
          <w:szCs w:val="28"/>
          <w:lang w:val="uk-UA"/>
        </w:rPr>
        <w:t xml:space="preserve"> в суперфосфаті 49,5%.</w:t>
      </w:r>
    </w:p>
    <w:p w:rsidR="00095378" w:rsidRDefault="00095378" w:rsidP="00095378">
      <w:pPr>
        <w:pStyle w:val="a3"/>
        <w:numPr>
          <w:ilvl w:val="0"/>
          <w:numId w:val="1"/>
        </w:numPr>
        <w:rPr>
          <w:szCs w:val="28"/>
          <w:lang w:val="uk-UA"/>
        </w:rPr>
      </w:pPr>
      <w:r>
        <w:rPr>
          <w:szCs w:val="28"/>
          <w:lang w:val="uk-UA"/>
        </w:rPr>
        <w:t>Визначте витрата аміаку для нейтралізації екстракційної фосфорної кислоти до мольного співвідношення NH</w:t>
      </w:r>
      <w:r>
        <w:rPr>
          <w:szCs w:val="28"/>
          <w:vertAlign w:val="subscript"/>
          <w:lang w:val="uk-UA"/>
        </w:rPr>
        <w:t>3</w:t>
      </w:r>
      <w:r>
        <w:rPr>
          <w:szCs w:val="28"/>
          <w:lang w:val="uk-UA"/>
        </w:rPr>
        <w:t>/H</w:t>
      </w:r>
      <w:r>
        <w:rPr>
          <w:szCs w:val="28"/>
          <w:vertAlign w:val="subscript"/>
          <w:lang w:val="uk-UA"/>
        </w:rPr>
        <w:t>3</w:t>
      </w:r>
      <w:r>
        <w:rPr>
          <w:szCs w:val="28"/>
          <w:lang w:val="uk-UA"/>
        </w:rPr>
        <w:t>PO</w:t>
      </w:r>
      <w:r>
        <w:rPr>
          <w:szCs w:val="28"/>
          <w:vertAlign w:val="subscript"/>
          <w:lang w:val="uk-UA"/>
        </w:rPr>
        <w:t>4</w:t>
      </w:r>
      <w:r>
        <w:rPr>
          <w:szCs w:val="28"/>
          <w:lang w:val="uk-UA"/>
        </w:rPr>
        <w:t>=0,7. Склад екстракційної фосфорної кислоти мас.% Р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О</w:t>
      </w:r>
      <w:r>
        <w:rPr>
          <w:szCs w:val="28"/>
          <w:vertAlign w:val="subscript"/>
          <w:lang w:val="uk-UA"/>
        </w:rPr>
        <w:t>5</w:t>
      </w:r>
      <w:r>
        <w:rPr>
          <w:szCs w:val="28"/>
          <w:lang w:val="uk-UA"/>
        </w:rPr>
        <w:t>=52; СаО=0,5; Al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O</w:t>
      </w:r>
      <w:r>
        <w:rPr>
          <w:szCs w:val="28"/>
          <w:vertAlign w:val="subscript"/>
          <w:lang w:val="uk-UA"/>
        </w:rPr>
        <w:t>3</w:t>
      </w:r>
      <w:r>
        <w:rPr>
          <w:szCs w:val="28"/>
          <w:lang w:val="uk-UA"/>
        </w:rPr>
        <w:t>=1; Fe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O</w:t>
      </w:r>
      <w:r>
        <w:rPr>
          <w:szCs w:val="28"/>
          <w:vertAlign w:val="subscript"/>
          <w:lang w:val="uk-UA"/>
        </w:rPr>
        <w:t>3</w:t>
      </w:r>
      <w:r>
        <w:rPr>
          <w:szCs w:val="28"/>
          <w:lang w:val="uk-UA"/>
        </w:rPr>
        <w:t>=1; SO</w:t>
      </w:r>
      <w:r>
        <w:rPr>
          <w:szCs w:val="28"/>
          <w:vertAlign w:val="subscript"/>
          <w:lang w:val="uk-UA"/>
        </w:rPr>
        <w:t>3</w:t>
      </w:r>
      <w:r>
        <w:rPr>
          <w:szCs w:val="28"/>
          <w:lang w:val="uk-UA"/>
        </w:rPr>
        <w:t>=1</w:t>
      </w:r>
    </w:p>
    <w:p w:rsidR="00095378" w:rsidRDefault="00095378" w:rsidP="00095378">
      <w:pPr>
        <w:pStyle w:val="a3"/>
        <w:numPr>
          <w:ilvl w:val="0"/>
          <w:numId w:val="1"/>
        </w:numPr>
        <w:rPr>
          <w:szCs w:val="28"/>
          <w:lang w:val="uk-UA"/>
        </w:rPr>
      </w:pPr>
      <w:r>
        <w:rPr>
          <w:szCs w:val="28"/>
          <w:lang w:val="uk-UA"/>
        </w:rPr>
        <w:t>Визначте кількість фосфорної кислоти, необхідне для отримання подвійного суперфосфату з апатитового концентрату складу,% мас. Р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О</w:t>
      </w:r>
      <w:r>
        <w:rPr>
          <w:szCs w:val="28"/>
          <w:vertAlign w:val="subscript"/>
          <w:lang w:val="uk-UA"/>
        </w:rPr>
        <w:t>5</w:t>
      </w:r>
      <w:r>
        <w:rPr>
          <w:szCs w:val="28"/>
          <w:lang w:val="uk-UA"/>
        </w:rPr>
        <w:t>=39,4; СаО=52; Al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O</w:t>
      </w:r>
      <w:r>
        <w:rPr>
          <w:szCs w:val="28"/>
          <w:vertAlign w:val="subscript"/>
          <w:lang w:val="uk-UA"/>
        </w:rPr>
        <w:t>3</w:t>
      </w:r>
      <w:r>
        <w:rPr>
          <w:szCs w:val="28"/>
          <w:lang w:val="uk-UA"/>
        </w:rPr>
        <w:t>=1,2;Fe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O</w:t>
      </w:r>
      <w:r>
        <w:rPr>
          <w:szCs w:val="28"/>
          <w:vertAlign w:val="subscript"/>
          <w:lang w:val="uk-UA"/>
        </w:rPr>
        <w:t>3</w:t>
      </w:r>
      <w:r>
        <w:rPr>
          <w:szCs w:val="28"/>
          <w:lang w:val="uk-UA"/>
        </w:rPr>
        <w:t>=1,8; F=3; MgO=0,2.</w:t>
      </w:r>
    </w:p>
    <w:p w:rsidR="00095378" w:rsidRDefault="00095378" w:rsidP="00095378">
      <w:pPr>
        <w:pStyle w:val="a3"/>
        <w:numPr>
          <w:ilvl w:val="0"/>
          <w:numId w:val="1"/>
        </w:numPr>
        <w:rPr>
          <w:szCs w:val="28"/>
          <w:lang w:val="uk-UA"/>
        </w:rPr>
      </w:pPr>
      <w:r>
        <w:rPr>
          <w:szCs w:val="28"/>
          <w:lang w:val="uk-UA"/>
        </w:rPr>
        <w:t>На розкладанні якого природного фосфату засноване отримання простого суперфосфату? Привести реакції.</w:t>
      </w:r>
    </w:p>
    <w:p w:rsidR="00095378" w:rsidRDefault="00095378" w:rsidP="00095378">
      <w:pPr>
        <w:pStyle w:val="a3"/>
        <w:numPr>
          <w:ilvl w:val="0"/>
          <w:numId w:val="1"/>
        </w:numPr>
        <w:rPr>
          <w:szCs w:val="28"/>
          <w:lang w:val="uk-UA"/>
        </w:rPr>
      </w:pPr>
      <w:r>
        <w:rPr>
          <w:szCs w:val="28"/>
          <w:lang w:val="uk-UA"/>
        </w:rPr>
        <w:lastRenderedPageBreak/>
        <w:t>Які дані необхідні для розрахунку ступеня розкладу фосфатної сировини у виробництві простого суперфосфату?</w:t>
      </w:r>
    </w:p>
    <w:p w:rsidR="00095378" w:rsidRDefault="00095378" w:rsidP="00095378">
      <w:pPr>
        <w:pStyle w:val="a3"/>
        <w:numPr>
          <w:ilvl w:val="0"/>
          <w:numId w:val="1"/>
        </w:numPr>
        <w:rPr>
          <w:szCs w:val="28"/>
          <w:lang w:val="uk-UA"/>
        </w:rPr>
      </w:pPr>
      <w:r>
        <w:rPr>
          <w:szCs w:val="28"/>
          <w:lang w:val="uk-UA"/>
        </w:rPr>
        <w:t xml:space="preserve"> Чи існують вибухові добрива? Відповідь обґрунтуйте. </w:t>
      </w:r>
    </w:p>
    <w:p w:rsidR="00AC0719" w:rsidRPr="00095378" w:rsidRDefault="00AC0719">
      <w:pPr>
        <w:rPr>
          <w:lang w:val="uk-UA"/>
        </w:rPr>
      </w:pPr>
    </w:p>
    <w:sectPr w:rsidR="00AC0719" w:rsidRPr="0009537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719" w:rsidRDefault="00AC0719" w:rsidP="00095378">
      <w:pPr>
        <w:spacing w:after="0" w:line="240" w:lineRule="auto"/>
      </w:pPr>
      <w:r>
        <w:separator/>
      </w:r>
    </w:p>
  </w:endnote>
  <w:endnote w:type="continuationSeparator" w:id="1">
    <w:p w:rsidR="00AC0719" w:rsidRDefault="00AC0719" w:rsidP="0009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719" w:rsidRDefault="00AC0719" w:rsidP="00095378">
      <w:pPr>
        <w:spacing w:after="0" w:line="240" w:lineRule="auto"/>
      </w:pPr>
      <w:r>
        <w:separator/>
      </w:r>
    </w:p>
  </w:footnote>
  <w:footnote w:type="continuationSeparator" w:id="1">
    <w:p w:rsidR="00AC0719" w:rsidRDefault="00AC0719" w:rsidP="00095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78" w:rsidRDefault="00095378" w:rsidP="00095378">
    <w:pPr>
      <w:pStyle w:val="a4"/>
      <w:ind w:left="7938"/>
    </w:pPr>
    <w:r>
      <w:t>2.6</w:t>
    </w:r>
  </w:p>
  <w:p w:rsidR="00095378" w:rsidRDefault="000953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35C4C"/>
    <w:multiLevelType w:val="hybridMultilevel"/>
    <w:tmpl w:val="70EC9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5378"/>
    <w:rsid w:val="00095378"/>
    <w:rsid w:val="00AC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78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537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09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5378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9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5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2014-11-25T06:20:00Z</dcterms:created>
  <dcterms:modified xsi:type="dcterms:W3CDTF">2014-11-25T06:21:00Z</dcterms:modified>
</cp:coreProperties>
</file>