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0A" w:rsidRPr="0091671E" w:rsidRDefault="007F220A" w:rsidP="007F220A">
      <w:pPr>
        <w:jc w:val="center"/>
        <w:rPr>
          <w:b/>
          <w:szCs w:val="28"/>
        </w:rPr>
      </w:pPr>
      <w:r w:rsidRPr="0091671E">
        <w:rPr>
          <w:b/>
          <w:szCs w:val="28"/>
        </w:rPr>
        <w:t xml:space="preserve">ЛАБОРАТОРНЕ ЗАНЯТТЯ № 1 </w:t>
      </w:r>
    </w:p>
    <w:p w:rsidR="007F220A" w:rsidRPr="00691AED" w:rsidRDefault="007F220A" w:rsidP="007F220A">
      <w:pPr>
        <w:jc w:val="center"/>
        <w:rPr>
          <w:szCs w:val="28"/>
          <w:highlight w:val="yellow"/>
        </w:rPr>
      </w:pPr>
    </w:p>
    <w:p w:rsidR="007F220A" w:rsidRPr="00477E54" w:rsidRDefault="007F220A" w:rsidP="007F220A">
      <w:pPr>
        <w:ind w:firstLine="567"/>
        <w:jc w:val="both"/>
        <w:rPr>
          <w:szCs w:val="28"/>
        </w:rPr>
      </w:pPr>
      <w:r w:rsidRPr="0091671E">
        <w:rPr>
          <w:b/>
          <w:i/>
          <w:szCs w:val="28"/>
        </w:rPr>
        <w:t xml:space="preserve">Тема: </w:t>
      </w:r>
      <w:r w:rsidRPr="00477E54">
        <w:rPr>
          <w:szCs w:val="28"/>
        </w:rPr>
        <w:t>Якісні реакції катіонів І аналітичної групи: К</w:t>
      </w:r>
      <w:r w:rsidRPr="00477E54">
        <w:rPr>
          <w:szCs w:val="28"/>
          <w:vertAlign w:val="superscript"/>
        </w:rPr>
        <w:t>+</w:t>
      </w:r>
      <w:r w:rsidRPr="00477E54">
        <w:rPr>
          <w:szCs w:val="28"/>
        </w:rPr>
        <w:t>, Na</w:t>
      </w:r>
      <w:r w:rsidRPr="00477E54">
        <w:rPr>
          <w:szCs w:val="28"/>
          <w:vertAlign w:val="superscript"/>
        </w:rPr>
        <w:t>+</w:t>
      </w:r>
      <w:r w:rsidRPr="00477E54">
        <w:rPr>
          <w:szCs w:val="28"/>
        </w:rPr>
        <w:t>, NH</w:t>
      </w:r>
      <w:r w:rsidRPr="00477E54">
        <w:rPr>
          <w:szCs w:val="28"/>
          <w:vertAlign w:val="subscript"/>
        </w:rPr>
        <w:t>4</w:t>
      </w:r>
      <w:r w:rsidRPr="00477E54">
        <w:rPr>
          <w:szCs w:val="28"/>
          <w:vertAlign w:val="superscript"/>
        </w:rPr>
        <w:t>+</w:t>
      </w:r>
      <w:r w:rsidRPr="00477E54">
        <w:rPr>
          <w:szCs w:val="28"/>
        </w:rPr>
        <w:t>. Аналіз суміші катіонів І аналітичної групи.</w:t>
      </w:r>
    </w:p>
    <w:p w:rsidR="007F220A" w:rsidRPr="00477E54" w:rsidRDefault="007F220A" w:rsidP="007F220A">
      <w:pPr>
        <w:ind w:firstLine="567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77E54">
        <w:rPr>
          <w:szCs w:val="28"/>
        </w:rPr>
        <w:t>Вивчити якісні реакції катіонів І аналітичної групи, експериментально дослідити умови виконання аналітичних реакцій, властивості отриманих сполук та провести аналіз суміші катіонів І аналітичної групи.</w:t>
      </w:r>
    </w:p>
    <w:p w:rsidR="007F220A" w:rsidRDefault="007F220A" w:rsidP="007F220A">
      <w:pPr>
        <w:ind w:firstLine="567"/>
        <w:jc w:val="both"/>
        <w:rPr>
          <w:b/>
          <w:i/>
          <w:szCs w:val="28"/>
        </w:rPr>
      </w:pPr>
    </w:p>
    <w:p w:rsidR="007F220A" w:rsidRDefault="007F220A" w:rsidP="007F220A">
      <w:pPr>
        <w:pStyle w:val="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Контрольні запитання</w:t>
      </w:r>
    </w:p>
    <w:p w:rsidR="007F220A" w:rsidRDefault="007F220A" w:rsidP="007F220A">
      <w:pPr>
        <w:jc w:val="center"/>
        <w:rPr>
          <w:szCs w:val="28"/>
        </w:rPr>
      </w:pPr>
    </w:p>
    <w:p w:rsidR="007F220A" w:rsidRDefault="007F220A" w:rsidP="007F220A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Які катіони I групи і якими реактивами можна виявити без розділення?</w:t>
      </w:r>
    </w:p>
    <w:p w:rsidR="007F220A" w:rsidRDefault="007F220A" w:rsidP="007F220A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Які катіони заважають відкриттю іонів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та Na</w:t>
      </w:r>
      <w:r>
        <w:rPr>
          <w:szCs w:val="28"/>
          <w:vertAlign w:val="superscript"/>
        </w:rPr>
        <w:t>+</w:t>
      </w:r>
      <w:r>
        <w:rPr>
          <w:szCs w:val="28"/>
        </w:rPr>
        <w:t>?</w:t>
      </w:r>
    </w:p>
    <w:p w:rsidR="007F220A" w:rsidRDefault="007F220A" w:rsidP="007F220A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Чому відкриття катіону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натрію гідротартратом необхідно проводити в нейтральному середовищі? Напишіть рівняння реакції.</w:t>
      </w:r>
    </w:p>
    <w:p w:rsidR="007F220A" w:rsidRDefault="007F220A" w:rsidP="007F220A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Чому реакція катіону Na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з калію гексагідроксоантимонатом (V) повинна проводитись в нейтральному середовищі?</w:t>
      </w:r>
    </w:p>
    <w:p w:rsidR="007F220A" w:rsidRDefault="007F220A" w:rsidP="007F220A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 можна виявити при сумісній присутності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і NН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; K</w:t>
      </w:r>
      <w:r>
        <w:rPr>
          <w:szCs w:val="28"/>
          <w:vertAlign w:val="superscript"/>
        </w:rPr>
        <w:t xml:space="preserve">+ </w:t>
      </w:r>
      <w:r>
        <w:rPr>
          <w:szCs w:val="28"/>
        </w:rPr>
        <w:t>і Na</w:t>
      </w:r>
      <w:r>
        <w:rPr>
          <w:szCs w:val="28"/>
          <w:vertAlign w:val="superscript"/>
        </w:rPr>
        <w:t>+</w:t>
      </w:r>
      <w:r>
        <w:rPr>
          <w:szCs w:val="28"/>
        </w:rPr>
        <w:t>; Na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і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?</w:t>
      </w:r>
      <w:r>
        <w:rPr>
          <w:szCs w:val="28"/>
          <w:vertAlign w:val="superscript"/>
        </w:rPr>
        <w:t xml:space="preserve">  </w:t>
      </w:r>
    </w:p>
    <w:p w:rsidR="007F220A" w:rsidRDefault="007F220A" w:rsidP="007F220A">
      <w:pPr>
        <w:rPr>
          <w:b/>
          <w:szCs w:val="28"/>
        </w:rPr>
      </w:pPr>
    </w:p>
    <w:p w:rsidR="007F220A" w:rsidRDefault="007F220A" w:rsidP="007F220A">
      <w:pPr>
        <w:jc w:val="center"/>
        <w:rPr>
          <w:b/>
          <w:szCs w:val="28"/>
        </w:rPr>
      </w:pPr>
      <w:r>
        <w:rPr>
          <w:b/>
          <w:szCs w:val="28"/>
        </w:rPr>
        <w:t>КИСЛОТНО-ЛУЖНА КЛАСИФІКАЦІЯ КАТІОНІВ</w:t>
      </w:r>
    </w:p>
    <w:p w:rsid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pStyle w:val="21"/>
        <w:ind w:firstLine="567"/>
        <w:rPr>
          <w:szCs w:val="28"/>
        </w:rPr>
      </w:pPr>
      <w:r>
        <w:rPr>
          <w:szCs w:val="28"/>
        </w:rPr>
        <w:t>Згідно з кислотно-лужною класифікацією катіони поділяються на 6 груп (</w:t>
      </w:r>
      <w:r w:rsidRPr="000628F0">
        <w:rPr>
          <w:szCs w:val="28"/>
        </w:rPr>
        <w:t>табл. 2).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Катіони за кислотно-лужною класифікацією, за винятком катіонів I групи, можна розділити на катіони кислотної (II і III) та лужної (IV, V, VI) груп.</w:t>
      </w:r>
    </w:p>
    <w:p w:rsidR="007F220A" w:rsidRDefault="007F220A" w:rsidP="007F220A">
      <w:pPr>
        <w:rPr>
          <w:szCs w:val="28"/>
        </w:rPr>
      </w:pPr>
    </w:p>
    <w:p w:rsidR="007F220A" w:rsidRDefault="007F220A" w:rsidP="007F220A">
      <w:pPr>
        <w:jc w:val="center"/>
        <w:rPr>
          <w:b/>
          <w:szCs w:val="28"/>
        </w:rPr>
      </w:pPr>
      <w:r>
        <w:rPr>
          <w:b/>
          <w:szCs w:val="28"/>
        </w:rPr>
        <w:t>ХАРАКТЕРИСТИКА І АНАЛІТИЧНОЇ ГРУПИ КАТІОНІВ</w:t>
      </w:r>
    </w:p>
    <w:p w:rsidR="007F220A" w:rsidRDefault="007F220A" w:rsidP="007F220A">
      <w:pPr>
        <w:rPr>
          <w:b/>
          <w:szCs w:val="28"/>
        </w:rPr>
      </w:pP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До І групи катіонів відносяться К</w:t>
      </w:r>
      <w:r>
        <w:rPr>
          <w:szCs w:val="28"/>
          <w:vertAlign w:val="superscript"/>
        </w:rPr>
        <w:t>+</w:t>
      </w:r>
      <w:r>
        <w:rPr>
          <w:szCs w:val="28"/>
        </w:rPr>
        <w:t>, Na</w:t>
      </w:r>
      <w:r>
        <w:rPr>
          <w:szCs w:val="28"/>
          <w:vertAlign w:val="superscript"/>
        </w:rPr>
        <w:t>+</w:t>
      </w:r>
      <w:r>
        <w:rPr>
          <w:szCs w:val="28"/>
        </w:rPr>
        <w:t>,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. На відміну від катіонів інших груп майже всі солі натрію, калію і амонію добре розчиняються у воді. Катіони К</w:t>
      </w:r>
      <w:r>
        <w:rPr>
          <w:szCs w:val="28"/>
          <w:vertAlign w:val="superscript"/>
        </w:rPr>
        <w:t>+</w:t>
      </w:r>
      <w:r>
        <w:rPr>
          <w:szCs w:val="28"/>
        </w:rPr>
        <w:t>, Na</w:t>
      </w:r>
      <w:r>
        <w:rPr>
          <w:szCs w:val="28"/>
          <w:vertAlign w:val="superscript"/>
        </w:rPr>
        <w:t>+</w:t>
      </w:r>
      <w:r>
        <w:rPr>
          <w:szCs w:val="28"/>
        </w:rPr>
        <w:t>,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безбарвні. Гідроксиди натрію і калію (NaOH і КОН) – добре розчиняються у воді та є сильними основами. Гідрат аміаку NH</w:t>
      </w:r>
      <w:r>
        <w:rPr>
          <w:szCs w:val="28"/>
          <w:vertAlign w:val="subscript"/>
        </w:rPr>
        <w:t>3</w:t>
      </w:r>
      <w:r>
        <w:rPr>
          <w:szCs w:val="28"/>
        </w:rPr>
        <w:t>•Н</w:t>
      </w:r>
      <w:r>
        <w:rPr>
          <w:szCs w:val="28"/>
          <w:vertAlign w:val="subscript"/>
        </w:rPr>
        <w:t>2</w:t>
      </w:r>
      <w:r>
        <w:rPr>
          <w:szCs w:val="28"/>
        </w:rPr>
        <w:t>О є слабкою основою: це нестійка сполука, легко розкладається на аміак і воду навіть при кімнатній температурі. Гідролізу піддаються всі солі амонію, а також натрієві та калієві солі слабких кислот. Аналітичною ознакою катіонів першої групи є відсутність групового реактиву.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 xml:space="preserve">Солі амонію є нестійкими і легко розкладаються при нагріванні. Ця властивість використовується при видаленні солей амонію з суміші солей катіонів першої групи. В організмі людини натрій у вигляді його розчинних солей (хлориду, фосфату і гідрокарбонату) міститься в основному в позаклітинних рідинах: плазмі крові, лімфі і травних соках. Осмотичний тиск плазми крові підтримується на необхідному рівні в основному за рахунок натрій хлориду. Калій також міститься в усіх тканинах організму людини, але на відміну від натрію калій знаходиться всередині клітин. Іон калію відіграє важливу роль в деяких біохімічних процесах, визначена концентрація калію в крові необхідна для нормальної роботи серця. 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 xml:space="preserve">Сполуки натрію, калію і амонію знаходять застосування у фармації. </w:t>
      </w:r>
      <w:r w:rsidRPr="000A32C5">
        <w:rPr>
          <w:szCs w:val="28"/>
        </w:rPr>
        <w:t xml:space="preserve">Натрій </w:t>
      </w:r>
      <w:r>
        <w:rPr>
          <w:szCs w:val="28"/>
        </w:rPr>
        <w:t>х</w:t>
      </w:r>
      <w:r w:rsidRPr="000A32C5">
        <w:rPr>
          <w:szCs w:val="28"/>
        </w:rPr>
        <w:t>лорид входить до складу ізотонічного розчину і кровозамінників, а також</w:t>
      </w:r>
      <w:r>
        <w:rPr>
          <w:szCs w:val="28"/>
        </w:rPr>
        <w:t xml:space="preserve"> </w:t>
      </w:r>
      <w:r>
        <w:rPr>
          <w:szCs w:val="28"/>
        </w:rPr>
        <w:lastRenderedPageBreak/>
        <w:t>застосовується як допоміжний засіб при виготовленні різних лікарських препаратів. Натрій гідрокарбонат NаНСО</w:t>
      </w:r>
      <w:r w:rsidRPr="00394EB7">
        <w:rPr>
          <w:szCs w:val="28"/>
          <w:vertAlign w:val="subscript"/>
        </w:rPr>
        <w:t>3</w:t>
      </w:r>
      <w:r>
        <w:rPr>
          <w:szCs w:val="28"/>
        </w:rPr>
        <w:t xml:space="preserve"> застосовують при підвищеній кислотності шлункового соку. Натрій саліцилат використовують при лікуванні ревматизму. 10%-й розчин аміаку у воді називають нашатирним спиртом і використовують при виведені хворого із стану запаморочення.</w:t>
      </w:r>
    </w:p>
    <w:p w:rsidR="007F220A" w:rsidRDefault="007F220A" w:rsidP="007F220A">
      <w:pPr>
        <w:rPr>
          <w:szCs w:val="28"/>
        </w:rPr>
      </w:pPr>
    </w:p>
    <w:p w:rsidR="007F220A" w:rsidRDefault="007F220A" w:rsidP="007F220A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К</w:t>
      </w:r>
      <w:r>
        <w:rPr>
          <w:b/>
          <w:szCs w:val="28"/>
          <w:vertAlign w:val="superscript"/>
        </w:rPr>
        <w:t>+</w:t>
      </w:r>
    </w:p>
    <w:p w:rsidR="007F220A" w:rsidRDefault="007F220A" w:rsidP="007F220A">
      <w:pPr>
        <w:rPr>
          <w:szCs w:val="28"/>
        </w:rPr>
      </w:pPr>
    </w:p>
    <w:p w:rsidR="007F220A" w:rsidRDefault="007F220A" w:rsidP="007F220A">
      <w:pPr>
        <w:rPr>
          <w:szCs w:val="28"/>
        </w:rPr>
      </w:pPr>
      <w:r>
        <w:rPr>
          <w:szCs w:val="28"/>
        </w:rPr>
        <w:t>1. Реактив Na</w:t>
      </w:r>
      <w:r>
        <w:rPr>
          <w:szCs w:val="28"/>
          <w:vertAlign w:val="subscript"/>
        </w:rPr>
        <w:t>3</w:t>
      </w:r>
      <w:r>
        <w:rPr>
          <w:szCs w:val="28"/>
        </w:rPr>
        <w:t>[Co(NO</w:t>
      </w:r>
      <w:r>
        <w:rPr>
          <w:szCs w:val="28"/>
          <w:vertAlign w:val="subscript"/>
        </w:rPr>
        <w:t>2</w:t>
      </w:r>
      <w:r>
        <w:rPr>
          <w:szCs w:val="28"/>
        </w:rPr>
        <w:t>)</w:t>
      </w:r>
      <w:r>
        <w:rPr>
          <w:szCs w:val="28"/>
          <w:vertAlign w:val="subscript"/>
        </w:rPr>
        <w:t>6</w:t>
      </w:r>
      <w:r>
        <w:rPr>
          <w:szCs w:val="28"/>
        </w:rPr>
        <w:t>] – натрій гексанітрокобальтат (III).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Катіони калію з натрію гексанітрокобальтатом (III) Na</w:t>
      </w:r>
      <w:r>
        <w:rPr>
          <w:szCs w:val="28"/>
          <w:vertAlign w:val="subscript"/>
        </w:rPr>
        <w:t>3</w:t>
      </w:r>
      <w:r>
        <w:rPr>
          <w:szCs w:val="28"/>
        </w:rPr>
        <w:t>[Co(NO</w:t>
      </w:r>
      <w:r>
        <w:rPr>
          <w:szCs w:val="28"/>
          <w:vertAlign w:val="subscript"/>
        </w:rPr>
        <w:t>2</w:t>
      </w:r>
      <w:r>
        <w:rPr>
          <w:szCs w:val="28"/>
        </w:rPr>
        <w:t>)</w:t>
      </w:r>
      <w:r>
        <w:rPr>
          <w:szCs w:val="28"/>
          <w:vertAlign w:val="subscript"/>
        </w:rPr>
        <w:t>6</w:t>
      </w:r>
      <w:r>
        <w:rPr>
          <w:szCs w:val="28"/>
        </w:rPr>
        <w:t>] утворюють жовтий осад комплексної солі K</w:t>
      </w:r>
      <w:r>
        <w:rPr>
          <w:szCs w:val="28"/>
          <w:vertAlign w:val="subscript"/>
        </w:rPr>
        <w:t>2</w:t>
      </w:r>
      <w:r>
        <w:rPr>
          <w:szCs w:val="28"/>
        </w:rPr>
        <w:t>Na[Co(NO</w:t>
      </w:r>
      <w:r>
        <w:rPr>
          <w:szCs w:val="28"/>
          <w:vertAlign w:val="subscript"/>
        </w:rPr>
        <w:t>2</w:t>
      </w:r>
      <w:r>
        <w:rPr>
          <w:szCs w:val="28"/>
        </w:rPr>
        <w:t>)</w:t>
      </w:r>
      <w:r>
        <w:rPr>
          <w:szCs w:val="28"/>
          <w:vertAlign w:val="subscript"/>
        </w:rPr>
        <w:t>6</w:t>
      </w:r>
      <w:r>
        <w:rPr>
          <w:szCs w:val="28"/>
        </w:rPr>
        <w:t>].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До краплі розчину солі калію (KCl або KNO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) приливають 1-2 краплі розчину </w:t>
      </w:r>
      <w:r w:rsidRPr="00050F1C">
        <w:rPr>
          <w:szCs w:val="28"/>
        </w:rPr>
        <w:t>натрій гексанітрокобальтату (III). Цю реакцію проводять в слабкокислому або нейтральному середовищі, тому що луги розкладають реактив з виділенням бурого осаду Co(OH)</w:t>
      </w:r>
      <w:r w:rsidRPr="00050F1C">
        <w:rPr>
          <w:szCs w:val="28"/>
          <w:vertAlign w:val="subscript"/>
        </w:rPr>
        <w:t>3</w:t>
      </w:r>
      <w:r w:rsidRPr="00050F1C">
        <w:rPr>
          <w:szCs w:val="28"/>
        </w:rPr>
        <w:t>, а мінеральні кислоти розчиняють осад комплексної солі. Цій реакції заважають катіони NH</w:t>
      </w:r>
      <w:r w:rsidRPr="00050F1C">
        <w:rPr>
          <w:szCs w:val="28"/>
          <w:vertAlign w:val="subscript"/>
        </w:rPr>
        <w:t>4</w:t>
      </w:r>
      <w:r w:rsidRPr="00050F1C">
        <w:rPr>
          <w:szCs w:val="28"/>
          <w:vertAlign w:val="superscript"/>
        </w:rPr>
        <w:t>+</w:t>
      </w:r>
      <w:r w:rsidRPr="00050F1C">
        <w:rPr>
          <w:szCs w:val="28"/>
        </w:rPr>
        <w:t>, які утворюють з натрій гексанітрокобальтатом (III) осад білого кольору (NH</w:t>
      </w:r>
      <w:r w:rsidRPr="00050F1C">
        <w:rPr>
          <w:szCs w:val="28"/>
          <w:vertAlign w:val="subscript"/>
        </w:rPr>
        <w:t>4</w:t>
      </w:r>
      <w:r w:rsidRPr="00050F1C">
        <w:rPr>
          <w:szCs w:val="28"/>
        </w:rPr>
        <w:t>)</w:t>
      </w:r>
      <w:r w:rsidRPr="00050F1C">
        <w:rPr>
          <w:szCs w:val="28"/>
          <w:vertAlign w:val="subscript"/>
        </w:rPr>
        <w:t>2</w:t>
      </w:r>
      <w:r w:rsidRPr="00050F1C">
        <w:rPr>
          <w:szCs w:val="28"/>
        </w:rPr>
        <w:t>Na[Co(NO</w:t>
      </w:r>
      <w:r w:rsidRPr="00050F1C">
        <w:rPr>
          <w:szCs w:val="28"/>
          <w:vertAlign w:val="subscript"/>
        </w:rPr>
        <w:t>2</w:t>
      </w:r>
      <w:r w:rsidRPr="00050F1C">
        <w:rPr>
          <w:szCs w:val="28"/>
        </w:rPr>
        <w:t>)</w:t>
      </w:r>
      <w:r w:rsidRPr="00050F1C">
        <w:rPr>
          <w:szCs w:val="28"/>
          <w:vertAlign w:val="subscript"/>
        </w:rPr>
        <w:t>6</w:t>
      </w:r>
      <w:r w:rsidRPr="00050F1C">
        <w:rPr>
          <w:szCs w:val="28"/>
        </w:rPr>
        <w:t>].</w:t>
      </w:r>
    </w:p>
    <w:p w:rsid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jc w:val="both"/>
        <w:rPr>
          <w:szCs w:val="28"/>
        </w:rPr>
      </w:pPr>
      <w:r>
        <w:rPr>
          <w:szCs w:val="28"/>
        </w:rPr>
        <w:t>2. Реактив NaHC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4</w:t>
      </w:r>
      <w:r>
        <w:rPr>
          <w:szCs w:val="28"/>
        </w:rPr>
        <w:t>O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 – натрій гідротартрат (натрій виннокислий).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Катіони калію з натрій гідротартратом NaHC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4</w:t>
      </w:r>
      <w:r>
        <w:rPr>
          <w:szCs w:val="28"/>
        </w:rPr>
        <w:t>O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 утворюють білий кристалічний осад KHC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4</w:t>
      </w:r>
      <w:r>
        <w:rPr>
          <w:szCs w:val="28"/>
        </w:rPr>
        <w:t>O</w:t>
      </w:r>
      <w:r>
        <w:rPr>
          <w:szCs w:val="28"/>
          <w:vertAlign w:val="subscript"/>
        </w:rPr>
        <w:t>6</w:t>
      </w:r>
      <w:r>
        <w:rPr>
          <w:szCs w:val="28"/>
        </w:rPr>
        <w:t>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В пробірку поміщають 4-5 крапель розчину солі калію і добавляють стільки ж крапель розчину натрію гідротартрату, перемішують скляною паличкою (потерти паличкою стінки пробірки).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реакції.</w:t>
      </w:r>
    </w:p>
    <w:p w:rsidR="007F220A" w:rsidRDefault="007F220A" w:rsidP="007F220A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Цю реакцію необхідно проводити тільки в нейтральному середовищі, так як осад розчиняється в кислотах і лугах. Реакція малочутлива, її слід проводити при надлишку реактиву, охолодженні, перемішуванні розчину. Цій реакції заважають катіони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, бо утворюють осад NH</w:t>
      </w:r>
      <w:r>
        <w:rPr>
          <w:szCs w:val="28"/>
          <w:vertAlign w:val="subscript"/>
        </w:rPr>
        <w:t>4</w:t>
      </w:r>
      <w:r>
        <w:rPr>
          <w:szCs w:val="28"/>
          <w:lang w:val="en-US"/>
        </w:rPr>
        <w:t>H</w:t>
      </w:r>
      <w:r>
        <w:rPr>
          <w:szCs w:val="28"/>
        </w:rPr>
        <w:t>C</w:t>
      </w:r>
      <w:r>
        <w:rPr>
          <w:szCs w:val="28"/>
          <w:vertAlign w:val="subscript"/>
        </w:rPr>
        <w:t>4</w:t>
      </w:r>
      <w:r>
        <w:rPr>
          <w:szCs w:val="28"/>
        </w:rPr>
        <w:t>H</w:t>
      </w:r>
      <w:r>
        <w:rPr>
          <w:szCs w:val="28"/>
          <w:vertAlign w:val="subscript"/>
        </w:rPr>
        <w:t>4</w:t>
      </w:r>
      <w:r>
        <w:rPr>
          <w:szCs w:val="28"/>
        </w:rPr>
        <w:t>O</w:t>
      </w:r>
      <w:r>
        <w:rPr>
          <w:szCs w:val="28"/>
          <w:vertAlign w:val="subscript"/>
        </w:rPr>
        <w:t>6</w:t>
      </w:r>
      <w:r>
        <w:rPr>
          <w:szCs w:val="28"/>
        </w:rPr>
        <w:t>.</w:t>
      </w:r>
    </w:p>
    <w:p w:rsid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NH</w:t>
      </w:r>
      <w:r>
        <w:rPr>
          <w:b/>
          <w:szCs w:val="28"/>
          <w:vertAlign w:val="subscript"/>
        </w:rPr>
        <w:t>4</w:t>
      </w:r>
      <w:r>
        <w:rPr>
          <w:b/>
          <w:szCs w:val="28"/>
          <w:vertAlign w:val="superscript"/>
        </w:rPr>
        <w:t>+</w:t>
      </w:r>
    </w:p>
    <w:p w:rsidR="007F220A" w:rsidRDefault="007F220A" w:rsidP="007F220A">
      <w:pPr>
        <w:jc w:val="center"/>
        <w:rPr>
          <w:szCs w:val="28"/>
        </w:rPr>
      </w:pPr>
    </w:p>
    <w:p w:rsidR="007F220A" w:rsidRDefault="007F220A" w:rsidP="007F220A">
      <w:pPr>
        <w:jc w:val="both"/>
        <w:rPr>
          <w:szCs w:val="28"/>
        </w:rPr>
      </w:pPr>
      <w:r>
        <w:rPr>
          <w:szCs w:val="28"/>
        </w:rPr>
        <w:t>1. Реактив Несслера – K</w:t>
      </w:r>
      <w:r>
        <w:rPr>
          <w:szCs w:val="28"/>
          <w:vertAlign w:val="subscript"/>
        </w:rPr>
        <w:t>2</w:t>
      </w:r>
      <w:r>
        <w:rPr>
          <w:szCs w:val="28"/>
        </w:rPr>
        <w:t>[HgI</w:t>
      </w:r>
      <w:r>
        <w:rPr>
          <w:szCs w:val="28"/>
          <w:vertAlign w:val="subscript"/>
        </w:rPr>
        <w:t>4</w:t>
      </w:r>
      <w:r>
        <w:rPr>
          <w:szCs w:val="28"/>
        </w:rPr>
        <w:t>], КОН.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Реактив Несслера з катіонами амонію утворює осад червоно-бурого кольору або жовте забарвлення (при малих кількостях іонів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).</w:t>
      </w:r>
    </w:p>
    <w:p w:rsidR="007F220A" w:rsidRDefault="007F220A" w:rsidP="007F220A">
      <w:pPr>
        <w:ind w:firstLine="851"/>
        <w:jc w:val="both"/>
        <w:rPr>
          <w:szCs w:val="28"/>
        </w:rPr>
      </w:pPr>
    </w:p>
    <w:p w:rsidR="007F220A" w:rsidRDefault="007F220A" w:rsidP="007F220A">
      <w:pPr>
        <w:jc w:val="center"/>
        <w:rPr>
          <w:szCs w:val="28"/>
        </w:rPr>
      </w:pPr>
      <w:r>
        <w:rPr>
          <w:szCs w:val="28"/>
        </w:rPr>
        <w:t>NH</w:t>
      </w:r>
      <w:r>
        <w:rPr>
          <w:szCs w:val="28"/>
          <w:vertAlign w:val="subscript"/>
        </w:rPr>
        <w:t>4</w:t>
      </w:r>
      <w:r>
        <w:rPr>
          <w:szCs w:val="28"/>
        </w:rPr>
        <w:t>Cl + 2K</w:t>
      </w:r>
      <w:r>
        <w:rPr>
          <w:szCs w:val="28"/>
          <w:vertAlign w:val="subscript"/>
        </w:rPr>
        <w:t>2</w:t>
      </w:r>
      <w:r>
        <w:rPr>
          <w:szCs w:val="28"/>
        </w:rPr>
        <w:t>[HgI</w:t>
      </w:r>
      <w:r>
        <w:rPr>
          <w:szCs w:val="28"/>
          <w:vertAlign w:val="subscript"/>
        </w:rPr>
        <w:t>4</w:t>
      </w:r>
      <w:r>
        <w:rPr>
          <w:szCs w:val="28"/>
        </w:rPr>
        <w:t>] + 4KOH = [Hg</w:t>
      </w:r>
      <w:r>
        <w:rPr>
          <w:szCs w:val="28"/>
          <w:vertAlign w:val="subscript"/>
        </w:rPr>
        <w:t>2</w:t>
      </w:r>
      <w:r>
        <w:rPr>
          <w:szCs w:val="28"/>
        </w:rPr>
        <w:t>ONH</w:t>
      </w:r>
      <w:r>
        <w:rPr>
          <w:szCs w:val="28"/>
          <w:vertAlign w:val="subscript"/>
        </w:rPr>
        <w:t>2</w:t>
      </w:r>
      <w:r>
        <w:rPr>
          <w:szCs w:val="28"/>
        </w:rPr>
        <w:t>]I↓ + KCl + 7KI + 3H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:rsidR="007F220A" w:rsidRDefault="007F220A" w:rsidP="007F220A">
      <w:pPr>
        <w:jc w:val="center"/>
        <w:rPr>
          <w:szCs w:val="28"/>
        </w:rPr>
      </w:pP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У пробірку поміщають 1 краплю розчину NH</w:t>
      </w:r>
      <w:r>
        <w:rPr>
          <w:szCs w:val="28"/>
          <w:vertAlign w:val="subscript"/>
        </w:rPr>
        <w:t>4</w:t>
      </w:r>
      <w:r>
        <w:rPr>
          <w:szCs w:val="28"/>
        </w:rPr>
        <w:t>Cl, 5 крапель води і добавляють 2-3 краплі реактиву Несслера.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Катіони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і Na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не мішають відкриттю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цією реакцією.</w:t>
      </w:r>
      <w:r w:rsidRPr="00EC1A8A">
        <w:rPr>
          <w:szCs w:val="28"/>
          <w:lang w:val="ru-RU"/>
        </w:rPr>
        <w:t xml:space="preserve"> </w:t>
      </w:r>
      <w:r>
        <w:rPr>
          <w:szCs w:val="28"/>
        </w:rPr>
        <w:t>В присутності катіонів лужних груп відкривати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цим реактивом не</w:t>
      </w:r>
      <w:r>
        <w:rPr>
          <w:szCs w:val="28"/>
          <w:lang w:val="ru-RU"/>
        </w:rPr>
        <w:t xml:space="preserve"> </w:t>
      </w:r>
      <w:r>
        <w:rPr>
          <w:szCs w:val="28"/>
        </w:rPr>
        <w:t>можна, бо всі вони утворюють з лугом, який знаходиться в ньому, осади гідроксидів.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Слід осадити лугом гідроксиди, що погано розчиняються,</w:t>
      </w:r>
      <w:r w:rsidRPr="00FD36FB">
        <w:rPr>
          <w:szCs w:val="28"/>
        </w:rPr>
        <w:t xml:space="preserve"> від</w:t>
      </w:r>
      <w:r>
        <w:rPr>
          <w:szCs w:val="28"/>
        </w:rPr>
        <w:t>ібрати осад, а потім відкривати катіони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реактивом Несслера.</w:t>
      </w:r>
    </w:p>
    <w:p w:rsid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jc w:val="both"/>
        <w:rPr>
          <w:szCs w:val="28"/>
        </w:rPr>
      </w:pPr>
      <w:r>
        <w:rPr>
          <w:szCs w:val="28"/>
        </w:rPr>
        <w:t>2. Реактив – гідроксиди лужних металів КОН (NaOH).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Катіони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з лугами утворює амонію гідроксид, який при нагріванні легко розкладається з виділенням аміаку.</w:t>
      </w:r>
    </w:p>
    <w:p w:rsidR="007F220A" w:rsidRDefault="007F220A" w:rsidP="007F220A">
      <w:pPr>
        <w:pStyle w:val="21"/>
        <w:ind w:firstLine="567"/>
        <w:rPr>
          <w:szCs w:val="28"/>
        </w:rPr>
      </w:pPr>
      <w:r>
        <w:rPr>
          <w:szCs w:val="28"/>
        </w:rPr>
        <w:t>До 2-3 крапель розчину солі амонію добавляють 3-4 краплі лугу і ставлять на водяну баню. Аміак виявляють за запахом або посинінням лакмусового папірця, змоченого водою.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реакції.</w:t>
      </w:r>
    </w:p>
    <w:p w:rsidR="007F220A" w:rsidRP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jc w:val="center"/>
        <w:rPr>
          <w:b/>
          <w:szCs w:val="28"/>
          <w:vertAlign w:val="superscript"/>
        </w:rPr>
      </w:pPr>
      <w:r>
        <w:rPr>
          <w:b/>
          <w:szCs w:val="28"/>
        </w:rPr>
        <w:t>Характерні реакції катіонів Na</w:t>
      </w:r>
      <w:r>
        <w:rPr>
          <w:b/>
          <w:szCs w:val="28"/>
          <w:vertAlign w:val="superscript"/>
        </w:rPr>
        <w:t>+</w:t>
      </w:r>
    </w:p>
    <w:p w:rsid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jc w:val="both"/>
        <w:rPr>
          <w:szCs w:val="28"/>
        </w:rPr>
      </w:pPr>
      <w:r>
        <w:rPr>
          <w:szCs w:val="28"/>
        </w:rPr>
        <w:t>1. Реактив K[Sb(OH)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] – калій гексагідроксоантимонат (V). 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Катіони Na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з гексагідроксоантимонатом (V) K[Sb(OH)</w:t>
      </w:r>
      <w:r>
        <w:rPr>
          <w:szCs w:val="28"/>
          <w:vertAlign w:val="subscript"/>
        </w:rPr>
        <w:t>6</w:t>
      </w:r>
      <w:r>
        <w:rPr>
          <w:szCs w:val="28"/>
        </w:rPr>
        <w:t>] утворюють білий кристалічний осад Na[Sb(OH)</w:t>
      </w:r>
      <w:r>
        <w:rPr>
          <w:szCs w:val="28"/>
          <w:vertAlign w:val="subscript"/>
        </w:rPr>
        <w:t>6</w:t>
      </w:r>
      <w:r>
        <w:rPr>
          <w:szCs w:val="28"/>
        </w:rPr>
        <w:t>].</w:t>
      </w:r>
    </w:p>
    <w:p w:rsidR="007F220A" w:rsidRDefault="007F220A" w:rsidP="007F220A">
      <w:pPr>
        <w:pStyle w:val="21"/>
        <w:ind w:firstLine="567"/>
        <w:rPr>
          <w:szCs w:val="28"/>
        </w:rPr>
      </w:pPr>
      <w:r>
        <w:rPr>
          <w:szCs w:val="28"/>
        </w:rPr>
        <w:t>До 2-3 крапель розчину солі натрію (NaCl) добавляють рівний об'єм реактиву (потерти скляною паличкою стінки пробірки). Напишіть рівняння реакції.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Цю реакцію проводять в нейтральному середовищі, тому що</w:t>
      </w:r>
      <w:r w:rsidRPr="00513258">
        <w:rPr>
          <w:szCs w:val="28"/>
        </w:rPr>
        <w:t xml:space="preserve"> в</w:t>
      </w:r>
      <w:r>
        <w:rPr>
          <w:szCs w:val="28"/>
        </w:rPr>
        <w:t xml:space="preserve"> кислому середовищі реактив розкладається з виділенням білого аморфного осаду метасурмяної кислоти HSbO</w:t>
      </w:r>
      <w:r>
        <w:rPr>
          <w:szCs w:val="28"/>
          <w:vertAlign w:val="subscript"/>
        </w:rPr>
        <w:t>3</w:t>
      </w:r>
      <w:r>
        <w:rPr>
          <w:szCs w:val="28"/>
        </w:rPr>
        <w:t>, що заважає даній реакції:</w:t>
      </w:r>
    </w:p>
    <w:p w:rsid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jc w:val="both"/>
        <w:rPr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33020</wp:posOffset>
                </wp:positionV>
                <wp:extent cx="360680" cy="541020"/>
                <wp:effectExtent l="7620" t="55880" r="41275" b="603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541020"/>
                          <a:chOff x="5677" y="5961"/>
                          <a:chExt cx="568" cy="85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7" y="5961"/>
                            <a:ext cx="568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77" y="6529"/>
                            <a:ext cx="568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E1417" id="Группа 1" o:spid="_x0000_s1026" style="position:absolute;margin-left:207.45pt;margin-top:2.6pt;width:28.4pt;height:42.6pt;z-index:251659264" coordorigin="5677,5961" coordsize="568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" o:allowincell="f">
                <v:line id="Line 3" o:spid="_x0000_s1027" style="position:absolute;flip:y;visibility:visible;mso-wrap-style:square" from="5677,5961" to="6245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4" o:spid="_x0000_s1028" style="position:absolute;visibility:visible;mso-wrap-style:square" from="5677,6529" to="6245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szCs w:val="28"/>
        </w:rPr>
        <w:t xml:space="preserve">                                                                   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:rsidR="007F220A" w:rsidRDefault="007F220A" w:rsidP="007F220A">
      <w:pPr>
        <w:jc w:val="both"/>
        <w:rPr>
          <w:szCs w:val="28"/>
        </w:rPr>
      </w:pPr>
      <w:r>
        <w:rPr>
          <w:szCs w:val="28"/>
        </w:rPr>
        <w:t>[Sb(OH)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perscript"/>
        </w:rPr>
        <w:t xml:space="preserve">¯ </w:t>
      </w:r>
      <w:r>
        <w:rPr>
          <w:szCs w:val="28"/>
        </w:rPr>
        <w:t>+ H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→ 2 H</w:t>
      </w:r>
      <w:r>
        <w:rPr>
          <w:szCs w:val="28"/>
          <w:vertAlign w:val="subscript"/>
        </w:rPr>
        <w:t>2</w:t>
      </w:r>
      <w:r>
        <w:rPr>
          <w:szCs w:val="28"/>
        </w:rPr>
        <w:t>O + H</w:t>
      </w:r>
      <w:r>
        <w:rPr>
          <w:szCs w:val="28"/>
          <w:vertAlign w:val="subscript"/>
        </w:rPr>
        <w:t>3</w:t>
      </w:r>
      <w:r>
        <w:rPr>
          <w:szCs w:val="28"/>
        </w:rPr>
        <w:t>SbO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    </w:t>
      </w:r>
    </w:p>
    <w:p w:rsidR="007F220A" w:rsidRDefault="007F220A" w:rsidP="007F220A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>
        <w:rPr>
          <w:szCs w:val="28"/>
          <w:lang w:val="en-US"/>
        </w:rPr>
        <w:t xml:space="preserve">        </w:t>
      </w:r>
      <w:r>
        <w:rPr>
          <w:szCs w:val="28"/>
        </w:rPr>
        <w:t xml:space="preserve">   HSbO</w:t>
      </w:r>
      <w:r>
        <w:rPr>
          <w:szCs w:val="28"/>
          <w:vertAlign w:val="subscript"/>
        </w:rPr>
        <w:t>3</w:t>
      </w:r>
      <w:r>
        <w:rPr>
          <w:szCs w:val="28"/>
        </w:rPr>
        <w:t>↓</w:t>
      </w:r>
    </w:p>
    <w:p w:rsid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jc w:val="both"/>
        <w:rPr>
          <w:szCs w:val="28"/>
        </w:rPr>
      </w:pPr>
      <w:r>
        <w:rPr>
          <w:szCs w:val="28"/>
        </w:rPr>
        <w:t>Реакція малочутлива, тому її проводять з надлишком реактиву, при охолодженні та перемішуванні.</w:t>
      </w:r>
    </w:p>
    <w:p w:rsidR="007F220A" w:rsidRDefault="007F220A" w:rsidP="007F220A">
      <w:pPr>
        <w:jc w:val="both"/>
        <w:rPr>
          <w:szCs w:val="28"/>
        </w:rPr>
      </w:pPr>
      <w:r>
        <w:rPr>
          <w:szCs w:val="28"/>
        </w:rPr>
        <w:t>У лужному середовищі осад розчиняється:</w:t>
      </w:r>
    </w:p>
    <w:p w:rsidR="007F220A" w:rsidRDefault="007F220A" w:rsidP="007F220A">
      <w:pPr>
        <w:jc w:val="both"/>
        <w:rPr>
          <w:szCs w:val="28"/>
          <w:lang w:val="ru-RU"/>
        </w:rPr>
      </w:pPr>
    </w:p>
    <w:p w:rsidR="007F220A" w:rsidRDefault="007F220A" w:rsidP="007F220A">
      <w:pPr>
        <w:jc w:val="center"/>
        <w:rPr>
          <w:szCs w:val="28"/>
        </w:rPr>
      </w:pPr>
      <w:r>
        <w:rPr>
          <w:szCs w:val="28"/>
        </w:rPr>
        <w:t>Na[Sb(OH)</w:t>
      </w:r>
      <w:r>
        <w:rPr>
          <w:szCs w:val="28"/>
          <w:vertAlign w:val="subscript"/>
        </w:rPr>
        <w:t>6</w:t>
      </w:r>
      <w:r>
        <w:rPr>
          <w:szCs w:val="28"/>
        </w:rPr>
        <w:t>] + 2NaOH = Na</w:t>
      </w:r>
      <w:r>
        <w:rPr>
          <w:szCs w:val="28"/>
          <w:vertAlign w:val="subscript"/>
        </w:rPr>
        <w:t>3</w:t>
      </w:r>
      <w:r>
        <w:rPr>
          <w:szCs w:val="28"/>
        </w:rPr>
        <w:t>SbO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+ 4H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</w:p>
    <w:p w:rsidR="007F220A" w:rsidRPr="007F220A" w:rsidRDefault="007F220A" w:rsidP="007F220A">
      <w:pPr>
        <w:jc w:val="both"/>
        <w:rPr>
          <w:szCs w:val="28"/>
          <w:lang w:val="en-US"/>
        </w:rPr>
      </w:pPr>
    </w:p>
    <w:p w:rsidR="007F220A" w:rsidRDefault="007F220A" w:rsidP="007F220A">
      <w:pPr>
        <w:jc w:val="center"/>
        <w:rPr>
          <w:b/>
          <w:szCs w:val="28"/>
        </w:rPr>
      </w:pPr>
      <w:r>
        <w:rPr>
          <w:b/>
          <w:szCs w:val="28"/>
        </w:rPr>
        <w:t>Хід аналізу катіонів I групи</w:t>
      </w:r>
    </w:p>
    <w:p w:rsidR="007F220A" w:rsidRDefault="007F220A" w:rsidP="007F220A">
      <w:pPr>
        <w:jc w:val="both"/>
        <w:rPr>
          <w:szCs w:val="28"/>
        </w:rPr>
      </w:pP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В окремій пробі досліджуваного розчину відкривають 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реактивом Несслера. Якщо 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виявлені, то їх необхідно видалити з досліджуваного розчину, тому що вони заважають відкриттю катіонів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та Na</w:t>
      </w:r>
      <w:r>
        <w:rPr>
          <w:szCs w:val="28"/>
          <w:vertAlign w:val="superscript"/>
        </w:rPr>
        <w:t>+</w:t>
      </w:r>
      <w:r>
        <w:rPr>
          <w:szCs w:val="28"/>
        </w:rPr>
        <w:t>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Для цього досліджуваний розчин (15-20 крапель) випарюють у фарфоровій чашці або тиглі насухо і сухий залишок прожарюють до повного видалення іонів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>. Пробу на повноту видалення іонів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 xml:space="preserve">+  </w:t>
      </w:r>
      <w:r>
        <w:rPr>
          <w:szCs w:val="28"/>
        </w:rPr>
        <w:t>роблять  декілька разів, по мірі його видалення, для цього, кристалик прожареного осаду розчиняють в 1-2 краплях води і добавляють реактив Несслера.</w:t>
      </w:r>
    </w:p>
    <w:p w:rsidR="007F220A" w:rsidRDefault="007F220A" w:rsidP="007F220A">
      <w:pPr>
        <w:ind w:firstLine="567"/>
        <w:jc w:val="both"/>
        <w:rPr>
          <w:szCs w:val="28"/>
        </w:rPr>
      </w:pPr>
      <w:r>
        <w:rPr>
          <w:szCs w:val="28"/>
        </w:rPr>
        <w:t>Коли іони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видалені з осаду повністю, весь прожарений осад розчиняють у 1-2 мл води, фільтрують і в окремих порціях отриманого розчину відкривають катіони К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за допомогою розчину натрій гексанітрокобальтату (III), а катіони Na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відкривають калій гексагідроксоантимонатом (V).</w:t>
      </w:r>
    </w:p>
    <w:p w:rsidR="00D5331D" w:rsidRDefault="00D5331D">
      <w:bookmarkStart w:id="0" w:name="_GoBack"/>
      <w:bookmarkEnd w:id="0"/>
    </w:p>
    <w:sectPr w:rsidR="00D53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F94"/>
    <w:multiLevelType w:val="singleLevel"/>
    <w:tmpl w:val="62225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D6"/>
    <w:rsid w:val="007F220A"/>
    <w:rsid w:val="00A958D6"/>
    <w:rsid w:val="00D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871BB-DA57-41E5-9ACA-0D4F9A98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220A"/>
    <w:pPr>
      <w:keepNext/>
      <w:jc w:val="center"/>
      <w:outlineLvl w:val="1"/>
    </w:pPr>
    <w:rPr>
      <w:sz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20A"/>
    <w:rPr>
      <w:rFonts w:ascii="Times New Roman" w:eastAsia="Times New Roman" w:hAnsi="Times New Roman" w:cs="Times New Roman"/>
      <w:sz w:val="32"/>
      <w:szCs w:val="20"/>
      <w:lang w:eastAsia="x-none"/>
    </w:rPr>
  </w:style>
  <w:style w:type="paragraph" w:styleId="21">
    <w:name w:val="Body Text Indent 2"/>
    <w:basedOn w:val="a"/>
    <w:link w:val="22"/>
    <w:semiHidden/>
    <w:rsid w:val="007F220A"/>
    <w:pPr>
      <w:ind w:firstLine="851"/>
      <w:jc w:val="both"/>
    </w:pPr>
    <w:rPr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7F220A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4421</Words>
  <Characters>2520</Characters>
  <Application>Microsoft Office Word</Application>
  <DocSecurity>0</DocSecurity>
  <Lines>21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2</cp:revision>
  <dcterms:created xsi:type="dcterms:W3CDTF">2021-01-14T08:29:00Z</dcterms:created>
  <dcterms:modified xsi:type="dcterms:W3CDTF">2021-01-14T08:29:00Z</dcterms:modified>
</cp:coreProperties>
</file>