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10" w:rsidRPr="006331B8" w:rsidRDefault="002D3D10" w:rsidP="00844E18">
      <w:pPr>
        <w:jc w:val="center"/>
        <w:rPr>
          <w:b/>
          <w:bCs/>
          <w:sz w:val="28"/>
          <w:lang w:val="uk-UA"/>
        </w:rPr>
      </w:pPr>
    </w:p>
    <w:p w:rsidR="002D3D10" w:rsidRDefault="002D3D10" w:rsidP="002A6116">
      <w:pPr>
        <w:jc w:val="center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>РОЗВ</w:t>
      </w:r>
      <w:r w:rsidRPr="00905EAD">
        <w:rPr>
          <w:b/>
          <w:bCs/>
          <w:color w:val="000000"/>
          <w:sz w:val="28"/>
          <w:lang w:val="ru-RU"/>
        </w:rPr>
        <w:t>’</w:t>
      </w:r>
      <w:r>
        <w:rPr>
          <w:b/>
          <w:bCs/>
          <w:color w:val="000000"/>
          <w:sz w:val="28"/>
          <w:lang w:val="uk-UA"/>
        </w:rPr>
        <w:t>ЯЗАННЯ ПРИКЛАДНИХ ЗАДАЧ МЕТОДАМИ НЕЧІТКИХ МНОЖИН</w:t>
      </w:r>
    </w:p>
    <w:p w:rsidR="002D3D10" w:rsidRPr="006331B8" w:rsidRDefault="002D3D10" w:rsidP="00E96D56">
      <w:pPr>
        <w:rPr>
          <w:lang w:val="uk-UA"/>
        </w:rPr>
      </w:pPr>
      <w:r w:rsidRPr="006331B8">
        <w:rPr>
          <w:b/>
          <w:lang w:val="uk-UA"/>
        </w:rPr>
        <w:t>Викладач:</w:t>
      </w:r>
      <w:r w:rsidRPr="006331B8">
        <w:rPr>
          <w:lang w:val="uk-UA"/>
        </w:rPr>
        <w:t xml:space="preserve"> </w:t>
      </w:r>
      <w:r w:rsidRPr="00AC098D">
        <w:rPr>
          <w:lang w:val="uk-UA"/>
        </w:rPr>
        <w:t>к.ф.-</w:t>
      </w:r>
      <w:proofErr w:type="spellStart"/>
      <w:r w:rsidRPr="00AC098D">
        <w:rPr>
          <w:lang w:val="uk-UA"/>
        </w:rPr>
        <w:t>м.н</w:t>
      </w:r>
      <w:proofErr w:type="spellEnd"/>
      <w:r w:rsidRPr="00AC098D">
        <w:rPr>
          <w:lang w:val="uk-UA"/>
        </w:rPr>
        <w:t xml:space="preserve">., </w:t>
      </w:r>
      <w:r w:rsidRPr="006331B8">
        <w:rPr>
          <w:lang w:val="uk-UA"/>
        </w:rPr>
        <w:t xml:space="preserve">доц. </w:t>
      </w:r>
      <w:r w:rsidRPr="00AC098D">
        <w:rPr>
          <w:lang w:val="uk-UA"/>
        </w:rPr>
        <w:t>Кондрат’єва Наталія Олександрівна.</w:t>
      </w:r>
    </w:p>
    <w:p w:rsidR="002D3D10" w:rsidRPr="006331B8" w:rsidRDefault="002D3D10" w:rsidP="00E96D56">
      <w:pPr>
        <w:rPr>
          <w:lang w:val="uk-UA"/>
        </w:rPr>
      </w:pPr>
      <w:r w:rsidRPr="006331B8">
        <w:rPr>
          <w:b/>
          <w:lang w:val="uk-UA"/>
        </w:rPr>
        <w:t xml:space="preserve">Кафедра: </w:t>
      </w:r>
      <w:r w:rsidRPr="00AC098D">
        <w:rPr>
          <w:lang w:val="uk-UA"/>
        </w:rPr>
        <w:t>прикладної математики і механіки</w:t>
      </w:r>
      <w:r>
        <w:rPr>
          <w:lang w:val="uk-UA"/>
        </w:rPr>
        <w:t xml:space="preserve">, </w:t>
      </w:r>
      <w:r w:rsidRPr="00AC098D">
        <w:rPr>
          <w:lang w:val="ru-RU"/>
        </w:rPr>
        <w:t>1</w:t>
      </w:r>
      <w:r>
        <w:rPr>
          <w:lang w:val="uk-UA"/>
        </w:rPr>
        <w:t xml:space="preserve">й </w:t>
      </w:r>
      <w:proofErr w:type="spellStart"/>
      <w:r>
        <w:rPr>
          <w:lang w:val="uk-UA"/>
        </w:rPr>
        <w:t>корп</w:t>
      </w:r>
      <w:proofErr w:type="spellEnd"/>
      <w:r>
        <w:rPr>
          <w:lang w:val="uk-UA"/>
        </w:rPr>
        <w:t xml:space="preserve">. ЗНУ, </w:t>
      </w:r>
      <w:proofErr w:type="spellStart"/>
      <w:r>
        <w:rPr>
          <w:lang w:val="uk-UA"/>
        </w:rPr>
        <w:t>ауд</w:t>
      </w:r>
      <w:proofErr w:type="spellEnd"/>
      <w:r>
        <w:rPr>
          <w:lang w:val="uk-UA"/>
        </w:rPr>
        <w:t>. 2</w:t>
      </w:r>
      <w:r w:rsidRPr="00AC098D">
        <w:rPr>
          <w:lang w:val="ru-RU"/>
        </w:rPr>
        <w:t>1-</w:t>
      </w:r>
      <w:r>
        <w:rPr>
          <w:lang w:val="uk-UA"/>
        </w:rPr>
        <w:t>б (1</w:t>
      </w:r>
      <w:r w:rsidRPr="006331B8">
        <w:rPr>
          <w:vertAlign w:val="superscript"/>
          <w:lang w:val="uk-UA"/>
        </w:rPr>
        <w:t xml:space="preserve">й </w:t>
      </w:r>
      <w:r w:rsidRPr="006331B8">
        <w:rPr>
          <w:lang w:val="uk-UA"/>
        </w:rPr>
        <w:t>поверх)</w:t>
      </w:r>
    </w:p>
    <w:p w:rsidR="002D3D10" w:rsidRDefault="002D3D10" w:rsidP="00E96D56">
      <w:pPr>
        <w:rPr>
          <w:lang w:val="uk-UA"/>
        </w:rPr>
      </w:pPr>
      <w:proofErr w:type="spellStart"/>
      <w:r w:rsidRPr="006331B8">
        <w:rPr>
          <w:b/>
          <w:lang w:val="uk-UA"/>
        </w:rPr>
        <w:t>Email</w:t>
      </w:r>
      <w:proofErr w:type="spellEnd"/>
      <w:r w:rsidRPr="006331B8">
        <w:rPr>
          <w:b/>
          <w:lang w:val="uk-UA"/>
        </w:rPr>
        <w:t xml:space="preserve">: </w:t>
      </w:r>
      <w:r w:rsidRPr="0017706F">
        <w:rPr>
          <w:lang w:val="ru-RU"/>
        </w:rPr>
        <w:t xml:space="preserve">: </w:t>
      </w:r>
      <w:hyperlink r:id="rId8" w:history="1">
        <w:r w:rsidRPr="00C22776">
          <w:rPr>
            <w:rStyle w:val="a3"/>
          </w:rPr>
          <w:t>nkondr</w:t>
        </w:r>
        <w:r w:rsidRPr="0017706F">
          <w:rPr>
            <w:rStyle w:val="a3"/>
            <w:lang w:val="ru-RU"/>
          </w:rPr>
          <w:t>100@</w:t>
        </w:r>
        <w:r w:rsidRPr="00C22776">
          <w:rPr>
            <w:rStyle w:val="a3"/>
          </w:rPr>
          <w:t>gmail</w:t>
        </w:r>
        <w:r w:rsidRPr="0017706F">
          <w:rPr>
            <w:rStyle w:val="a3"/>
            <w:lang w:val="ru-RU"/>
          </w:rPr>
          <w:t>.</w:t>
        </w:r>
        <w:r w:rsidRPr="00C22776">
          <w:rPr>
            <w:rStyle w:val="a3"/>
          </w:rPr>
          <w:t>com</w:t>
        </w:r>
      </w:hyperlink>
    </w:p>
    <w:p w:rsidR="002D3D10" w:rsidRDefault="002D3D10" w:rsidP="00E96D56">
      <w:pPr>
        <w:rPr>
          <w:lang w:val="uk-UA"/>
        </w:rPr>
      </w:pPr>
      <w:r w:rsidRPr="006331B8">
        <w:rPr>
          <w:b/>
          <w:lang w:val="uk-UA"/>
        </w:rPr>
        <w:t>Телефон:</w:t>
      </w:r>
      <w:r w:rsidRPr="006331B8">
        <w:rPr>
          <w:lang w:val="uk-UA"/>
        </w:rPr>
        <w:t xml:space="preserve"> </w:t>
      </w:r>
      <w:r w:rsidRPr="0017706F">
        <w:rPr>
          <w:lang w:val="uk-UA"/>
        </w:rPr>
        <w:t>(061) 289-12-24 (кафедра), 289-41-11 (деканат)</w:t>
      </w:r>
    </w:p>
    <w:p w:rsidR="002D3D10" w:rsidRPr="009779A9" w:rsidRDefault="002D3D10" w:rsidP="00E96D56">
      <w:pPr>
        <w:rPr>
          <w:lang w:val="uk-UA"/>
        </w:rPr>
      </w:pPr>
      <w:r w:rsidRPr="00EF2355">
        <w:rPr>
          <w:b/>
          <w:lang w:val="uk-UA"/>
        </w:rPr>
        <w:t xml:space="preserve">Інші засоби зв’язку: </w:t>
      </w:r>
      <w:proofErr w:type="spellStart"/>
      <w:r w:rsidRPr="00EF2355">
        <w:rPr>
          <w:i/>
          <w:iCs/>
          <w:lang w:val="uk-UA"/>
        </w:rPr>
        <w:t>Moodle</w:t>
      </w:r>
      <w:proofErr w:type="spellEnd"/>
      <w:r w:rsidRPr="00EF2355">
        <w:rPr>
          <w:i/>
          <w:iCs/>
          <w:lang w:val="uk-UA"/>
        </w:rPr>
        <w:t xml:space="preserve"> (форум курсу, приватні повідомлення)</w:t>
      </w:r>
    </w:p>
    <w:p w:rsidR="002D3D10" w:rsidRPr="006331B8" w:rsidRDefault="002D3D10" w:rsidP="00C27B7C">
      <w:pPr>
        <w:rPr>
          <w:lang w:val="uk-UA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275"/>
        <w:gridCol w:w="1276"/>
        <w:gridCol w:w="963"/>
        <w:gridCol w:w="709"/>
        <w:gridCol w:w="1178"/>
        <w:gridCol w:w="1544"/>
      </w:tblGrid>
      <w:tr w:rsidR="002D3D10" w:rsidRPr="009A737C">
        <w:trPr>
          <w:trHeight w:val="239"/>
        </w:trPr>
        <w:tc>
          <w:tcPr>
            <w:tcW w:w="2836" w:type="dxa"/>
            <w:gridSpan w:val="2"/>
          </w:tcPr>
          <w:p w:rsidR="002D3D10" w:rsidRPr="006331B8" w:rsidRDefault="002D3D10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6"/>
          </w:tcPr>
          <w:p w:rsidR="002D3D10" w:rsidRPr="006331B8" w:rsidRDefault="002D3D10" w:rsidP="00AD2666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bCs/>
                <w:lang w:val="uk-UA"/>
              </w:rPr>
              <w:t>Інформаційні системи та технології.</w:t>
            </w:r>
            <w:r w:rsidRPr="002516CB">
              <w:rPr>
                <w:bCs/>
                <w:lang w:val="uk-UA"/>
              </w:rPr>
              <w:t xml:space="preserve"> </w:t>
            </w:r>
            <w:r>
              <w:rPr>
                <w:lang w:val="uk-UA"/>
              </w:rPr>
              <w:t>Б</w:t>
            </w:r>
            <w:r w:rsidRPr="001C6C23">
              <w:rPr>
                <w:lang w:val="uk-UA"/>
              </w:rPr>
              <w:t>акалавр</w:t>
            </w:r>
          </w:p>
        </w:tc>
      </w:tr>
      <w:tr w:rsidR="002D3D10" w:rsidRPr="002516CB">
        <w:trPr>
          <w:trHeight w:val="239"/>
        </w:trPr>
        <w:tc>
          <w:tcPr>
            <w:tcW w:w="2836" w:type="dxa"/>
            <w:gridSpan w:val="2"/>
          </w:tcPr>
          <w:p w:rsidR="002D3D10" w:rsidRPr="006331B8" w:rsidRDefault="002D3D10" w:rsidP="00AD2666">
            <w:pPr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Статус дисципліни</w:t>
            </w:r>
          </w:p>
        </w:tc>
        <w:tc>
          <w:tcPr>
            <w:tcW w:w="6945" w:type="dxa"/>
            <w:gridSpan w:val="6"/>
          </w:tcPr>
          <w:p w:rsidR="002D3D10" w:rsidRPr="006331B8" w:rsidRDefault="002D3D10" w:rsidP="00E96D56">
            <w:pPr>
              <w:spacing w:after="20"/>
              <w:rPr>
                <w:lang w:val="uk-UA"/>
              </w:rPr>
            </w:pPr>
            <w:r w:rsidRPr="006331B8">
              <w:rPr>
                <w:lang w:val="uk-UA"/>
              </w:rPr>
              <w:t>Нормативна</w:t>
            </w:r>
          </w:p>
        </w:tc>
      </w:tr>
      <w:tr w:rsidR="002D3D10" w:rsidRPr="002516CB" w:rsidTr="00E96D56">
        <w:trPr>
          <w:trHeight w:val="250"/>
        </w:trPr>
        <w:tc>
          <w:tcPr>
            <w:tcW w:w="2268" w:type="dxa"/>
          </w:tcPr>
          <w:p w:rsidR="002D3D10" w:rsidRPr="006331B8" w:rsidRDefault="002D3D10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Кредити ECTS</w:t>
            </w:r>
          </w:p>
        </w:tc>
        <w:tc>
          <w:tcPr>
            <w:tcW w:w="568" w:type="dxa"/>
          </w:tcPr>
          <w:p w:rsidR="002D3D10" w:rsidRPr="006331B8" w:rsidRDefault="002D3D10" w:rsidP="00AD266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275" w:type="dxa"/>
          </w:tcPr>
          <w:p w:rsidR="002D3D10" w:rsidRPr="006331B8" w:rsidRDefault="002D3D10" w:rsidP="00AD2666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6331B8">
              <w:rPr>
                <w:b/>
                <w:lang w:val="uk-UA"/>
              </w:rPr>
              <w:t>Навч</w:t>
            </w:r>
            <w:proofErr w:type="spellEnd"/>
            <w:r w:rsidRPr="006331B8">
              <w:rPr>
                <w:b/>
                <w:lang w:val="uk-UA"/>
              </w:rPr>
              <w:t>. рік</w:t>
            </w:r>
          </w:p>
        </w:tc>
        <w:tc>
          <w:tcPr>
            <w:tcW w:w="1276" w:type="dxa"/>
          </w:tcPr>
          <w:p w:rsidR="002D3D10" w:rsidRPr="006331B8" w:rsidRDefault="009A737C" w:rsidP="00C1617D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2025-2026 8</w:t>
            </w:r>
            <w:bookmarkStart w:id="0" w:name="_GoBack"/>
            <w:bookmarkEnd w:id="0"/>
            <w:r w:rsidR="002D3D10" w:rsidRPr="006331B8">
              <w:rPr>
                <w:rFonts w:eastAsia="Times New Roman"/>
                <w:lang w:val="uk-UA"/>
              </w:rPr>
              <w:t>семестр</w:t>
            </w:r>
          </w:p>
        </w:tc>
        <w:tc>
          <w:tcPr>
            <w:tcW w:w="1672" w:type="dxa"/>
            <w:gridSpan w:val="2"/>
          </w:tcPr>
          <w:p w:rsidR="002D3D10" w:rsidRPr="006331B8" w:rsidRDefault="002D3D10" w:rsidP="009A5D32">
            <w:pPr>
              <w:rPr>
                <w:rFonts w:eastAsia="Times New Roman"/>
                <w:b/>
                <w:lang w:val="uk-UA"/>
              </w:rPr>
            </w:pPr>
            <w:r w:rsidRPr="002516CB">
              <w:rPr>
                <w:rFonts w:eastAsia="Times New Roman"/>
                <w:b/>
                <w:lang w:val="uk-UA"/>
              </w:rPr>
              <w:t>Рік навчання</w:t>
            </w:r>
            <w:r w:rsidRPr="006331B8">
              <w:rPr>
                <w:rFonts w:eastAsia="Times New Roman"/>
                <w:b/>
                <w:lang w:val="uk-UA"/>
              </w:rPr>
              <w:t xml:space="preserve"> - </w:t>
            </w:r>
            <w:r>
              <w:rPr>
                <w:rFonts w:eastAsia="Times New Roman"/>
                <w:b/>
                <w:lang w:val="uk-UA"/>
              </w:rPr>
              <w:t>4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2D3D10" w:rsidRPr="006331B8" w:rsidRDefault="002D3D10" w:rsidP="00AD2666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lang w:val="uk-UA"/>
              </w:rPr>
              <w:t>Тижні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2D3D10" w:rsidRPr="006331B8" w:rsidRDefault="002D3D10" w:rsidP="00AD266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14</w:t>
            </w:r>
          </w:p>
        </w:tc>
      </w:tr>
      <w:tr w:rsidR="002D3D10" w:rsidRPr="009A5D32" w:rsidTr="00E96D56">
        <w:trPr>
          <w:trHeight w:val="250"/>
        </w:trPr>
        <w:tc>
          <w:tcPr>
            <w:tcW w:w="2268" w:type="dxa"/>
          </w:tcPr>
          <w:p w:rsidR="002D3D10" w:rsidRPr="006331B8" w:rsidRDefault="002D3D10" w:rsidP="00AD2666">
            <w:pPr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годин</w:t>
            </w:r>
          </w:p>
        </w:tc>
        <w:tc>
          <w:tcPr>
            <w:tcW w:w="568" w:type="dxa"/>
          </w:tcPr>
          <w:p w:rsidR="002D3D10" w:rsidRPr="006331B8" w:rsidRDefault="002D3D10" w:rsidP="00C532DE">
            <w:pPr>
              <w:ind w:right="-79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120</w:t>
            </w:r>
          </w:p>
        </w:tc>
        <w:tc>
          <w:tcPr>
            <w:tcW w:w="2551" w:type="dxa"/>
            <w:gridSpan w:val="2"/>
          </w:tcPr>
          <w:p w:rsidR="002D3D10" w:rsidRPr="006331B8" w:rsidRDefault="002D3D10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>Кількість змістових модулів</w:t>
            </w:r>
            <w:r w:rsidRPr="006331B8">
              <w:rPr>
                <w:rStyle w:val="ad"/>
                <w:rFonts w:eastAsia="Times New Roman"/>
                <w:b/>
                <w:lang w:val="uk-UA"/>
              </w:rPr>
              <w:footnoteReference w:id="1"/>
            </w:r>
          </w:p>
        </w:tc>
        <w:tc>
          <w:tcPr>
            <w:tcW w:w="963" w:type="dxa"/>
          </w:tcPr>
          <w:p w:rsidR="002D3D10" w:rsidRPr="006331B8" w:rsidRDefault="002D3D10" w:rsidP="00AD266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431" w:type="dxa"/>
            <w:gridSpan w:val="3"/>
          </w:tcPr>
          <w:p w:rsidR="002D3D10" w:rsidRPr="006331B8" w:rsidRDefault="002D3D10" w:rsidP="00AD2666">
            <w:pPr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Лекційні заняття</w:t>
            </w:r>
            <w:r w:rsidRPr="006331B8">
              <w:rPr>
                <w:b/>
                <w:bCs/>
                <w:lang w:val="ru-RU"/>
              </w:rPr>
              <w:t xml:space="preserve"> </w:t>
            </w:r>
            <w:r w:rsidRPr="006331B8">
              <w:rPr>
                <w:b/>
                <w:bCs/>
                <w:lang w:val="uk-UA"/>
              </w:rPr>
              <w:t>–</w:t>
            </w:r>
            <w:r>
              <w:rPr>
                <w:b/>
                <w:bCs/>
                <w:lang w:val="uk-UA"/>
              </w:rPr>
              <w:t xml:space="preserve"> 28</w:t>
            </w:r>
            <w:r w:rsidRPr="006331B8">
              <w:rPr>
                <w:b/>
                <w:bCs/>
                <w:lang w:val="uk-UA"/>
              </w:rPr>
              <w:t>год</w:t>
            </w:r>
          </w:p>
          <w:p w:rsidR="002D3D10" w:rsidRPr="006331B8" w:rsidRDefault="002D3D10" w:rsidP="00AD2666">
            <w:pPr>
              <w:rPr>
                <w:b/>
                <w:bCs/>
                <w:lang w:val="uk-UA"/>
              </w:rPr>
            </w:pPr>
            <w:proofErr w:type="spellStart"/>
            <w:r>
              <w:rPr>
                <w:b/>
                <w:bCs/>
                <w:lang w:val="uk-UA"/>
              </w:rPr>
              <w:t>Лабораторн</w:t>
            </w:r>
            <w:r w:rsidRPr="006331B8">
              <w:rPr>
                <w:b/>
                <w:bCs/>
                <w:lang w:val="uk-UA"/>
              </w:rPr>
              <w:t>ні</w:t>
            </w:r>
            <w:proofErr w:type="spellEnd"/>
            <w:r w:rsidRPr="006331B8">
              <w:rPr>
                <w:b/>
                <w:bCs/>
                <w:lang w:val="uk-UA"/>
              </w:rPr>
              <w:t xml:space="preserve"> заняття</w:t>
            </w:r>
            <w:r w:rsidRPr="006331B8">
              <w:rPr>
                <w:b/>
                <w:bCs/>
                <w:lang w:val="ru-RU"/>
              </w:rPr>
              <w:t xml:space="preserve"> </w:t>
            </w:r>
            <w:r w:rsidRPr="006331B8">
              <w:rPr>
                <w:b/>
                <w:bCs/>
                <w:lang w:val="uk-UA"/>
              </w:rPr>
              <w:t>–</w:t>
            </w:r>
            <w:r>
              <w:rPr>
                <w:b/>
                <w:bCs/>
                <w:lang w:val="uk-UA"/>
              </w:rPr>
              <w:t xml:space="preserve"> 28</w:t>
            </w:r>
            <w:r w:rsidRPr="006331B8">
              <w:rPr>
                <w:b/>
                <w:bCs/>
                <w:lang w:val="uk-UA"/>
              </w:rPr>
              <w:t xml:space="preserve"> год</w:t>
            </w:r>
          </w:p>
          <w:p w:rsidR="002D3D10" w:rsidRPr="006331B8" w:rsidRDefault="002D3D10" w:rsidP="00840436">
            <w:pPr>
              <w:rPr>
                <w:rFonts w:eastAsia="Times New Roman"/>
                <w:lang w:val="uk-UA"/>
              </w:rPr>
            </w:pPr>
            <w:r w:rsidRPr="006331B8">
              <w:rPr>
                <w:b/>
                <w:bCs/>
                <w:lang w:val="uk-UA"/>
              </w:rPr>
              <w:t>Самостійна робота –</w:t>
            </w:r>
            <w:r w:rsidRPr="006331B8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b/>
                <w:lang w:val="uk-UA"/>
              </w:rPr>
              <w:t>64</w:t>
            </w:r>
            <w:r w:rsidRPr="006331B8">
              <w:rPr>
                <w:rFonts w:eastAsia="Times New Roman"/>
                <w:b/>
                <w:lang w:val="uk-UA"/>
              </w:rPr>
              <w:t xml:space="preserve"> год.</w:t>
            </w:r>
          </w:p>
        </w:tc>
      </w:tr>
      <w:tr w:rsidR="002D3D10" w:rsidRPr="006331B8" w:rsidTr="00E96D56">
        <w:trPr>
          <w:trHeight w:val="250"/>
        </w:trPr>
        <w:tc>
          <w:tcPr>
            <w:tcW w:w="2268" w:type="dxa"/>
          </w:tcPr>
          <w:p w:rsidR="002D3D10" w:rsidRPr="006331B8" w:rsidRDefault="002D3D10" w:rsidP="00AD2666">
            <w:pPr>
              <w:rPr>
                <w:rFonts w:eastAsia="Times New Roman"/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Вид контролю</w:t>
            </w:r>
          </w:p>
        </w:tc>
        <w:tc>
          <w:tcPr>
            <w:tcW w:w="4082" w:type="dxa"/>
            <w:gridSpan w:val="4"/>
          </w:tcPr>
          <w:p w:rsidR="002D3D10" w:rsidRPr="006331B8" w:rsidRDefault="002D3D10" w:rsidP="00AD266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3431" w:type="dxa"/>
            <w:gridSpan w:val="3"/>
          </w:tcPr>
          <w:p w:rsidR="002D3D10" w:rsidRPr="006331B8" w:rsidRDefault="002D3D10" w:rsidP="00AD2666">
            <w:pPr>
              <w:rPr>
                <w:b/>
                <w:bCs/>
                <w:lang w:val="uk-UA"/>
              </w:rPr>
            </w:pPr>
          </w:p>
        </w:tc>
      </w:tr>
      <w:tr w:rsidR="002D3D10" w:rsidRPr="009A737C">
        <w:trPr>
          <w:trHeight w:val="250"/>
        </w:trPr>
        <w:tc>
          <w:tcPr>
            <w:tcW w:w="4111" w:type="dxa"/>
            <w:gridSpan w:val="3"/>
          </w:tcPr>
          <w:p w:rsidR="002D3D10" w:rsidRPr="006331B8" w:rsidRDefault="002D3D10" w:rsidP="00AD2666">
            <w:pPr>
              <w:rPr>
                <w:rFonts w:eastAsia="Times New Roman"/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Посилання на курс в </w:t>
            </w:r>
            <w:proofErr w:type="spellStart"/>
            <w:r w:rsidRPr="006331B8">
              <w:rPr>
                <w:b/>
                <w:lang w:val="uk-UA"/>
              </w:rPr>
              <w:t>Moodle</w:t>
            </w:r>
            <w:proofErr w:type="spellEnd"/>
          </w:p>
        </w:tc>
        <w:tc>
          <w:tcPr>
            <w:tcW w:w="5670" w:type="dxa"/>
            <w:gridSpan w:val="5"/>
          </w:tcPr>
          <w:p w:rsidR="002D3D10" w:rsidRPr="00E8385B" w:rsidRDefault="009E648D" w:rsidP="00AD2666">
            <w:pPr>
              <w:rPr>
                <w:highlight w:val="yellow"/>
                <w:lang w:val="uk-UA"/>
              </w:rPr>
            </w:pPr>
            <w:hyperlink r:id="rId9" w:history="1">
              <w:r w:rsidR="002D3D10" w:rsidRPr="00720100">
                <w:rPr>
                  <w:rStyle w:val="a3"/>
                </w:rPr>
                <w:t>https</w:t>
              </w:r>
              <w:r w:rsidR="002D3D10" w:rsidRPr="00720100">
                <w:rPr>
                  <w:rStyle w:val="a3"/>
                  <w:lang w:val="uk-UA"/>
                </w:rPr>
                <w:t>://</w:t>
              </w:r>
              <w:proofErr w:type="spellStart"/>
              <w:r w:rsidR="002D3D10" w:rsidRPr="00720100">
                <w:rPr>
                  <w:rStyle w:val="a3"/>
                </w:rPr>
                <w:t>moodle</w:t>
              </w:r>
              <w:proofErr w:type="spellEnd"/>
              <w:r w:rsidR="002D3D10" w:rsidRPr="00720100">
                <w:rPr>
                  <w:rStyle w:val="a3"/>
                  <w:lang w:val="uk-UA"/>
                </w:rPr>
                <w:t>.</w:t>
              </w:r>
              <w:proofErr w:type="spellStart"/>
              <w:r w:rsidR="002D3D10" w:rsidRPr="00720100">
                <w:rPr>
                  <w:rStyle w:val="a3"/>
                </w:rPr>
                <w:t>znu</w:t>
              </w:r>
              <w:proofErr w:type="spellEnd"/>
              <w:r w:rsidR="002D3D10" w:rsidRPr="00720100">
                <w:rPr>
                  <w:rStyle w:val="a3"/>
                  <w:lang w:val="uk-UA"/>
                </w:rPr>
                <w:t>.</w:t>
              </w:r>
              <w:proofErr w:type="spellStart"/>
              <w:r w:rsidR="002D3D10" w:rsidRPr="00720100">
                <w:rPr>
                  <w:rStyle w:val="a3"/>
                </w:rPr>
                <w:t>edu</w:t>
              </w:r>
              <w:proofErr w:type="spellEnd"/>
              <w:r w:rsidR="002D3D10" w:rsidRPr="00720100">
                <w:rPr>
                  <w:rStyle w:val="a3"/>
                  <w:lang w:val="uk-UA"/>
                </w:rPr>
                <w:t>.</w:t>
              </w:r>
              <w:proofErr w:type="spellStart"/>
              <w:r w:rsidR="002D3D10" w:rsidRPr="00720100">
                <w:rPr>
                  <w:rStyle w:val="a3"/>
                </w:rPr>
                <w:t>ua</w:t>
              </w:r>
              <w:proofErr w:type="spellEnd"/>
              <w:r w:rsidR="002D3D10" w:rsidRPr="00720100">
                <w:rPr>
                  <w:rStyle w:val="a3"/>
                  <w:lang w:val="uk-UA"/>
                </w:rPr>
                <w:t>/</w:t>
              </w:r>
              <w:r w:rsidR="002D3D10" w:rsidRPr="00720100">
                <w:rPr>
                  <w:rStyle w:val="a3"/>
                </w:rPr>
                <w:t>course</w:t>
              </w:r>
              <w:r w:rsidR="002D3D10" w:rsidRPr="00720100">
                <w:rPr>
                  <w:rStyle w:val="a3"/>
                  <w:lang w:val="uk-UA"/>
                </w:rPr>
                <w:t>/</w:t>
              </w:r>
              <w:r w:rsidR="002D3D10" w:rsidRPr="00720100">
                <w:rPr>
                  <w:rStyle w:val="a3"/>
                </w:rPr>
                <w:t>view</w:t>
              </w:r>
              <w:r w:rsidR="002D3D10" w:rsidRPr="00720100">
                <w:rPr>
                  <w:rStyle w:val="a3"/>
                  <w:lang w:val="uk-UA"/>
                </w:rPr>
                <w:t>.</w:t>
              </w:r>
              <w:proofErr w:type="spellStart"/>
              <w:r w:rsidR="002D3D10" w:rsidRPr="00720100">
                <w:rPr>
                  <w:rStyle w:val="a3"/>
                </w:rPr>
                <w:t>php</w:t>
              </w:r>
              <w:proofErr w:type="spellEnd"/>
              <w:r w:rsidR="002D3D10" w:rsidRPr="00720100">
                <w:rPr>
                  <w:rStyle w:val="a3"/>
                  <w:lang w:val="uk-UA"/>
                </w:rPr>
                <w:t>?</w:t>
              </w:r>
              <w:r w:rsidR="002D3D10" w:rsidRPr="00720100">
                <w:rPr>
                  <w:rStyle w:val="a3"/>
                </w:rPr>
                <w:t>id</w:t>
              </w:r>
              <w:r w:rsidR="002D3D10" w:rsidRPr="00720100">
                <w:rPr>
                  <w:rStyle w:val="a3"/>
                  <w:lang w:val="uk-UA"/>
                </w:rPr>
                <w:t>=11438</w:t>
              </w:r>
            </w:hyperlink>
            <w:r w:rsidR="002D3D10">
              <w:rPr>
                <w:lang w:val="uk-UA"/>
              </w:rPr>
              <w:t xml:space="preserve"> </w:t>
            </w:r>
          </w:p>
        </w:tc>
      </w:tr>
      <w:tr w:rsidR="002D3D10" w:rsidRPr="009A737C" w:rsidTr="005C332C">
        <w:trPr>
          <w:trHeight w:val="250"/>
        </w:trPr>
        <w:tc>
          <w:tcPr>
            <w:tcW w:w="9781" w:type="dxa"/>
            <w:gridSpan w:val="8"/>
          </w:tcPr>
          <w:p w:rsidR="002D3D10" w:rsidRPr="00EF2355" w:rsidRDefault="002D3D10" w:rsidP="009779A9">
            <w:pPr>
              <w:rPr>
                <w:i/>
                <w:iCs/>
                <w:lang w:val="uk-UA"/>
              </w:rPr>
            </w:pPr>
            <w:r w:rsidRPr="00EF2355">
              <w:rPr>
                <w:b/>
                <w:bCs/>
                <w:lang w:val="uk-UA"/>
              </w:rPr>
              <w:t>Консультації:</w:t>
            </w:r>
            <w:r w:rsidRPr="00EF2355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EF2355">
              <w:rPr>
                <w:i/>
                <w:iCs/>
                <w:lang w:val="uk-UA"/>
              </w:rPr>
              <w:t xml:space="preserve">особисті – </w:t>
            </w:r>
            <w:r w:rsidRPr="00EF2355">
              <w:rPr>
                <w:bCs/>
                <w:lang w:val="uk-UA"/>
              </w:rPr>
              <w:t>щотижнево за розкладом (1 год.)</w:t>
            </w:r>
            <w:r w:rsidRPr="00EF2355">
              <w:rPr>
                <w:iCs/>
                <w:lang w:val="uk-UA"/>
              </w:rPr>
              <w:t xml:space="preserve">, І корпус, </w:t>
            </w:r>
            <w:proofErr w:type="spellStart"/>
            <w:r w:rsidRPr="00EF2355">
              <w:rPr>
                <w:iCs/>
                <w:lang w:val="uk-UA"/>
              </w:rPr>
              <w:t>ауд</w:t>
            </w:r>
            <w:proofErr w:type="spellEnd"/>
            <w:r w:rsidRPr="00EF2355">
              <w:rPr>
                <w:iCs/>
                <w:lang w:val="uk-UA"/>
              </w:rPr>
              <w:t xml:space="preserve">. </w:t>
            </w:r>
            <w:r w:rsidRPr="00EF2355">
              <w:rPr>
                <w:lang w:val="uk-UA"/>
              </w:rPr>
              <w:t>21-б (1</w:t>
            </w:r>
            <w:r w:rsidRPr="00EF2355">
              <w:rPr>
                <w:vertAlign w:val="superscript"/>
                <w:lang w:val="uk-UA"/>
              </w:rPr>
              <w:t xml:space="preserve">й </w:t>
            </w:r>
            <w:r w:rsidRPr="00EF2355">
              <w:rPr>
                <w:lang w:val="uk-UA"/>
              </w:rPr>
              <w:t>поверх)</w:t>
            </w:r>
            <w:r w:rsidRPr="00EF2355">
              <w:rPr>
                <w:iCs/>
                <w:lang w:val="uk-UA"/>
              </w:rPr>
              <w:t>;</w:t>
            </w:r>
          </w:p>
          <w:p w:rsidR="002D3D10" w:rsidRPr="00EF2355" w:rsidRDefault="002D3D10" w:rsidP="009779A9">
            <w:pPr>
              <w:ind w:firstLine="1565"/>
              <w:rPr>
                <w:i/>
                <w:iCs/>
                <w:lang w:val="uk-UA"/>
              </w:rPr>
            </w:pPr>
            <w:r w:rsidRPr="00EF2355">
              <w:rPr>
                <w:i/>
                <w:iCs/>
                <w:lang w:val="uk-UA"/>
              </w:rPr>
              <w:t xml:space="preserve">дистанційні – </w:t>
            </w:r>
            <w:proofErr w:type="spellStart"/>
            <w:r w:rsidRPr="00EF2355">
              <w:rPr>
                <w:iCs/>
                <w:lang w:val="uk-UA"/>
              </w:rPr>
              <w:t>Zoom</w:t>
            </w:r>
            <w:proofErr w:type="spellEnd"/>
            <w:r w:rsidRPr="00EF2355">
              <w:rPr>
                <w:iCs/>
                <w:lang w:val="uk-UA"/>
              </w:rPr>
              <w:t>, за попередньою домовленістю.</w:t>
            </w:r>
          </w:p>
          <w:p w:rsidR="002D3D10" w:rsidRPr="006331B8" w:rsidRDefault="002D3D10" w:rsidP="009779A9">
            <w:pPr>
              <w:rPr>
                <w:lang w:val="uk-UA"/>
              </w:rPr>
            </w:pPr>
            <w:r w:rsidRPr="00EF2355">
              <w:rPr>
                <w:i/>
                <w:iCs/>
                <w:lang w:val="uk-UA"/>
              </w:rPr>
              <w:t xml:space="preserve">Запис на консультації: </w:t>
            </w:r>
            <w:r w:rsidRPr="00EF2355">
              <w:rPr>
                <w:lang w:val="uk-UA"/>
              </w:rPr>
              <w:t xml:space="preserve">особисті повідомлення в </w:t>
            </w:r>
            <w:proofErr w:type="spellStart"/>
            <w:r w:rsidRPr="00EF2355">
              <w:rPr>
                <w:lang w:val="uk-UA"/>
              </w:rPr>
              <w:t>Moodle</w:t>
            </w:r>
            <w:proofErr w:type="spellEnd"/>
          </w:p>
        </w:tc>
      </w:tr>
    </w:tbl>
    <w:p w:rsidR="002D3D10" w:rsidRPr="006331B8" w:rsidRDefault="002D3D10" w:rsidP="004B0F24">
      <w:pPr>
        <w:rPr>
          <w:b/>
          <w:sz w:val="28"/>
          <w:lang w:val="uk-UA"/>
        </w:rPr>
      </w:pPr>
    </w:p>
    <w:p w:rsidR="002D3D10" w:rsidRPr="006331B8" w:rsidRDefault="002D3D10" w:rsidP="004B0F24">
      <w:pPr>
        <w:rPr>
          <w:lang w:val="uk-UA"/>
        </w:rPr>
      </w:pPr>
      <w:r w:rsidRPr="006331B8">
        <w:rPr>
          <w:b/>
          <w:sz w:val="28"/>
          <w:lang w:val="uk-UA"/>
        </w:rPr>
        <w:t xml:space="preserve">ОПИС КУРСУ </w:t>
      </w:r>
    </w:p>
    <w:p w:rsidR="002D3D10" w:rsidRDefault="002D3D10" w:rsidP="004F6226">
      <w:pPr>
        <w:jc w:val="both"/>
        <w:rPr>
          <w:lang w:val="uk-UA"/>
        </w:rPr>
      </w:pPr>
      <w:r>
        <w:rPr>
          <w:lang w:val="uk-UA"/>
        </w:rPr>
        <w:t xml:space="preserve">Курс </w:t>
      </w:r>
      <w:r w:rsidRPr="004F6226">
        <w:rPr>
          <w:lang w:val="uk-UA"/>
        </w:rPr>
        <w:t xml:space="preserve">направлений на засвоєння студентами математичного факультету основних теоретичних відомостей та практичних навичок </w:t>
      </w:r>
      <w:r>
        <w:rPr>
          <w:lang w:val="uk-UA"/>
        </w:rPr>
        <w:t xml:space="preserve">з методології </w:t>
      </w:r>
      <w:r w:rsidRPr="0021300C">
        <w:rPr>
          <w:lang w:val="uk-UA"/>
        </w:rPr>
        <w:t>направлений на оволодіння студентами напряму підготовки «Інформаційні системи та технології» методологією</w:t>
      </w:r>
      <w:r>
        <w:rPr>
          <w:lang w:val="uk-UA"/>
        </w:rPr>
        <w:t xml:space="preserve"> </w:t>
      </w:r>
      <w:proofErr w:type="spellStart"/>
      <w:r w:rsidRPr="00905EAD">
        <w:rPr>
          <w:lang w:val="uk-UA"/>
        </w:rPr>
        <w:t>розв</w:t>
      </w:r>
      <w:proofErr w:type="spellEnd"/>
      <w:r w:rsidRPr="00905EAD">
        <w:rPr>
          <w:lang w:val="ru-RU"/>
        </w:rPr>
        <w:t>’</w:t>
      </w:r>
      <w:proofErr w:type="spellStart"/>
      <w:r w:rsidRPr="00905EAD">
        <w:rPr>
          <w:lang w:val="uk-UA"/>
        </w:rPr>
        <w:t>язання</w:t>
      </w:r>
      <w:proofErr w:type="spellEnd"/>
      <w:r w:rsidRPr="00905EAD">
        <w:rPr>
          <w:lang w:val="uk-UA"/>
        </w:rPr>
        <w:t xml:space="preserve"> прикладних задач із застосуванням методів теорії нечітких множин, яка дозволяє проводити дослідження складних недетермінованих систем різної фізичної природи. В курсі надаються підходи до розв’язання прикладних задач з визначення ступеня </w:t>
      </w:r>
      <w:proofErr w:type="spellStart"/>
      <w:r w:rsidRPr="00905EAD">
        <w:rPr>
          <w:lang w:val="uk-UA"/>
        </w:rPr>
        <w:t>недетермінованості</w:t>
      </w:r>
      <w:proofErr w:type="spellEnd"/>
      <w:r w:rsidRPr="00905EAD">
        <w:rPr>
          <w:lang w:val="uk-UA"/>
        </w:rPr>
        <w:t xml:space="preserve"> системи, міри складності на основі застосування теорії нечітких множин,</w:t>
      </w:r>
      <w:r w:rsidRPr="0021300C">
        <w:rPr>
          <w:lang w:val="uk-UA"/>
        </w:rPr>
        <w:t xml:space="preserve"> </w:t>
      </w:r>
      <w:r w:rsidRPr="004F6226">
        <w:rPr>
          <w:lang w:val="uk-UA"/>
        </w:rPr>
        <w:t>які складають невід’ємну частину загально</w:t>
      </w:r>
      <w:r>
        <w:rPr>
          <w:lang w:val="uk-UA"/>
        </w:rPr>
        <w:t xml:space="preserve">ї </w:t>
      </w:r>
      <w:r w:rsidRPr="004F6226">
        <w:rPr>
          <w:lang w:val="uk-UA"/>
        </w:rPr>
        <w:t>освіти студента</w:t>
      </w:r>
      <w:r w:rsidRPr="00905EAD">
        <w:rPr>
          <w:lang w:val="uk-UA"/>
        </w:rPr>
        <w:t xml:space="preserve"> </w:t>
      </w:r>
      <w:r w:rsidRPr="006A1424">
        <w:rPr>
          <w:lang w:val="uk-UA"/>
        </w:rPr>
        <w:t>напряму підготовки «Інформаційні системи та технології»</w:t>
      </w:r>
      <w:r w:rsidRPr="004F6226">
        <w:rPr>
          <w:lang w:val="uk-UA"/>
        </w:rPr>
        <w:t>.</w:t>
      </w:r>
      <w:r>
        <w:rPr>
          <w:lang w:val="uk-UA"/>
        </w:rPr>
        <w:t xml:space="preserve"> </w:t>
      </w:r>
      <w:r w:rsidRPr="004F6226">
        <w:rPr>
          <w:lang w:val="uk-UA"/>
        </w:rPr>
        <w:t>Предметом вивчення навчальної дисципліни є сучасна</w:t>
      </w:r>
      <w:r>
        <w:rPr>
          <w:lang w:val="uk-UA"/>
        </w:rPr>
        <w:t xml:space="preserve"> методологія науки як дисципліни</w:t>
      </w:r>
      <w:r w:rsidRPr="004F6226">
        <w:rPr>
          <w:lang w:val="uk-UA"/>
        </w:rPr>
        <w:t xml:space="preserve">, </w:t>
      </w:r>
      <w:r>
        <w:rPr>
          <w:lang w:val="uk-UA"/>
        </w:rPr>
        <w:t xml:space="preserve">яка включає </w:t>
      </w:r>
      <w:r w:rsidRPr="004F6226">
        <w:rPr>
          <w:lang w:val="uk-UA"/>
        </w:rPr>
        <w:t>сукупність метод</w:t>
      </w:r>
      <w:r>
        <w:rPr>
          <w:lang w:val="uk-UA"/>
        </w:rPr>
        <w:t>ологічних засобів науки, систему</w:t>
      </w:r>
      <w:r w:rsidRPr="004F6226">
        <w:rPr>
          <w:lang w:val="uk-UA"/>
        </w:rPr>
        <w:t xml:space="preserve"> та процес організації науково-дослідницької діяльності.</w:t>
      </w:r>
      <w:r>
        <w:rPr>
          <w:lang w:val="uk-UA"/>
        </w:rPr>
        <w:t xml:space="preserve"> </w:t>
      </w:r>
      <w:r w:rsidRPr="004F6226">
        <w:rPr>
          <w:lang w:val="uk-UA"/>
        </w:rPr>
        <w:t>Теоретичні знання і практичні навички, надбанні при вивченні курсу, можуть бути корисними при написанні тез на наукові конференції, наукових статей та кваліфікаційної роботи.</w:t>
      </w:r>
    </w:p>
    <w:p w:rsidR="002D3D10" w:rsidRDefault="002D3D10" w:rsidP="004F6226">
      <w:pPr>
        <w:jc w:val="both"/>
        <w:rPr>
          <w:lang w:val="uk-UA"/>
        </w:rPr>
      </w:pPr>
    </w:p>
    <w:p w:rsidR="002D3D10" w:rsidRPr="006A1424" w:rsidRDefault="002D3D10" w:rsidP="006A1424">
      <w:pPr>
        <w:jc w:val="both"/>
        <w:rPr>
          <w:lang w:val="uk-UA"/>
        </w:rPr>
      </w:pPr>
      <w:r w:rsidRPr="006331B8">
        <w:rPr>
          <w:b/>
          <w:lang w:val="uk-UA"/>
        </w:rPr>
        <w:t>Мета курсу</w:t>
      </w:r>
      <w:r w:rsidRPr="006331B8">
        <w:rPr>
          <w:lang w:val="uk-UA"/>
        </w:rPr>
        <w:t xml:space="preserve"> – </w:t>
      </w:r>
      <w:r w:rsidRPr="00AF2F26">
        <w:rPr>
          <w:lang w:val="uk-UA"/>
        </w:rPr>
        <w:t>є надання систематичних знань студентам напряму підготовки «</w:t>
      </w:r>
      <w:r w:rsidRPr="002516CB">
        <w:rPr>
          <w:lang w:val="uk-UA"/>
        </w:rPr>
        <w:t>Інформаційні системи та технології»</w:t>
      </w:r>
      <w:r w:rsidRPr="00AF2F26">
        <w:rPr>
          <w:lang w:val="uk-UA"/>
        </w:rPr>
        <w:t xml:space="preserve"> </w:t>
      </w:r>
      <w:r>
        <w:rPr>
          <w:lang w:val="uk-UA"/>
        </w:rPr>
        <w:t xml:space="preserve">з </w:t>
      </w:r>
      <w:r w:rsidRPr="00B471B2">
        <w:rPr>
          <w:lang w:val="uk-UA"/>
        </w:rPr>
        <w:t xml:space="preserve">основних теоретичних </w:t>
      </w:r>
      <w:r>
        <w:rPr>
          <w:lang w:val="uk-UA"/>
        </w:rPr>
        <w:t>положень та методів</w:t>
      </w:r>
      <w:r w:rsidRPr="006A1424">
        <w:rPr>
          <w:lang w:val="uk-UA"/>
        </w:rPr>
        <w:t xml:space="preserve"> </w:t>
      </w:r>
      <w:r w:rsidRPr="009A7062">
        <w:rPr>
          <w:lang w:val="uk-UA"/>
        </w:rPr>
        <w:t>розв’язання прикладних задач із застосуванням методів теорії нечітких множин</w:t>
      </w:r>
      <w:r w:rsidRPr="006A1424">
        <w:rPr>
          <w:lang w:val="uk-UA"/>
        </w:rPr>
        <w:t xml:space="preserve">; з методологією проведення та оформлення результатів наукових досліджень; з методами та організацією науково-дослідної діяльності; з інформаційним забезпеченням наукової роботи. </w:t>
      </w:r>
    </w:p>
    <w:p w:rsidR="002D3D10" w:rsidRDefault="002D3D10" w:rsidP="00B471B2">
      <w:pPr>
        <w:jc w:val="both"/>
        <w:rPr>
          <w:lang w:val="uk-UA"/>
        </w:rPr>
      </w:pPr>
    </w:p>
    <w:p w:rsidR="002D3D10" w:rsidRPr="006331B8" w:rsidRDefault="002D3D10" w:rsidP="00B471B2">
      <w:pPr>
        <w:jc w:val="both"/>
        <w:rPr>
          <w:i/>
          <w:iCs/>
          <w:lang w:val="uk-UA"/>
        </w:rPr>
      </w:pPr>
      <w:r w:rsidRPr="006331B8">
        <w:rPr>
          <w:lang w:val="uk-UA"/>
        </w:rPr>
        <w:t xml:space="preserve">Дисципліна розрахована на </w:t>
      </w:r>
      <w:r>
        <w:rPr>
          <w:lang w:val="uk-UA"/>
        </w:rPr>
        <w:t>один семестр</w:t>
      </w:r>
      <w:r w:rsidRPr="006331B8">
        <w:rPr>
          <w:lang w:val="uk-UA"/>
        </w:rPr>
        <w:t xml:space="preserve">. </w:t>
      </w:r>
    </w:p>
    <w:p w:rsidR="002D3D10" w:rsidRDefault="002D3D10" w:rsidP="00E66C95">
      <w:pPr>
        <w:rPr>
          <w:b/>
          <w:sz w:val="28"/>
          <w:lang w:val="uk-UA"/>
        </w:rPr>
      </w:pPr>
    </w:p>
    <w:p w:rsidR="002D3D10" w:rsidRDefault="002D3D10" w:rsidP="00E66C95">
      <w:pPr>
        <w:rPr>
          <w:b/>
          <w:sz w:val="28"/>
          <w:lang w:val="uk-UA"/>
        </w:rPr>
      </w:pPr>
    </w:p>
    <w:p w:rsidR="002D3D10" w:rsidRDefault="002D3D10" w:rsidP="00E66C95">
      <w:pPr>
        <w:rPr>
          <w:b/>
          <w:sz w:val="28"/>
          <w:lang w:val="uk-UA"/>
        </w:rPr>
      </w:pPr>
    </w:p>
    <w:p w:rsidR="002D3D10" w:rsidRPr="006331B8" w:rsidRDefault="002D3D10" w:rsidP="00E66C95">
      <w:pPr>
        <w:rPr>
          <w:lang w:val="uk-UA"/>
        </w:rPr>
      </w:pPr>
      <w:r w:rsidRPr="006331B8">
        <w:rPr>
          <w:b/>
          <w:sz w:val="28"/>
          <w:lang w:val="uk-UA"/>
        </w:rPr>
        <w:lastRenderedPageBreak/>
        <w:t>ОЧІКУВАНІ РЕЗУЛЬТАТИ НАВЧАННЯ</w:t>
      </w:r>
    </w:p>
    <w:p w:rsidR="002D3D10" w:rsidRPr="006331B8" w:rsidRDefault="002D3D10" w:rsidP="009D77A7">
      <w:pPr>
        <w:rPr>
          <w:b/>
          <w:lang w:val="uk-UA"/>
        </w:rPr>
      </w:pPr>
      <w:r w:rsidRPr="006331B8">
        <w:rPr>
          <w:b/>
          <w:lang w:val="uk-UA"/>
        </w:rPr>
        <w:t xml:space="preserve">У разі успішного завершення курсу студент </w:t>
      </w:r>
      <w:r w:rsidRPr="006331B8">
        <w:rPr>
          <w:b/>
          <w:u w:val="single"/>
          <w:lang w:val="uk-UA"/>
        </w:rPr>
        <w:t>зможе</w:t>
      </w:r>
      <w:r w:rsidRPr="006331B8">
        <w:rPr>
          <w:b/>
          <w:lang w:val="uk-UA"/>
        </w:rPr>
        <w:t>:</w:t>
      </w:r>
    </w:p>
    <w:p w:rsidR="002D3D10" w:rsidRPr="006A1424" w:rsidRDefault="002D3D10" w:rsidP="006A1424">
      <w:pPr>
        <w:numPr>
          <w:ilvl w:val="0"/>
          <w:numId w:val="10"/>
        </w:numPr>
        <w:jc w:val="both"/>
        <w:rPr>
          <w:lang w:val="uk-UA"/>
        </w:rPr>
      </w:pPr>
      <w:r w:rsidRPr="002C1AD6">
        <w:rPr>
          <w:lang w:val="uk-UA"/>
        </w:rPr>
        <w:t>Формулювати</w:t>
      </w:r>
      <w:r w:rsidRPr="006A1424">
        <w:rPr>
          <w:lang w:val="uk-UA"/>
        </w:rPr>
        <w:t xml:space="preserve"> методологію проведення наукових</w:t>
      </w:r>
      <w:r>
        <w:rPr>
          <w:lang w:val="uk-UA"/>
        </w:rPr>
        <w:t xml:space="preserve"> </w:t>
      </w:r>
      <w:r w:rsidRPr="006A1424">
        <w:rPr>
          <w:lang w:val="uk-UA"/>
        </w:rPr>
        <w:t>досліджень.</w:t>
      </w:r>
    </w:p>
    <w:p w:rsidR="002D3D10" w:rsidRPr="002C1AD6" w:rsidRDefault="002D3D10" w:rsidP="009A7062">
      <w:pPr>
        <w:numPr>
          <w:ilvl w:val="0"/>
          <w:numId w:val="10"/>
        </w:numPr>
        <w:jc w:val="both"/>
        <w:rPr>
          <w:lang w:val="uk-UA"/>
        </w:rPr>
      </w:pPr>
      <w:r>
        <w:rPr>
          <w:lang w:val="uk-UA"/>
        </w:rPr>
        <w:t>Визначити методи</w:t>
      </w:r>
      <w:r w:rsidRPr="009A7062">
        <w:rPr>
          <w:lang w:val="uk-UA"/>
        </w:rPr>
        <w:t xml:space="preserve"> розв’язання прикладних задач із застосуванням методів теорії нечітких множин</w:t>
      </w:r>
      <w:r>
        <w:rPr>
          <w:lang w:val="uk-UA"/>
        </w:rPr>
        <w:t>.</w:t>
      </w:r>
    </w:p>
    <w:p w:rsidR="002D3D10" w:rsidRPr="006D5E60" w:rsidRDefault="002D3D10" w:rsidP="009A7062">
      <w:pPr>
        <w:numPr>
          <w:ilvl w:val="0"/>
          <w:numId w:val="10"/>
        </w:numPr>
        <w:jc w:val="both"/>
        <w:rPr>
          <w:lang w:val="uk-UA"/>
        </w:rPr>
      </w:pPr>
      <w:r>
        <w:rPr>
          <w:lang w:val="uk-UA"/>
        </w:rPr>
        <w:t xml:space="preserve">Проводити </w:t>
      </w:r>
      <w:r w:rsidRPr="009A7062">
        <w:rPr>
          <w:lang w:val="uk-UA"/>
        </w:rPr>
        <w:t>розв’язання прикладних задач із застосуванням методів теорії нечітких множин</w:t>
      </w:r>
      <w:r>
        <w:rPr>
          <w:lang w:val="uk-UA"/>
        </w:rPr>
        <w:t>.</w:t>
      </w:r>
    </w:p>
    <w:p w:rsidR="002D3D10" w:rsidRPr="009B7073" w:rsidRDefault="002D3D10" w:rsidP="009A7062">
      <w:pPr>
        <w:numPr>
          <w:ilvl w:val="0"/>
          <w:numId w:val="10"/>
        </w:numPr>
        <w:jc w:val="both"/>
        <w:rPr>
          <w:lang w:val="uk-UA"/>
        </w:rPr>
      </w:pPr>
      <w:r>
        <w:rPr>
          <w:lang w:val="uk-UA"/>
        </w:rPr>
        <w:t xml:space="preserve">Застосовувати методологію </w:t>
      </w:r>
      <w:r w:rsidRPr="009A7062">
        <w:rPr>
          <w:lang w:val="uk-UA"/>
        </w:rPr>
        <w:t>теорії нечітких множин</w:t>
      </w:r>
      <w:r w:rsidRPr="009B7073">
        <w:rPr>
          <w:lang w:val="uk-UA"/>
        </w:rPr>
        <w:t>.</w:t>
      </w:r>
    </w:p>
    <w:p w:rsidR="002D3D10" w:rsidRPr="006D5E60" w:rsidRDefault="002D3D10" w:rsidP="009B7073">
      <w:pPr>
        <w:numPr>
          <w:ilvl w:val="0"/>
          <w:numId w:val="10"/>
        </w:numPr>
        <w:jc w:val="both"/>
        <w:rPr>
          <w:lang w:val="uk-UA"/>
        </w:rPr>
      </w:pPr>
      <w:r>
        <w:rPr>
          <w:lang w:val="uk-UA"/>
        </w:rPr>
        <w:t xml:space="preserve">Застосовувати </w:t>
      </w:r>
      <w:r w:rsidRPr="006D5E60">
        <w:rPr>
          <w:lang w:val="uk-UA"/>
        </w:rPr>
        <w:t xml:space="preserve"> </w:t>
      </w:r>
      <w:r>
        <w:rPr>
          <w:lang w:val="uk-UA"/>
        </w:rPr>
        <w:t>і</w:t>
      </w:r>
      <w:r w:rsidRPr="009B7073">
        <w:rPr>
          <w:lang w:val="uk-UA"/>
        </w:rPr>
        <w:t xml:space="preserve">нформаційне забезпечення </w:t>
      </w:r>
      <w:r>
        <w:rPr>
          <w:lang w:val="uk-UA"/>
        </w:rPr>
        <w:t>в науковій роботі.</w:t>
      </w:r>
    </w:p>
    <w:p w:rsidR="002D3D10" w:rsidRPr="009A7062" w:rsidRDefault="002D3D10" w:rsidP="009A7062">
      <w:pPr>
        <w:numPr>
          <w:ilvl w:val="0"/>
          <w:numId w:val="10"/>
        </w:numPr>
        <w:rPr>
          <w:lang w:val="uk-UA"/>
        </w:rPr>
      </w:pPr>
      <w:r>
        <w:rPr>
          <w:lang w:val="uk-UA"/>
        </w:rPr>
        <w:t>П</w:t>
      </w:r>
      <w:r w:rsidRPr="006D5E60">
        <w:rPr>
          <w:lang w:val="uk-UA"/>
        </w:rPr>
        <w:t xml:space="preserve">роводити аналіз </w:t>
      </w:r>
      <w:r>
        <w:rPr>
          <w:lang w:val="uk-UA"/>
        </w:rPr>
        <w:t xml:space="preserve">та систематизацію отриманих </w:t>
      </w:r>
      <w:r w:rsidRPr="009B7073">
        <w:rPr>
          <w:lang w:val="uk-UA"/>
        </w:rPr>
        <w:t xml:space="preserve"> результатів</w:t>
      </w:r>
      <w:r>
        <w:rPr>
          <w:lang w:val="uk-UA"/>
        </w:rPr>
        <w:t>.</w:t>
      </w:r>
    </w:p>
    <w:p w:rsidR="002D3D10" w:rsidRPr="006331B8" w:rsidRDefault="002D3D10" w:rsidP="006D5E60">
      <w:pPr>
        <w:numPr>
          <w:ilvl w:val="0"/>
          <w:numId w:val="10"/>
        </w:numPr>
        <w:jc w:val="both"/>
        <w:rPr>
          <w:lang w:val="uk-UA"/>
        </w:rPr>
      </w:pPr>
      <w:r w:rsidRPr="006331B8">
        <w:rPr>
          <w:lang w:val="uk-UA"/>
        </w:rPr>
        <w:t>Дотримуватися міжнародних принципів академічної доброчесності (</w:t>
      </w:r>
      <w:proofErr w:type="spellStart"/>
      <w:r w:rsidRPr="006331B8">
        <w:rPr>
          <w:lang w:val="uk-UA"/>
        </w:rPr>
        <w:t>research</w:t>
      </w:r>
      <w:proofErr w:type="spellEnd"/>
      <w:r w:rsidRPr="006331B8">
        <w:rPr>
          <w:lang w:val="uk-UA"/>
        </w:rPr>
        <w:t xml:space="preserve"> </w:t>
      </w:r>
      <w:proofErr w:type="spellStart"/>
      <w:r w:rsidRPr="006331B8">
        <w:rPr>
          <w:lang w:val="uk-UA"/>
        </w:rPr>
        <w:t>conduct</w:t>
      </w:r>
      <w:proofErr w:type="spellEnd"/>
      <w:r w:rsidRPr="006331B8">
        <w:rPr>
          <w:lang w:val="uk-UA"/>
        </w:rPr>
        <w:t xml:space="preserve">). </w:t>
      </w:r>
    </w:p>
    <w:p w:rsidR="002D3D10" w:rsidRDefault="002D3D10" w:rsidP="006A17AA">
      <w:pPr>
        <w:numPr>
          <w:ilvl w:val="0"/>
          <w:numId w:val="10"/>
        </w:numPr>
        <w:jc w:val="both"/>
        <w:rPr>
          <w:b/>
          <w:bCs/>
          <w:kern w:val="36"/>
          <w:sz w:val="28"/>
          <w:lang w:val="uk-UA"/>
        </w:rPr>
      </w:pPr>
      <w:r w:rsidRPr="006331B8">
        <w:rPr>
          <w:lang w:val="uk-UA"/>
        </w:rPr>
        <w:t>Писати тези наукових доповідей</w:t>
      </w:r>
      <w:r>
        <w:rPr>
          <w:lang w:val="uk-UA"/>
        </w:rPr>
        <w:t>,</w:t>
      </w:r>
      <w:r w:rsidRPr="006331B8">
        <w:rPr>
          <w:lang w:val="uk-UA"/>
        </w:rPr>
        <w:t xml:space="preserve"> грантові пропозиції і публічно презентувати їх</w:t>
      </w:r>
      <w:r>
        <w:rPr>
          <w:lang w:val="uk-UA"/>
        </w:rPr>
        <w:t>.</w:t>
      </w:r>
      <w:r w:rsidRPr="006331B8">
        <w:rPr>
          <w:b/>
          <w:bCs/>
          <w:kern w:val="36"/>
          <w:sz w:val="28"/>
          <w:lang w:val="uk-UA"/>
        </w:rPr>
        <w:t xml:space="preserve"> </w:t>
      </w:r>
    </w:p>
    <w:p w:rsidR="002D3D10" w:rsidRDefault="002D3D10" w:rsidP="00A06A48">
      <w:pPr>
        <w:ind w:left="142" w:firstLine="425"/>
        <w:jc w:val="both"/>
        <w:rPr>
          <w:bCs/>
          <w:kern w:val="36"/>
          <w:sz w:val="28"/>
          <w:lang w:val="uk-UA"/>
        </w:rPr>
      </w:pPr>
    </w:p>
    <w:p w:rsidR="002D3D10" w:rsidRPr="009779A9" w:rsidRDefault="002D3D10" w:rsidP="00A06A48">
      <w:pPr>
        <w:ind w:left="142" w:firstLine="425"/>
        <w:jc w:val="both"/>
        <w:rPr>
          <w:bCs/>
          <w:kern w:val="36"/>
          <w:lang w:val="uk-UA"/>
        </w:rPr>
      </w:pPr>
      <w:r w:rsidRPr="009779A9">
        <w:rPr>
          <w:bCs/>
          <w:kern w:val="36"/>
          <w:lang w:val="uk-UA"/>
        </w:rPr>
        <w:t xml:space="preserve">Згідно з вимогами освітньо-професійної програми студенти повинні досягти таких </w:t>
      </w:r>
      <w:proofErr w:type="spellStart"/>
      <w:r w:rsidRPr="009779A9">
        <w:rPr>
          <w:b/>
          <w:bCs/>
          <w:kern w:val="36"/>
          <w:lang w:val="uk-UA"/>
        </w:rPr>
        <w:t>компетентностей</w:t>
      </w:r>
      <w:proofErr w:type="spellEnd"/>
      <w:r w:rsidRPr="009779A9">
        <w:rPr>
          <w:bCs/>
          <w:kern w:val="36"/>
          <w:lang w:val="uk-UA"/>
        </w:rPr>
        <w:t>:</w:t>
      </w:r>
    </w:p>
    <w:p w:rsidR="002D3D10" w:rsidRPr="009779A9" w:rsidRDefault="002D3D10" w:rsidP="009779A9">
      <w:pPr>
        <w:ind w:firstLine="567"/>
        <w:jc w:val="both"/>
        <w:rPr>
          <w:bCs/>
          <w:kern w:val="36"/>
          <w:lang w:val="uk-UA"/>
        </w:rPr>
      </w:pPr>
      <w:r w:rsidRPr="009779A9">
        <w:rPr>
          <w:b/>
          <w:bCs/>
          <w:kern w:val="36"/>
          <w:lang w:val="uk-UA"/>
        </w:rPr>
        <w:t>КЗ 1</w:t>
      </w:r>
      <w:r w:rsidRPr="009779A9">
        <w:rPr>
          <w:bCs/>
          <w:kern w:val="36"/>
          <w:lang w:val="uk-UA"/>
        </w:rPr>
        <w:t>. Здатність до абстрактного мислення, аналізу та синтезу.</w:t>
      </w:r>
    </w:p>
    <w:p w:rsidR="002D3D10" w:rsidRPr="009779A9" w:rsidRDefault="002D3D10" w:rsidP="009779A9">
      <w:pPr>
        <w:ind w:firstLine="567"/>
        <w:jc w:val="both"/>
        <w:rPr>
          <w:bCs/>
          <w:kern w:val="36"/>
          <w:lang w:val="uk-UA"/>
        </w:rPr>
      </w:pPr>
      <w:r w:rsidRPr="009779A9">
        <w:rPr>
          <w:b/>
          <w:bCs/>
          <w:kern w:val="36"/>
          <w:lang w:val="uk-UA"/>
        </w:rPr>
        <w:t>КЗ 2</w:t>
      </w:r>
      <w:r w:rsidRPr="009779A9">
        <w:rPr>
          <w:bCs/>
          <w:kern w:val="36"/>
          <w:lang w:val="uk-UA"/>
        </w:rPr>
        <w:t>. Здатність застосовувати знання у практичних ситуаціях</w:t>
      </w:r>
    </w:p>
    <w:p w:rsidR="002D3D10" w:rsidRDefault="002D3D10" w:rsidP="00AB62AC">
      <w:pPr>
        <w:tabs>
          <w:tab w:val="left" w:pos="567"/>
          <w:tab w:val="left" w:pos="1134"/>
        </w:tabs>
        <w:ind w:firstLine="567"/>
        <w:jc w:val="both"/>
        <w:rPr>
          <w:bCs/>
          <w:kern w:val="36"/>
          <w:lang w:val="uk-UA"/>
        </w:rPr>
      </w:pPr>
      <w:r w:rsidRPr="00A21040">
        <w:rPr>
          <w:b/>
          <w:bCs/>
          <w:kern w:val="36"/>
          <w:lang w:val="uk-UA"/>
        </w:rPr>
        <w:t>КЗ 3</w:t>
      </w:r>
      <w:r w:rsidRPr="00A21040">
        <w:rPr>
          <w:bCs/>
          <w:kern w:val="36"/>
          <w:lang w:val="uk-UA"/>
        </w:rPr>
        <w:t>. Здатність до розуміння предметної області та професійної діяльності.</w:t>
      </w:r>
    </w:p>
    <w:p w:rsidR="002D3D10" w:rsidRDefault="002D3D10" w:rsidP="00AB62AC">
      <w:pPr>
        <w:tabs>
          <w:tab w:val="left" w:pos="567"/>
          <w:tab w:val="left" w:pos="1134"/>
        </w:tabs>
        <w:ind w:firstLine="567"/>
        <w:jc w:val="both"/>
        <w:rPr>
          <w:bCs/>
          <w:kern w:val="36"/>
          <w:lang w:val="uk-UA"/>
        </w:rPr>
      </w:pPr>
      <w:r w:rsidRPr="00A21040">
        <w:rPr>
          <w:b/>
          <w:bCs/>
          <w:kern w:val="36"/>
          <w:lang w:val="uk-UA"/>
        </w:rPr>
        <w:t>КЗ 6</w:t>
      </w:r>
      <w:r w:rsidRPr="00A21040">
        <w:rPr>
          <w:bCs/>
          <w:kern w:val="36"/>
          <w:lang w:val="uk-UA"/>
        </w:rPr>
        <w:t>.Здатність до пошуку, оброблення та узагальнення інформації з різних джерел</w:t>
      </w:r>
      <w:r>
        <w:rPr>
          <w:bCs/>
          <w:kern w:val="36"/>
          <w:lang w:val="uk-UA"/>
        </w:rPr>
        <w:t>.</w:t>
      </w:r>
    </w:p>
    <w:p w:rsidR="002D3D10" w:rsidRDefault="002D3D10" w:rsidP="00AB62AC">
      <w:pPr>
        <w:tabs>
          <w:tab w:val="left" w:pos="567"/>
          <w:tab w:val="left" w:pos="1134"/>
        </w:tabs>
        <w:ind w:firstLine="567"/>
        <w:jc w:val="both"/>
        <w:rPr>
          <w:bCs/>
          <w:kern w:val="36"/>
          <w:lang w:val="uk-UA"/>
        </w:rPr>
      </w:pPr>
      <w:r w:rsidRPr="00A21040">
        <w:rPr>
          <w:b/>
          <w:bCs/>
          <w:kern w:val="36"/>
          <w:lang w:val="uk-UA"/>
        </w:rPr>
        <w:t>КС 11</w:t>
      </w:r>
      <w:r w:rsidRPr="00A21040">
        <w:rPr>
          <w:bCs/>
          <w:kern w:val="36"/>
          <w:lang w:val="uk-UA"/>
        </w:rPr>
        <w:t>. Здатність до аналізу, синтезу і оптимізації інформаційних систем та технологій з використанням математичних моделей і методів</w:t>
      </w:r>
      <w:r>
        <w:rPr>
          <w:bCs/>
          <w:kern w:val="36"/>
          <w:lang w:val="uk-UA"/>
        </w:rPr>
        <w:t>.</w:t>
      </w:r>
    </w:p>
    <w:p w:rsidR="002D3D10" w:rsidRDefault="002D3D10" w:rsidP="00AB62AC">
      <w:pPr>
        <w:tabs>
          <w:tab w:val="left" w:pos="567"/>
          <w:tab w:val="left" w:pos="1134"/>
        </w:tabs>
        <w:ind w:firstLine="567"/>
        <w:jc w:val="both"/>
        <w:rPr>
          <w:bCs/>
          <w:kern w:val="36"/>
          <w:lang w:val="uk-UA"/>
        </w:rPr>
      </w:pPr>
      <w:r w:rsidRPr="00A21040">
        <w:rPr>
          <w:b/>
          <w:bCs/>
          <w:kern w:val="36"/>
          <w:lang w:val="uk-UA"/>
        </w:rPr>
        <w:t>КС13</w:t>
      </w:r>
      <w:r w:rsidRPr="00A21040">
        <w:rPr>
          <w:bCs/>
          <w:kern w:val="36"/>
          <w:lang w:val="uk-UA"/>
        </w:rPr>
        <w:t>.Здатність проводити обчислювальні експерименти, порівнювати результати експериментальних даних і отриманих рішень.</w:t>
      </w:r>
    </w:p>
    <w:p w:rsidR="002D3D10" w:rsidRPr="00A21040" w:rsidRDefault="002D3D10" w:rsidP="00AB62AC">
      <w:pPr>
        <w:tabs>
          <w:tab w:val="left" w:pos="567"/>
          <w:tab w:val="left" w:pos="1134"/>
        </w:tabs>
        <w:ind w:firstLine="567"/>
        <w:jc w:val="both"/>
        <w:rPr>
          <w:bCs/>
          <w:kern w:val="36"/>
          <w:lang w:val="uk-UA"/>
        </w:rPr>
      </w:pPr>
    </w:p>
    <w:p w:rsidR="002D3D10" w:rsidRPr="00F50454" w:rsidRDefault="002D3D10" w:rsidP="00AB62AC">
      <w:pPr>
        <w:ind w:firstLine="567"/>
        <w:jc w:val="both"/>
        <w:rPr>
          <w:b/>
          <w:lang w:val="uk-UA"/>
        </w:rPr>
      </w:pPr>
      <w:r w:rsidRPr="00F50454">
        <w:rPr>
          <w:b/>
          <w:lang w:val="uk-UA"/>
        </w:rPr>
        <w:t>Програмні результати навчання:</w:t>
      </w:r>
    </w:p>
    <w:p w:rsidR="002D3D10" w:rsidRDefault="002D3D10" w:rsidP="00AB62AC">
      <w:pPr>
        <w:tabs>
          <w:tab w:val="left" w:pos="1276"/>
        </w:tabs>
        <w:ind w:firstLine="567"/>
        <w:jc w:val="both"/>
        <w:rPr>
          <w:color w:val="000000"/>
          <w:lang w:val="uk-UA"/>
        </w:rPr>
      </w:pPr>
      <w:r>
        <w:rPr>
          <w:b/>
          <w:lang w:val="uk-UA"/>
        </w:rPr>
        <w:t>ПР</w:t>
      </w:r>
      <w:r w:rsidRPr="008B38D5">
        <w:rPr>
          <w:b/>
          <w:lang w:val="uk-UA"/>
        </w:rPr>
        <w:t xml:space="preserve"> 2</w:t>
      </w:r>
      <w:r w:rsidRPr="008B38D5">
        <w:rPr>
          <w:b/>
          <w:lang w:val="uk-UA"/>
        </w:rPr>
        <w:tab/>
      </w:r>
      <w:r w:rsidRPr="008B38D5">
        <w:rPr>
          <w:color w:val="000000"/>
          <w:lang w:val="uk-UA"/>
        </w:rPr>
        <w:t>Застосовувати знання фундаментальних і природничих наук, системного аналізу та технологій моделювання, стандартних алгоритмів та дискретного аналізу при розв’язанні задач проектування і використання інформаційних систем та технологій.</w:t>
      </w:r>
    </w:p>
    <w:p w:rsidR="002D3D10" w:rsidRPr="009779A9" w:rsidRDefault="002D3D10" w:rsidP="00AB62AC">
      <w:pPr>
        <w:tabs>
          <w:tab w:val="left" w:pos="1276"/>
        </w:tabs>
        <w:ind w:firstLine="567"/>
        <w:jc w:val="both"/>
        <w:rPr>
          <w:bCs/>
          <w:kern w:val="36"/>
          <w:lang w:val="uk-UA"/>
        </w:rPr>
      </w:pPr>
      <w:r w:rsidRPr="009779A9">
        <w:rPr>
          <w:b/>
          <w:bCs/>
          <w:kern w:val="36"/>
          <w:lang w:val="uk-UA"/>
        </w:rPr>
        <w:t>ПР</w:t>
      </w:r>
      <w:r>
        <w:rPr>
          <w:b/>
          <w:bCs/>
          <w:kern w:val="36"/>
          <w:lang w:val="uk-UA"/>
        </w:rPr>
        <w:t xml:space="preserve"> </w:t>
      </w:r>
      <w:r w:rsidRPr="009779A9">
        <w:rPr>
          <w:b/>
          <w:bCs/>
          <w:kern w:val="36"/>
          <w:lang w:val="uk-UA"/>
        </w:rPr>
        <w:t>4</w:t>
      </w:r>
      <w:r>
        <w:rPr>
          <w:bCs/>
          <w:kern w:val="36"/>
          <w:lang w:val="uk-UA"/>
        </w:rPr>
        <w:tab/>
      </w:r>
      <w:r w:rsidRPr="009779A9">
        <w:rPr>
          <w:bCs/>
          <w:kern w:val="36"/>
          <w:lang w:val="uk-UA"/>
        </w:rPr>
        <w:t>Проводити системний аналіз об’єктів проектування та обґрунтовувати вибір структури, алгоритмів та способів передачі інформації в інформаційних системах та технологіях.</w:t>
      </w:r>
    </w:p>
    <w:p w:rsidR="002D3D10" w:rsidRPr="00F50454" w:rsidRDefault="002D3D10" w:rsidP="00AB62AC">
      <w:pPr>
        <w:tabs>
          <w:tab w:val="left" w:pos="1276"/>
        </w:tabs>
        <w:ind w:firstLine="567"/>
        <w:jc w:val="both"/>
        <w:rPr>
          <w:lang w:val="uk-UA"/>
        </w:rPr>
      </w:pPr>
      <w:r>
        <w:rPr>
          <w:b/>
          <w:lang w:val="uk-UA"/>
        </w:rPr>
        <w:t>ПР</w:t>
      </w:r>
      <w:r w:rsidRPr="008B38D5">
        <w:rPr>
          <w:b/>
          <w:lang w:val="uk-UA"/>
        </w:rPr>
        <w:t xml:space="preserve"> 16</w:t>
      </w:r>
      <w:r w:rsidRPr="008B38D5">
        <w:rPr>
          <w:b/>
          <w:lang w:val="uk-UA"/>
        </w:rPr>
        <w:tab/>
      </w:r>
      <w:r w:rsidRPr="008B38D5">
        <w:rPr>
          <w:lang w:val="uk-UA"/>
        </w:rPr>
        <w:t>Розробляти та використовувати математичні моделі для інтерпретації теоретичних і прикладних задач.</w:t>
      </w:r>
    </w:p>
    <w:p w:rsidR="002D3D10" w:rsidRPr="006A17AA" w:rsidRDefault="002D3D10" w:rsidP="00A06A48">
      <w:pPr>
        <w:jc w:val="both"/>
        <w:rPr>
          <w:bCs/>
          <w:kern w:val="36"/>
          <w:sz w:val="28"/>
          <w:lang w:val="uk-UA"/>
        </w:rPr>
      </w:pPr>
    </w:p>
    <w:p w:rsidR="002D3D10" w:rsidRPr="006331B8" w:rsidRDefault="002D3D10" w:rsidP="006A17AA">
      <w:pPr>
        <w:ind w:left="142"/>
        <w:jc w:val="both"/>
        <w:rPr>
          <w:rFonts w:eastAsia="Times New Roman"/>
          <w:b/>
          <w:bCs/>
          <w:kern w:val="36"/>
          <w:sz w:val="28"/>
          <w:lang w:val="uk-UA"/>
        </w:rPr>
      </w:pPr>
      <w:r w:rsidRPr="006331B8">
        <w:rPr>
          <w:b/>
          <w:bCs/>
          <w:kern w:val="36"/>
          <w:sz w:val="28"/>
          <w:lang w:val="uk-UA"/>
        </w:rPr>
        <w:t>ОСНОВНІ НАВЧАЛЬНІ РЕСУРСИ</w:t>
      </w:r>
    </w:p>
    <w:p w:rsidR="002D3D10" w:rsidRPr="009A7062" w:rsidRDefault="002D3D10" w:rsidP="009A7062">
      <w:pPr>
        <w:pStyle w:val="af0"/>
        <w:numPr>
          <w:ilvl w:val="0"/>
          <w:numId w:val="34"/>
        </w:numPr>
        <w:jc w:val="both"/>
        <w:rPr>
          <w:lang w:val="ru-RU"/>
        </w:rPr>
      </w:pPr>
      <w:proofErr w:type="spellStart"/>
      <w:r w:rsidRPr="009A7062">
        <w:rPr>
          <w:lang w:val="ru-RU"/>
        </w:rPr>
        <w:t>Птускин</w:t>
      </w:r>
      <w:proofErr w:type="spellEnd"/>
      <w:r w:rsidRPr="009A7062">
        <w:rPr>
          <w:lang w:val="ru-RU"/>
        </w:rPr>
        <w:t xml:space="preserve"> А. С. Нечеткие модели и методы в менеджменте: учебное пособие / А. С. </w:t>
      </w:r>
      <w:proofErr w:type="spellStart"/>
      <w:r w:rsidRPr="009A7062">
        <w:rPr>
          <w:lang w:val="ru-RU"/>
        </w:rPr>
        <w:t>Птускин</w:t>
      </w:r>
      <w:proofErr w:type="spellEnd"/>
      <w:r w:rsidRPr="009A7062">
        <w:rPr>
          <w:lang w:val="ru-RU"/>
        </w:rPr>
        <w:t>. — М.: Издательство МГТУ им. Н. Э. Баумана, 2008. — 216 с.</w:t>
      </w:r>
    </w:p>
    <w:p w:rsidR="002D3D10" w:rsidRPr="009A7062" w:rsidRDefault="002D3D10" w:rsidP="009A7062">
      <w:pPr>
        <w:pStyle w:val="af0"/>
        <w:numPr>
          <w:ilvl w:val="0"/>
          <w:numId w:val="34"/>
        </w:numPr>
        <w:jc w:val="both"/>
        <w:rPr>
          <w:lang w:val="ru-RU"/>
        </w:rPr>
      </w:pPr>
      <w:r w:rsidRPr="009A7062">
        <w:rPr>
          <w:lang w:val="ru-RU"/>
        </w:rPr>
        <w:t xml:space="preserve">В. Я. </w:t>
      </w:r>
      <w:proofErr w:type="spellStart"/>
      <w:proofErr w:type="gramStart"/>
      <w:r w:rsidRPr="009A7062">
        <w:rPr>
          <w:lang w:val="ru-RU"/>
        </w:rPr>
        <w:t>П</w:t>
      </w:r>
      <w:proofErr w:type="gramEnd"/>
      <w:r w:rsidRPr="009A7062">
        <w:rPr>
          <w:lang w:val="ru-RU"/>
        </w:rPr>
        <w:t>івкін</w:t>
      </w:r>
      <w:proofErr w:type="spellEnd"/>
      <w:r w:rsidRPr="009A7062">
        <w:rPr>
          <w:lang w:val="ru-RU"/>
        </w:rPr>
        <w:t xml:space="preserve">, Є. П. </w:t>
      </w:r>
      <w:proofErr w:type="spellStart"/>
      <w:r w:rsidRPr="009A7062">
        <w:rPr>
          <w:lang w:val="ru-RU"/>
        </w:rPr>
        <w:t>Бакулін</w:t>
      </w:r>
      <w:proofErr w:type="spellEnd"/>
      <w:r w:rsidRPr="009A7062">
        <w:rPr>
          <w:lang w:val="ru-RU"/>
        </w:rPr>
        <w:t>, Д. І. Кореньков; (2001). </w:t>
      </w:r>
      <w:proofErr w:type="spellStart"/>
      <w:r w:rsidRPr="009A7062">
        <w:rPr>
          <w:i/>
          <w:iCs/>
          <w:lang w:val="ru-RU"/>
        </w:rPr>
        <w:t>Нечіткі</w:t>
      </w:r>
      <w:proofErr w:type="spellEnd"/>
      <w:r w:rsidRPr="009A7062">
        <w:rPr>
          <w:i/>
          <w:iCs/>
          <w:lang w:val="ru-RU"/>
        </w:rPr>
        <w:t xml:space="preserve"> </w:t>
      </w:r>
      <w:proofErr w:type="spellStart"/>
      <w:r w:rsidRPr="009A7062">
        <w:rPr>
          <w:i/>
          <w:iCs/>
          <w:lang w:val="ru-RU"/>
        </w:rPr>
        <w:t>множини</w:t>
      </w:r>
      <w:proofErr w:type="spellEnd"/>
      <w:r w:rsidRPr="009A7062">
        <w:rPr>
          <w:i/>
          <w:iCs/>
          <w:lang w:val="ru-RU"/>
        </w:rPr>
        <w:t xml:space="preserve"> в системах </w:t>
      </w:r>
      <w:proofErr w:type="spellStart"/>
      <w:r w:rsidRPr="009A7062">
        <w:rPr>
          <w:i/>
          <w:iCs/>
          <w:lang w:val="ru-RU"/>
        </w:rPr>
        <w:t>управління</w:t>
      </w:r>
      <w:proofErr w:type="spellEnd"/>
      <w:r w:rsidRPr="009A7062">
        <w:rPr>
          <w:i/>
          <w:iCs/>
          <w:lang w:val="ru-RU"/>
        </w:rPr>
        <w:t xml:space="preserve">: </w:t>
      </w:r>
      <w:proofErr w:type="spellStart"/>
      <w:r w:rsidRPr="009A7062">
        <w:rPr>
          <w:i/>
          <w:iCs/>
          <w:lang w:val="ru-RU"/>
        </w:rPr>
        <w:t>навч</w:t>
      </w:r>
      <w:proofErr w:type="spellEnd"/>
      <w:r w:rsidRPr="009A7062">
        <w:rPr>
          <w:i/>
          <w:iCs/>
          <w:lang w:val="ru-RU"/>
        </w:rPr>
        <w:t xml:space="preserve">. </w:t>
      </w:r>
      <w:proofErr w:type="spellStart"/>
      <w:proofErr w:type="gramStart"/>
      <w:r w:rsidRPr="009A7062">
        <w:rPr>
          <w:i/>
          <w:iCs/>
          <w:lang w:val="ru-RU"/>
        </w:rPr>
        <w:t>пос</w:t>
      </w:r>
      <w:proofErr w:type="gramEnd"/>
      <w:r w:rsidRPr="009A7062">
        <w:rPr>
          <w:i/>
          <w:iCs/>
          <w:lang w:val="ru-RU"/>
        </w:rPr>
        <w:t>ібник</w:t>
      </w:r>
      <w:proofErr w:type="spellEnd"/>
      <w:r w:rsidRPr="009A7062">
        <w:rPr>
          <w:i/>
          <w:iCs/>
          <w:lang w:val="ru-RU"/>
        </w:rPr>
        <w:t xml:space="preserve"> [</w:t>
      </w:r>
      <w:proofErr w:type="spellStart"/>
      <w:r w:rsidRPr="009A7062">
        <w:rPr>
          <w:i/>
          <w:iCs/>
          <w:lang w:val="ru-RU"/>
        </w:rPr>
        <w:t>Електронний</w:t>
      </w:r>
      <w:proofErr w:type="spellEnd"/>
      <w:r w:rsidRPr="009A7062">
        <w:rPr>
          <w:i/>
          <w:iCs/>
          <w:lang w:val="ru-RU"/>
        </w:rPr>
        <w:t xml:space="preserve"> ресурс]</w:t>
      </w:r>
      <w:r w:rsidRPr="009A7062">
        <w:rPr>
          <w:lang w:val="ru-RU"/>
        </w:rPr>
        <w:t>.</w:t>
      </w:r>
    </w:p>
    <w:p w:rsidR="002D3D10" w:rsidRPr="00E8385B" w:rsidRDefault="002D3D10" w:rsidP="009A7062">
      <w:pPr>
        <w:pStyle w:val="af0"/>
        <w:jc w:val="both"/>
        <w:rPr>
          <w:highlight w:val="yellow"/>
          <w:lang w:val="ru-RU"/>
        </w:rPr>
      </w:pPr>
      <w:r w:rsidRPr="009A7062">
        <w:rPr>
          <w:iCs/>
          <w:lang w:val="uk-UA"/>
        </w:rPr>
        <w:t xml:space="preserve"> </w:t>
      </w:r>
      <w:r w:rsidRPr="00B471B2">
        <w:rPr>
          <w:iCs/>
          <w:lang w:val="uk-UA"/>
        </w:rPr>
        <w:t xml:space="preserve">Презентації, завдання практичних та самостійних робіт, методичні рекомендації до виконання практичних та самостійних робіт, розміщені на платформі </w:t>
      </w:r>
      <w:proofErr w:type="spellStart"/>
      <w:r w:rsidRPr="00B471B2">
        <w:rPr>
          <w:iCs/>
          <w:lang w:val="uk-UA"/>
        </w:rPr>
        <w:t>Moodle</w:t>
      </w:r>
      <w:proofErr w:type="spellEnd"/>
      <w:r w:rsidRPr="00B471B2">
        <w:rPr>
          <w:iCs/>
          <w:lang w:val="uk-UA"/>
        </w:rPr>
        <w:t>:</w:t>
      </w:r>
      <w:r w:rsidRPr="00B471B2">
        <w:rPr>
          <w:lang w:val="uk-UA"/>
        </w:rPr>
        <w:t xml:space="preserve"> </w:t>
      </w:r>
      <w:hyperlink r:id="rId10" w:history="1">
        <w:r w:rsidRPr="00720100">
          <w:rPr>
            <w:rStyle w:val="a3"/>
          </w:rPr>
          <w:t>https</w:t>
        </w:r>
        <w:r w:rsidRPr="00720100">
          <w:rPr>
            <w:rStyle w:val="a3"/>
            <w:lang w:val="ru-RU"/>
          </w:rPr>
          <w:t>://</w:t>
        </w:r>
        <w:proofErr w:type="spellStart"/>
        <w:r w:rsidRPr="00720100">
          <w:rPr>
            <w:rStyle w:val="a3"/>
          </w:rPr>
          <w:t>moodle</w:t>
        </w:r>
        <w:proofErr w:type="spellEnd"/>
        <w:r w:rsidRPr="00720100">
          <w:rPr>
            <w:rStyle w:val="a3"/>
            <w:lang w:val="ru-RU"/>
          </w:rPr>
          <w:t>.</w:t>
        </w:r>
        <w:proofErr w:type="spellStart"/>
        <w:r w:rsidRPr="00720100">
          <w:rPr>
            <w:rStyle w:val="a3"/>
          </w:rPr>
          <w:t>znu</w:t>
        </w:r>
        <w:proofErr w:type="spellEnd"/>
        <w:r w:rsidRPr="00720100">
          <w:rPr>
            <w:rStyle w:val="a3"/>
            <w:lang w:val="ru-RU"/>
          </w:rPr>
          <w:t>.</w:t>
        </w:r>
        <w:proofErr w:type="spellStart"/>
        <w:r w:rsidRPr="00720100">
          <w:rPr>
            <w:rStyle w:val="a3"/>
          </w:rPr>
          <w:t>edu</w:t>
        </w:r>
        <w:proofErr w:type="spellEnd"/>
        <w:r w:rsidRPr="00720100">
          <w:rPr>
            <w:rStyle w:val="a3"/>
            <w:lang w:val="ru-RU"/>
          </w:rPr>
          <w:t>.</w:t>
        </w:r>
        <w:proofErr w:type="spellStart"/>
        <w:r w:rsidRPr="00720100">
          <w:rPr>
            <w:rStyle w:val="a3"/>
          </w:rPr>
          <w:t>ua</w:t>
        </w:r>
        <w:proofErr w:type="spellEnd"/>
        <w:r w:rsidRPr="00720100">
          <w:rPr>
            <w:rStyle w:val="a3"/>
            <w:lang w:val="ru-RU"/>
          </w:rPr>
          <w:t>/</w:t>
        </w:r>
        <w:r w:rsidRPr="00720100">
          <w:rPr>
            <w:rStyle w:val="a3"/>
          </w:rPr>
          <w:t>course</w:t>
        </w:r>
        <w:r w:rsidRPr="00720100">
          <w:rPr>
            <w:rStyle w:val="a3"/>
            <w:lang w:val="ru-RU"/>
          </w:rPr>
          <w:t>/</w:t>
        </w:r>
        <w:r w:rsidRPr="00720100">
          <w:rPr>
            <w:rStyle w:val="a3"/>
          </w:rPr>
          <w:t>view</w:t>
        </w:r>
        <w:r w:rsidRPr="00720100">
          <w:rPr>
            <w:rStyle w:val="a3"/>
            <w:lang w:val="ru-RU"/>
          </w:rPr>
          <w:t>.</w:t>
        </w:r>
        <w:proofErr w:type="spellStart"/>
        <w:r w:rsidRPr="00720100">
          <w:rPr>
            <w:rStyle w:val="a3"/>
          </w:rPr>
          <w:t>php</w:t>
        </w:r>
        <w:proofErr w:type="spellEnd"/>
        <w:r w:rsidRPr="00720100">
          <w:rPr>
            <w:rStyle w:val="a3"/>
            <w:lang w:val="ru-RU"/>
          </w:rPr>
          <w:t>?</w:t>
        </w:r>
        <w:r w:rsidRPr="00720100">
          <w:rPr>
            <w:rStyle w:val="a3"/>
          </w:rPr>
          <w:t>id</w:t>
        </w:r>
        <w:r w:rsidRPr="00720100">
          <w:rPr>
            <w:rStyle w:val="a3"/>
            <w:lang w:val="ru-RU"/>
          </w:rPr>
          <w:t>=11438</w:t>
        </w:r>
      </w:hyperlink>
      <w:r>
        <w:rPr>
          <w:lang w:val="ru-RU"/>
        </w:rPr>
        <w:t xml:space="preserve"> </w:t>
      </w:r>
    </w:p>
    <w:p w:rsidR="002D3D10" w:rsidRPr="006331B8" w:rsidRDefault="002D3D10" w:rsidP="009779A9">
      <w:pPr>
        <w:jc w:val="both"/>
        <w:rPr>
          <w:rFonts w:eastAsia="Times New Roman"/>
          <w:i/>
          <w:u w:val="single"/>
          <w:lang w:val="uk-UA"/>
        </w:rPr>
      </w:pPr>
      <w:r w:rsidRPr="006331B8">
        <w:rPr>
          <w:b/>
          <w:i/>
          <w:u w:val="single"/>
          <w:lang w:val="uk-UA"/>
        </w:rPr>
        <w:t xml:space="preserve">+ до кожного заняття рекомендуються додаткові джерела (див. </w:t>
      </w:r>
      <w:proofErr w:type="spellStart"/>
      <w:r w:rsidRPr="006331B8">
        <w:rPr>
          <w:b/>
          <w:i/>
          <w:u w:val="single"/>
          <w:lang w:val="uk-UA"/>
        </w:rPr>
        <w:t>Moodle</w:t>
      </w:r>
      <w:proofErr w:type="spellEnd"/>
      <w:r w:rsidRPr="006331B8">
        <w:rPr>
          <w:b/>
          <w:i/>
          <w:u w:val="single"/>
          <w:lang w:val="uk-UA"/>
        </w:rPr>
        <w:t>).</w:t>
      </w:r>
    </w:p>
    <w:p w:rsidR="002D3D10" w:rsidRPr="006331B8" w:rsidRDefault="002D3D10" w:rsidP="00844E18">
      <w:pPr>
        <w:rPr>
          <w:rFonts w:eastAsia="Times New Roman"/>
          <w:lang w:val="uk-UA"/>
        </w:rPr>
      </w:pPr>
    </w:p>
    <w:p w:rsidR="002D3D10" w:rsidRPr="006331B8" w:rsidRDefault="002D3D10" w:rsidP="00147E22">
      <w:pPr>
        <w:rPr>
          <w:b/>
          <w:sz w:val="28"/>
          <w:szCs w:val="28"/>
          <w:lang w:val="ru-RU"/>
        </w:rPr>
      </w:pPr>
      <w:r w:rsidRPr="006331B8">
        <w:rPr>
          <w:b/>
          <w:sz w:val="28"/>
          <w:szCs w:val="28"/>
          <w:lang w:val="ru-RU"/>
        </w:rPr>
        <w:t>КОНТРОЛЬНІ ЗАХОДИ</w:t>
      </w:r>
    </w:p>
    <w:p w:rsidR="002D3D10" w:rsidRPr="006331B8" w:rsidRDefault="002D3D10" w:rsidP="00147E22">
      <w:pPr>
        <w:rPr>
          <w:sz w:val="6"/>
          <w:szCs w:val="6"/>
          <w:lang w:val="ru-RU"/>
        </w:rPr>
      </w:pPr>
    </w:p>
    <w:p w:rsidR="002D3D10" w:rsidRDefault="002D3D10" w:rsidP="00147E22">
      <w:pPr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Поточні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 (</w:t>
      </w:r>
      <w:r w:rsidRPr="006331B8">
        <w:rPr>
          <w:b/>
          <w:i/>
          <w:u w:val="single"/>
        </w:rPr>
        <w:t>max</w:t>
      </w:r>
      <w:r w:rsidRPr="00AC098D">
        <w:rPr>
          <w:b/>
          <w:i/>
          <w:u w:val="single"/>
          <w:lang w:val="ru-RU"/>
        </w:rPr>
        <w:t xml:space="preserve"> 60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):</w:t>
      </w:r>
    </w:p>
    <w:p w:rsidR="002D3D10" w:rsidRPr="009779A9" w:rsidRDefault="002D3D10" w:rsidP="009779A9">
      <w:pPr>
        <w:jc w:val="both"/>
        <w:rPr>
          <w:lang w:val="uk-UA"/>
        </w:rPr>
      </w:pPr>
      <w:r>
        <w:rPr>
          <w:lang w:val="uk-UA"/>
        </w:rPr>
        <w:t>Практичні  роботи – 14</w:t>
      </w:r>
      <w:r w:rsidRPr="009779A9">
        <w:rPr>
          <w:lang w:val="uk-UA"/>
        </w:rPr>
        <w:t xml:space="preserve"> робіт, виконанн</w:t>
      </w:r>
      <w:r>
        <w:rPr>
          <w:lang w:val="uk-UA"/>
        </w:rPr>
        <w:t>я і захист кожної оцінюється в 2</w:t>
      </w:r>
      <w:r w:rsidRPr="009779A9">
        <w:rPr>
          <w:lang w:val="uk-UA"/>
        </w:rPr>
        <w:t xml:space="preserve"> бали. Загалом </w:t>
      </w:r>
      <w:r>
        <w:rPr>
          <w:b/>
          <w:lang w:val="uk-UA"/>
        </w:rPr>
        <w:t>28</w:t>
      </w:r>
      <w:r w:rsidRPr="009779A9">
        <w:rPr>
          <w:b/>
          <w:lang w:val="uk-UA"/>
        </w:rPr>
        <w:t xml:space="preserve"> балів.</w:t>
      </w:r>
    </w:p>
    <w:p w:rsidR="002D3D10" w:rsidRPr="009779A9" w:rsidRDefault="002D3D10" w:rsidP="009779A9">
      <w:pPr>
        <w:jc w:val="both"/>
        <w:rPr>
          <w:lang w:val="uk-UA"/>
        </w:rPr>
      </w:pPr>
      <w:r>
        <w:rPr>
          <w:lang w:val="uk-UA"/>
        </w:rPr>
        <w:t>Самостійні роботи – 6 робіт</w:t>
      </w:r>
      <w:r w:rsidRPr="009779A9">
        <w:rPr>
          <w:lang w:val="uk-UA"/>
        </w:rPr>
        <w:t xml:space="preserve">, виконуються самостійно, а складання кожної оцінюється в 2 бали. Загалом </w:t>
      </w:r>
      <w:r>
        <w:rPr>
          <w:b/>
          <w:lang w:val="uk-UA"/>
        </w:rPr>
        <w:t>12</w:t>
      </w:r>
      <w:r w:rsidRPr="009779A9">
        <w:rPr>
          <w:b/>
          <w:lang w:val="uk-UA"/>
        </w:rPr>
        <w:t xml:space="preserve"> балів</w:t>
      </w:r>
      <w:r w:rsidRPr="009779A9">
        <w:rPr>
          <w:lang w:val="uk-UA"/>
        </w:rPr>
        <w:t xml:space="preserve">. </w:t>
      </w:r>
    </w:p>
    <w:p w:rsidR="002D3D10" w:rsidRPr="009779A9" w:rsidRDefault="002D3D10" w:rsidP="009779A9">
      <w:pPr>
        <w:jc w:val="both"/>
        <w:rPr>
          <w:lang w:val="uk-UA"/>
        </w:rPr>
      </w:pPr>
      <w:r w:rsidRPr="009779A9">
        <w:rPr>
          <w:lang w:val="uk-UA"/>
        </w:rPr>
        <w:t>Частина практичних та самостійних робіт передбачає представлення їх на занятті. Якщо студент відмовляється представляти доповідь або матеріали, він отримує кількість балів меншу на 1 бал.</w:t>
      </w:r>
    </w:p>
    <w:p w:rsidR="002D3D10" w:rsidRPr="009779A9" w:rsidRDefault="002D3D10" w:rsidP="009779A9">
      <w:pPr>
        <w:jc w:val="both"/>
        <w:rPr>
          <w:lang w:val="uk-UA"/>
        </w:rPr>
      </w:pPr>
      <w:r w:rsidRPr="009779A9">
        <w:rPr>
          <w:lang w:val="uk-UA"/>
        </w:rPr>
        <w:lastRenderedPageBreak/>
        <w:t xml:space="preserve">Поточні контрольні роботи – 2 тести по </w:t>
      </w:r>
      <w:r>
        <w:rPr>
          <w:lang w:val="uk-UA"/>
        </w:rPr>
        <w:t>10</w:t>
      </w:r>
      <w:r w:rsidRPr="009779A9">
        <w:rPr>
          <w:lang w:val="uk-UA"/>
        </w:rPr>
        <w:t xml:space="preserve"> балів кожен (проводяться на базі </w:t>
      </w:r>
      <w:proofErr w:type="spellStart"/>
      <w:r w:rsidRPr="009779A9">
        <w:rPr>
          <w:lang w:val="uk-UA"/>
        </w:rPr>
        <w:t>Moodle</w:t>
      </w:r>
      <w:proofErr w:type="spellEnd"/>
      <w:r w:rsidRPr="009779A9">
        <w:rPr>
          <w:lang w:val="uk-UA"/>
        </w:rPr>
        <w:t xml:space="preserve">). Загалом </w:t>
      </w:r>
      <w:r>
        <w:rPr>
          <w:b/>
          <w:lang w:val="uk-UA"/>
        </w:rPr>
        <w:t>20</w:t>
      </w:r>
      <w:r w:rsidRPr="009779A9">
        <w:rPr>
          <w:b/>
          <w:lang w:val="uk-UA"/>
        </w:rPr>
        <w:t xml:space="preserve"> балів</w:t>
      </w:r>
      <w:r w:rsidRPr="009779A9">
        <w:rPr>
          <w:lang w:val="uk-UA"/>
        </w:rPr>
        <w:t>.</w:t>
      </w:r>
    </w:p>
    <w:p w:rsidR="002D3D10" w:rsidRPr="009779A9" w:rsidRDefault="002D3D10" w:rsidP="009779A9">
      <w:pPr>
        <w:jc w:val="both"/>
        <w:rPr>
          <w:b/>
          <w:i/>
          <w:u w:val="single"/>
          <w:lang w:val="uk-UA"/>
        </w:rPr>
      </w:pPr>
    </w:p>
    <w:p w:rsidR="002D3D10" w:rsidRPr="009779A9" w:rsidRDefault="002D3D10" w:rsidP="009779A9">
      <w:pPr>
        <w:jc w:val="both"/>
        <w:rPr>
          <w:b/>
          <w:i/>
          <w:u w:val="single"/>
          <w:lang w:val="uk-UA"/>
        </w:rPr>
      </w:pPr>
      <w:r w:rsidRPr="009779A9">
        <w:rPr>
          <w:b/>
          <w:i/>
          <w:u w:val="single"/>
          <w:lang w:val="uk-UA"/>
        </w:rPr>
        <w:t>Підсумкові контрольні заходи:</w:t>
      </w:r>
    </w:p>
    <w:p w:rsidR="002D3D10" w:rsidRPr="009779A9" w:rsidRDefault="002D3D10" w:rsidP="009779A9">
      <w:pPr>
        <w:jc w:val="both"/>
        <w:rPr>
          <w:lang w:val="uk-UA"/>
        </w:rPr>
      </w:pPr>
      <w:r w:rsidRPr="009779A9">
        <w:rPr>
          <w:lang w:val="uk-UA"/>
        </w:rPr>
        <w:t xml:space="preserve">Екзамен складається з 3 запитань: 2 теоретичних та 1 практичного. Методичне забезпечення екзамену: </w:t>
      </w:r>
      <w:proofErr w:type="spellStart"/>
      <w:r w:rsidRPr="00E8385B">
        <w:rPr>
          <w:lang w:val="uk-UA"/>
        </w:rPr>
        <w:t>Moodle</w:t>
      </w:r>
      <w:proofErr w:type="spellEnd"/>
      <w:r w:rsidRPr="00E8385B">
        <w:rPr>
          <w:lang w:val="uk-UA"/>
        </w:rPr>
        <w:t xml:space="preserve">: </w:t>
      </w:r>
      <w:hyperlink r:id="rId11" w:history="1">
        <w:r w:rsidRPr="00720100">
          <w:rPr>
            <w:rStyle w:val="a3"/>
            <w:lang w:val="uk-UA"/>
          </w:rPr>
          <w:t>https://moodle.znu.edu.ua/course/view.php?id=11438</w:t>
        </w:r>
      </w:hyperlink>
      <w:r>
        <w:rPr>
          <w:lang w:val="uk-UA"/>
        </w:rPr>
        <w:t xml:space="preserve"> </w:t>
      </w:r>
      <w:r w:rsidRPr="009779A9">
        <w:rPr>
          <w:lang w:val="uk-UA"/>
        </w:rPr>
        <w:t xml:space="preserve">. Оцінювання: теоретичні запитання по 20 балів, практичне завдання – 20 балів. Загалом </w:t>
      </w:r>
      <w:r w:rsidRPr="009779A9">
        <w:rPr>
          <w:b/>
          <w:lang w:val="uk-UA"/>
        </w:rPr>
        <w:t>40 балів</w:t>
      </w:r>
      <w:r w:rsidRPr="009779A9">
        <w:rPr>
          <w:lang w:val="uk-UA"/>
        </w:rPr>
        <w:t>.</w:t>
      </w:r>
    </w:p>
    <w:p w:rsidR="002D3D10" w:rsidRPr="009779A9" w:rsidRDefault="002D3D10" w:rsidP="009779A9">
      <w:pPr>
        <w:jc w:val="both"/>
        <w:rPr>
          <w:b/>
          <w:i/>
          <w:u w:val="single"/>
          <w:lang w:val="uk-UA"/>
        </w:rPr>
      </w:pPr>
    </w:p>
    <w:tbl>
      <w:tblPr>
        <w:tblpPr w:leftFromText="180" w:rightFromText="180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4958"/>
        <w:gridCol w:w="1717"/>
        <w:gridCol w:w="1434"/>
      </w:tblGrid>
      <w:tr w:rsidR="002D3D10" w:rsidRPr="0008098C" w:rsidTr="009E6FB5">
        <w:trPr>
          <w:tblHeader/>
        </w:trPr>
        <w:tc>
          <w:tcPr>
            <w:tcW w:w="6463" w:type="dxa"/>
            <w:gridSpan w:val="2"/>
            <w:vAlign w:val="center"/>
          </w:tcPr>
          <w:p w:rsidR="002D3D10" w:rsidRPr="0008098C" w:rsidRDefault="002D3D10" w:rsidP="009E6FB5">
            <w:pPr>
              <w:jc w:val="center"/>
              <w:rPr>
                <w:b/>
                <w:bCs/>
                <w:lang w:val="uk-UA"/>
              </w:rPr>
            </w:pPr>
            <w:r w:rsidRPr="0008098C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717" w:type="dxa"/>
            <w:vAlign w:val="center"/>
          </w:tcPr>
          <w:p w:rsidR="002D3D10" w:rsidRPr="0008098C" w:rsidRDefault="002D3D10" w:rsidP="009E6FB5">
            <w:pPr>
              <w:keepNext/>
              <w:jc w:val="center"/>
              <w:rPr>
                <w:b/>
                <w:bCs/>
                <w:lang w:val="uk-UA"/>
              </w:rPr>
            </w:pPr>
            <w:r w:rsidRPr="0008098C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434" w:type="dxa"/>
            <w:vAlign w:val="center"/>
          </w:tcPr>
          <w:p w:rsidR="002D3D10" w:rsidRPr="0008098C" w:rsidRDefault="002D3D10" w:rsidP="009E6FB5">
            <w:pPr>
              <w:jc w:val="center"/>
              <w:rPr>
                <w:b/>
                <w:lang w:val="uk-UA"/>
              </w:rPr>
            </w:pPr>
            <w:r w:rsidRPr="0008098C">
              <w:rPr>
                <w:b/>
                <w:lang w:val="uk-UA"/>
              </w:rPr>
              <w:t>% від загальної оцінки</w:t>
            </w:r>
          </w:p>
        </w:tc>
      </w:tr>
      <w:tr w:rsidR="002D3D10" w:rsidRPr="0008098C" w:rsidTr="009E6FB5">
        <w:tc>
          <w:tcPr>
            <w:tcW w:w="6463" w:type="dxa"/>
            <w:gridSpan w:val="2"/>
          </w:tcPr>
          <w:p w:rsidR="002D3D10" w:rsidRPr="0008098C" w:rsidRDefault="002D3D10" w:rsidP="009E6FB5">
            <w:pPr>
              <w:rPr>
                <w:b/>
                <w:bCs/>
                <w:lang w:val="uk-UA"/>
              </w:rPr>
            </w:pPr>
            <w:r w:rsidRPr="0008098C">
              <w:rPr>
                <w:b/>
                <w:bCs/>
                <w:lang w:val="uk-UA"/>
              </w:rPr>
              <w:t>Поточний контроль (</w:t>
            </w:r>
            <w:proofErr w:type="spellStart"/>
            <w:r w:rsidRPr="0008098C">
              <w:rPr>
                <w:b/>
                <w:bCs/>
                <w:lang w:val="uk-UA"/>
              </w:rPr>
              <w:t>max</w:t>
            </w:r>
            <w:proofErr w:type="spellEnd"/>
            <w:r w:rsidRPr="0008098C">
              <w:rPr>
                <w:b/>
                <w:bCs/>
                <w:lang w:val="uk-UA"/>
              </w:rPr>
              <w:t xml:space="preserve"> 60%)</w:t>
            </w:r>
          </w:p>
        </w:tc>
        <w:tc>
          <w:tcPr>
            <w:tcW w:w="1717" w:type="dxa"/>
          </w:tcPr>
          <w:p w:rsidR="002D3D10" w:rsidRPr="0008098C" w:rsidRDefault="002D3D10" w:rsidP="009E6FB5">
            <w:pPr>
              <w:rPr>
                <w:lang w:val="uk-UA"/>
              </w:rPr>
            </w:pPr>
          </w:p>
        </w:tc>
        <w:tc>
          <w:tcPr>
            <w:tcW w:w="1434" w:type="dxa"/>
          </w:tcPr>
          <w:p w:rsidR="002D3D10" w:rsidRPr="0008098C" w:rsidRDefault="002D3D10" w:rsidP="009E6FB5">
            <w:pPr>
              <w:rPr>
                <w:lang w:val="uk-UA"/>
              </w:rPr>
            </w:pPr>
          </w:p>
        </w:tc>
      </w:tr>
      <w:tr w:rsidR="002D3D10" w:rsidRPr="0008098C" w:rsidTr="009E6FB5">
        <w:trPr>
          <w:trHeight w:val="262"/>
        </w:trPr>
        <w:tc>
          <w:tcPr>
            <w:tcW w:w="1505" w:type="dxa"/>
            <w:vMerge w:val="restart"/>
          </w:tcPr>
          <w:p w:rsidR="002D3D10" w:rsidRPr="0008098C" w:rsidRDefault="002D3D10" w:rsidP="009E6FB5">
            <w:pPr>
              <w:jc w:val="both"/>
              <w:rPr>
                <w:i/>
                <w:iCs/>
                <w:lang w:val="uk-UA"/>
              </w:rPr>
            </w:pPr>
            <w:r w:rsidRPr="00164AE2">
              <w:rPr>
                <w:i/>
                <w:iCs/>
                <w:lang w:val="uk-UA"/>
              </w:rPr>
              <w:t xml:space="preserve">Змістовий модуль </w:t>
            </w:r>
            <w:r>
              <w:rPr>
                <w:i/>
                <w:iCs/>
                <w:lang w:val="uk-UA"/>
              </w:rPr>
              <w:t>1</w:t>
            </w:r>
          </w:p>
        </w:tc>
        <w:tc>
          <w:tcPr>
            <w:tcW w:w="4958" w:type="dxa"/>
          </w:tcPr>
          <w:p w:rsidR="002D3D10" w:rsidRPr="0008098C" w:rsidRDefault="002D3D10" w:rsidP="009E6FB5">
            <w:pPr>
              <w:jc w:val="both"/>
              <w:rPr>
                <w:iCs/>
                <w:lang w:val="uk-UA"/>
              </w:rPr>
            </w:pPr>
            <w:r w:rsidRPr="00C16712">
              <w:rPr>
                <w:iCs/>
                <w:lang w:val="uk-UA"/>
              </w:rPr>
              <w:t>Самостійна робота №1</w:t>
            </w:r>
          </w:p>
        </w:tc>
        <w:tc>
          <w:tcPr>
            <w:tcW w:w="1717" w:type="dxa"/>
          </w:tcPr>
          <w:p w:rsidR="002D3D10" w:rsidRPr="0008098C" w:rsidRDefault="002D3D10" w:rsidP="009E6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C16712">
              <w:rPr>
                <w:lang w:val="uk-UA"/>
              </w:rPr>
              <w:t xml:space="preserve"> тиждень</w:t>
            </w:r>
          </w:p>
        </w:tc>
        <w:tc>
          <w:tcPr>
            <w:tcW w:w="1434" w:type="dxa"/>
            <w:vAlign w:val="center"/>
          </w:tcPr>
          <w:p w:rsidR="002D3D10" w:rsidRPr="0008098C" w:rsidRDefault="002D3D10" w:rsidP="009E6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FB62D1">
              <w:rPr>
                <w:lang w:val="uk-UA"/>
              </w:rPr>
              <w:t>%</w:t>
            </w:r>
          </w:p>
        </w:tc>
      </w:tr>
      <w:tr w:rsidR="002D3D10" w:rsidRPr="0008098C" w:rsidTr="009E6FB5">
        <w:trPr>
          <w:trHeight w:val="262"/>
        </w:trPr>
        <w:tc>
          <w:tcPr>
            <w:tcW w:w="1505" w:type="dxa"/>
            <w:vMerge/>
          </w:tcPr>
          <w:p w:rsidR="002D3D10" w:rsidRPr="0008098C" w:rsidRDefault="002D3D10" w:rsidP="009E6FB5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958" w:type="dxa"/>
          </w:tcPr>
          <w:p w:rsidR="002D3D10" w:rsidRPr="0057354F" w:rsidRDefault="002D3D10" w:rsidP="009E6FB5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Лаборатор</w:t>
            </w:r>
            <w:r w:rsidRPr="0057354F">
              <w:rPr>
                <w:iCs/>
                <w:lang w:val="uk-UA"/>
              </w:rPr>
              <w:t>на  робота №1</w:t>
            </w:r>
          </w:p>
        </w:tc>
        <w:tc>
          <w:tcPr>
            <w:tcW w:w="1717" w:type="dxa"/>
          </w:tcPr>
          <w:p w:rsidR="002D3D10" w:rsidRPr="0057354F" w:rsidRDefault="002D3D10" w:rsidP="009E6FB5">
            <w:pPr>
              <w:jc w:val="both"/>
              <w:rPr>
                <w:lang w:val="uk-UA"/>
              </w:rPr>
            </w:pPr>
            <w:r w:rsidRPr="0057354F">
              <w:rPr>
                <w:lang w:val="uk-UA"/>
              </w:rPr>
              <w:t>2 тиждень</w:t>
            </w:r>
          </w:p>
        </w:tc>
        <w:tc>
          <w:tcPr>
            <w:tcW w:w="1434" w:type="dxa"/>
            <w:vAlign w:val="center"/>
          </w:tcPr>
          <w:p w:rsidR="002D3D10" w:rsidRPr="0057354F" w:rsidRDefault="002D3D10" w:rsidP="009E6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57354F">
              <w:rPr>
                <w:lang w:val="uk-UA"/>
              </w:rPr>
              <w:t>%</w:t>
            </w:r>
          </w:p>
        </w:tc>
      </w:tr>
      <w:tr w:rsidR="002D3D10" w:rsidRPr="0008098C" w:rsidTr="009E6FB5">
        <w:trPr>
          <w:trHeight w:val="262"/>
        </w:trPr>
        <w:tc>
          <w:tcPr>
            <w:tcW w:w="1505" w:type="dxa"/>
            <w:vMerge/>
          </w:tcPr>
          <w:p w:rsidR="002D3D10" w:rsidRPr="0008098C" w:rsidRDefault="002D3D10" w:rsidP="009E6FB5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958" w:type="dxa"/>
          </w:tcPr>
          <w:p w:rsidR="002D3D10" w:rsidRPr="0057354F" w:rsidRDefault="002D3D10" w:rsidP="009E6FB5">
            <w:pPr>
              <w:jc w:val="both"/>
              <w:rPr>
                <w:iCs/>
                <w:lang w:val="uk-UA"/>
              </w:rPr>
            </w:pPr>
            <w:r w:rsidRPr="0057354F">
              <w:rPr>
                <w:iCs/>
                <w:lang w:val="uk-UA"/>
              </w:rPr>
              <w:t>тестове завдання контрольної роботи №1</w:t>
            </w:r>
          </w:p>
        </w:tc>
        <w:tc>
          <w:tcPr>
            <w:tcW w:w="1717" w:type="dxa"/>
          </w:tcPr>
          <w:p w:rsidR="002D3D10" w:rsidRPr="0057354F" w:rsidRDefault="002D3D10" w:rsidP="009E6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57354F">
              <w:rPr>
                <w:lang w:val="uk-UA"/>
              </w:rPr>
              <w:t xml:space="preserve"> тиждень</w:t>
            </w:r>
          </w:p>
        </w:tc>
        <w:tc>
          <w:tcPr>
            <w:tcW w:w="1434" w:type="dxa"/>
            <w:vAlign w:val="center"/>
          </w:tcPr>
          <w:p w:rsidR="002D3D10" w:rsidRPr="0057354F" w:rsidRDefault="002D3D10" w:rsidP="009E6FB5">
            <w:pPr>
              <w:jc w:val="center"/>
            </w:pPr>
            <w:r>
              <w:rPr>
                <w:lang w:val="uk-UA"/>
              </w:rPr>
              <w:t>3</w:t>
            </w:r>
            <w:r w:rsidRPr="0057354F">
              <w:rPr>
                <w:lang w:val="uk-UA"/>
              </w:rPr>
              <w:t>%</w:t>
            </w:r>
          </w:p>
        </w:tc>
      </w:tr>
      <w:tr w:rsidR="002D3D10" w:rsidRPr="0008098C" w:rsidTr="009E6FB5">
        <w:trPr>
          <w:trHeight w:val="294"/>
        </w:trPr>
        <w:tc>
          <w:tcPr>
            <w:tcW w:w="1505" w:type="dxa"/>
            <w:vMerge w:val="restart"/>
          </w:tcPr>
          <w:p w:rsidR="002D3D10" w:rsidRPr="0008098C" w:rsidRDefault="002D3D10" w:rsidP="009E6FB5">
            <w:pPr>
              <w:jc w:val="both"/>
              <w:rPr>
                <w:i/>
                <w:iCs/>
                <w:lang w:val="uk-UA"/>
              </w:rPr>
            </w:pPr>
            <w:r w:rsidRPr="0008098C">
              <w:rPr>
                <w:i/>
                <w:iCs/>
                <w:lang w:val="uk-UA"/>
              </w:rPr>
              <w:t>Змістовий модуль 2</w:t>
            </w:r>
          </w:p>
        </w:tc>
        <w:tc>
          <w:tcPr>
            <w:tcW w:w="4958" w:type="dxa"/>
          </w:tcPr>
          <w:p w:rsidR="002D3D10" w:rsidRPr="0057354F" w:rsidRDefault="002D3D10" w:rsidP="009E6FB5">
            <w:pPr>
              <w:jc w:val="both"/>
              <w:rPr>
                <w:iCs/>
                <w:lang w:val="uk-UA"/>
              </w:rPr>
            </w:pPr>
            <w:r w:rsidRPr="0057354F">
              <w:rPr>
                <w:iCs/>
                <w:lang w:val="uk-UA"/>
              </w:rPr>
              <w:t>Самостійна робота №2</w:t>
            </w:r>
          </w:p>
        </w:tc>
        <w:tc>
          <w:tcPr>
            <w:tcW w:w="1717" w:type="dxa"/>
          </w:tcPr>
          <w:p w:rsidR="002D3D10" w:rsidRPr="0057354F" w:rsidRDefault="002D3D10" w:rsidP="009E6FB5">
            <w:pPr>
              <w:jc w:val="both"/>
              <w:rPr>
                <w:lang w:val="uk-UA"/>
              </w:rPr>
            </w:pPr>
            <w:r w:rsidRPr="0057354F">
              <w:rPr>
                <w:lang w:val="uk-UA"/>
              </w:rPr>
              <w:t>4тиждень</w:t>
            </w:r>
          </w:p>
        </w:tc>
        <w:tc>
          <w:tcPr>
            <w:tcW w:w="1434" w:type="dxa"/>
            <w:vAlign w:val="center"/>
          </w:tcPr>
          <w:p w:rsidR="002D3D10" w:rsidRPr="0057354F" w:rsidRDefault="002D3D10" w:rsidP="009E6FB5">
            <w:pPr>
              <w:jc w:val="center"/>
            </w:pPr>
            <w:r w:rsidRPr="00987E04">
              <w:t>2%</w:t>
            </w:r>
          </w:p>
        </w:tc>
      </w:tr>
      <w:tr w:rsidR="002D3D10" w:rsidRPr="0008098C" w:rsidTr="009E6FB5">
        <w:trPr>
          <w:trHeight w:val="274"/>
        </w:trPr>
        <w:tc>
          <w:tcPr>
            <w:tcW w:w="1505" w:type="dxa"/>
            <w:vMerge/>
          </w:tcPr>
          <w:p w:rsidR="002D3D10" w:rsidRPr="0008098C" w:rsidRDefault="002D3D10" w:rsidP="009E6FB5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958" w:type="dxa"/>
          </w:tcPr>
          <w:p w:rsidR="002D3D10" w:rsidRPr="0057354F" w:rsidRDefault="002D3D10" w:rsidP="009E6FB5">
            <w:pPr>
              <w:jc w:val="both"/>
              <w:rPr>
                <w:iCs/>
                <w:lang w:val="uk-UA"/>
              </w:rPr>
            </w:pPr>
            <w:r w:rsidRPr="007231BE">
              <w:rPr>
                <w:iCs/>
                <w:lang w:val="uk-UA"/>
              </w:rPr>
              <w:t xml:space="preserve">Лабораторна  робота </w:t>
            </w:r>
            <w:r w:rsidRPr="0057354F">
              <w:rPr>
                <w:iCs/>
                <w:lang w:val="uk-UA"/>
              </w:rPr>
              <w:t>№2</w:t>
            </w:r>
          </w:p>
        </w:tc>
        <w:tc>
          <w:tcPr>
            <w:tcW w:w="1717" w:type="dxa"/>
          </w:tcPr>
          <w:p w:rsidR="002D3D10" w:rsidRPr="0057354F" w:rsidRDefault="002D3D10" w:rsidP="009E6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57354F">
              <w:rPr>
                <w:lang w:val="uk-UA"/>
              </w:rPr>
              <w:t xml:space="preserve"> тиждень</w:t>
            </w:r>
          </w:p>
        </w:tc>
        <w:tc>
          <w:tcPr>
            <w:tcW w:w="1434" w:type="dxa"/>
            <w:vAlign w:val="center"/>
          </w:tcPr>
          <w:p w:rsidR="002D3D10" w:rsidRPr="0057354F" w:rsidRDefault="002D3D10" w:rsidP="009E6FB5">
            <w:pPr>
              <w:jc w:val="center"/>
              <w:rPr>
                <w:lang w:val="uk-UA"/>
              </w:rPr>
            </w:pPr>
            <w:r w:rsidRPr="0057354F">
              <w:rPr>
                <w:lang w:val="uk-UA"/>
              </w:rPr>
              <w:t>3%</w:t>
            </w:r>
          </w:p>
        </w:tc>
      </w:tr>
      <w:tr w:rsidR="002D3D10" w:rsidRPr="0008098C" w:rsidTr="009E6FB5">
        <w:trPr>
          <w:trHeight w:val="274"/>
        </w:trPr>
        <w:tc>
          <w:tcPr>
            <w:tcW w:w="1505" w:type="dxa"/>
            <w:vMerge/>
          </w:tcPr>
          <w:p w:rsidR="002D3D10" w:rsidRPr="0008098C" w:rsidRDefault="002D3D10" w:rsidP="009E6FB5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958" w:type="dxa"/>
          </w:tcPr>
          <w:p w:rsidR="002D3D10" w:rsidRPr="0057354F" w:rsidRDefault="002D3D10" w:rsidP="009E6FB5">
            <w:pPr>
              <w:jc w:val="both"/>
              <w:rPr>
                <w:iCs/>
                <w:lang w:val="uk-UA"/>
              </w:rPr>
            </w:pPr>
            <w:r w:rsidRPr="0057354F">
              <w:rPr>
                <w:iCs/>
                <w:lang w:val="uk-UA"/>
              </w:rPr>
              <w:t>3 тестових завдання контрольної роботи №1</w:t>
            </w:r>
          </w:p>
        </w:tc>
        <w:tc>
          <w:tcPr>
            <w:tcW w:w="1717" w:type="dxa"/>
          </w:tcPr>
          <w:p w:rsidR="002D3D10" w:rsidRPr="0057354F" w:rsidRDefault="002D3D10" w:rsidP="009E6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57354F">
              <w:rPr>
                <w:lang w:val="uk-UA"/>
              </w:rPr>
              <w:t xml:space="preserve"> тиждень</w:t>
            </w:r>
          </w:p>
        </w:tc>
        <w:tc>
          <w:tcPr>
            <w:tcW w:w="1434" w:type="dxa"/>
            <w:vAlign w:val="center"/>
          </w:tcPr>
          <w:p w:rsidR="002D3D10" w:rsidRPr="0057354F" w:rsidRDefault="002D3D10" w:rsidP="009E6FB5">
            <w:pPr>
              <w:jc w:val="center"/>
            </w:pPr>
          </w:p>
        </w:tc>
      </w:tr>
      <w:tr w:rsidR="002D3D10" w:rsidRPr="0008098C" w:rsidTr="009E6FB5">
        <w:tc>
          <w:tcPr>
            <w:tcW w:w="1505" w:type="dxa"/>
            <w:vMerge w:val="restart"/>
          </w:tcPr>
          <w:p w:rsidR="002D3D10" w:rsidRPr="0008098C" w:rsidRDefault="002D3D10" w:rsidP="009E6FB5">
            <w:pPr>
              <w:jc w:val="both"/>
              <w:rPr>
                <w:b/>
                <w:bCs/>
                <w:lang w:val="uk-UA"/>
              </w:rPr>
            </w:pPr>
            <w:r w:rsidRPr="0008098C">
              <w:rPr>
                <w:i/>
                <w:iCs/>
                <w:lang w:val="uk-UA"/>
              </w:rPr>
              <w:t>Змістовий модуль 3</w:t>
            </w:r>
          </w:p>
        </w:tc>
        <w:tc>
          <w:tcPr>
            <w:tcW w:w="4958" w:type="dxa"/>
          </w:tcPr>
          <w:p w:rsidR="002D3D10" w:rsidRPr="0057354F" w:rsidRDefault="002D3D10" w:rsidP="009E6FB5">
            <w:pPr>
              <w:jc w:val="both"/>
              <w:rPr>
                <w:iCs/>
                <w:lang w:val="uk-UA"/>
              </w:rPr>
            </w:pPr>
            <w:r w:rsidRPr="0057354F">
              <w:rPr>
                <w:iCs/>
                <w:lang w:val="uk-UA"/>
              </w:rPr>
              <w:t>Самостійна робота №3</w:t>
            </w:r>
          </w:p>
        </w:tc>
        <w:tc>
          <w:tcPr>
            <w:tcW w:w="1717" w:type="dxa"/>
          </w:tcPr>
          <w:p w:rsidR="002D3D10" w:rsidRPr="0057354F" w:rsidRDefault="002D3D10" w:rsidP="009E6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57354F">
              <w:rPr>
                <w:lang w:val="uk-UA"/>
              </w:rPr>
              <w:t xml:space="preserve"> тиждень</w:t>
            </w:r>
          </w:p>
        </w:tc>
        <w:tc>
          <w:tcPr>
            <w:tcW w:w="1434" w:type="dxa"/>
            <w:vAlign w:val="center"/>
          </w:tcPr>
          <w:p w:rsidR="002D3D10" w:rsidRPr="0057354F" w:rsidRDefault="002D3D10" w:rsidP="009E6FB5">
            <w:pPr>
              <w:jc w:val="center"/>
            </w:pPr>
            <w:r w:rsidRPr="0057354F">
              <w:rPr>
                <w:lang w:val="uk-UA"/>
              </w:rPr>
              <w:t>2%</w:t>
            </w:r>
          </w:p>
        </w:tc>
      </w:tr>
      <w:tr w:rsidR="002D3D10" w:rsidRPr="0008098C" w:rsidTr="009E6FB5">
        <w:tc>
          <w:tcPr>
            <w:tcW w:w="1505" w:type="dxa"/>
            <w:vMerge/>
          </w:tcPr>
          <w:p w:rsidR="002D3D10" w:rsidRPr="0008098C" w:rsidRDefault="002D3D10" w:rsidP="009E6FB5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958" w:type="dxa"/>
          </w:tcPr>
          <w:p w:rsidR="002D3D10" w:rsidRPr="0057354F" w:rsidRDefault="002D3D10" w:rsidP="009E6FB5">
            <w:pPr>
              <w:jc w:val="both"/>
              <w:rPr>
                <w:iCs/>
              </w:rPr>
            </w:pPr>
            <w:r w:rsidRPr="007231BE">
              <w:rPr>
                <w:iCs/>
                <w:lang w:val="uk-UA"/>
              </w:rPr>
              <w:t xml:space="preserve">Лабораторна  робота </w:t>
            </w:r>
            <w:r w:rsidRPr="0057354F">
              <w:rPr>
                <w:iCs/>
                <w:lang w:val="uk-UA"/>
              </w:rPr>
              <w:t>№</w:t>
            </w:r>
            <w:r>
              <w:rPr>
                <w:iCs/>
                <w:lang w:val="uk-UA"/>
              </w:rPr>
              <w:t>3</w:t>
            </w:r>
          </w:p>
        </w:tc>
        <w:tc>
          <w:tcPr>
            <w:tcW w:w="1717" w:type="dxa"/>
          </w:tcPr>
          <w:p w:rsidR="002D3D10" w:rsidRPr="0057354F" w:rsidRDefault="002D3D10" w:rsidP="009E6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57354F">
              <w:rPr>
                <w:lang w:val="uk-UA"/>
              </w:rPr>
              <w:t xml:space="preserve"> тиждень</w:t>
            </w:r>
          </w:p>
        </w:tc>
        <w:tc>
          <w:tcPr>
            <w:tcW w:w="1434" w:type="dxa"/>
            <w:vAlign w:val="center"/>
          </w:tcPr>
          <w:p w:rsidR="002D3D10" w:rsidRPr="0057354F" w:rsidRDefault="002D3D10" w:rsidP="009E6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57354F">
              <w:rPr>
                <w:lang w:val="uk-UA"/>
              </w:rPr>
              <w:t>%</w:t>
            </w:r>
          </w:p>
        </w:tc>
      </w:tr>
      <w:tr w:rsidR="002D3D10" w:rsidRPr="0008098C" w:rsidTr="009E6FB5">
        <w:tc>
          <w:tcPr>
            <w:tcW w:w="1505" w:type="dxa"/>
            <w:vMerge/>
          </w:tcPr>
          <w:p w:rsidR="002D3D10" w:rsidRPr="0008098C" w:rsidRDefault="002D3D10" w:rsidP="009E6FB5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958" w:type="dxa"/>
          </w:tcPr>
          <w:p w:rsidR="002D3D10" w:rsidRPr="0057354F" w:rsidRDefault="002D3D10" w:rsidP="009E6FB5">
            <w:pPr>
              <w:jc w:val="both"/>
              <w:rPr>
                <w:iCs/>
                <w:lang w:val="uk-UA"/>
              </w:rPr>
            </w:pPr>
            <w:r w:rsidRPr="007231BE">
              <w:rPr>
                <w:iCs/>
                <w:lang w:val="uk-UA"/>
              </w:rPr>
              <w:t xml:space="preserve">Лабораторна  робота </w:t>
            </w:r>
            <w:r w:rsidRPr="0057354F">
              <w:rPr>
                <w:iCs/>
                <w:lang w:val="uk-UA"/>
              </w:rPr>
              <w:t>№</w:t>
            </w:r>
            <w:r>
              <w:rPr>
                <w:iCs/>
                <w:lang w:val="uk-UA"/>
              </w:rPr>
              <w:t>4</w:t>
            </w:r>
          </w:p>
        </w:tc>
        <w:tc>
          <w:tcPr>
            <w:tcW w:w="1717" w:type="dxa"/>
          </w:tcPr>
          <w:p w:rsidR="002D3D10" w:rsidRPr="0057354F" w:rsidRDefault="002D3D10" w:rsidP="009E6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57354F">
              <w:rPr>
                <w:lang w:val="uk-UA"/>
              </w:rPr>
              <w:t xml:space="preserve"> тиждень</w:t>
            </w:r>
          </w:p>
        </w:tc>
        <w:tc>
          <w:tcPr>
            <w:tcW w:w="1434" w:type="dxa"/>
            <w:vAlign w:val="center"/>
          </w:tcPr>
          <w:p w:rsidR="002D3D10" w:rsidRPr="0057354F" w:rsidRDefault="002D3D10" w:rsidP="009E6FB5">
            <w:pPr>
              <w:jc w:val="center"/>
            </w:pPr>
            <w:r>
              <w:rPr>
                <w:lang w:val="uk-UA"/>
              </w:rPr>
              <w:t>2</w:t>
            </w:r>
            <w:r w:rsidRPr="0057354F">
              <w:rPr>
                <w:lang w:val="uk-UA"/>
              </w:rPr>
              <w:t>%</w:t>
            </w:r>
          </w:p>
        </w:tc>
      </w:tr>
      <w:tr w:rsidR="002D3D10" w:rsidRPr="0008098C" w:rsidTr="009E6FB5">
        <w:tc>
          <w:tcPr>
            <w:tcW w:w="1505" w:type="dxa"/>
            <w:vMerge/>
          </w:tcPr>
          <w:p w:rsidR="002D3D10" w:rsidRPr="0008098C" w:rsidRDefault="002D3D10" w:rsidP="009E6FB5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958" w:type="dxa"/>
          </w:tcPr>
          <w:p w:rsidR="002D3D10" w:rsidRPr="0057354F" w:rsidRDefault="002D3D10" w:rsidP="009E6FB5">
            <w:pPr>
              <w:jc w:val="both"/>
              <w:rPr>
                <w:iCs/>
                <w:lang w:val="uk-UA"/>
              </w:rPr>
            </w:pPr>
            <w:r w:rsidRPr="0057354F">
              <w:rPr>
                <w:iCs/>
                <w:lang w:val="uk-UA"/>
              </w:rPr>
              <w:t>3 тестових завдання контрольної роботи №</w:t>
            </w:r>
            <w:r>
              <w:rPr>
                <w:iCs/>
                <w:lang w:val="uk-UA"/>
              </w:rPr>
              <w:t>1</w:t>
            </w:r>
          </w:p>
        </w:tc>
        <w:tc>
          <w:tcPr>
            <w:tcW w:w="1717" w:type="dxa"/>
          </w:tcPr>
          <w:p w:rsidR="002D3D10" w:rsidRPr="0057354F" w:rsidRDefault="002D3D10" w:rsidP="009E6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57354F">
              <w:rPr>
                <w:lang w:val="uk-UA"/>
              </w:rPr>
              <w:t xml:space="preserve"> тиждень</w:t>
            </w:r>
          </w:p>
        </w:tc>
        <w:tc>
          <w:tcPr>
            <w:tcW w:w="1434" w:type="dxa"/>
            <w:vAlign w:val="center"/>
          </w:tcPr>
          <w:p w:rsidR="002D3D10" w:rsidRPr="00EF30B0" w:rsidRDefault="002D3D10" w:rsidP="009E6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EF30B0">
              <w:rPr>
                <w:lang w:val="uk-UA"/>
              </w:rPr>
              <w:t>%</w:t>
            </w:r>
          </w:p>
        </w:tc>
      </w:tr>
      <w:tr w:rsidR="002D3D10" w:rsidRPr="0008098C" w:rsidTr="009E6FB5">
        <w:tc>
          <w:tcPr>
            <w:tcW w:w="1505" w:type="dxa"/>
            <w:vMerge w:val="restart"/>
          </w:tcPr>
          <w:p w:rsidR="002D3D10" w:rsidRPr="0008098C" w:rsidRDefault="002D3D10" w:rsidP="009E6FB5">
            <w:pPr>
              <w:jc w:val="both"/>
              <w:rPr>
                <w:b/>
                <w:bCs/>
                <w:lang w:val="uk-UA"/>
              </w:rPr>
            </w:pPr>
            <w:r w:rsidRPr="0008098C">
              <w:rPr>
                <w:i/>
                <w:iCs/>
                <w:lang w:val="uk-UA"/>
              </w:rPr>
              <w:t xml:space="preserve">Змістовий модуль </w:t>
            </w:r>
            <w:r>
              <w:rPr>
                <w:i/>
                <w:iCs/>
                <w:lang w:val="uk-UA"/>
              </w:rPr>
              <w:t>4</w:t>
            </w:r>
          </w:p>
        </w:tc>
        <w:tc>
          <w:tcPr>
            <w:tcW w:w="4958" w:type="dxa"/>
          </w:tcPr>
          <w:p w:rsidR="002D3D10" w:rsidRPr="0057354F" w:rsidRDefault="002D3D10" w:rsidP="009E6FB5">
            <w:pPr>
              <w:jc w:val="both"/>
              <w:rPr>
                <w:iCs/>
                <w:lang w:val="uk-UA"/>
              </w:rPr>
            </w:pPr>
            <w:r w:rsidRPr="007231BE">
              <w:rPr>
                <w:iCs/>
                <w:lang w:val="uk-UA"/>
              </w:rPr>
              <w:t xml:space="preserve">Лабораторна  робота </w:t>
            </w:r>
            <w:r w:rsidRPr="0057354F">
              <w:rPr>
                <w:iCs/>
                <w:lang w:val="uk-UA"/>
              </w:rPr>
              <w:t>№</w:t>
            </w:r>
            <w:r>
              <w:rPr>
                <w:iCs/>
                <w:lang w:val="uk-UA"/>
              </w:rPr>
              <w:t>5</w:t>
            </w:r>
          </w:p>
        </w:tc>
        <w:tc>
          <w:tcPr>
            <w:tcW w:w="1717" w:type="dxa"/>
          </w:tcPr>
          <w:p w:rsidR="002D3D10" w:rsidRPr="0057354F" w:rsidRDefault="002D3D10" w:rsidP="009E6FB5">
            <w:pPr>
              <w:jc w:val="both"/>
              <w:rPr>
                <w:iCs/>
                <w:lang w:val="uk-UA"/>
              </w:rPr>
            </w:pPr>
            <w:r>
              <w:rPr>
                <w:lang w:val="uk-UA"/>
              </w:rPr>
              <w:t>7</w:t>
            </w:r>
            <w:r w:rsidRPr="0057354F">
              <w:rPr>
                <w:lang w:val="uk-UA"/>
              </w:rPr>
              <w:t xml:space="preserve"> тиждень</w:t>
            </w:r>
          </w:p>
        </w:tc>
        <w:tc>
          <w:tcPr>
            <w:tcW w:w="1434" w:type="dxa"/>
            <w:vAlign w:val="center"/>
          </w:tcPr>
          <w:p w:rsidR="002D3D10" w:rsidRPr="0057354F" w:rsidRDefault="002D3D10" w:rsidP="009E6FB5">
            <w:pPr>
              <w:jc w:val="center"/>
            </w:pPr>
            <w:r>
              <w:rPr>
                <w:lang w:val="uk-UA"/>
              </w:rPr>
              <w:t>2</w:t>
            </w:r>
            <w:r w:rsidRPr="0057354F">
              <w:rPr>
                <w:lang w:val="uk-UA"/>
              </w:rPr>
              <w:t>%</w:t>
            </w:r>
          </w:p>
        </w:tc>
      </w:tr>
      <w:tr w:rsidR="002D3D10" w:rsidRPr="0008098C" w:rsidTr="009E6FB5">
        <w:tc>
          <w:tcPr>
            <w:tcW w:w="1505" w:type="dxa"/>
            <w:vMerge/>
          </w:tcPr>
          <w:p w:rsidR="002D3D10" w:rsidRPr="0008098C" w:rsidRDefault="002D3D10" w:rsidP="009E6FB5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958" w:type="dxa"/>
          </w:tcPr>
          <w:p w:rsidR="002D3D10" w:rsidRPr="0057354F" w:rsidRDefault="002D3D10" w:rsidP="009E6FB5">
            <w:pPr>
              <w:jc w:val="both"/>
              <w:rPr>
                <w:iCs/>
                <w:lang w:val="uk-UA"/>
              </w:rPr>
            </w:pPr>
            <w:r w:rsidRPr="0057354F">
              <w:rPr>
                <w:iCs/>
                <w:lang w:val="uk-UA"/>
              </w:rPr>
              <w:t>Самостійна робота №4</w:t>
            </w:r>
          </w:p>
        </w:tc>
        <w:tc>
          <w:tcPr>
            <w:tcW w:w="1717" w:type="dxa"/>
          </w:tcPr>
          <w:p w:rsidR="002D3D10" w:rsidRPr="0057354F" w:rsidRDefault="002D3D10" w:rsidP="009E6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57354F">
              <w:rPr>
                <w:lang w:val="uk-UA"/>
              </w:rPr>
              <w:t xml:space="preserve"> тиждень</w:t>
            </w:r>
          </w:p>
        </w:tc>
        <w:tc>
          <w:tcPr>
            <w:tcW w:w="1434" w:type="dxa"/>
            <w:vAlign w:val="center"/>
          </w:tcPr>
          <w:p w:rsidR="002D3D10" w:rsidRPr="0057354F" w:rsidRDefault="002D3D10" w:rsidP="009E6FB5">
            <w:pPr>
              <w:jc w:val="center"/>
            </w:pPr>
            <w:r w:rsidRPr="0057354F">
              <w:rPr>
                <w:lang w:val="uk-UA"/>
              </w:rPr>
              <w:t>2%</w:t>
            </w:r>
          </w:p>
        </w:tc>
      </w:tr>
      <w:tr w:rsidR="002D3D10" w:rsidRPr="0008098C" w:rsidTr="00822B02">
        <w:trPr>
          <w:trHeight w:val="201"/>
        </w:trPr>
        <w:tc>
          <w:tcPr>
            <w:tcW w:w="1505" w:type="dxa"/>
            <w:vMerge/>
          </w:tcPr>
          <w:p w:rsidR="002D3D10" w:rsidRPr="0008098C" w:rsidRDefault="002D3D10" w:rsidP="009E6FB5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958" w:type="dxa"/>
          </w:tcPr>
          <w:p w:rsidR="002D3D10" w:rsidRPr="0057354F" w:rsidRDefault="002D3D10" w:rsidP="009E6FB5">
            <w:pPr>
              <w:jc w:val="both"/>
              <w:rPr>
                <w:iCs/>
                <w:lang w:val="uk-UA"/>
              </w:rPr>
            </w:pPr>
            <w:r w:rsidRPr="0057354F">
              <w:rPr>
                <w:iCs/>
                <w:lang w:val="uk-UA"/>
              </w:rPr>
              <w:t>3 тестових завдання контрольної роботи №</w:t>
            </w:r>
            <w:r>
              <w:rPr>
                <w:iCs/>
                <w:lang w:val="uk-UA"/>
              </w:rPr>
              <w:t>2</w:t>
            </w:r>
          </w:p>
        </w:tc>
        <w:tc>
          <w:tcPr>
            <w:tcW w:w="1717" w:type="dxa"/>
          </w:tcPr>
          <w:p w:rsidR="002D3D10" w:rsidRPr="0057354F" w:rsidRDefault="002D3D10" w:rsidP="009E6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57354F">
              <w:rPr>
                <w:lang w:val="uk-UA"/>
              </w:rPr>
              <w:t xml:space="preserve"> тиждень</w:t>
            </w:r>
          </w:p>
        </w:tc>
        <w:tc>
          <w:tcPr>
            <w:tcW w:w="1434" w:type="dxa"/>
            <w:vAlign w:val="center"/>
          </w:tcPr>
          <w:p w:rsidR="002D3D10" w:rsidRPr="0057354F" w:rsidRDefault="002D3D10" w:rsidP="009E6FB5">
            <w:pPr>
              <w:jc w:val="center"/>
            </w:pPr>
          </w:p>
        </w:tc>
      </w:tr>
      <w:tr w:rsidR="002D3D10" w:rsidRPr="0008098C" w:rsidTr="00822B02">
        <w:trPr>
          <w:trHeight w:val="201"/>
        </w:trPr>
        <w:tc>
          <w:tcPr>
            <w:tcW w:w="1505" w:type="dxa"/>
            <w:vMerge w:val="restart"/>
          </w:tcPr>
          <w:p w:rsidR="002D3D10" w:rsidRPr="0008098C" w:rsidRDefault="002D3D10" w:rsidP="009E6FB5">
            <w:pPr>
              <w:jc w:val="both"/>
              <w:rPr>
                <w:i/>
                <w:iCs/>
                <w:lang w:val="uk-UA"/>
              </w:rPr>
            </w:pPr>
            <w:r w:rsidRPr="0008098C">
              <w:rPr>
                <w:i/>
                <w:iCs/>
                <w:lang w:val="uk-UA"/>
              </w:rPr>
              <w:t xml:space="preserve">Змістовий модуль </w:t>
            </w:r>
            <w:r>
              <w:rPr>
                <w:i/>
                <w:iCs/>
                <w:lang w:val="uk-UA"/>
              </w:rPr>
              <w:t>5</w:t>
            </w:r>
          </w:p>
        </w:tc>
        <w:tc>
          <w:tcPr>
            <w:tcW w:w="4958" w:type="dxa"/>
          </w:tcPr>
          <w:p w:rsidR="002D3D10" w:rsidRPr="0057354F" w:rsidRDefault="002D3D10" w:rsidP="009E6FB5">
            <w:pPr>
              <w:jc w:val="both"/>
              <w:rPr>
                <w:iCs/>
                <w:lang w:val="uk-UA"/>
              </w:rPr>
            </w:pPr>
            <w:r w:rsidRPr="007231BE">
              <w:rPr>
                <w:iCs/>
                <w:lang w:val="uk-UA"/>
              </w:rPr>
              <w:t xml:space="preserve">Лабораторна  робота </w:t>
            </w:r>
            <w:r w:rsidRPr="0057354F">
              <w:rPr>
                <w:iCs/>
                <w:lang w:val="uk-UA"/>
              </w:rPr>
              <w:t>№</w:t>
            </w:r>
            <w:r>
              <w:rPr>
                <w:iCs/>
                <w:lang w:val="uk-UA"/>
              </w:rPr>
              <w:t>6</w:t>
            </w:r>
          </w:p>
        </w:tc>
        <w:tc>
          <w:tcPr>
            <w:tcW w:w="1717" w:type="dxa"/>
          </w:tcPr>
          <w:p w:rsidR="002D3D10" w:rsidRPr="0057354F" w:rsidRDefault="002D3D10" w:rsidP="009E6FB5">
            <w:pPr>
              <w:jc w:val="both"/>
              <w:rPr>
                <w:lang w:val="uk-UA"/>
              </w:rPr>
            </w:pPr>
            <w:r w:rsidRPr="00164AE2">
              <w:rPr>
                <w:lang w:val="uk-UA"/>
              </w:rPr>
              <w:t>8 тиждень</w:t>
            </w:r>
          </w:p>
        </w:tc>
        <w:tc>
          <w:tcPr>
            <w:tcW w:w="1434" w:type="dxa"/>
            <w:vAlign w:val="center"/>
          </w:tcPr>
          <w:p w:rsidR="002D3D10" w:rsidRPr="0057354F" w:rsidRDefault="002D3D10" w:rsidP="009E6FB5">
            <w:pPr>
              <w:jc w:val="center"/>
            </w:pPr>
            <w:r>
              <w:rPr>
                <w:lang w:val="uk-UA"/>
              </w:rPr>
              <w:t>2</w:t>
            </w:r>
            <w:r w:rsidRPr="00987E04">
              <w:t>%</w:t>
            </w:r>
          </w:p>
        </w:tc>
      </w:tr>
      <w:tr w:rsidR="002D3D10" w:rsidRPr="0008098C" w:rsidTr="00822B02">
        <w:trPr>
          <w:trHeight w:val="201"/>
        </w:trPr>
        <w:tc>
          <w:tcPr>
            <w:tcW w:w="1505" w:type="dxa"/>
            <w:vMerge/>
          </w:tcPr>
          <w:p w:rsidR="002D3D10" w:rsidRPr="0008098C" w:rsidRDefault="002D3D10" w:rsidP="009E6FB5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958" w:type="dxa"/>
          </w:tcPr>
          <w:p w:rsidR="002D3D10" w:rsidRPr="0057354F" w:rsidRDefault="002D3D10" w:rsidP="009E6FB5">
            <w:pPr>
              <w:jc w:val="both"/>
              <w:rPr>
                <w:iCs/>
                <w:lang w:val="uk-UA"/>
              </w:rPr>
            </w:pPr>
            <w:r w:rsidRPr="00164AE2">
              <w:rPr>
                <w:iCs/>
                <w:lang w:val="uk-UA"/>
              </w:rPr>
              <w:t>Самостійна робота №</w:t>
            </w:r>
            <w:r>
              <w:rPr>
                <w:iCs/>
                <w:lang w:val="uk-UA"/>
              </w:rPr>
              <w:t>5</w:t>
            </w:r>
          </w:p>
        </w:tc>
        <w:tc>
          <w:tcPr>
            <w:tcW w:w="1717" w:type="dxa"/>
          </w:tcPr>
          <w:p w:rsidR="002D3D10" w:rsidRPr="0057354F" w:rsidRDefault="002D3D10" w:rsidP="009E6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164AE2">
              <w:rPr>
                <w:lang w:val="uk-UA"/>
              </w:rPr>
              <w:t xml:space="preserve"> тиждень</w:t>
            </w:r>
          </w:p>
        </w:tc>
        <w:tc>
          <w:tcPr>
            <w:tcW w:w="1434" w:type="dxa"/>
            <w:vAlign w:val="center"/>
          </w:tcPr>
          <w:p w:rsidR="002D3D10" w:rsidRPr="0057354F" w:rsidRDefault="002D3D10" w:rsidP="009E6FB5">
            <w:pPr>
              <w:jc w:val="center"/>
            </w:pPr>
            <w:r w:rsidRPr="00987E04">
              <w:t>2%</w:t>
            </w:r>
          </w:p>
        </w:tc>
      </w:tr>
      <w:tr w:rsidR="002D3D10" w:rsidRPr="0008098C" w:rsidTr="00822B02">
        <w:trPr>
          <w:trHeight w:val="201"/>
        </w:trPr>
        <w:tc>
          <w:tcPr>
            <w:tcW w:w="1505" w:type="dxa"/>
            <w:vMerge/>
          </w:tcPr>
          <w:p w:rsidR="002D3D10" w:rsidRPr="0008098C" w:rsidRDefault="002D3D10" w:rsidP="009E6FB5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958" w:type="dxa"/>
          </w:tcPr>
          <w:p w:rsidR="002D3D10" w:rsidRPr="0057354F" w:rsidRDefault="002D3D10" w:rsidP="009E6FB5">
            <w:pPr>
              <w:jc w:val="both"/>
              <w:rPr>
                <w:iCs/>
                <w:lang w:val="uk-UA"/>
              </w:rPr>
            </w:pPr>
            <w:r w:rsidRPr="00164AE2">
              <w:rPr>
                <w:iCs/>
                <w:lang w:val="uk-UA"/>
              </w:rPr>
              <w:t>тестове завдання контрольної роботи №</w:t>
            </w:r>
            <w:r>
              <w:rPr>
                <w:iCs/>
                <w:lang w:val="uk-UA"/>
              </w:rPr>
              <w:t>2</w:t>
            </w:r>
          </w:p>
        </w:tc>
        <w:tc>
          <w:tcPr>
            <w:tcW w:w="1717" w:type="dxa"/>
          </w:tcPr>
          <w:p w:rsidR="002D3D10" w:rsidRPr="0057354F" w:rsidRDefault="002D3D10" w:rsidP="009E6F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 т</w:t>
            </w:r>
            <w:r w:rsidRPr="00164AE2">
              <w:rPr>
                <w:lang w:val="uk-UA"/>
              </w:rPr>
              <w:t>иждень</w:t>
            </w:r>
          </w:p>
        </w:tc>
        <w:tc>
          <w:tcPr>
            <w:tcW w:w="1434" w:type="dxa"/>
            <w:vAlign w:val="center"/>
          </w:tcPr>
          <w:p w:rsidR="002D3D10" w:rsidRPr="0057354F" w:rsidRDefault="002D3D10" w:rsidP="009E6FB5">
            <w:pPr>
              <w:jc w:val="center"/>
            </w:pPr>
          </w:p>
        </w:tc>
      </w:tr>
      <w:tr w:rsidR="002D3D10" w:rsidRPr="0008098C" w:rsidTr="00822B02">
        <w:trPr>
          <w:trHeight w:val="201"/>
        </w:trPr>
        <w:tc>
          <w:tcPr>
            <w:tcW w:w="1505" w:type="dxa"/>
            <w:vMerge w:val="restart"/>
          </w:tcPr>
          <w:p w:rsidR="002D3D10" w:rsidRPr="0008098C" w:rsidRDefault="002D3D10" w:rsidP="00164AE2">
            <w:pPr>
              <w:jc w:val="both"/>
              <w:rPr>
                <w:i/>
                <w:iCs/>
                <w:lang w:val="uk-UA"/>
              </w:rPr>
            </w:pPr>
            <w:r w:rsidRPr="0008098C">
              <w:rPr>
                <w:i/>
                <w:iCs/>
                <w:lang w:val="uk-UA"/>
              </w:rPr>
              <w:t xml:space="preserve">Змістовий модуль </w:t>
            </w:r>
            <w:r>
              <w:rPr>
                <w:i/>
                <w:iCs/>
                <w:lang w:val="uk-UA"/>
              </w:rPr>
              <w:t>6</w:t>
            </w:r>
          </w:p>
        </w:tc>
        <w:tc>
          <w:tcPr>
            <w:tcW w:w="4958" w:type="dxa"/>
          </w:tcPr>
          <w:p w:rsidR="002D3D10" w:rsidRPr="0057354F" w:rsidRDefault="002D3D10" w:rsidP="00164AE2">
            <w:pPr>
              <w:jc w:val="both"/>
              <w:rPr>
                <w:iCs/>
                <w:lang w:val="uk-UA"/>
              </w:rPr>
            </w:pPr>
            <w:r w:rsidRPr="007231BE">
              <w:rPr>
                <w:iCs/>
                <w:lang w:val="uk-UA"/>
              </w:rPr>
              <w:t xml:space="preserve">Лабораторна  робота </w:t>
            </w:r>
            <w:r w:rsidRPr="0057354F">
              <w:rPr>
                <w:iCs/>
                <w:lang w:val="uk-UA"/>
              </w:rPr>
              <w:t>№</w:t>
            </w:r>
            <w:r>
              <w:rPr>
                <w:iCs/>
                <w:lang w:val="uk-UA"/>
              </w:rPr>
              <w:t>7</w:t>
            </w:r>
          </w:p>
        </w:tc>
        <w:tc>
          <w:tcPr>
            <w:tcW w:w="1717" w:type="dxa"/>
          </w:tcPr>
          <w:p w:rsidR="002D3D10" w:rsidRPr="0057354F" w:rsidRDefault="002D3D10" w:rsidP="00164A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13 </w:t>
            </w:r>
            <w:r w:rsidRPr="00164AE2">
              <w:rPr>
                <w:lang w:val="uk-UA"/>
              </w:rPr>
              <w:t>тиждень</w:t>
            </w:r>
          </w:p>
        </w:tc>
        <w:tc>
          <w:tcPr>
            <w:tcW w:w="1434" w:type="dxa"/>
            <w:vAlign w:val="center"/>
          </w:tcPr>
          <w:p w:rsidR="002D3D10" w:rsidRPr="0057354F" w:rsidRDefault="002D3D10" w:rsidP="00164AE2">
            <w:pPr>
              <w:jc w:val="center"/>
            </w:pPr>
            <w:r>
              <w:rPr>
                <w:lang w:val="uk-UA"/>
              </w:rPr>
              <w:t>2</w:t>
            </w:r>
            <w:r w:rsidRPr="00987E04">
              <w:t>%</w:t>
            </w:r>
          </w:p>
        </w:tc>
      </w:tr>
      <w:tr w:rsidR="002D3D10" w:rsidRPr="0008098C" w:rsidTr="00822B02">
        <w:trPr>
          <w:trHeight w:val="201"/>
        </w:trPr>
        <w:tc>
          <w:tcPr>
            <w:tcW w:w="1505" w:type="dxa"/>
            <w:vMerge/>
          </w:tcPr>
          <w:p w:rsidR="002D3D10" w:rsidRPr="0008098C" w:rsidRDefault="002D3D10" w:rsidP="00164AE2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958" w:type="dxa"/>
          </w:tcPr>
          <w:p w:rsidR="002D3D10" w:rsidRPr="0057354F" w:rsidRDefault="002D3D10" w:rsidP="00164AE2">
            <w:pPr>
              <w:jc w:val="both"/>
              <w:rPr>
                <w:iCs/>
                <w:lang w:val="uk-UA"/>
              </w:rPr>
            </w:pPr>
            <w:r w:rsidRPr="00164AE2">
              <w:rPr>
                <w:iCs/>
                <w:lang w:val="uk-UA"/>
              </w:rPr>
              <w:t>Самостійна робота №</w:t>
            </w:r>
            <w:r>
              <w:rPr>
                <w:iCs/>
                <w:lang w:val="uk-UA"/>
              </w:rPr>
              <w:t>6</w:t>
            </w:r>
          </w:p>
        </w:tc>
        <w:tc>
          <w:tcPr>
            <w:tcW w:w="1717" w:type="dxa"/>
          </w:tcPr>
          <w:p w:rsidR="002D3D10" w:rsidRPr="0057354F" w:rsidRDefault="002D3D10" w:rsidP="00164A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164AE2">
              <w:rPr>
                <w:lang w:val="uk-UA"/>
              </w:rPr>
              <w:t>тиждень</w:t>
            </w:r>
          </w:p>
        </w:tc>
        <w:tc>
          <w:tcPr>
            <w:tcW w:w="1434" w:type="dxa"/>
            <w:vAlign w:val="center"/>
          </w:tcPr>
          <w:p w:rsidR="002D3D10" w:rsidRPr="0057354F" w:rsidRDefault="002D3D10" w:rsidP="00164AE2">
            <w:pPr>
              <w:jc w:val="center"/>
            </w:pPr>
            <w:r w:rsidRPr="00987E04">
              <w:t>2%</w:t>
            </w:r>
          </w:p>
        </w:tc>
      </w:tr>
      <w:tr w:rsidR="002D3D10" w:rsidRPr="0008098C" w:rsidTr="00822B02">
        <w:trPr>
          <w:trHeight w:val="201"/>
        </w:trPr>
        <w:tc>
          <w:tcPr>
            <w:tcW w:w="1505" w:type="dxa"/>
            <w:vMerge/>
          </w:tcPr>
          <w:p w:rsidR="002D3D10" w:rsidRPr="0008098C" w:rsidRDefault="002D3D10" w:rsidP="00164AE2">
            <w:pPr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4958" w:type="dxa"/>
          </w:tcPr>
          <w:p w:rsidR="002D3D10" w:rsidRPr="0057354F" w:rsidRDefault="002D3D10" w:rsidP="00164AE2">
            <w:pPr>
              <w:jc w:val="both"/>
              <w:rPr>
                <w:iCs/>
                <w:lang w:val="uk-UA"/>
              </w:rPr>
            </w:pPr>
            <w:r w:rsidRPr="00164AE2">
              <w:rPr>
                <w:iCs/>
                <w:lang w:val="uk-UA"/>
              </w:rPr>
              <w:t>тестове завдання контрольної роботи №</w:t>
            </w:r>
            <w:r>
              <w:rPr>
                <w:iCs/>
                <w:lang w:val="uk-UA"/>
              </w:rPr>
              <w:t>2</w:t>
            </w:r>
          </w:p>
        </w:tc>
        <w:tc>
          <w:tcPr>
            <w:tcW w:w="1717" w:type="dxa"/>
          </w:tcPr>
          <w:p w:rsidR="002D3D10" w:rsidRPr="0057354F" w:rsidRDefault="002D3D10" w:rsidP="00164A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164AE2">
              <w:rPr>
                <w:lang w:val="uk-UA"/>
              </w:rPr>
              <w:t xml:space="preserve"> тиждень</w:t>
            </w:r>
          </w:p>
        </w:tc>
        <w:tc>
          <w:tcPr>
            <w:tcW w:w="1434" w:type="dxa"/>
            <w:vAlign w:val="center"/>
          </w:tcPr>
          <w:p w:rsidR="002D3D10" w:rsidRPr="0057354F" w:rsidRDefault="002D3D10" w:rsidP="00164AE2">
            <w:pPr>
              <w:jc w:val="center"/>
            </w:pPr>
            <w:r w:rsidRPr="00EF30B0">
              <w:t>10%</w:t>
            </w:r>
          </w:p>
        </w:tc>
      </w:tr>
      <w:tr w:rsidR="002D3D10" w:rsidRPr="0008098C" w:rsidTr="009E6FB5">
        <w:tc>
          <w:tcPr>
            <w:tcW w:w="6463" w:type="dxa"/>
            <w:gridSpan w:val="2"/>
          </w:tcPr>
          <w:p w:rsidR="002D3D10" w:rsidRPr="0008098C" w:rsidRDefault="002D3D10" w:rsidP="009E6FB5">
            <w:pPr>
              <w:jc w:val="both"/>
              <w:rPr>
                <w:i/>
                <w:iCs/>
                <w:lang w:val="uk-UA"/>
              </w:rPr>
            </w:pPr>
            <w:r w:rsidRPr="0008098C">
              <w:rPr>
                <w:b/>
                <w:bCs/>
                <w:lang w:val="uk-UA"/>
              </w:rPr>
              <w:t>Підсумковий контроль (</w:t>
            </w:r>
            <w:proofErr w:type="spellStart"/>
            <w:r w:rsidRPr="0008098C">
              <w:rPr>
                <w:b/>
                <w:bCs/>
                <w:lang w:val="uk-UA"/>
              </w:rPr>
              <w:t>max</w:t>
            </w:r>
            <w:proofErr w:type="spellEnd"/>
            <w:r w:rsidRPr="0008098C">
              <w:rPr>
                <w:b/>
                <w:bCs/>
                <w:lang w:val="uk-UA"/>
              </w:rPr>
              <w:t xml:space="preserve"> 40%)</w:t>
            </w:r>
          </w:p>
        </w:tc>
        <w:tc>
          <w:tcPr>
            <w:tcW w:w="1717" w:type="dxa"/>
          </w:tcPr>
          <w:p w:rsidR="002D3D10" w:rsidRPr="0008098C" w:rsidRDefault="002D3D10" w:rsidP="009E6FB5">
            <w:pPr>
              <w:jc w:val="both"/>
              <w:rPr>
                <w:lang w:val="uk-UA"/>
              </w:rPr>
            </w:pPr>
          </w:p>
        </w:tc>
        <w:tc>
          <w:tcPr>
            <w:tcW w:w="1434" w:type="dxa"/>
          </w:tcPr>
          <w:p w:rsidR="002D3D10" w:rsidRPr="0008098C" w:rsidRDefault="002D3D10" w:rsidP="009E6FB5">
            <w:pPr>
              <w:jc w:val="both"/>
              <w:rPr>
                <w:lang w:val="uk-UA"/>
              </w:rPr>
            </w:pPr>
          </w:p>
        </w:tc>
      </w:tr>
      <w:tr w:rsidR="002D3D10" w:rsidRPr="0008098C" w:rsidTr="009E6FB5">
        <w:tc>
          <w:tcPr>
            <w:tcW w:w="6463" w:type="dxa"/>
            <w:gridSpan w:val="2"/>
          </w:tcPr>
          <w:p w:rsidR="002D3D10" w:rsidRPr="002463A9" w:rsidRDefault="002D3D10" w:rsidP="009E6FB5">
            <w:pPr>
              <w:jc w:val="both"/>
              <w:rPr>
                <w:lang w:val="uk-UA"/>
              </w:rPr>
            </w:pPr>
            <w:r w:rsidRPr="002463A9">
              <w:rPr>
                <w:iCs/>
                <w:lang w:val="uk-UA"/>
              </w:rPr>
              <w:t>Два теоретичних завдання екзамену</w:t>
            </w:r>
          </w:p>
        </w:tc>
        <w:tc>
          <w:tcPr>
            <w:tcW w:w="1717" w:type="dxa"/>
          </w:tcPr>
          <w:p w:rsidR="002D3D10" w:rsidRPr="002463A9" w:rsidRDefault="002D3D10" w:rsidP="009E6FB5">
            <w:pPr>
              <w:jc w:val="both"/>
              <w:rPr>
                <w:lang w:val="uk-UA"/>
              </w:rPr>
            </w:pPr>
            <w:r w:rsidRPr="002463A9">
              <w:rPr>
                <w:lang w:val="uk-UA"/>
              </w:rPr>
              <w:t>За розкладом</w:t>
            </w:r>
          </w:p>
        </w:tc>
        <w:tc>
          <w:tcPr>
            <w:tcW w:w="1434" w:type="dxa"/>
          </w:tcPr>
          <w:p w:rsidR="002D3D10" w:rsidRPr="002463A9" w:rsidRDefault="002D3D10" w:rsidP="009E6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2463A9">
              <w:rPr>
                <w:lang w:val="uk-UA"/>
              </w:rPr>
              <w:t>0%</w:t>
            </w:r>
          </w:p>
        </w:tc>
      </w:tr>
      <w:tr w:rsidR="002D3D10" w:rsidRPr="0008098C" w:rsidTr="009E6FB5">
        <w:tc>
          <w:tcPr>
            <w:tcW w:w="6463" w:type="dxa"/>
            <w:gridSpan w:val="2"/>
          </w:tcPr>
          <w:p w:rsidR="002D3D10" w:rsidRPr="002463A9" w:rsidRDefault="002D3D10" w:rsidP="009E6FB5">
            <w:pPr>
              <w:jc w:val="both"/>
              <w:rPr>
                <w:iCs/>
                <w:lang w:val="uk-UA"/>
              </w:rPr>
            </w:pPr>
            <w:r w:rsidRPr="002463A9">
              <w:rPr>
                <w:iCs/>
                <w:lang w:val="uk-UA"/>
              </w:rPr>
              <w:t>Практичне завдання екзамену</w:t>
            </w:r>
          </w:p>
        </w:tc>
        <w:tc>
          <w:tcPr>
            <w:tcW w:w="1717" w:type="dxa"/>
          </w:tcPr>
          <w:p w:rsidR="002D3D10" w:rsidRPr="002463A9" w:rsidRDefault="002D3D10" w:rsidP="009E6FB5">
            <w:pPr>
              <w:jc w:val="both"/>
              <w:rPr>
                <w:lang w:val="uk-UA"/>
              </w:rPr>
            </w:pPr>
            <w:r w:rsidRPr="002463A9">
              <w:rPr>
                <w:lang w:val="uk-UA"/>
              </w:rPr>
              <w:t>За розкладом</w:t>
            </w:r>
          </w:p>
        </w:tc>
        <w:tc>
          <w:tcPr>
            <w:tcW w:w="1434" w:type="dxa"/>
          </w:tcPr>
          <w:p w:rsidR="002D3D10" w:rsidRPr="002463A9" w:rsidRDefault="002D3D10" w:rsidP="009E6F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2463A9">
              <w:rPr>
                <w:lang w:val="uk-UA"/>
              </w:rPr>
              <w:t>0%</w:t>
            </w:r>
          </w:p>
        </w:tc>
      </w:tr>
      <w:tr w:rsidR="002D3D10" w:rsidRPr="0008098C" w:rsidTr="009E6FB5">
        <w:tc>
          <w:tcPr>
            <w:tcW w:w="6463" w:type="dxa"/>
            <w:gridSpan w:val="2"/>
          </w:tcPr>
          <w:p w:rsidR="002D3D10" w:rsidRPr="0008098C" w:rsidRDefault="002D3D10" w:rsidP="009E6FB5">
            <w:pPr>
              <w:jc w:val="both"/>
              <w:rPr>
                <w:b/>
                <w:lang w:val="uk-UA"/>
              </w:rPr>
            </w:pPr>
            <w:r w:rsidRPr="0008098C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717" w:type="dxa"/>
          </w:tcPr>
          <w:p w:rsidR="002D3D10" w:rsidRPr="0008098C" w:rsidRDefault="002D3D10" w:rsidP="009E6FB5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34" w:type="dxa"/>
          </w:tcPr>
          <w:p w:rsidR="002D3D10" w:rsidRPr="0008098C" w:rsidRDefault="002D3D10" w:rsidP="009E6FB5">
            <w:pPr>
              <w:jc w:val="center"/>
              <w:rPr>
                <w:b/>
                <w:lang w:val="uk-UA"/>
              </w:rPr>
            </w:pPr>
            <w:r w:rsidRPr="0008098C">
              <w:rPr>
                <w:b/>
                <w:lang w:val="uk-UA"/>
              </w:rPr>
              <w:t>100%</w:t>
            </w:r>
          </w:p>
        </w:tc>
      </w:tr>
    </w:tbl>
    <w:p w:rsidR="002D3D10" w:rsidRDefault="002D3D10" w:rsidP="00201B62">
      <w:pPr>
        <w:rPr>
          <w:b/>
          <w:i/>
          <w:u w:val="single"/>
          <w:lang w:val="ru-RU"/>
        </w:rPr>
      </w:pPr>
    </w:p>
    <w:p w:rsidR="002D3D10" w:rsidRDefault="002D3D10" w:rsidP="00201B62">
      <w:pPr>
        <w:rPr>
          <w:b/>
          <w:i/>
          <w:u w:val="single"/>
          <w:lang w:val="ru-RU"/>
        </w:rPr>
      </w:pPr>
    </w:p>
    <w:p w:rsidR="002D3D10" w:rsidRDefault="002D3D10" w:rsidP="00201B62">
      <w:pPr>
        <w:rPr>
          <w:b/>
          <w:i/>
          <w:u w:val="single"/>
          <w:lang w:val="ru-RU"/>
        </w:rPr>
      </w:pPr>
    </w:p>
    <w:p w:rsidR="002D3D10" w:rsidRPr="00485123" w:rsidRDefault="002D3D10" w:rsidP="00147E22">
      <w:pPr>
        <w:rPr>
          <w:sz w:val="6"/>
          <w:szCs w:val="6"/>
          <w:lang w:val="uk-UA"/>
        </w:rPr>
      </w:pPr>
    </w:p>
    <w:p w:rsidR="002D3D10" w:rsidRDefault="002D3D10" w:rsidP="004A7430">
      <w:pPr>
        <w:jc w:val="both"/>
        <w:rPr>
          <w:highlight w:val="yellow"/>
          <w:lang w:val="uk-UA"/>
        </w:rPr>
      </w:pPr>
    </w:p>
    <w:p w:rsidR="002D3D10" w:rsidRDefault="002D3D10" w:rsidP="004A7430">
      <w:pPr>
        <w:jc w:val="both"/>
        <w:rPr>
          <w:highlight w:val="yellow"/>
          <w:lang w:val="uk-UA"/>
        </w:rPr>
      </w:pPr>
    </w:p>
    <w:p w:rsidR="002D3D10" w:rsidRDefault="002D3D10" w:rsidP="004A7430">
      <w:pPr>
        <w:jc w:val="both"/>
        <w:rPr>
          <w:highlight w:val="yellow"/>
          <w:lang w:val="uk-UA"/>
        </w:rPr>
      </w:pPr>
    </w:p>
    <w:p w:rsidR="002D3D10" w:rsidRDefault="002D3D10" w:rsidP="004A7430">
      <w:pPr>
        <w:jc w:val="both"/>
        <w:rPr>
          <w:highlight w:val="yellow"/>
          <w:lang w:val="uk-UA"/>
        </w:rPr>
      </w:pPr>
    </w:p>
    <w:p w:rsidR="002D3D10" w:rsidRDefault="002D3D10" w:rsidP="004A7430">
      <w:pPr>
        <w:jc w:val="both"/>
        <w:rPr>
          <w:highlight w:val="yellow"/>
          <w:lang w:val="uk-UA"/>
        </w:rPr>
      </w:pPr>
    </w:p>
    <w:p w:rsidR="002D3D10" w:rsidRDefault="002D3D10" w:rsidP="004A7430">
      <w:pPr>
        <w:jc w:val="both"/>
        <w:rPr>
          <w:highlight w:val="yellow"/>
          <w:lang w:val="uk-UA"/>
        </w:rPr>
      </w:pPr>
    </w:p>
    <w:p w:rsidR="002D3D10" w:rsidRDefault="002D3D10" w:rsidP="004A7430">
      <w:pPr>
        <w:jc w:val="both"/>
        <w:rPr>
          <w:highlight w:val="yellow"/>
          <w:lang w:val="uk-UA"/>
        </w:rPr>
      </w:pPr>
    </w:p>
    <w:p w:rsidR="002D3D10" w:rsidRDefault="002D3D10" w:rsidP="004A7430">
      <w:pPr>
        <w:jc w:val="both"/>
        <w:rPr>
          <w:highlight w:val="yellow"/>
          <w:lang w:val="uk-UA"/>
        </w:rPr>
      </w:pPr>
    </w:p>
    <w:p w:rsidR="002D3D10" w:rsidRDefault="002D3D10" w:rsidP="004A7430">
      <w:pPr>
        <w:jc w:val="both"/>
        <w:rPr>
          <w:highlight w:val="yellow"/>
          <w:lang w:val="uk-UA"/>
        </w:rPr>
      </w:pPr>
    </w:p>
    <w:p w:rsidR="002D3D10" w:rsidRDefault="002D3D10" w:rsidP="004A7430">
      <w:pPr>
        <w:jc w:val="both"/>
        <w:rPr>
          <w:highlight w:val="yellow"/>
          <w:lang w:val="uk-UA"/>
        </w:rPr>
      </w:pPr>
    </w:p>
    <w:p w:rsidR="002D3D10" w:rsidRDefault="002D3D10" w:rsidP="004A7430">
      <w:pPr>
        <w:jc w:val="both"/>
        <w:rPr>
          <w:highlight w:val="yellow"/>
          <w:lang w:val="uk-UA"/>
        </w:rPr>
      </w:pPr>
    </w:p>
    <w:p w:rsidR="002D3D10" w:rsidRDefault="002D3D10" w:rsidP="004A7430">
      <w:pPr>
        <w:jc w:val="both"/>
        <w:rPr>
          <w:highlight w:val="yellow"/>
          <w:lang w:val="uk-UA"/>
        </w:rPr>
      </w:pPr>
    </w:p>
    <w:p w:rsidR="002D3D10" w:rsidRDefault="002D3D10" w:rsidP="004A7430">
      <w:pPr>
        <w:jc w:val="both"/>
        <w:rPr>
          <w:highlight w:val="yellow"/>
          <w:lang w:val="uk-UA"/>
        </w:rPr>
      </w:pPr>
    </w:p>
    <w:p w:rsidR="002D3D10" w:rsidRDefault="002D3D10" w:rsidP="004A7430">
      <w:pPr>
        <w:jc w:val="both"/>
        <w:rPr>
          <w:highlight w:val="yellow"/>
          <w:lang w:val="uk-UA"/>
        </w:rPr>
      </w:pPr>
    </w:p>
    <w:p w:rsidR="002D3D10" w:rsidRDefault="002D3D10" w:rsidP="004A7430">
      <w:pPr>
        <w:jc w:val="both"/>
        <w:rPr>
          <w:highlight w:val="yellow"/>
          <w:lang w:val="uk-UA"/>
        </w:rPr>
      </w:pPr>
    </w:p>
    <w:p w:rsidR="002D3D10" w:rsidRDefault="002D3D10" w:rsidP="009779A9">
      <w:pPr>
        <w:jc w:val="center"/>
        <w:rPr>
          <w:b/>
          <w:lang w:val="uk-UA"/>
        </w:rPr>
      </w:pPr>
    </w:p>
    <w:p w:rsidR="002D3D10" w:rsidRDefault="002D3D10" w:rsidP="009779A9">
      <w:pPr>
        <w:jc w:val="center"/>
        <w:rPr>
          <w:b/>
          <w:lang w:val="uk-UA"/>
        </w:rPr>
      </w:pPr>
    </w:p>
    <w:p w:rsidR="002D3D10" w:rsidRDefault="002D3D10" w:rsidP="009779A9">
      <w:pPr>
        <w:jc w:val="center"/>
        <w:rPr>
          <w:b/>
          <w:lang w:val="uk-UA"/>
        </w:rPr>
      </w:pPr>
    </w:p>
    <w:p w:rsidR="002D3D10" w:rsidRDefault="002D3D10" w:rsidP="009779A9">
      <w:pPr>
        <w:jc w:val="center"/>
        <w:rPr>
          <w:b/>
          <w:lang w:val="uk-UA"/>
        </w:rPr>
      </w:pPr>
    </w:p>
    <w:p w:rsidR="002D3D10" w:rsidRDefault="002D3D10" w:rsidP="009779A9">
      <w:pPr>
        <w:jc w:val="center"/>
        <w:rPr>
          <w:b/>
          <w:lang w:val="uk-UA"/>
        </w:rPr>
      </w:pPr>
    </w:p>
    <w:p w:rsidR="002D3D10" w:rsidRDefault="002D3D10" w:rsidP="009779A9">
      <w:pPr>
        <w:jc w:val="center"/>
        <w:rPr>
          <w:b/>
          <w:lang w:val="uk-UA"/>
        </w:rPr>
      </w:pPr>
    </w:p>
    <w:p w:rsidR="002D3D10" w:rsidRDefault="002D3D10" w:rsidP="009779A9">
      <w:pPr>
        <w:jc w:val="center"/>
        <w:rPr>
          <w:b/>
          <w:lang w:val="uk-UA"/>
        </w:rPr>
      </w:pPr>
    </w:p>
    <w:p w:rsidR="002D3D10" w:rsidRDefault="002D3D10" w:rsidP="009779A9">
      <w:pPr>
        <w:jc w:val="center"/>
        <w:rPr>
          <w:b/>
          <w:lang w:val="uk-UA"/>
        </w:rPr>
      </w:pPr>
    </w:p>
    <w:p w:rsidR="002D3D10" w:rsidRDefault="002D3D10" w:rsidP="009779A9">
      <w:pPr>
        <w:jc w:val="center"/>
        <w:rPr>
          <w:b/>
          <w:lang w:val="uk-UA"/>
        </w:rPr>
      </w:pPr>
    </w:p>
    <w:p w:rsidR="002D3D10" w:rsidRDefault="002D3D10" w:rsidP="009779A9">
      <w:pPr>
        <w:jc w:val="center"/>
        <w:rPr>
          <w:b/>
          <w:lang w:val="uk-UA"/>
        </w:rPr>
      </w:pPr>
    </w:p>
    <w:p w:rsidR="002D3D10" w:rsidRDefault="002D3D10" w:rsidP="009779A9">
      <w:pPr>
        <w:jc w:val="center"/>
        <w:rPr>
          <w:b/>
          <w:lang w:val="uk-UA"/>
        </w:rPr>
      </w:pPr>
    </w:p>
    <w:p w:rsidR="002D3D10" w:rsidRDefault="002D3D10" w:rsidP="009779A9">
      <w:pPr>
        <w:jc w:val="center"/>
        <w:rPr>
          <w:b/>
          <w:lang w:val="uk-UA"/>
        </w:rPr>
      </w:pPr>
    </w:p>
    <w:p w:rsidR="002D3D10" w:rsidRPr="009779A9" w:rsidRDefault="002D3D10" w:rsidP="00E8385B">
      <w:pPr>
        <w:pageBreakBefore/>
        <w:jc w:val="center"/>
        <w:rPr>
          <w:b/>
          <w:lang w:val="uk-UA"/>
        </w:rPr>
      </w:pPr>
      <w:r w:rsidRPr="009779A9">
        <w:rPr>
          <w:b/>
          <w:lang w:val="uk-UA"/>
        </w:rPr>
        <w:lastRenderedPageBreak/>
        <w:t>Критерії оцінювання:</w:t>
      </w:r>
    </w:p>
    <w:p w:rsidR="002D3D10" w:rsidRDefault="002D3D10" w:rsidP="00A06A48">
      <w:pPr>
        <w:spacing w:after="120"/>
        <w:jc w:val="center"/>
        <w:rPr>
          <w:lang w:val="uk-UA"/>
        </w:rPr>
      </w:pPr>
    </w:p>
    <w:p w:rsidR="002D3D10" w:rsidRPr="006331B8" w:rsidRDefault="002D3D10" w:rsidP="00A06A48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2D3D10" w:rsidRPr="006331B8" w:rsidTr="00813D9E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2D3D10" w:rsidRPr="006331B8" w:rsidRDefault="002D3D10" w:rsidP="00813D9E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331B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331B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2D3D10" w:rsidRPr="00D4170C" w:rsidRDefault="002D3D10" w:rsidP="00813D9E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4170C">
              <w:rPr>
                <w:rFonts w:ascii="Times New Roman" w:hAnsi="Times New Roman"/>
                <w:color w:val="auto"/>
                <w:szCs w:val="24"/>
                <w:lang w:val="uk-UA"/>
              </w:rPr>
              <w:t>ECTS</w:t>
            </w:r>
          </w:p>
        </w:tc>
        <w:tc>
          <w:tcPr>
            <w:tcW w:w="4510" w:type="dxa"/>
            <w:vMerge w:val="restart"/>
          </w:tcPr>
          <w:p w:rsidR="002D3D10" w:rsidRPr="00D4170C" w:rsidRDefault="002D3D10" w:rsidP="00813D9E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4170C">
              <w:rPr>
                <w:rFonts w:ascii="Times New Roman" w:hAnsi="Times New Roman"/>
                <w:color w:val="auto"/>
                <w:szCs w:val="24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</w:tcPr>
          <w:p w:rsidR="002D3D10" w:rsidRPr="00D4170C" w:rsidRDefault="002D3D10" w:rsidP="00813D9E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4170C">
              <w:rPr>
                <w:rFonts w:ascii="Times New Roman" w:hAnsi="Times New Roman"/>
                <w:color w:val="auto"/>
                <w:szCs w:val="24"/>
                <w:lang w:val="uk-UA"/>
              </w:rPr>
              <w:t>За національною шкалою</w:t>
            </w:r>
          </w:p>
        </w:tc>
      </w:tr>
      <w:tr w:rsidR="002D3D10" w:rsidRPr="006331B8" w:rsidTr="00813D9E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2D3D10" w:rsidRPr="006331B8" w:rsidRDefault="002D3D10" w:rsidP="00813D9E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</w:tcPr>
          <w:p w:rsidR="002D3D10" w:rsidRPr="00D4170C" w:rsidRDefault="002D3D10" w:rsidP="00813D9E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D3D10" w:rsidRPr="00D4170C" w:rsidRDefault="002D3D10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4170C">
              <w:rPr>
                <w:rFonts w:ascii="Times New Roman" w:hAnsi="Times New Roman"/>
                <w:color w:val="auto"/>
                <w:szCs w:val="24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2D3D10" w:rsidRPr="00D4170C" w:rsidRDefault="002D3D10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4170C">
              <w:rPr>
                <w:rFonts w:ascii="Times New Roman" w:hAnsi="Times New Roman"/>
                <w:color w:val="auto"/>
                <w:szCs w:val="24"/>
                <w:lang w:val="uk-UA"/>
              </w:rPr>
              <w:t>Залік</w:t>
            </w:r>
          </w:p>
        </w:tc>
      </w:tr>
      <w:tr w:rsidR="002D3D10" w:rsidRPr="006331B8" w:rsidTr="00813D9E">
        <w:trPr>
          <w:cantSplit/>
          <w:jc w:val="center"/>
        </w:trPr>
        <w:tc>
          <w:tcPr>
            <w:tcW w:w="1500" w:type="dxa"/>
            <w:vAlign w:val="center"/>
          </w:tcPr>
          <w:p w:rsidR="002D3D10" w:rsidRPr="006331B8" w:rsidRDefault="002D3D10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vAlign w:val="center"/>
          </w:tcPr>
          <w:p w:rsidR="002D3D10" w:rsidRPr="006331B8" w:rsidRDefault="002D3D10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2D3D10" w:rsidRPr="00D4170C" w:rsidRDefault="002D3D10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</w:pPr>
            <w:r w:rsidRPr="00D4170C"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2D3D10" w:rsidRPr="00D4170C" w:rsidRDefault="002D3D10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</w:pPr>
            <w:r w:rsidRPr="00D4170C"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  <w:t>Зараховано</w:t>
            </w:r>
          </w:p>
        </w:tc>
      </w:tr>
      <w:tr w:rsidR="002D3D10" w:rsidRPr="006331B8" w:rsidTr="00813D9E">
        <w:trPr>
          <w:cantSplit/>
          <w:jc w:val="center"/>
        </w:trPr>
        <w:tc>
          <w:tcPr>
            <w:tcW w:w="1500" w:type="dxa"/>
            <w:vAlign w:val="center"/>
          </w:tcPr>
          <w:p w:rsidR="002D3D10" w:rsidRPr="006331B8" w:rsidRDefault="002D3D10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vAlign w:val="center"/>
          </w:tcPr>
          <w:p w:rsidR="002D3D10" w:rsidRPr="006331B8" w:rsidRDefault="002D3D10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2D3D10" w:rsidRPr="006331B8" w:rsidRDefault="002D3D10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2D3D10" w:rsidRPr="006331B8" w:rsidRDefault="002D3D10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2D3D10" w:rsidRPr="006331B8" w:rsidTr="00813D9E">
        <w:trPr>
          <w:cantSplit/>
          <w:jc w:val="center"/>
        </w:trPr>
        <w:tc>
          <w:tcPr>
            <w:tcW w:w="1500" w:type="dxa"/>
            <w:vAlign w:val="center"/>
          </w:tcPr>
          <w:p w:rsidR="002D3D10" w:rsidRPr="006331B8" w:rsidRDefault="002D3D10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vAlign w:val="center"/>
          </w:tcPr>
          <w:p w:rsidR="002D3D10" w:rsidRPr="006331B8" w:rsidRDefault="002D3D10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2D3D10" w:rsidRPr="006331B8" w:rsidRDefault="002D3D10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2D3D10" w:rsidRPr="006331B8" w:rsidRDefault="002D3D10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2D3D10" w:rsidRPr="006331B8" w:rsidTr="00813D9E">
        <w:trPr>
          <w:cantSplit/>
          <w:jc w:val="center"/>
        </w:trPr>
        <w:tc>
          <w:tcPr>
            <w:tcW w:w="1500" w:type="dxa"/>
            <w:vAlign w:val="center"/>
          </w:tcPr>
          <w:p w:rsidR="002D3D10" w:rsidRPr="006331B8" w:rsidRDefault="002D3D10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vAlign w:val="center"/>
          </w:tcPr>
          <w:p w:rsidR="002D3D10" w:rsidRPr="006331B8" w:rsidRDefault="002D3D10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2D3D10" w:rsidRPr="006331B8" w:rsidRDefault="002D3D10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2D3D10" w:rsidRPr="006331B8" w:rsidRDefault="002D3D10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2D3D10" w:rsidRPr="006331B8" w:rsidTr="00813D9E">
        <w:trPr>
          <w:cantSplit/>
          <w:jc w:val="center"/>
        </w:trPr>
        <w:tc>
          <w:tcPr>
            <w:tcW w:w="1500" w:type="dxa"/>
            <w:vAlign w:val="center"/>
          </w:tcPr>
          <w:p w:rsidR="002D3D10" w:rsidRPr="006331B8" w:rsidRDefault="002D3D10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vAlign w:val="center"/>
          </w:tcPr>
          <w:p w:rsidR="002D3D10" w:rsidRPr="006331B8" w:rsidRDefault="002D3D10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2D3D10" w:rsidRPr="006331B8" w:rsidRDefault="002D3D10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2D3D10" w:rsidRPr="006331B8" w:rsidRDefault="002D3D10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2D3D10" w:rsidRPr="006331B8" w:rsidTr="00813D9E">
        <w:trPr>
          <w:cantSplit/>
          <w:jc w:val="center"/>
        </w:trPr>
        <w:tc>
          <w:tcPr>
            <w:tcW w:w="1500" w:type="dxa"/>
            <w:vAlign w:val="center"/>
          </w:tcPr>
          <w:p w:rsidR="002D3D10" w:rsidRPr="006331B8" w:rsidRDefault="002D3D10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vAlign w:val="center"/>
          </w:tcPr>
          <w:p w:rsidR="002D3D10" w:rsidRPr="006331B8" w:rsidRDefault="002D3D10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2D3D10" w:rsidRPr="006331B8" w:rsidRDefault="002D3D10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vAlign w:val="center"/>
          </w:tcPr>
          <w:p w:rsidR="002D3D10" w:rsidRPr="006331B8" w:rsidRDefault="002D3D10" w:rsidP="00813D9E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Не зараховано</w:t>
            </w:r>
          </w:p>
        </w:tc>
      </w:tr>
      <w:tr w:rsidR="002D3D10" w:rsidRPr="009A737C" w:rsidTr="00813D9E">
        <w:trPr>
          <w:cantSplit/>
          <w:jc w:val="center"/>
        </w:trPr>
        <w:tc>
          <w:tcPr>
            <w:tcW w:w="1500" w:type="dxa"/>
            <w:vAlign w:val="center"/>
          </w:tcPr>
          <w:p w:rsidR="002D3D10" w:rsidRPr="006331B8" w:rsidRDefault="002D3D10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vAlign w:val="center"/>
          </w:tcPr>
          <w:p w:rsidR="002D3D10" w:rsidRPr="006331B8" w:rsidRDefault="002D3D10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2D3D10" w:rsidRPr="006331B8" w:rsidRDefault="002D3D10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2D3D10" w:rsidRPr="006331B8" w:rsidRDefault="002D3D10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2D3D10" w:rsidRPr="009779A9" w:rsidRDefault="002D3D10" w:rsidP="00136CDC">
      <w:pPr>
        <w:rPr>
          <w:i/>
          <w:iCs/>
          <w:color w:val="000000"/>
          <w:lang w:val="ru-RU"/>
        </w:rPr>
      </w:pPr>
    </w:p>
    <w:p w:rsidR="002D3D10" w:rsidRPr="006331B8" w:rsidRDefault="002D3D10" w:rsidP="00FC57E5">
      <w:pPr>
        <w:jc w:val="both"/>
        <w:rPr>
          <w:i/>
          <w:iCs/>
          <w:sz w:val="16"/>
          <w:szCs w:val="16"/>
          <w:lang w:val="uk-UA"/>
        </w:rPr>
      </w:pPr>
    </w:p>
    <w:p w:rsidR="002D3D10" w:rsidRDefault="002D3D10" w:rsidP="00D87B34">
      <w:pPr>
        <w:jc w:val="center"/>
        <w:rPr>
          <w:b/>
          <w:bCs/>
          <w:sz w:val="28"/>
          <w:lang w:val="uk-UA"/>
        </w:rPr>
      </w:pPr>
      <w:r w:rsidRPr="002A666D">
        <w:rPr>
          <w:b/>
          <w:bCs/>
          <w:sz w:val="28"/>
          <w:lang w:val="uk-UA"/>
        </w:rPr>
        <w:t>РОЗКЛАД КУРСУ ЗА ТЕМАМИ І КОНТРОЛЬНІ ЗАВДАННЯ</w:t>
      </w:r>
    </w:p>
    <w:p w:rsidR="002D3D10" w:rsidRDefault="002D3D10" w:rsidP="00D87B34">
      <w:pPr>
        <w:jc w:val="center"/>
        <w:rPr>
          <w:b/>
          <w:bCs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0"/>
        <w:gridCol w:w="4386"/>
        <w:gridCol w:w="2693"/>
        <w:gridCol w:w="1276"/>
      </w:tblGrid>
      <w:tr w:rsidR="002D3D10" w:rsidRPr="005B505B" w:rsidTr="00E8385B">
        <w:trPr>
          <w:tblHeader/>
        </w:trPr>
        <w:tc>
          <w:tcPr>
            <w:tcW w:w="1818" w:type="dxa"/>
            <w:gridSpan w:val="2"/>
            <w:vAlign w:val="center"/>
          </w:tcPr>
          <w:p w:rsidR="002D3D10" w:rsidRPr="005B505B" w:rsidRDefault="002D3D10" w:rsidP="005F06FA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B505B">
              <w:rPr>
                <w:b/>
                <w:bCs/>
                <w:color w:val="000000"/>
                <w:lang w:val="uk-UA"/>
              </w:rPr>
              <w:t>Тиждень</w:t>
            </w:r>
          </w:p>
          <w:p w:rsidR="002D3D10" w:rsidRPr="005B505B" w:rsidRDefault="002D3D10" w:rsidP="005F06FA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B505B">
              <w:rPr>
                <w:b/>
                <w:bCs/>
                <w:color w:val="000000"/>
                <w:lang w:val="uk-UA"/>
              </w:rPr>
              <w:t>і вид заняття</w:t>
            </w:r>
          </w:p>
        </w:tc>
        <w:tc>
          <w:tcPr>
            <w:tcW w:w="4386" w:type="dxa"/>
            <w:vAlign w:val="center"/>
          </w:tcPr>
          <w:p w:rsidR="002D3D10" w:rsidRPr="005B505B" w:rsidRDefault="002D3D10" w:rsidP="005F06FA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B505B">
              <w:rPr>
                <w:b/>
                <w:bCs/>
                <w:color w:val="000000"/>
                <w:lang w:val="uk-UA"/>
              </w:rPr>
              <w:t xml:space="preserve">Тема </w:t>
            </w:r>
            <w:r w:rsidRPr="005B505B">
              <w:rPr>
                <w:b/>
                <w:lang w:val="uk-UA"/>
              </w:rPr>
              <w:t>змістового модулю</w:t>
            </w:r>
          </w:p>
        </w:tc>
        <w:tc>
          <w:tcPr>
            <w:tcW w:w="2693" w:type="dxa"/>
            <w:vAlign w:val="center"/>
          </w:tcPr>
          <w:p w:rsidR="002D3D10" w:rsidRPr="005B505B" w:rsidRDefault="002D3D10" w:rsidP="005F06FA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К</w:t>
            </w:r>
            <w:r w:rsidRPr="005B505B">
              <w:rPr>
                <w:b/>
                <w:bCs/>
                <w:color w:val="000000"/>
                <w:lang w:val="uk-UA"/>
              </w:rPr>
              <w:t>онтрольний захід</w:t>
            </w:r>
          </w:p>
        </w:tc>
        <w:tc>
          <w:tcPr>
            <w:tcW w:w="1276" w:type="dxa"/>
            <w:vAlign w:val="center"/>
          </w:tcPr>
          <w:p w:rsidR="002D3D10" w:rsidRPr="005B505B" w:rsidRDefault="002D3D10" w:rsidP="005F06FA">
            <w:pPr>
              <w:jc w:val="center"/>
              <w:rPr>
                <w:b/>
                <w:lang w:val="uk-UA"/>
              </w:rPr>
            </w:pPr>
            <w:r w:rsidRPr="005B505B">
              <w:rPr>
                <w:b/>
                <w:lang w:val="uk-UA"/>
              </w:rPr>
              <w:t>Кількість балів</w:t>
            </w:r>
          </w:p>
        </w:tc>
      </w:tr>
      <w:tr w:rsidR="002D3D10" w:rsidRPr="00B63051" w:rsidTr="005F06FA">
        <w:tc>
          <w:tcPr>
            <w:tcW w:w="10173" w:type="dxa"/>
            <w:gridSpan w:val="5"/>
          </w:tcPr>
          <w:p w:rsidR="002D3D10" w:rsidRPr="005B505B" w:rsidRDefault="002D3D10" w:rsidP="00B62670">
            <w:pPr>
              <w:jc w:val="center"/>
              <w:rPr>
                <w:color w:val="000000"/>
                <w:lang w:val="uk-UA"/>
              </w:rPr>
            </w:pPr>
            <w:r w:rsidRPr="005B505B">
              <w:rPr>
                <w:color w:val="000000"/>
                <w:lang w:val="uk-UA"/>
              </w:rPr>
              <w:t xml:space="preserve">Змістовий модуль 1. </w:t>
            </w:r>
          </w:p>
        </w:tc>
      </w:tr>
      <w:tr w:rsidR="002D3D10" w:rsidRPr="00B63051" w:rsidTr="00E8385B">
        <w:tc>
          <w:tcPr>
            <w:tcW w:w="1818" w:type="dxa"/>
            <w:gridSpan w:val="2"/>
          </w:tcPr>
          <w:p w:rsidR="002D3D10" w:rsidRPr="005B505B" w:rsidRDefault="002D3D10" w:rsidP="005F06FA">
            <w:pPr>
              <w:jc w:val="center"/>
              <w:rPr>
                <w:color w:val="000000"/>
                <w:lang w:val="uk-UA"/>
              </w:rPr>
            </w:pPr>
            <w:r w:rsidRPr="005B505B">
              <w:rPr>
                <w:color w:val="000000"/>
                <w:lang w:val="uk-UA"/>
              </w:rPr>
              <w:t>Тиждень 1</w:t>
            </w:r>
            <w:r>
              <w:rPr>
                <w:color w:val="000000"/>
                <w:lang w:val="uk-UA"/>
              </w:rPr>
              <w:t>-2</w:t>
            </w:r>
          </w:p>
          <w:p w:rsidR="002D3D10" w:rsidRPr="005B505B" w:rsidRDefault="002D3D10" w:rsidP="005F06FA">
            <w:pPr>
              <w:jc w:val="center"/>
              <w:rPr>
                <w:color w:val="000000"/>
                <w:lang w:val="uk-UA"/>
              </w:rPr>
            </w:pPr>
            <w:r w:rsidRPr="005B505B">
              <w:rPr>
                <w:color w:val="000000"/>
                <w:lang w:val="uk-UA"/>
              </w:rPr>
              <w:t>Лекція</w:t>
            </w:r>
          </w:p>
        </w:tc>
        <w:tc>
          <w:tcPr>
            <w:tcW w:w="4386" w:type="dxa"/>
          </w:tcPr>
          <w:p w:rsidR="002D3D10" w:rsidRPr="00CA33DA" w:rsidRDefault="002D3D10" w:rsidP="00CA33DA">
            <w:pPr>
              <w:jc w:val="center"/>
              <w:rPr>
                <w:color w:val="000000"/>
                <w:lang w:val="uk-UA"/>
              </w:rPr>
            </w:pPr>
            <w:r w:rsidRPr="00CA33DA">
              <w:rPr>
                <w:color w:val="000000"/>
                <w:lang w:val="uk-UA"/>
              </w:rPr>
              <w:t>Загальне поняття нечіткої множини.</w:t>
            </w:r>
          </w:p>
          <w:p w:rsidR="002D3D10" w:rsidRPr="005B505B" w:rsidRDefault="002D3D10" w:rsidP="00CA33DA">
            <w:pPr>
              <w:jc w:val="center"/>
              <w:rPr>
                <w:color w:val="000000"/>
                <w:lang w:val="uk-UA"/>
              </w:rPr>
            </w:pPr>
            <w:r w:rsidRPr="00CA33DA">
              <w:rPr>
                <w:color w:val="000000"/>
                <w:lang w:val="uk-UA"/>
              </w:rPr>
              <w:t>Основні характеристики нечітких множин</w:t>
            </w:r>
            <w:r>
              <w:rPr>
                <w:color w:val="000000"/>
                <w:lang w:val="uk-UA"/>
              </w:rPr>
              <w:t xml:space="preserve">. </w:t>
            </w:r>
            <w:r w:rsidRPr="00CA33DA">
              <w:rPr>
                <w:color w:val="000000"/>
                <w:lang w:val="uk-UA"/>
              </w:rPr>
              <w:t>Теоретико-множинні операції над нечіткими множинами</w:t>
            </w:r>
          </w:p>
        </w:tc>
        <w:tc>
          <w:tcPr>
            <w:tcW w:w="2693" w:type="dxa"/>
          </w:tcPr>
          <w:p w:rsidR="002D3D10" w:rsidRPr="00453564" w:rsidRDefault="002D3D10" w:rsidP="009A5D32">
            <w:pPr>
              <w:jc w:val="both"/>
              <w:rPr>
                <w:spacing w:val="1"/>
                <w:lang w:val="uk-UA"/>
              </w:rPr>
            </w:pPr>
            <w:r w:rsidRPr="00D431AC">
              <w:rPr>
                <w:spacing w:val="1"/>
                <w:lang w:val="uk-UA"/>
              </w:rPr>
              <w:t>Опитування на парі.</w:t>
            </w:r>
          </w:p>
        </w:tc>
        <w:tc>
          <w:tcPr>
            <w:tcW w:w="1276" w:type="dxa"/>
          </w:tcPr>
          <w:p w:rsidR="002D3D10" w:rsidRPr="005B505B" w:rsidRDefault="002D3D10" w:rsidP="005F06FA">
            <w:pPr>
              <w:jc w:val="center"/>
              <w:rPr>
                <w:color w:val="000000"/>
                <w:lang w:val="uk-UA"/>
              </w:rPr>
            </w:pPr>
          </w:p>
        </w:tc>
      </w:tr>
      <w:tr w:rsidR="002D3D10" w:rsidRPr="00E81393" w:rsidTr="00E8385B">
        <w:trPr>
          <w:trHeight w:val="1054"/>
        </w:trPr>
        <w:tc>
          <w:tcPr>
            <w:tcW w:w="1818" w:type="dxa"/>
            <w:gridSpan w:val="2"/>
          </w:tcPr>
          <w:p w:rsidR="002D3D10" w:rsidRPr="005B505B" w:rsidRDefault="002D3D10" w:rsidP="005F06FA">
            <w:pPr>
              <w:jc w:val="center"/>
              <w:rPr>
                <w:color w:val="000000"/>
                <w:lang w:val="uk-UA"/>
              </w:rPr>
            </w:pPr>
            <w:r w:rsidRPr="005B505B">
              <w:rPr>
                <w:color w:val="000000"/>
                <w:lang w:val="uk-UA"/>
              </w:rPr>
              <w:t>Тиждень 1</w:t>
            </w:r>
            <w:r>
              <w:rPr>
                <w:color w:val="000000"/>
                <w:lang w:val="uk-UA"/>
              </w:rPr>
              <w:t>-3</w:t>
            </w:r>
          </w:p>
          <w:p w:rsidR="002D3D10" w:rsidRPr="005B505B" w:rsidRDefault="002D3D10" w:rsidP="005F06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</w:t>
            </w:r>
            <w:r w:rsidRPr="005B505B">
              <w:rPr>
                <w:color w:val="000000"/>
                <w:lang w:val="uk-UA"/>
              </w:rPr>
              <w:t>не заняття</w:t>
            </w:r>
          </w:p>
        </w:tc>
        <w:tc>
          <w:tcPr>
            <w:tcW w:w="4386" w:type="dxa"/>
          </w:tcPr>
          <w:p w:rsidR="002D3D10" w:rsidRDefault="002D3D10" w:rsidP="009A5D32">
            <w:pPr>
              <w:jc w:val="center"/>
              <w:rPr>
                <w:iCs/>
                <w:lang w:val="uk-UA"/>
              </w:rPr>
            </w:pPr>
            <w:r w:rsidRPr="00E81393">
              <w:rPr>
                <w:iCs/>
                <w:lang w:val="uk-UA"/>
              </w:rPr>
              <w:t>Лабораторн</w:t>
            </w:r>
            <w:r>
              <w:rPr>
                <w:iCs/>
                <w:lang w:val="uk-UA"/>
              </w:rPr>
              <w:t>а</w:t>
            </w:r>
            <w:r w:rsidRPr="009A5D32">
              <w:rPr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>робота</w:t>
            </w:r>
            <w:r w:rsidRPr="005B505B">
              <w:rPr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>1.</w:t>
            </w:r>
          </w:p>
          <w:p w:rsidR="002D3D10" w:rsidRPr="005B505B" w:rsidRDefault="002D3D10" w:rsidP="00CA33DA">
            <w:pPr>
              <w:jc w:val="center"/>
              <w:rPr>
                <w:color w:val="000000"/>
                <w:lang w:val="uk-UA"/>
              </w:rPr>
            </w:pPr>
            <w:r w:rsidRPr="00CA33DA">
              <w:rPr>
                <w:iCs/>
                <w:lang w:val="uk-UA"/>
              </w:rPr>
              <w:t>Основні характеристики нечітких множин.</w:t>
            </w:r>
            <w:r>
              <w:rPr>
                <w:iCs/>
                <w:lang w:val="uk-UA"/>
              </w:rPr>
              <w:t xml:space="preserve"> </w:t>
            </w:r>
            <w:r w:rsidRPr="00CA33DA">
              <w:rPr>
                <w:iCs/>
                <w:lang w:val="uk-UA"/>
              </w:rPr>
              <w:t xml:space="preserve">Теоретико-множинні операції над нечіткими </w:t>
            </w:r>
            <w:proofErr w:type="spellStart"/>
            <w:r w:rsidRPr="00CA33DA">
              <w:rPr>
                <w:iCs/>
                <w:lang w:val="uk-UA"/>
              </w:rPr>
              <w:t>множинами</w:t>
            </w:r>
            <w:r w:rsidRPr="00AD2B96">
              <w:rPr>
                <w:iCs/>
                <w:lang w:val="uk-UA"/>
              </w:rPr>
              <w:t>множинами</w:t>
            </w:r>
            <w:proofErr w:type="spellEnd"/>
            <w:r w:rsidRPr="00AD2B96">
              <w:rPr>
                <w:iCs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2D3D10" w:rsidRPr="005B505B" w:rsidRDefault="002D3D10" w:rsidP="00E81393">
            <w:pPr>
              <w:jc w:val="both"/>
              <w:rPr>
                <w:color w:val="000000"/>
                <w:lang w:val="uk-UA"/>
              </w:rPr>
            </w:pPr>
            <w:r w:rsidRPr="0057178B">
              <w:rPr>
                <w:color w:val="000000"/>
                <w:lang w:val="uk-UA"/>
              </w:rPr>
              <w:t>Опитування на парі.</w:t>
            </w:r>
            <w:r w:rsidRPr="009779A9">
              <w:rPr>
                <w:lang w:val="ru-RU"/>
              </w:rPr>
              <w:t xml:space="preserve"> </w:t>
            </w:r>
            <w:r w:rsidRPr="00C36C3C">
              <w:rPr>
                <w:color w:val="000000"/>
                <w:lang w:val="uk-UA"/>
              </w:rPr>
              <w:t xml:space="preserve">Захист </w:t>
            </w:r>
            <w:r>
              <w:rPr>
                <w:color w:val="000000"/>
                <w:lang w:val="uk-UA"/>
              </w:rPr>
              <w:t>лаборатор</w:t>
            </w:r>
            <w:r w:rsidRPr="004F6226">
              <w:rPr>
                <w:color w:val="000000"/>
                <w:lang w:val="uk-UA"/>
              </w:rPr>
              <w:t>н</w:t>
            </w:r>
            <w:r w:rsidRPr="00C36C3C">
              <w:rPr>
                <w:color w:val="000000"/>
                <w:lang w:val="uk-UA"/>
              </w:rPr>
              <w:t>ої роботи</w:t>
            </w:r>
            <w:r>
              <w:rPr>
                <w:color w:val="000000"/>
                <w:lang w:val="uk-UA"/>
              </w:rPr>
              <w:t>.</w:t>
            </w:r>
            <w:r w:rsidRPr="00C36C3C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2D3D10" w:rsidRPr="005B505B" w:rsidRDefault="002D3D10" w:rsidP="005F06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2D3D10" w:rsidRPr="00E81393" w:rsidTr="00E8385B">
        <w:trPr>
          <w:trHeight w:val="1054"/>
        </w:trPr>
        <w:tc>
          <w:tcPr>
            <w:tcW w:w="1818" w:type="dxa"/>
            <w:gridSpan w:val="2"/>
          </w:tcPr>
          <w:p w:rsidR="002D3D10" w:rsidRPr="00F0538C" w:rsidRDefault="002D3D10" w:rsidP="00F5194E">
            <w:pPr>
              <w:jc w:val="center"/>
              <w:rPr>
                <w:color w:val="000000"/>
                <w:lang w:val="uk-UA"/>
              </w:rPr>
            </w:pPr>
            <w:r w:rsidRPr="00F0538C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2</w:t>
            </w:r>
          </w:p>
          <w:p w:rsidR="002D3D10" w:rsidRPr="00F0538C" w:rsidRDefault="002D3D10" w:rsidP="00F5194E">
            <w:pPr>
              <w:jc w:val="center"/>
              <w:rPr>
                <w:color w:val="000000"/>
                <w:lang w:val="uk-UA"/>
              </w:rPr>
            </w:pPr>
            <w:r w:rsidRPr="00F0538C">
              <w:rPr>
                <w:color w:val="000000"/>
                <w:lang w:val="uk-UA"/>
              </w:rPr>
              <w:t>Самостійна робота студента</w:t>
            </w:r>
          </w:p>
        </w:tc>
        <w:tc>
          <w:tcPr>
            <w:tcW w:w="4386" w:type="dxa"/>
          </w:tcPr>
          <w:p w:rsidR="002D3D10" w:rsidRPr="00F0538C" w:rsidRDefault="002D3D10" w:rsidP="00AD2B96">
            <w:pPr>
              <w:jc w:val="center"/>
              <w:rPr>
                <w:color w:val="000000"/>
                <w:lang w:val="uk-UA"/>
              </w:rPr>
            </w:pPr>
            <w:r w:rsidRPr="00F0538C">
              <w:rPr>
                <w:iCs/>
                <w:lang w:val="uk-UA"/>
              </w:rPr>
              <w:t xml:space="preserve">Самостійна робота студента №1 </w:t>
            </w:r>
            <w:r w:rsidRPr="00AD2B96">
              <w:rPr>
                <w:iCs/>
                <w:lang w:val="uk-UA"/>
              </w:rPr>
              <w:t>Поняття нечіткої множини. Функції належності.</w:t>
            </w:r>
            <w:r>
              <w:rPr>
                <w:iCs/>
                <w:lang w:val="uk-UA"/>
              </w:rPr>
              <w:t xml:space="preserve"> </w:t>
            </w:r>
            <w:r w:rsidRPr="00AD2B96">
              <w:rPr>
                <w:iCs/>
                <w:lang w:val="uk-UA"/>
              </w:rPr>
              <w:t xml:space="preserve">Операції над нечіткими множинами </w:t>
            </w:r>
          </w:p>
        </w:tc>
        <w:tc>
          <w:tcPr>
            <w:tcW w:w="2693" w:type="dxa"/>
          </w:tcPr>
          <w:p w:rsidR="002D3D10" w:rsidRPr="00F0538C" w:rsidRDefault="002D3D10" w:rsidP="00E8139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Підготовка доповіді. </w:t>
            </w:r>
            <w:r w:rsidRPr="004327CF">
              <w:rPr>
                <w:color w:val="000000"/>
                <w:lang w:val="uk-UA"/>
              </w:rPr>
              <w:t>Захист самостійної роботи</w:t>
            </w:r>
          </w:p>
        </w:tc>
        <w:tc>
          <w:tcPr>
            <w:tcW w:w="1276" w:type="dxa"/>
          </w:tcPr>
          <w:p w:rsidR="002D3D10" w:rsidRPr="00F0538C" w:rsidRDefault="002D3D10" w:rsidP="00F5194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2D3D10" w:rsidRPr="00E81393" w:rsidTr="00E8385B">
        <w:trPr>
          <w:trHeight w:val="577"/>
        </w:trPr>
        <w:tc>
          <w:tcPr>
            <w:tcW w:w="1818" w:type="dxa"/>
            <w:gridSpan w:val="2"/>
          </w:tcPr>
          <w:p w:rsidR="002D3D10" w:rsidRPr="005B505B" w:rsidRDefault="002D3D10" w:rsidP="00F5194E">
            <w:pPr>
              <w:jc w:val="center"/>
              <w:rPr>
                <w:color w:val="000000"/>
                <w:lang w:val="uk-UA"/>
              </w:rPr>
            </w:pPr>
            <w:r w:rsidRPr="00D64A35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 xml:space="preserve">2 </w:t>
            </w:r>
            <w:r w:rsidRPr="00D64A35">
              <w:rPr>
                <w:color w:val="000000"/>
                <w:lang w:val="uk-UA"/>
              </w:rPr>
              <w:t>Контрольна робота</w:t>
            </w:r>
          </w:p>
        </w:tc>
        <w:tc>
          <w:tcPr>
            <w:tcW w:w="4386" w:type="dxa"/>
          </w:tcPr>
          <w:p w:rsidR="002D3D10" w:rsidRDefault="002D3D10" w:rsidP="00F5194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Контрольна робота №1</w:t>
            </w:r>
          </w:p>
        </w:tc>
        <w:tc>
          <w:tcPr>
            <w:tcW w:w="2693" w:type="dxa"/>
          </w:tcPr>
          <w:p w:rsidR="002D3D10" w:rsidRPr="005B505B" w:rsidRDefault="002D3D10" w:rsidP="00E8385B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Тестування в </w:t>
            </w:r>
            <w:proofErr w:type="spellStart"/>
            <w:r w:rsidRPr="00E22262">
              <w:rPr>
                <w:lang w:val="uk-UA"/>
              </w:rPr>
              <w:t>Moodle</w:t>
            </w:r>
            <w:proofErr w:type="spellEnd"/>
          </w:p>
        </w:tc>
        <w:tc>
          <w:tcPr>
            <w:tcW w:w="1276" w:type="dxa"/>
          </w:tcPr>
          <w:p w:rsidR="002D3D10" w:rsidRDefault="002D3D10" w:rsidP="005F06FA">
            <w:pPr>
              <w:jc w:val="center"/>
              <w:rPr>
                <w:color w:val="000000"/>
                <w:lang w:val="uk-UA"/>
              </w:rPr>
            </w:pPr>
          </w:p>
        </w:tc>
      </w:tr>
      <w:tr w:rsidR="002D3D10" w:rsidRPr="00E81393" w:rsidTr="00E8385B">
        <w:trPr>
          <w:trHeight w:val="319"/>
        </w:trPr>
        <w:tc>
          <w:tcPr>
            <w:tcW w:w="10173" w:type="dxa"/>
            <w:gridSpan w:val="5"/>
          </w:tcPr>
          <w:p w:rsidR="002D3D10" w:rsidRDefault="002D3D10" w:rsidP="00B62670">
            <w:pPr>
              <w:jc w:val="center"/>
              <w:rPr>
                <w:color w:val="000000"/>
                <w:lang w:val="uk-UA"/>
              </w:rPr>
            </w:pPr>
            <w:r w:rsidRPr="009300A5">
              <w:rPr>
                <w:color w:val="000000"/>
                <w:lang w:val="uk-UA"/>
              </w:rPr>
              <w:t xml:space="preserve">Змістовий модуль 2. </w:t>
            </w:r>
          </w:p>
        </w:tc>
      </w:tr>
      <w:tr w:rsidR="002D3D10" w:rsidRPr="006A500B" w:rsidTr="00E8385B">
        <w:trPr>
          <w:trHeight w:val="126"/>
        </w:trPr>
        <w:tc>
          <w:tcPr>
            <w:tcW w:w="1818" w:type="dxa"/>
            <w:gridSpan w:val="2"/>
          </w:tcPr>
          <w:p w:rsidR="002D3D10" w:rsidRPr="005B505B" w:rsidRDefault="002D3D10" w:rsidP="006A500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Тиждень 4. </w:t>
            </w:r>
            <w:r w:rsidRPr="00A034C9">
              <w:rPr>
                <w:color w:val="000000"/>
                <w:lang w:val="uk-UA"/>
              </w:rPr>
              <w:t>Лекція</w:t>
            </w:r>
          </w:p>
        </w:tc>
        <w:tc>
          <w:tcPr>
            <w:tcW w:w="4386" w:type="dxa"/>
          </w:tcPr>
          <w:p w:rsidR="002D3D10" w:rsidRPr="00CA33DA" w:rsidRDefault="002D3D10" w:rsidP="00381071">
            <w:pPr>
              <w:jc w:val="center"/>
              <w:rPr>
                <w:lang w:val="ru-RU"/>
              </w:rPr>
            </w:pPr>
            <w:proofErr w:type="spellStart"/>
            <w:r w:rsidRPr="00CA33DA">
              <w:rPr>
                <w:lang w:val="ru-RU"/>
              </w:rPr>
              <w:t>Відстань</w:t>
            </w:r>
            <w:proofErr w:type="spellEnd"/>
            <w:r w:rsidRPr="00CA33DA">
              <w:rPr>
                <w:lang w:val="ru-RU"/>
              </w:rPr>
              <w:t xml:space="preserve"> </w:t>
            </w:r>
            <w:proofErr w:type="spellStart"/>
            <w:proofErr w:type="gramStart"/>
            <w:r w:rsidRPr="00CA33DA">
              <w:rPr>
                <w:lang w:val="ru-RU"/>
              </w:rPr>
              <w:t>між</w:t>
            </w:r>
            <w:proofErr w:type="spellEnd"/>
            <w:proofErr w:type="gramEnd"/>
            <w:r w:rsidRPr="00CA33DA">
              <w:rPr>
                <w:lang w:val="ru-RU"/>
              </w:rPr>
              <w:t xml:space="preserve"> </w:t>
            </w:r>
            <w:proofErr w:type="spellStart"/>
            <w:r w:rsidRPr="00CA33DA">
              <w:rPr>
                <w:lang w:val="ru-RU"/>
              </w:rPr>
              <w:t>нечіткими</w:t>
            </w:r>
            <w:proofErr w:type="spellEnd"/>
            <w:r w:rsidRPr="00CA33DA">
              <w:rPr>
                <w:lang w:val="ru-RU"/>
              </w:rPr>
              <w:t xml:space="preserve"> </w:t>
            </w:r>
            <w:proofErr w:type="spellStart"/>
            <w:r w:rsidRPr="00CA33DA">
              <w:rPr>
                <w:lang w:val="ru-RU"/>
              </w:rPr>
              <w:t>множинами</w:t>
            </w:r>
            <w:proofErr w:type="spellEnd"/>
          </w:p>
          <w:p w:rsidR="002D3D10" w:rsidRPr="0077538E" w:rsidRDefault="002D3D10" w:rsidP="00381071">
            <w:pPr>
              <w:jc w:val="center"/>
              <w:rPr>
                <w:color w:val="000000"/>
                <w:lang w:val="uk-UA"/>
              </w:rPr>
            </w:pPr>
            <w:r w:rsidRPr="00CA33DA">
              <w:rPr>
                <w:lang w:val="ru-RU"/>
              </w:rPr>
              <w:t xml:space="preserve"> </w:t>
            </w:r>
            <w:proofErr w:type="spellStart"/>
            <w:r w:rsidRPr="00CA33DA">
              <w:rPr>
                <w:lang w:val="ru-RU"/>
              </w:rPr>
              <w:t>Індекси</w:t>
            </w:r>
            <w:proofErr w:type="spellEnd"/>
            <w:r w:rsidRPr="00CA33DA">
              <w:rPr>
                <w:lang w:val="ru-RU"/>
              </w:rPr>
              <w:t xml:space="preserve"> </w:t>
            </w:r>
            <w:proofErr w:type="spellStart"/>
            <w:r w:rsidRPr="00CA33DA">
              <w:rPr>
                <w:lang w:val="ru-RU"/>
              </w:rPr>
              <w:t>нечіткості</w:t>
            </w:r>
            <w:proofErr w:type="spellEnd"/>
          </w:p>
        </w:tc>
        <w:tc>
          <w:tcPr>
            <w:tcW w:w="2693" w:type="dxa"/>
          </w:tcPr>
          <w:p w:rsidR="002D3D10" w:rsidRPr="0077538E" w:rsidRDefault="002D3D10" w:rsidP="006A500B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C731CE">
              <w:rPr>
                <w:spacing w:val="1"/>
                <w:lang w:val="uk-UA"/>
              </w:rPr>
              <w:t>Опитування на парі.</w:t>
            </w:r>
          </w:p>
        </w:tc>
        <w:tc>
          <w:tcPr>
            <w:tcW w:w="1276" w:type="dxa"/>
          </w:tcPr>
          <w:p w:rsidR="002D3D10" w:rsidRDefault="002D3D10" w:rsidP="005F06FA">
            <w:pPr>
              <w:jc w:val="center"/>
              <w:rPr>
                <w:color w:val="000000"/>
                <w:lang w:val="uk-UA"/>
              </w:rPr>
            </w:pPr>
          </w:p>
        </w:tc>
      </w:tr>
      <w:tr w:rsidR="002D3D10" w:rsidRPr="0057178B" w:rsidTr="00E8385B">
        <w:trPr>
          <w:trHeight w:val="545"/>
        </w:trPr>
        <w:tc>
          <w:tcPr>
            <w:tcW w:w="1818" w:type="dxa"/>
            <w:gridSpan w:val="2"/>
          </w:tcPr>
          <w:p w:rsidR="002D3D10" w:rsidRPr="00A034C9" w:rsidRDefault="002D3D10" w:rsidP="00A034C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3-4</w:t>
            </w:r>
          </w:p>
          <w:p w:rsidR="002D3D10" w:rsidRDefault="002D3D10" w:rsidP="00A034C9">
            <w:pPr>
              <w:jc w:val="center"/>
              <w:rPr>
                <w:color w:val="000000"/>
                <w:lang w:val="uk-UA"/>
              </w:rPr>
            </w:pPr>
            <w:r w:rsidRPr="00931426">
              <w:rPr>
                <w:color w:val="000000"/>
                <w:lang w:val="uk-UA"/>
              </w:rPr>
              <w:t>Лабораторне заняття</w:t>
            </w:r>
          </w:p>
        </w:tc>
        <w:tc>
          <w:tcPr>
            <w:tcW w:w="4386" w:type="dxa"/>
          </w:tcPr>
          <w:p w:rsidR="002D3D10" w:rsidRPr="00381071" w:rsidRDefault="002D3D10" w:rsidP="0038107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Лабораторна робота 2</w:t>
            </w:r>
            <w:r w:rsidRPr="00931426">
              <w:rPr>
                <w:iCs/>
                <w:lang w:val="uk-UA"/>
              </w:rPr>
              <w:t>.</w:t>
            </w:r>
            <w:r w:rsidRPr="00C731CE">
              <w:rPr>
                <w:lang w:val="ru-RU"/>
              </w:rPr>
              <w:t xml:space="preserve"> </w:t>
            </w:r>
            <w:r w:rsidRPr="00381071">
              <w:rPr>
                <w:iCs/>
                <w:lang w:val="uk-UA"/>
              </w:rPr>
              <w:t>Відстань між нечіткими множинами</w:t>
            </w:r>
          </w:p>
          <w:p w:rsidR="002D3D10" w:rsidRPr="00A034C9" w:rsidRDefault="002D3D10" w:rsidP="00381071">
            <w:pPr>
              <w:jc w:val="center"/>
              <w:rPr>
                <w:iCs/>
                <w:lang w:val="uk-UA"/>
              </w:rPr>
            </w:pPr>
            <w:r w:rsidRPr="00381071">
              <w:rPr>
                <w:iCs/>
                <w:lang w:val="uk-UA"/>
              </w:rPr>
              <w:t xml:space="preserve"> Індекси нечіткості</w:t>
            </w:r>
          </w:p>
        </w:tc>
        <w:tc>
          <w:tcPr>
            <w:tcW w:w="2693" w:type="dxa"/>
          </w:tcPr>
          <w:p w:rsidR="002D3D10" w:rsidRPr="00A034C9" w:rsidRDefault="002D3D10" w:rsidP="001C32D4">
            <w:pPr>
              <w:jc w:val="both"/>
              <w:rPr>
                <w:color w:val="000000"/>
                <w:lang w:val="uk-UA"/>
              </w:rPr>
            </w:pPr>
            <w:r w:rsidRPr="001C32D4">
              <w:rPr>
                <w:color w:val="000000"/>
                <w:lang w:val="uk-UA"/>
              </w:rPr>
              <w:t xml:space="preserve">. </w:t>
            </w:r>
            <w:r w:rsidRPr="004327CF">
              <w:rPr>
                <w:color w:val="000000"/>
                <w:lang w:val="uk-UA"/>
              </w:rPr>
              <w:t xml:space="preserve">Опитування на парі. Захист </w:t>
            </w:r>
            <w:r w:rsidRPr="00C731CE">
              <w:rPr>
                <w:color w:val="000000"/>
                <w:lang w:val="uk-UA"/>
              </w:rPr>
              <w:t xml:space="preserve">лабораторної </w:t>
            </w:r>
            <w:r w:rsidRPr="004327CF">
              <w:rPr>
                <w:color w:val="000000"/>
                <w:lang w:val="uk-UA"/>
              </w:rPr>
              <w:t>роботи</w:t>
            </w:r>
          </w:p>
        </w:tc>
        <w:tc>
          <w:tcPr>
            <w:tcW w:w="1276" w:type="dxa"/>
          </w:tcPr>
          <w:p w:rsidR="002D3D10" w:rsidRDefault="002D3D10" w:rsidP="005F06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2D3D10" w:rsidRPr="0057178B" w:rsidTr="00E8385B">
        <w:tc>
          <w:tcPr>
            <w:tcW w:w="1818" w:type="dxa"/>
            <w:gridSpan w:val="2"/>
          </w:tcPr>
          <w:p w:rsidR="002D3D10" w:rsidRPr="00F0538C" w:rsidRDefault="002D3D10" w:rsidP="005F06FA">
            <w:pPr>
              <w:jc w:val="center"/>
              <w:rPr>
                <w:color w:val="000000"/>
                <w:lang w:val="uk-UA"/>
              </w:rPr>
            </w:pPr>
            <w:r w:rsidRPr="00F0538C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4</w:t>
            </w:r>
          </w:p>
          <w:p w:rsidR="002D3D10" w:rsidRPr="00F0538C" w:rsidRDefault="002D3D10" w:rsidP="005F06FA">
            <w:pPr>
              <w:jc w:val="center"/>
              <w:rPr>
                <w:color w:val="000000"/>
                <w:lang w:val="uk-UA"/>
              </w:rPr>
            </w:pPr>
            <w:r w:rsidRPr="00F0538C">
              <w:rPr>
                <w:color w:val="000000"/>
                <w:lang w:val="uk-UA"/>
              </w:rPr>
              <w:t>Самостійна робота студента</w:t>
            </w:r>
          </w:p>
        </w:tc>
        <w:tc>
          <w:tcPr>
            <w:tcW w:w="4386" w:type="dxa"/>
          </w:tcPr>
          <w:p w:rsidR="002D3D10" w:rsidRPr="00381071" w:rsidRDefault="002D3D10" w:rsidP="00381071">
            <w:pPr>
              <w:jc w:val="center"/>
              <w:rPr>
                <w:iCs/>
                <w:lang w:val="uk-UA"/>
              </w:rPr>
            </w:pPr>
            <w:r w:rsidRPr="00F0538C">
              <w:rPr>
                <w:iCs/>
                <w:lang w:val="uk-UA"/>
              </w:rPr>
              <w:t xml:space="preserve">Самостійна робота студента </w:t>
            </w:r>
            <w:r>
              <w:rPr>
                <w:iCs/>
                <w:lang w:val="uk-UA"/>
              </w:rPr>
              <w:t>№2</w:t>
            </w:r>
            <w:r w:rsidRPr="00F0538C">
              <w:rPr>
                <w:iCs/>
                <w:lang w:val="uk-UA"/>
              </w:rPr>
              <w:t xml:space="preserve"> </w:t>
            </w:r>
            <w:r w:rsidRPr="00381071">
              <w:rPr>
                <w:iCs/>
                <w:lang w:val="uk-UA"/>
              </w:rPr>
              <w:t>Відстань між нечіткими множинами</w:t>
            </w:r>
          </w:p>
          <w:p w:rsidR="002D3D10" w:rsidRPr="00F0538C" w:rsidRDefault="002D3D10" w:rsidP="00381071">
            <w:pPr>
              <w:jc w:val="center"/>
              <w:rPr>
                <w:color w:val="000000"/>
                <w:lang w:val="uk-UA"/>
              </w:rPr>
            </w:pPr>
            <w:r w:rsidRPr="00381071">
              <w:rPr>
                <w:iCs/>
                <w:lang w:val="uk-UA"/>
              </w:rPr>
              <w:t xml:space="preserve"> Індекси нечіткості</w:t>
            </w:r>
          </w:p>
        </w:tc>
        <w:tc>
          <w:tcPr>
            <w:tcW w:w="2693" w:type="dxa"/>
          </w:tcPr>
          <w:p w:rsidR="002D3D10" w:rsidRPr="00F0538C" w:rsidRDefault="002D3D10" w:rsidP="00000FDA">
            <w:pPr>
              <w:jc w:val="both"/>
              <w:rPr>
                <w:color w:val="000000"/>
                <w:lang w:val="uk-UA"/>
              </w:rPr>
            </w:pPr>
            <w:r w:rsidRPr="004327CF">
              <w:rPr>
                <w:color w:val="000000"/>
                <w:lang w:val="uk-UA"/>
              </w:rPr>
              <w:t>Захист самостійної роботи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1276" w:type="dxa"/>
          </w:tcPr>
          <w:p w:rsidR="002D3D10" w:rsidRPr="00671CDA" w:rsidRDefault="002D3D10" w:rsidP="005F06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2D3D10" w:rsidRPr="0057178B" w:rsidTr="00E8385B">
        <w:tc>
          <w:tcPr>
            <w:tcW w:w="1818" w:type="dxa"/>
            <w:gridSpan w:val="2"/>
          </w:tcPr>
          <w:p w:rsidR="002D3D10" w:rsidRPr="005B505B" w:rsidRDefault="002D3D10" w:rsidP="0072572B">
            <w:pPr>
              <w:jc w:val="center"/>
              <w:rPr>
                <w:color w:val="000000"/>
                <w:lang w:val="uk-UA"/>
              </w:rPr>
            </w:pPr>
            <w:r w:rsidRPr="00D64A35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 xml:space="preserve">4 </w:t>
            </w:r>
            <w:r w:rsidRPr="00D64A35">
              <w:rPr>
                <w:color w:val="000000"/>
                <w:lang w:val="uk-UA"/>
              </w:rPr>
              <w:t>Контрольна робота</w:t>
            </w:r>
          </w:p>
        </w:tc>
        <w:tc>
          <w:tcPr>
            <w:tcW w:w="4386" w:type="dxa"/>
          </w:tcPr>
          <w:p w:rsidR="002D3D10" w:rsidRDefault="002D3D10" w:rsidP="007257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Контрольна робота №1</w:t>
            </w:r>
          </w:p>
        </w:tc>
        <w:tc>
          <w:tcPr>
            <w:tcW w:w="2693" w:type="dxa"/>
          </w:tcPr>
          <w:p w:rsidR="002D3D10" w:rsidRPr="005B505B" w:rsidRDefault="002D3D10" w:rsidP="00E8385B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Тестування в </w:t>
            </w:r>
            <w:proofErr w:type="spellStart"/>
            <w:r w:rsidRPr="00E22262">
              <w:rPr>
                <w:lang w:val="uk-UA"/>
              </w:rPr>
              <w:t>Moodle</w:t>
            </w:r>
            <w:proofErr w:type="spellEnd"/>
          </w:p>
        </w:tc>
        <w:tc>
          <w:tcPr>
            <w:tcW w:w="1276" w:type="dxa"/>
          </w:tcPr>
          <w:p w:rsidR="002D3D10" w:rsidRPr="0078468C" w:rsidRDefault="002D3D10" w:rsidP="0072572B">
            <w:pPr>
              <w:jc w:val="center"/>
              <w:rPr>
                <w:color w:val="000000"/>
                <w:lang w:val="uk-UA"/>
              </w:rPr>
            </w:pPr>
          </w:p>
        </w:tc>
      </w:tr>
      <w:tr w:rsidR="002D3D10" w:rsidRPr="00B63051" w:rsidTr="005F06FA">
        <w:tc>
          <w:tcPr>
            <w:tcW w:w="10173" w:type="dxa"/>
            <w:gridSpan w:val="5"/>
          </w:tcPr>
          <w:p w:rsidR="002D3D10" w:rsidRPr="005B505B" w:rsidRDefault="002D3D10" w:rsidP="00B6267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Змістовий модуль 3</w:t>
            </w:r>
            <w:r w:rsidRPr="005B505B">
              <w:rPr>
                <w:color w:val="000000"/>
                <w:lang w:val="uk-UA"/>
              </w:rPr>
              <w:t xml:space="preserve">. </w:t>
            </w:r>
          </w:p>
        </w:tc>
      </w:tr>
      <w:tr w:rsidR="002D3D10" w:rsidRPr="00E8385B" w:rsidTr="00E8385B">
        <w:tc>
          <w:tcPr>
            <w:tcW w:w="1818" w:type="dxa"/>
            <w:gridSpan w:val="2"/>
          </w:tcPr>
          <w:p w:rsidR="002D3D10" w:rsidRPr="005B505B" w:rsidRDefault="002D3D10" w:rsidP="005F06FA">
            <w:pPr>
              <w:jc w:val="center"/>
              <w:rPr>
                <w:color w:val="000000"/>
                <w:lang w:val="uk-UA"/>
              </w:rPr>
            </w:pPr>
            <w:r w:rsidRPr="005B505B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5-6</w:t>
            </w:r>
          </w:p>
          <w:p w:rsidR="002D3D10" w:rsidRPr="005B505B" w:rsidRDefault="002D3D10" w:rsidP="005F06FA">
            <w:pPr>
              <w:jc w:val="center"/>
              <w:rPr>
                <w:color w:val="000000"/>
                <w:lang w:val="uk-UA"/>
              </w:rPr>
            </w:pPr>
            <w:r w:rsidRPr="00931426">
              <w:rPr>
                <w:color w:val="000000"/>
                <w:lang w:val="uk-UA"/>
              </w:rPr>
              <w:t>Лабораторне заняття</w:t>
            </w:r>
          </w:p>
        </w:tc>
        <w:tc>
          <w:tcPr>
            <w:tcW w:w="4386" w:type="dxa"/>
          </w:tcPr>
          <w:p w:rsidR="002D3D10" w:rsidRPr="0077538E" w:rsidRDefault="002D3D10" w:rsidP="0038107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 робота 3</w:t>
            </w:r>
            <w:r w:rsidRPr="00C731CE">
              <w:rPr>
                <w:color w:val="000000"/>
                <w:lang w:val="uk-UA"/>
              </w:rPr>
              <w:t xml:space="preserve">. </w:t>
            </w:r>
            <w:r w:rsidRPr="00381071">
              <w:rPr>
                <w:color w:val="000000"/>
                <w:lang w:val="uk-UA"/>
              </w:rPr>
              <w:t>Поняття нечіткого відношення</w:t>
            </w:r>
            <w:r>
              <w:rPr>
                <w:color w:val="000000"/>
                <w:lang w:val="uk-UA"/>
              </w:rPr>
              <w:t xml:space="preserve">. </w:t>
            </w:r>
            <w:r w:rsidRPr="00381071">
              <w:rPr>
                <w:color w:val="000000"/>
                <w:lang w:val="uk-UA"/>
              </w:rPr>
              <w:t>Операції над нечіткими відношеннями</w:t>
            </w:r>
            <w:r>
              <w:rPr>
                <w:color w:val="000000"/>
                <w:lang w:val="uk-UA"/>
              </w:rPr>
              <w:t xml:space="preserve">. </w:t>
            </w:r>
            <w:r w:rsidRPr="00381071">
              <w:rPr>
                <w:color w:val="000000"/>
                <w:lang w:val="uk-UA"/>
              </w:rPr>
              <w:t>Проекції нечіткого відношення</w:t>
            </w:r>
          </w:p>
        </w:tc>
        <w:tc>
          <w:tcPr>
            <w:tcW w:w="2693" w:type="dxa"/>
          </w:tcPr>
          <w:p w:rsidR="002D3D10" w:rsidRPr="0077538E" w:rsidRDefault="002D3D10" w:rsidP="0072572B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C731CE">
              <w:rPr>
                <w:spacing w:val="1"/>
                <w:lang w:val="uk-UA"/>
              </w:rPr>
              <w:t xml:space="preserve">Опитування на парі. Захист лабораторної роботи </w:t>
            </w:r>
          </w:p>
        </w:tc>
        <w:tc>
          <w:tcPr>
            <w:tcW w:w="1276" w:type="dxa"/>
          </w:tcPr>
          <w:p w:rsidR="002D3D10" w:rsidRPr="005B505B" w:rsidRDefault="002D3D10" w:rsidP="005F06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2D3D10" w:rsidRPr="001C32D4" w:rsidTr="00E8385B">
        <w:trPr>
          <w:trHeight w:val="507"/>
        </w:trPr>
        <w:tc>
          <w:tcPr>
            <w:tcW w:w="1818" w:type="dxa"/>
            <w:gridSpan w:val="2"/>
          </w:tcPr>
          <w:p w:rsidR="002D3D10" w:rsidRPr="00980C55" w:rsidRDefault="002D3D10" w:rsidP="00693110">
            <w:pPr>
              <w:jc w:val="center"/>
              <w:rPr>
                <w:color w:val="000000"/>
                <w:lang w:val="uk-UA"/>
              </w:rPr>
            </w:pPr>
            <w:r w:rsidRPr="00980C55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5-6</w:t>
            </w:r>
          </w:p>
          <w:p w:rsidR="002D3D10" w:rsidRPr="005B505B" w:rsidRDefault="002D3D10" w:rsidP="00693110">
            <w:pPr>
              <w:jc w:val="center"/>
              <w:rPr>
                <w:color w:val="000000"/>
                <w:lang w:val="uk-UA"/>
              </w:rPr>
            </w:pPr>
            <w:r w:rsidRPr="00980C55">
              <w:rPr>
                <w:color w:val="000000"/>
                <w:lang w:val="uk-UA"/>
              </w:rPr>
              <w:t>Лекція</w:t>
            </w:r>
          </w:p>
        </w:tc>
        <w:tc>
          <w:tcPr>
            <w:tcW w:w="4386" w:type="dxa"/>
          </w:tcPr>
          <w:p w:rsidR="002D3D10" w:rsidRPr="00C90976" w:rsidRDefault="002D3D10" w:rsidP="00381071">
            <w:pPr>
              <w:jc w:val="center"/>
              <w:rPr>
                <w:iCs/>
                <w:lang w:val="ru-RU"/>
              </w:rPr>
            </w:pPr>
            <w:r w:rsidRPr="00381071">
              <w:rPr>
                <w:iCs/>
                <w:lang w:val="uk-UA"/>
              </w:rPr>
              <w:t>Поняття нечіткого відношення</w:t>
            </w:r>
            <w:r>
              <w:rPr>
                <w:iCs/>
                <w:lang w:val="uk-UA"/>
              </w:rPr>
              <w:t xml:space="preserve">. </w:t>
            </w:r>
            <w:r w:rsidRPr="00381071">
              <w:rPr>
                <w:iCs/>
                <w:lang w:val="uk-UA"/>
              </w:rPr>
              <w:t>Операції над нечіткими відношеннями</w:t>
            </w:r>
            <w:r>
              <w:rPr>
                <w:iCs/>
                <w:lang w:val="uk-UA"/>
              </w:rPr>
              <w:t>.</w:t>
            </w:r>
            <w:r w:rsidRPr="00381071">
              <w:rPr>
                <w:iCs/>
                <w:lang w:val="uk-UA"/>
              </w:rPr>
              <w:t xml:space="preserve"> Проекції нечіткого відношення</w:t>
            </w:r>
          </w:p>
        </w:tc>
        <w:tc>
          <w:tcPr>
            <w:tcW w:w="2693" w:type="dxa"/>
          </w:tcPr>
          <w:p w:rsidR="002D3D10" w:rsidRPr="00C90976" w:rsidRDefault="002D3D10" w:rsidP="001C32D4">
            <w:pPr>
              <w:jc w:val="both"/>
              <w:rPr>
                <w:szCs w:val="28"/>
                <w:lang w:val="uk-UA"/>
              </w:rPr>
            </w:pPr>
            <w:r w:rsidRPr="003F501F">
              <w:rPr>
                <w:szCs w:val="28"/>
                <w:lang w:val="uk-UA"/>
              </w:rPr>
              <w:t>Опитування на парі</w:t>
            </w:r>
          </w:p>
        </w:tc>
        <w:tc>
          <w:tcPr>
            <w:tcW w:w="1276" w:type="dxa"/>
          </w:tcPr>
          <w:p w:rsidR="002D3D10" w:rsidRPr="005B505B" w:rsidRDefault="002D3D10" w:rsidP="005F06FA">
            <w:pPr>
              <w:jc w:val="center"/>
              <w:rPr>
                <w:color w:val="000000"/>
                <w:lang w:val="uk-UA"/>
              </w:rPr>
            </w:pPr>
          </w:p>
        </w:tc>
      </w:tr>
      <w:tr w:rsidR="002D3D10" w:rsidRPr="00E8385B" w:rsidTr="00E8385B">
        <w:trPr>
          <w:trHeight w:val="1120"/>
        </w:trPr>
        <w:tc>
          <w:tcPr>
            <w:tcW w:w="1818" w:type="dxa"/>
            <w:gridSpan w:val="2"/>
          </w:tcPr>
          <w:p w:rsidR="002D3D10" w:rsidRPr="005B505B" w:rsidRDefault="002D3D10" w:rsidP="005F06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6</w:t>
            </w:r>
          </w:p>
          <w:p w:rsidR="002D3D10" w:rsidRPr="005B505B" w:rsidRDefault="002D3D10" w:rsidP="005F06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Самостійна робота студента</w:t>
            </w:r>
          </w:p>
        </w:tc>
        <w:tc>
          <w:tcPr>
            <w:tcW w:w="4386" w:type="dxa"/>
          </w:tcPr>
          <w:p w:rsidR="002D3D10" w:rsidRPr="005B505B" w:rsidRDefault="002D3D10" w:rsidP="0038107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Самостійна робота №3</w:t>
            </w:r>
            <w:r w:rsidRPr="005B505B">
              <w:rPr>
                <w:color w:val="000000"/>
                <w:lang w:val="uk-UA"/>
              </w:rPr>
              <w:t xml:space="preserve"> </w:t>
            </w:r>
            <w:r w:rsidRPr="00381071">
              <w:rPr>
                <w:color w:val="000000"/>
                <w:lang w:val="uk-UA"/>
              </w:rPr>
              <w:t>Поняття нечіткого відношення</w:t>
            </w:r>
            <w:r>
              <w:rPr>
                <w:color w:val="000000"/>
                <w:lang w:val="uk-UA"/>
              </w:rPr>
              <w:t xml:space="preserve">. </w:t>
            </w:r>
            <w:r w:rsidRPr="00381071">
              <w:rPr>
                <w:color w:val="000000"/>
                <w:lang w:val="uk-UA"/>
              </w:rPr>
              <w:t>Операції над нечіткими відношеннями</w:t>
            </w:r>
            <w:r>
              <w:rPr>
                <w:color w:val="000000"/>
                <w:lang w:val="uk-UA"/>
              </w:rPr>
              <w:t>.</w:t>
            </w:r>
            <w:r w:rsidRPr="00381071">
              <w:rPr>
                <w:color w:val="000000"/>
                <w:lang w:val="uk-UA"/>
              </w:rPr>
              <w:t xml:space="preserve"> Проекції нечіткого відношення</w:t>
            </w:r>
          </w:p>
        </w:tc>
        <w:tc>
          <w:tcPr>
            <w:tcW w:w="2693" w:type="dxa"/>
          </w:tcPr>
          <w:p w:rsidR="002D3D10" w:rsidRPr="005B505B" w:rsidRDefault="002D3D10" w:rsidP="00BE27E0">
            <w:pPr>
              <w:jc w:val="both"/>
              <w:rPr>
                <w:color w:val="000000"/>
                <w:lang w:val="uk-UA"/>
              </w:rPr>
            </w:pPr>
            <w:r w:rsidRPr="004327CF">
              <w:rPr>
                <w:color w:val="000000"/>
                <w:lang w:val="uk-UA"/>
              </w:rPr>
              <w:t>Захист самостійної роботи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1276" w:type="dxa"/>
          </w:tcPr>
          <w:p w:rsidR="002D3D10" w:rsidRPr="00671CDA" w:rsidRDefault="002D3D10" w:rsidP="005F06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2D3D10" w:rsidRPr="00E8385B" w:rsidTr="00E8385B">
        <w:trPr>
          <w:trHeight w:val="96"/>
        </w:trPr>
        <w:tc>
          <w:tcPr>
            <w:tcW w:w="1818" w:type="dxa"/>
            <w:gridSpan w:val="2"/>
          </w:tcPr>
          <w:p w:rsidR="002D3D10" w:rsidRPr="005B505B" w:rsidRDefault="002D3D10" w:rsidP="0072572B">
            <w:pPr>
              <w:jc w:val="center"/>
              <w:rPr>
                <w:color w:val="000000"/>
                <w:lang w:val="uk-UA"/>
              </w:rPr>
            </w:pPr>
            <w:r w:rsidRPr="00D64A35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 xml:space="preserve">6 </w:t>
            </w:r>
            <w:r w:rsidRPr="00D64A35">
              <w:rPr>
                <w:color w:val="000000"/>
                <w:lang w:val="uk-UA"/>
              </w:rPr>
              <w:t>Контрольна робота</w:t>
            </w:r>
          </w:p>
        </w:tc>
        <w:tc>
          <w:tcPr>
            <w:tcW w:w="4386" w:type="dxa"/>
          </w:tcPr>
          <w:p w:rsidR="002D3D10" w:rsidRDefault="002D3D10" w:rsidP="007257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Контрольна робота №1</w:t>
            </w:r>
          </w:p>
        </w:tc>
        <w:tc>
          <w:tcPr>
            <w:tcW w:w="2693" w:type="dxa"/>
          </w:tcPr>
          <w:p w:rsidR="002D3D10" w:rsidRPr="005B505B" w:rsidRDefault="002D3D10" w:rsidP="007257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Тестування в </w:t>
            </w:r>
            <w:proofErr w:type="spellStart"/>
            <w:r w:rsidRPr="00E22262">
              <w:rPr>
                <w:lang w:val="uk-UA"/>
              </w:rPr>
              <w:t>Moodle</w:t>
            </w:r>
            <w:proofErr w:type="spellEnd"/>
          </w:p>
        </w:tc>
        <w:tc>
          <w:tcPr>
            <w:tcW w:w="1276" w:type="dxa"/>
          </w:tcPr>
          <w:p w:rsidR="002D3D10" w:rsidRPr="0078468C" w:rsidRDefault="002D3D10" w:rsidP="007257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</w:tr>
      <w:tr w:rsidR="002D3D10" w:rsidRPr="00E8385B" w:rsidTr="00E8385B">
        <w:trPr>
          <w:trHeight w:val="108"/>
        </w:trPr>
        <w:tc>
          <w:tcPr>
            <w:tcW w:w="10173" w:type="dxa"/>
            <w:gridSpan w:val="5"/>
          </w:tcPr>
          <w:p w:rsidR="002D3D10" w:rsidRPr="005B505B" w:rsidRDefault="002D3D10" w:rsidP="00B6267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Змістовий модуль 4 </w:t>
            </w:r>
          </w:p>
        </w:tc>
      </w:tr>
      <w:tr w:rsidR="002D3D10" w:rsidRPr="001C32D4" w:rsidTr="00E8385B">
        <w:trPr>
          <w:trHeight w:val="327"/>
        </w:trPr>
        <w:tc>
          <w:tcPr>
            <w:tcW w:w="1818" w:type="dxa"/>
            <w:gridSpan w:val="2"/>
          </w:tcPr>
          <w:p w:rsidR="002D3D10" w:rsidRPr="00CC190E" w:rsidRDefault="002D3D10" w:rsidP="005F06FA">
            <w:pPr>
              <w:jc w:val="center"/>
              <w:rPr>
                <w:color w:val="000000"/>
                <w:lang w:val="uk-UA"/>
              </w:rPr>
            </w:pPr>
            <w:r w:rsidRPr="00CC190E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7-8</w:t>
            </w:r>
          </w:p>
          <w:p w:rsidR="002D3D10" w:rsidRPr="005B505B" w:rsidRDefault="002D3D10" w:rsidP="005F06FA">
            <w:pPr>
              <w:jc w:val="center"/>
              <w:rPr>
                <w:color w:val="000000"/>
                <w:lang w:val="uk-UA"/>
              </w:rPr>
            </w:pPr>
            <w:r w:rsidRPr="00CC190E">
              <w:rPr>
                <w:color w:val="000000"/>
                <w:lang w:val="uk-UA"/>
              </w:rPr>
              <w:t>Лекція</w:t>
            </w:r>
          </w:p>
        </w:tc>
        <w:tc>
          <w:tcPr>
            <w:tcW w:w="4386" w:type="dxa"/>
          </w:tcPr>
          <w:p w:rsidR="002D3D10" w:rsidRPr="005B505B" w:rsidRDefault="002D3D10" w:rsidP="00381071">
            <w:pPr>
              <w:jc w:val="center"/>
              <w:rPr>
                <w:color w:val="000000"/>
                <w:lang w:val="uk-UA"/>
              </w:rPr>
            </w:pPr>
            <w:r w:rsidRPr="00381071">
              <w:rPr>
                <w:color w:val="000000"/>
                <w:lang w:val="uk-UA"/>
              </w:rPr>
              <w:t>Композиція нечітких відношень</w:t>
            </w:r>
            <w:r>
              <w:rPr>
                <w:color w:val="000000"/>
                <w:lang w:val="uk-UA"/>
              </w:rPr>
              <w:t>.</w:t>
            </w:r>
            <w:r w:rsidRPr="00381071">
              <w:rPr>
                <w:color w:val="000000"/>
                <w:lang w:val="uk-UA"/>
              </w:rPr>
              <w:t xml:space="preserve"> Основні властивості нечітких відношень</w:t>
            </w:r>
            <w:r>
              <w:rPr>
                <w:color w:val="000000"/>
                <w:lang w:val="uk-UA"/>
              </w:rPr>
              <w:t xml:space="preserve">. Види нечітких </w:t>
            </w:r>
            <w:r w:rsidRPr="00381071">
              <w:rPr>
                <w:color w:val="000000"/>
                <w:lang w:val="uk-UA"/>
              </w:rPr>
              <w:t>відношень</w:t>
            </w:r>
            <w:r>
              <w:rPr>
                <w:color w:val="000000"/>
                <w:lang w:val="uk-UA"/>
              </w:rPr>
              <w:t xml:space="preserve">. </w:t>
            </w:r>
            <w:r w:rsidRPr="00381071">
              <w:rPr>
                <w:color w:val="000000"/>
                <w:lang w:val="uk-UA"/>
              </w:rPr>
              <w:t>Відношення нечітких порядків</w:t>
            </w:r>
          </w:p>
        </w:tc>
        <w:tc>
          <w:tcPr>
            <w:tcW w:w="2693" w:type="dxa"/>
          </w:tcPr>
          <w:p w:rsidR="002D3D10" w:rsidRPr="00EB3DCA" w:rsidRDefault="002D3D10" w:rsidP="001C32D4">
            <w:pPr>
              <w:jc w:val="both"/>
              <w:rPr>
                <w:spacing w:val="1"/>
                <w:lang w:val="uk-UA"/>
              </w:rPr>
            </w:pPr>
            <w:r w:rsidRPr="003F501F">
              <w:rPr>
                <w:spacing w:val="1"/>
                <w:lang w:val="uk-UA"/>
              </w:rPr>
              <w:t>Опитування на парі</w:t>
            </w:r>
          </w:p>
        </w:tc>
        <w:tc>
          <w:tcPr>
            <w:tcW w:w="1276" w:type="dxa"/>
          </w:tcPr>
          <w:p w:rsidR="002D3D10" w:rsidRPr="005B505B" w:rsidRDefault="002D3D10" w:rsidP="005F06FA">
            <w:pPr>
              <w:jc w:val="center"/>
              <w:rPr>
                <w:color w:val="000000"/>
                <w:lang w:val="uk-UA"/>
              </w:rPr>
            </w:pPr>
          </w:p>
        </w:tc>
      </w:tr>
      <w:tr w:rsidR="002D3D10" w:rsidRPr="00000FDA" w:rsidTr="00E8385B">
        <w:trPr>
          <w:trHeight w:val="327"/>
        </w:trPr>
        <w:tc>
          <w:tcPr>
            <w:tcW w:w="1818" w:type="dxa"/>
            <w:gridSpan w:val="2"/>
          </w:tcPr>
          <w:p w:rsidR="002D3D10" w:rsidRDefault="002D3D10" w:rsidP="005E78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7-8</w:t>
            </w:r>
          </w:p>
          <w:p w:rsidR="002D3D10" w:rsidRDefault="002D3D10" w:rsidP="005E7880">
            <w:pPr>
              <w:jc w:val="center"/>
            </w:pPr>
            <w:proofErr w:type="spellStart"/>
            <w:r w:rsidRPr="00931426">
              <w:t>Лабораторне</w:t>
            </w:r>
            <w:proofErr w:type="spellEnd"/>
            <w:r w:rsidRPr="00931426">
              <w:t xml:space="preserve"> </w:t>
            </w:r>
            <w:proofErr w:type="spellStart"/>
            <w:r w:rsidRPr="00931426">
              <w:t>заняття</w:t>
            </w:r>
            <w:proofErr w:type="spellEnd"/>
          </w:p>
        </w:tc>
        <w:tc>
          <w:tcPr>
            <w:tcW w:w="4386" w:type="dxa"/>
          </w:tcPr>
          <w:p w:rsidR="002D3D10" w:rsidRPr="00000FDA" w:rsidRDefault="002D3D10" w:rsidP="0038107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ru-RU"/>
              </w:rPr>
              <w:t>Лабораторна</w:t>
            </w:r>
            <w:proofErr w:type="spellEnd"/>
            <w:r>
              <w:rPr>
                <w:lang w:val="ru-RU"/>
              </w:rPr>
              <w:t xml:space="preserve"> робота 4</w:t>
            </w:r>
            <w:r w:rsidRPr="00A915F6">
              <w:rPr>
                <w:lang w:val="ru-RU"/>
              </w:rPr>
              <w:t xml:space="preserve">. </w:t>
            </w:r>
            <w:proofErr w:type="spellStart"/>
            <w:r w:rsidRPr="00381071">
              <w:rPr>
                <w:lang w:val="ru-RU"/>
              </w:rPr>
              <w:t>Композиція</w:t>
            </w:r>
            <w:proofErr w:type="spellEnd"/>
            <w:r w:rsidRPr="00381071">
              <w:rPr>
                <w:lang w:val="ru-RU"/>
              </w:rPr>
              <w:t xml:space="preserve"> </w:t>
            </w:r>
            <w:proofErr w:type="spellStart"/>
            <w:r w:rsidRPr="00381071">
              <w:rPr>
                <w:lang w:val="ru-RU"/>
              </w:rPr>
              <w:t>нечітких</w:t>
            </w:r>
            <w:proofErr w:type="spellEnd"/>
            <w:r w:rsidRPr="00381071">
              <w:rPr>
                <w:lang w:val="ru-RU"/>
              </w:rPr>
              <w:t xml:space="preserve"> </w:t>
            </w:r>
            <w:proofErr w:type="spellStart"/>
            <w:r w:rsidRPr="00381071">
              <w:rPr>
                <w:lang w:val="ru-RU"/>
              </w:rPr>
              <w:t>відношень</w:t>
            </w:r>
            <w:proofErr w:type="spellEnd"/>
            <w:r>
              <w:rPr>
                <w:lang w:val="ru-RU"/>
              </w:rPr>
              <w:t>.</w:t>
            </w:r>
            <w:r w:rsidRPr="00381071">
              <w:rPr>
                <w:lang w:val="ru-RU"/>
              </w:rPr>
              <w:t xml:space="preserve"> </w:t>
            </w:r>
            <w:proofErr w:type="spellStart"/>
            <w:r w:rsidRPr="00381071">
              <w:rPr>
                <w:lang w:val="ru-RU"/>
              </w:rPr>
              <w:t>Основні</w:t>
            </w:r>
            <w:proofErr w:type="spellEnd"/>
            <w:r w:rsidRPr="00381071">
              <w:rPr>
                <w:lang w:val="ru-RU"/>
              </w:rPr>
              <w:t xml:space="preserve"> </w:t>
            </w:r>
            <w:proofErr w:type="spellStart"/>
            <w:r w:rsidRPr="00381071">
              <w:rPr>
                <w:lang w:val="ru-RU"/>
              </w:rPr>
              <w:t>властивості</w:t>
            </w:r>
            <w:proofErr w:type="spellEnd"/>
            <w:r w:rsidRPr="00381071">
              <w:rPr>
                <w:lang w:val="ru-RU"/>
              </w:rPr>
              <w:t xml:space="preserve"> </w:t>
            </w:r>
            <w:proofErr w:type="spellStart"/>
            <w:r w:rsidRPr="00381071">
              <w:rPr>
                <w:lang w:val="ru-RU"/>
              </w:rPr>
              <w:t>нечітких</w:t>
            </w:r>
            <w:proofErr w:type="spellEnd"/>
            <w:r w:rsidRPr="00381071">
              <w:rPr>
                <w:lang w:val="ru-RU"/>
              </w:rPr>
              <w:t xml:space="preserve"> </w:t>
            </w:r>
            <w:proofErr w:type="spellStart"/>
            <w:r w:rsidRPr="00381071">
              <w:rPr>
                <w:lang w:val="ru-RU"/>
              </w:rPr>
              <w:t>відношень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 w:rsidRPr="00381071">
              <w:rPr>
                <w:lang w:val="ru-RU"/>
              </w:rPr>
              <w:t>Види</w:t>
            </w:r>
            <w:proofErr w:type="spellEnd"/>
            <w:r w:rsidRPr="00381071">
              <w:rPr>
                <w:lang w:val="ru-RU"/>
              </w:rPr>
              <w:t xml:space="preserve"> </w:t>
            </w:r>
            <w:proofErr w:type="spellStart"/>
            <w:r w:rsidRPr="00381071">
              <w:rPr>
                <w:lang w:val="ru-RU"/>
              </w:rPr>
              <w:t>нечітких</w:t>
            </w:r>
            <w:proofErr w:type="spellEnd"/>
            <w:r w:rsidRPr="00381071">
              <w:rPr>
                <w:lang w:val="ru-RU"/>
              </w:rPr>
              <w:t xml:space="preserve">  </w:t>
            </w:r>
            <w:proofErr w:type="spellStart"/>
            <w:r w:rsidRPr="00381071">
              <w:rPr>
                <w:lang w:val="ru-RU"/>
              </w:rPr>
              <w:t>відношень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 w:rsidRPr="00381071">
              <w:rPr>
                <w:lang w:val="ru-RU"/>
              </w:rPr>
              <w:t>Відношення</w:t>
            </w:r>
            <w:proofErr w:type="spellEnd"/>
            <w:r w:rsidRPr="00381071">
              <w:rPr>
                <w:lang w:val="ru-RU"/>
              </w:rPr>
              <w:t xml:space="preserve"> </w:t>
            </w:r>
            <w:proofErr w:type="spellStart"/>
            <w:r w:rsidRPr="00381071">
              <w:rPr>
                <w:lang w:val="ru-RU"/>
              </w:rPr>
              <w:t>нечітких</w:t>
            </w:r>
            <w:proofErr w:type="spellEnd"/>
            <w:r w:rsidRPr="00381071">
              <w:rPr>
                <w:lang w:val="ru-RU"/>
              </w:rPr>
              <w:t xml:space="preserve"> </w:t>
            </w:r>
            <w:proofErr w:type="spellStart"/>
            <w:r w:rsidRPr="00381071">
              <w:rPr>
                <w:lang w:val="ru-RU"/>
              </w:rPr>
              <w:t>порядків</w:t>
            </w:r>
            <w:proofErr w:type="spellEnd"/>
          </w:p>
        </w:tc>
        <w:tc>
          <w:tcPr>
            <w:tcW w:w="2693" w:type="dxa"/>
          </w:tcPr>
          <w:p w:rsidR="002D3D10" w:rsidRPr="00C90976" w:rsidRDefault="002D3D10" w:rsidP="001C32D4">
            <w:pPr>
              <w:rPr>
                <w:lang w:val="uk-UA"/>
              </w:rPr>
            </w:pPr>
            <w:r w:rsidRPr="00F53AE3">
              <w:rPr>
                <w:lang w:val="uk-UA"/>
              </w:rPr>
              <w:t xml:space="preserve">. </w:t>
            </w:r>
            <w:r w:rsidRPr="003F501F">
              <w:rPr>
                <w:lang w:val="uk-UA"/>
              </w:rPr>
              <w:t>Опитування на парі. Захист лабораторної роботи</w:t>
            </w:r>
          </w:p>
        </w:tc>
        <w:tc>
          <w:tcPr>
            <w:tcW w:w="1276" w:type="dxa"/>
          </w:tcPr>
          <w:p w:rsidR="002D3D10" w:rsidRPr="00671CDA" w:rsidRDefault="002D3D10" w:rsidP="008B67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D3D10" w:rsidRPr="00E8385B" w:rsidTr="00E8385B">
        <w:trPr>
          <w:trHeight w:val="327"/>
        </w:trPr>
        <w:tc>
          <w:tcPr>
            <w:tcW w:w="1818" w:type="dxa"/>
            <w:gridSpan w:val="2"/>
          </w:tcPr>
          <w:p w:rsidR="002D3D10" w:rsidRPr="005B505B" w:rsidRDefault="002D3D10" w:rsidP="00F5194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8</w:t>
            </w:r>
          </w:p>
          <w:p w:rsidR="002D3D10" w:rsidRPr="005B505B" w:rsidRDefault="002D3D10" w:rsidP="00F5194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Самостійна робота студента</w:t>
            </w:r>
          </w:p>
        </w:tc>
        <w:tc>
          <w:tcPr>
            <w:tcW w:w="4386" w:type="dxa"/>
          </w:tcPr>
          <w:p w:rsidR="002D3D10" w:rsidRPr="005B505B" w:rsidRDefault="002D3D10" w:rsidP="0038107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Самостійна робота №4</w:t>
            </w:r>
            <w:r w:rsidRPr="005B505B">
              <w:rPr>
                <w:color w:val="000000"/>
                <w:lang w:val="uk-UA"/>
              </w:rPr>
              <w:t xml:space="preserve"> </w:t>
            </w:r>
            <w:r w:rsidRPr="00381071">
              <w:rPr>
                <w:color w:val="000000"/>
                <w:lang w:val="uk-UA"/>
              </w:rPr>
              <w:t>Композиція нечітких відношень</w:t>
            </w:r>
            <w:r>
              <w:rPr>
                <w:color w:val="000000"/>
                <w:lang w:val="uk-UA"/>
              </w:rPr>
              <w:t xml:space="preserve">. </w:t>
            </w:r>
            <w:r w:rsidRPr="00381071">
              <w:rPr>
                <w:color w:val="000000"/>
                <w:lang w:val="uk-UA"/>
              </w:rPr>
              <w:t>Основні властивості нечітких відношень</w:t>
            </w:r>
            <w:r>
              <w:rPr>
                <w:color w:val="000000"/>
                <w:lang w:val="uk-UA"/>
              </w:rPr>
              <w:t xml:space="preserve">. </w:t>
            </w:r>
            <w:r w:rsidRPr="00381071">
              <w:rPr>
                <w:color w:val="000000"/>
                <w:lang w:val="uk-UA"/>
              </w:rPr>
              <w:t>Види нечітких  відношень</w:t>
            </w:r>
            <w:r>
              <w:rPr>
                <w:color w:val="000000"/>
                <w:lang w:val="uk-UA"/>
              </w:rPr>
              <w:t xml:space="preserve">. </w:t>
            </w:r>
            <w:r w:rsidRPr="00381071">
              <w:rPr>
                <w:color w:val="000000"/>
                <w:lang w:val="uk-UA"/>
              </w:rPr>
              <w:t>Відношення нечітких порядків</w:t>
            </w:r>
          </w:p>
        </w:tc>
        <w:tc>
          <w:tcPr>
            <w:tcW w:w="2693" w:type="dxa"/>
          </w:tcPr>
          <w:p w:rsidR="002D3D10" w:rsidRPr="005B505B" w:rsidRDefault="002D3D10" w:rsidP="00F5194E">
            <w:pPr>
              <w:jc w:val="both"/>
              <w:rPr>
                <w:color w:val="000000"/>
                <w:lang w:val="uk-UA"/>
              </w:rPr>
            </w:pPr>
            <w:r w:rsidRPr="004327CF">
              <w:rPr>
                <w:color w:val="000000"/>
                <w:lang w:val="uk-UA"/>
              </w:rPr>
              <w:t>Захист самостійної роботи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1276" w:type="dxa"/>
          </w:tcPr>
          <w:p w:rsidR="002D3D10" w:rsidRPr="00E8385B" w:rsidRDefault="002D3D10" w:rsidP="008B676D">
            <w:pPr>
              <w:jc w:val="center"/>
              <w:rPr>
                <w:lang w:val="uk-UA"/>
              </w:rPr>
            </w:pPr>
            <w:r w:rsidRPr="00E8385B">
              <w:rPr>
                <w:lang w:val="uk-UA"/>
              </w:rPr>
              <w:t>2</w:t>
            </w:r>
          </w:p>
        </w:tc>
      </w:tr>
      <w:tr w:rsidR="002D3D10" w:rsidRPr="00E8385B" w:rsidTr="00E8385B">
        <w:trPr>
          <w:trHeight w:val="327"/>
        </w:trPr>
        <w:tc>
          <w:tcPr>
            <w:tcW w:w="1818" w:type="dxa"/>
            <w:gridSpan w:val="2"/>
          </w:tcPr>
          <w:p w:rsidR="002D3D10" w:rsidRPr="005B505B" w:rsidRDefault="002D3D10" w:rsidP="00F5194E">
            <w:pPr>
              <w:jc w:val="center"/>
              <w:rPr>
                <w:color w:val="000000"/>
                <w:lang w:val="uk-UA"/>
              </w:rPr>
            </w:pPr>
            <w:r w:rsidRPr="00D64A35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 xml:space="preserve">8. </w:t>
            </w:r>
            <w:r w:rsidRPr="00D64A35">
              <w:rPr>
                <w:color w:val="000000"/>
                <w:lang w:val="uk-UA"/>
              </w:rPr>
              <w:t>Контрольна робота</w:t>
            </w:r>
          </w:p>
        </w:tc>
        <w:tc>
          <w:tcPr>
            <w:tcW w:w="4386" w:type="dxa"/>
          </w:tcPr>
          <w:p w:rsidR="002D3D10" w:rsidRDefault="002D3D10" w:rsidP="00F5194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Контрольна робота №2</w:t>
            </w:r>
          </w:p>
        </w:tc>
        <w:tc>
          <w:tcPr>
            <w:tcW w:w="2693" w:type="dxa"/>
          </w:tcPr>
          <w:p w:rsidR="002D3D10" w:rsidRPr="005B505B" w:rsidRDefault="002D3D10" w:rsidP="00F5194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Тестування в </w:t>
            </w:r>
            <w:proofErr w:type="spellStart"/>
            <w:r w:rsidRPr="00E22262">
              <w:rPr>
                <w:lang w:val="uk-UA"/>
              </w:rPr>
              <w:t>Moodle</w:t>
            </w:r>
            <w:proofErr w:type="spellEnd"/>
          </w:p>
        </w:tc>
        <w:tc>
          <w:tcPr>
            <w:tcW w:w="1276" w:type="dxa"/>
          </w:tcPr>
          <w:p w:rsidR="002D3D10" w:rsidRPr="00E8385B" w:rsidRDefault="002D3D10" w:rsidP="008B676D">
            <w:pPr>
              <w:jc w:val="center"/>
              <w:rPr>
                <w:lang w:val="uk-UA"/>
              </w:rPr>
            </w:pPr>
          </w:p>
        </w:tc>
      </w:tr>
      <w:tr w:rsidR="002D3D10" w:rsidRPr="00E8385B" w:rsidTr="00336E39">
        <w:trPr>
          <w:trHeight w:val="327"/>
        </w:trPr>
        <w:tc>
          <w:tcPr>
            <w:tcW w:w="8897" w:type="dxa"/>
            <w:gridSpan w:val="4"/>
          </w:tcPr>
          <w:p w:rsidR="002D3D10" w:rsidRPr="0078468C" w:rsidRDefault="002D3D10" w:rsidP="00B62670">
            <w:pPr>
              <w:jc w:val="center"/>
              <w:rPr>
                <w:spacing w:val="1"/>
                <w:lang w:val="uk-UA"/>
              </w:rPr>
            </w:pPr>
            <w:r>
              <w:rPr>
                <w:spacing w:val="1"/>
                <w:lang w:val="uk-UA"/>
              </w:rPr>
              <w:t>Змістовий модуль 5</w:t>
            </w:r>
            <w:r w:rsidRPr="00B40666">
              <w:rPr>
                <w:spacing w:val="1"/>
                <w:lang w:val="uk-UA"/>
              </w:rPr>
              <w:t>.</w:t>
            </w:r>
          </w:p>
        </w:tc>
        <w:tc>
          <w:tcPr>
            <w:tcW w:w="1276" w:type="dxa"/>
          </w:tcPr>
          <w:p w:rsidR="002D3D10" w:rsidRPr="00E8385B" w:rsidRDefault="002D3D10" w:rsidP="008B676D">
            <w:pPr>
              <w:jc w:val="center"/>
              <w:rPr>
                <w:lang w:val="uk-UA"/>
              </w:rPr>
            </w:pPr>
          </w:p>
        </w:tc>
      </w:tr>
      <w:tr w:rsidR="002D3D10" w:rsidRPr="00E8385B" w:rsidTr="00E8385B">
        <w:trPr>
          <w:trHeight w:val="327"/>
        </w:trPr>
        <w:tc>
          <w:tcPr>
            <w:tcW w:w="1818" w:type="dxa"/>
            <w:gridSpan w:val="2"/>
          </w:tcPr>
          <w:p w:rsidR="002D3D10" w:rsidRPr="0078468C" w:rsidRDefault="002D3D10" w:rsidP="009267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Тиждень 9-10. </w:t>
            </w:r>
            <w:r w:rsidRPr="0078468C">
              <w:rPr>
                <w:color w:val="000000"/>
                <w:lang w:val="uk-UA"/>
              </w:rPr>
              <w:t>Лекція</w:t>
            </w:r>
          </w:p>
        </w:tc>
        <w:tc>
          <w:tcPr>
            <w:tcW w:w="4386" w:type="dxa"/>
          </w:tcPr>
          <w:p w:rsidR="002D3D10" w:rsidRPr="0078468C" w:rsidRDefault="002D3D10" w:rsidP="00381071">
            <w:pPr>
              <w:jc w:val="center"/>
              <w:rPr>
                <w:color w:val="000000"/>
                <w:lang w:val="uk-UA"/>
              </w:rPr>
            </w:pPr>
            <w:r w:rsidRPr="00381071">
              <w:rPr>
                <w:color w:val="000000"/>
                <w:lang w:val="uk-UA"/>
              </w:rPr>
              <w:t>Змістовна інтерпретація функції належності</w:t>
            </w:r>
            <w:r>
              <w:rPr>
                <w:color w:val="000000"/>
                <w:lang w:val="uk-UA"/>
              </w:rPr>
              <w:t xml:space="preserve">. </w:t>
            </w:r>
            <w:r w:rsidRPr="00381071">
              <w:rPr>
                <w:color w:val="000000"/>
                <w:lang w:val="uk-UA"/>
              </w:rPr>
              <w:t>Поняття нечіткої та лінгвістичної змінної</w:t>
            </w:r>
            <w:r>
              <w:rPr>
                <w:color w:val="000000"/>
                <w:lang w:val="uk-UA"/>
              </w:rPr>
              <w:t xml:space="preserve">. </w:t>
            </w:r>
            <w:r w:rsidRPr="00381071">
              <w:rPr>
                <w:color w:val="000000"/>
                <w:lang w:val="uk-UA"/>
              </w:rPr>
              <w:t>Прямі методи побудови функції належності</w:t>
            </w:r>
          </w:p>
        </w:tc>
        <w:tc>
          <w:tcPr>
            <w:tcW w:w="2693" w:type="dxa"/>
          </w:tcPr>
          <w:p w:rsidR="002D3D10" w:rsidRPr="0078468C" w:rsidRDefault="002D3D10" w:rsidP="003F501F">
            <w:pPr>
              <w:jc w:val="both"/>
              <w:rPr>
                <w:spacing w:val="1"/>
                <w:lang w:val="uk-UA"/>
              </w:rPr>
            </w:pPr>
            <w:r w:rsidRPr="003F501F">
              <w:rPr>
                <w:spacing w:val="1"/>
                <w:lang w:val="uk-UA"/>
              </w:rPr>
              <w:t xml:space="preserve">Опитування на парі </w:t>
            </w:r>
          </w:p>
        </w:tc>
        <w:tc>
          <w:tcPr>
            <w:tcW w:w="1276" w:type="dxa"/>
          </w:tcPr>
          <w:p w:rsidR="002D3D10" w:rsidRPr="00E8385B" w:rsidRDefault="002D3D10" w:rsidP="008B676D">
            <w:pPr>
              <w:jc w:val="center"/>
              <w:rPr>
                <w:lang w:val="uk-UA"/>
              </w:rPr>
            </w:pPr>
          </w:p>
        </w:tc>
      </w:tr>
      <w:tr w:rsidR="002D3D10" w:rsidRPr="00000FDA" w:rsidTr="00E8385B">
        <w:trPr>
          <w:trHeight w:val="327"/>
        </w:trPr>
        <w:tc>
          <w:tcPr>
            <w:tcW w:w="1818" w:type="dxa"/>
            <w:gridSpan w:val="2"/>
          </w:tcPr>
          <w:p w:rsidR="002D3D10" w:rsidRDefault="002D3D10" w:rsidP="005E78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9-10</w:t>
            </w:r>
          </w:p>
          <w:p w:rsidR="002D3D10" w:rsidRPr="00E8385B" w:rsidRDefault="002D3D10" w:rsidP="005E7880">
            <w:pPr>
              <w:jc w:val="center"/>
              <w:rPr>
                <w:lang w:val="uk-UA"/>
              </w:rPr>
            </w:pPr>
            <w:r w:rsidRPr="00E8385B">
              <w:rPr>
                <w:lang w:val="uk-UA"/>
              </w:rPr>
              <w:t>Лабораторне заняття</w:t>
            </w:r>
          </w:p>
        </w:tc>
        <w:tc>
          <w:tcPr>
            <w:tcW w:w="4386" w:type="dxa"/>
          </w:tcPr>
          <w:p w:rsidR="002D3D10" w:rsidRPr="005B505B" w:rsidRDefault="002D3D10" w:rsidP="0038107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 робота 5</w:t>
            </w:r>
            <w:r w:rsidRPr="00A915F6">
              <w:rPr>
                <w:color w:val="000000"/>
                <w:lang w:val="uk-UA"/>
              </w:rPr>
              <w:t xml:space="preserve">. </w:t>
            </w:r>
            <w:r w:rsidRPr="00381071">
              <w:rPr>
                <w:color w:val="000000"/>
                <w:lang w:val="uk-UA"/>
              </w:rPr>
              <w:t>Змістовна інтерпретація функції належності</w:t>
            </w:r>
            <w:r>
              <w:rPr>
                <w:color w:val="000000"/>
                <w:lang w:val="uk-UA"/>
              </w:rPr>
              <w:t xml:space="preserve">. </w:t>
            </w:r>
            <w:r w:rsidRPr="00381071">
              <w:rPr>
                <w:color w:val="000000"/>
                <w:lang w:val="uk-UA"/>
              </w:rPr>
              <w:t>Поняття нечіткої та лінгвістичної змінної</w:t>
            </w:r>
            <w:r>
              <w:rPr>
                <w:color w:val="000000"/>
                <w:lang w:val="uk-UA"/>
              </w:rPr>
              <w:t xml:space="preserve">. </w:t>
            </w:r>
            <w:r w:rsidRPr="00381071">
              <w:rPr>
                <w:color w:val="000000"/>
                <w:lang w:val="uk-UA"/>
              </w:rPr>
              <w:t>Прямі методи побудови функції належності</w:t>
            </w:r>
          </w:p>
        </w:tc>
        <w:tc>
          <w:tcPr>
            <w:tcW w:w="2693" w:type="dxa"/>
          </w:tcPr>
          <w:p w:rsidR="002D3D10" w:rsidRPr="005E7880" w:rsidRDefault="002D3D10" w:rsidP="00E91CB0">
            <w:pPr>
              <w:jc w:val="both"/>
              <w:rPr>
                <w:spacing w:val="1"/>
                <w:lang w:val="uk-UA"/>
              </w:rPr>
            </w:pPr>
            <w:r w:rsidRPr="003F501F">
              <w:rPr>
                <w:spacing w:val="1"/>
                <w:lang w:val="uk-UA"/>
              </w:rPr>
              <w:t>. Опитування на парі. Захист лабораторної роботи</w:t>
            </w:r>
          </w:p>
        </w:tc>
        <w:tc>
          <w:tcPr>
            <w:tcW w:w="1276" w:type="dxa"/>
          </w:tcPr>
          <w:p w:rsidR="002D3D10" w:rsidRPr="0078468C" w:rsidRDefault="002D3D10" w:rsidP="005F06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2D3D10" w:rsidRPr="00E8385B" w:rsidTr="00E8385B">
        <w:trPr>
          <w:trHeight w:val="327"/>
        </w:trPr>
        <w:tc>
          <w:tcPr>
            <w:tcW w:w="1818" w:type="dxa"/>
            <w:gridSpan w:val="2"/>
          </w:tcPr>
          <w:p w:rsidR="002D3D10" w:rsidRDefault="002D3D10" w:rsidP="003F501F">
            <w:pPr>
              <w:jc w:val="center"/>
              <w:rPr>
                <w:color w:val="000000"/>
                <w:lang w:val="uk-UA"/>
              </w:rPr>
            </w:pPr>
            <w:r w:rsidRPr="003F501F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11</w:t>
            </w:r>
            <w:r w:rsidRPr="003F501F">
              <w:rPr>
                <w:color w:val="000000"/>
                <w:lang w:val="uk-UA"/>
              </w:rPr>
              <w:t>. Лекція</w:t>
            </w:r>
          </w:p>
        </w:tc>
        <w:tc>
          <w:tcPr>
            <w:tcW w:w="4386" w:type="dxa"/>
          </w:tcPr>
          <w:p w:rsidR="002D3D10" w:rsidRDefault="002D3D10" w:rsidP="00381071">
            <w:pPr>
              <w:jc w:val="center"/>
              <w:rPr>
                <w:color w:val="000000"/>
                <w:lang w:val="uk-UA"/>
              </w:rPr>
            </w:pPr>
            <w:r w:rsidRPr="00381071">
              <w:rPr>
                <w:color w:val="000000"/>
                <w:lang w:val="uk-UA"/>
              </w:rPr>
              <w:t>Побудова функцій належності на основі парних порівнянь</w:t>
            </w:r>
            <w:r>
              <w:rPr>
                <w:color w:val="000000"/>
                <w:lang w:val="uk-UA"/>
              </w:rPr>
              <w:t>.</w:t>
            </w:r>
            <w:r w:rsidRPr="00381071">
              <w:rPr>
                <w:color w:val="000000"/>
                <w:lang w:val="uk-UA"/>
              </w:rPr>
              <w:t xml:space="preserve"> Непрямі методи для групи експертів</w:t>
            </w:r>
            <w:r>
              <w:rPr>
                <w:color w:val="000000"/>
                <w:lang w:val="uk-UA"/>
              </w:rPr>
              <w:t xml:space="preserve">. </w:t>
            </w:r>
            <w:r w:rsidRPr="00381071">
              <w:rPr>
                <w:color w:val="000000"/>
                <w:lang w:val="uk-UA"/>
              </w:rPr>
              <w:t>Побудова функцій належності на основі експертних оцінок</w:t>
            </w:r>
          </w:p>
        </w:tc>
        <w:tc>
          <w:tcPr>
            <w:tcW w:w="2693" w:type="dxa"/>
          </w:tcPr>
          <w:p w:rsidR="002D3D10" w:rsidRPr="004327CF" w:rsidRDefault="002D3D10" w:rsidP="005E7880">
            <w:pPr>
              <w:jc w:val="both"/>
              <w:rPr>
                <w:color w:val="000000"/>
                <w:lang w:val="uk-UA"/>
              </w:rPr>
            </w:pPr>
            <w:r w:rsidRPr="00A915F6">
              <w:rPr>
                <w:color w:val="000000"/>
                <w:lang w:val="uk-UA"/>
              </w:rPr>
              <w:t>Опитування на парі</w:t>
            </w:r>
          </w:p>
        </w:tc>
        <w:tc>
          <w:tcPr>
            <w:tcW w:w="1276" w:type="dxa"/>
          </w:tcPr>
          <w:p w:rsidR="002D3D10" w:rsidRDefault="002D3D10" w:rsidP="005F06FA">
            <w:pPr>
              <w:jc w:val="center"/>
              <w:rPr>
                <w:color w:val="000000"/>
                <w:lang w:val="uk-UA"/>
              </w:rPr>
            </w:pPr>
          </w:p>
        </w:tc>
      </w:tr>
      <w:tr w:rsidR="002D3D10" w:rsidRPr="009A737C" w:rsidTr="00E8385B">
        <w:trPr>
          <w:trHeight w:val="327"/>
        </w:trPr>
        <w:tc>
          <w:tcPr>
            <w:tcW w:w="1818" w:type="dxa"/>
            <w:gridSpan w:val="2"/>
          </w:tcPr>
          <w:p w:rsidR="002D3D10" w:rsidRPr="003F501F" w:rsidRDefault="002D3D10" w:rsidP="003F501F">
            <w:pPr>
              <w:jc w:val="center"/>
              <w:rPr>
                <w:color w:val="000000"/>
                <w:lang w:val="uk-UA"/>
              </w:rPr>
            </w:pPr>
            <w:r w:rsidRPr="003F501F">
              <w:rPr>
                <w:color w:val="000000"/>
                <w:lang w:val="uk-UA"/>
              </w:rPr>
              <w:lastRenderedPageBreak/>
              <w:t xml:space="preserve">Тиждень </w:t>
            </w:r>
            <w:r>
              <w:rPr>
                <w:color w:val="000000"/>
                <w:lang w:val="uk-UA"/>
              </w:rPr>
              <w:t>11</w:t>
            </w:r>
          </w:p>
          <w:p w:rsidR="002D3D10" w:rsidRDefault="002D3D10" w:rsidP="003F501F">
            <w:pPr>
              <w:jc w:val="center"/>
              <w:rPr>
                <w:color w:val="000000"/>
                <w:lang w:val="uk-UA"/>
              </w:rPr>
            </w:pPr>
            <w:r w:rsidRPr="003F501F">
              <w:rPr>
                <w:color w:val="000000"/>
                <w:lang w:val="uk-UA"/>
              </w:rPr>
              <w:t>Лабораторне заняття</w:t>
            </w:r>
          </w:p>
        </w:tc>
        <w:tc>
          <w:tcPr>
            <w:tcW w:w="4386" w:type="dxa"/>
          </w:tcPr>
          <w:p w:rsidR="002D3D10" w:rsidRDefault="002D3D10" w:rsidP="0038107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Лабораторна робота 6</w:t>
            </w:r>
            <w:r w:rsidRPr="00A915F6">
              <w:rPr>
                <w:color w:val="000000"/>
                <w:lang w:val="uk-UA"/>
              </w:rPr>
              <w:t>.</w:t>
            </w:r>
            <w:r w:rsidRPr="00A915F6">
              <w:rPr>
                <w:lang w:val="ru-RU"/>
              </w:rPr>
              <w:t xml:space="preserve"> </w:t>
            </w:r>
            <w:r w:rsidRPr="00381071">
              <w:rPr>
                <w:color w:val="000000"/>
                <w:lang w:val="uk-UA"/>
              </w:rPr>
              <w:t>Побудова функцій належності на основі парних порівнянь</w:t>
            </w:r>
            <w:r>
              <w:rPr>
                <w:color w:val="000000"/>
                <w:lang w:val="uk-UA"/>
              </w:rPr>
              <w:t xml:space="preserve">. </w:t>
            </w:r>
            <w:r w:rsidRPr="00381071">
              <w:rPr>
                <w:color w:val="000000"/>
                <w:lang w:val="uk-UA"/>
              </w:rPr>
              <w:t xml:space="preserve"> Непрямі методи для групи експертів</w:t>
            </w:r>
            <w:r>
              <w:rPr>
                <w:color w:val="000000"/>
                <w:lang w:val="uk-UA"/>
              </w:rPr>
              <w:t xml:space="preserve">. </w:t>
            </w:r>
            <w:r w:rsidRPr="00381071">
              <w:rPr>
                <w:color w:val="000000"/>
                <w:lang w:val="uk-UA"/>
              </w:rPr>
              <w:t xml:space="preserve"> Побудова функцій належності на основі експертних оцінок</w:t>
            </w:r>
          </w:p>
        </w:tc>
        <w:tc>
          <w:tcPr>
            <w:tcW w:w="2693" w:type="dxa"/>
          </w:tcPr>
          <w:p w:rsidR="002D3D10" w:rsidRPr="004327CF" w:rsidRDefault="002D3D10" w:rsidP="005E7880">
            <w:pPr>
              <w:jc w:val="both"/>
              <w:rPr>
                <w:color w:val="000000"/>
                <w:lang w:val="uk-UA"/>
              </w:rPr>
            </w:pPr>
            <w:r w:rsidRPr="00A915F6">
              <w:rPr>
                <w:color w:val="000000"/>
                <w:lang w:val="uk-UA"/>
              </w:rPr>
              <w:t>Опитування на парі. Захист лабораторної роботи</w:t>
            </w:r>
          </w:p>
        </w:tc>
        <w:tc>
          <w:tcPr>
            <w:tcW w:w="1276" w:type="dxa"/>
          </w:tcPr>
          <w:p w:rsidR="002D3D10" w:rsidRDefault="002D3D10" w:rsidP="005F06FA">
            <w:pPr>
              <w:jc w:val="center"/>
              <w:rPr>
                <w:color w:val="000000"/>
                <w:lang w:val="uk-UA"/>
              </w:rPr>
            </w:pPr>
          </w:p>
        </w:tc>
      </w:tr>
      <w:tr w:rsidR="002D3D10" w:rsidRPr="00E8385B" w:rsidTr="00E8385B">
        <w:trPr>
          <w:trHeight w:val="327"/>
        </w:trPr>
        <w:tc>
          <w:tcPr>
            <w:tcW w:w="1818" w:type="dxa"/>
            <w:gridSpan w:val="2"/>
          </w:tcPr>
          <w:p w:rsidR="002D3D10" w:rsidRPr="005B505B" w:rsidRDefault="002D3D10" w:rsidP="005E788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11</w:t>
            </w:r>
          </w:p>
          <w:p w:rsidR="002D3D10" w:rsidRPr="005B505B" w:rsidRDefault="002D3D10" w:rsidP="005E788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Самостійна робота студента</w:t>
            </w:r>
          </w:p>
        </w:tc>
        <w:tc>
          <w:tcPr>
            <w:tcW w:w="4386" w:type="dxa"/>
          </w:tcPr>
          <w:p w:rsidR="002D3D10" w:rsidRPr="005B505B" w:rsidRDefault="002D3D10" w:rsidP="00381071">
            <w:pPr>
              <w:jc w:val="center"/>
              <w:rPr>
                <w:color w:val="000000"/>
                <w:lang w:val="uk-UA"/>
              </w:rPr>
            </w:pPr>
            <w:r w:rsidRPr="00D03820">
              <w:rPr>
                <w:color w:val="000000"/>
                <w:lang w:val="uk-UA"/>
              </w:rPr>
              <w:t xml:space="preserve">Самостійна робота №5 </w:t>
            </w:r>
            <w:r w:rsidRPr="00381071">
              <w:rPr>
                <w:color w:val="000000"/>
                <w:lang w:val="uk-UA"/>
              </w:rPr>
              <w:t>Побудова функцій належності на основі парних порівнянь</w:t>
            </w:r>
            <w:r>
              <w:rPr>
                <w:color w:val="000000"/>
                <w:lang w:val="uk-UA"/>
              </w:rPr>
              <w:t xml:space="preserve">. </w:t>
            </w:r>
            <w:r w:rsidRPr="00381071">
              <w:rPr>
                <w:color w:val="000000"/>
                <w:lang w:val="uk-UA"/>
              </w:rPr>
              <w:t xml:space="preserve"> Непрямі методи для групи експертів</w:t>
            </w:r>
            <w:r>
              <w:rPr>
                <w:color w:val="000000"/>
                <w:lang w:val="uk-UA"/>
              </w:rPr>
              <w:t xml:space="preserve">. </w:t>
            </w:r>
            <w:r w:rsidRPr="00381071">
              <w:rPr>
                <w:color w:val="000000"/>
                <w:lang w:val="uk-UA"/>
              </w:rPr>
              <w:t xml:space="preserve"> Побудова функцій належності на основі експертних оцінок</w:t>
            </w:r>
          </w:p>
        </w:tc>
        <w:tc>
          <w:tcPr>
            <w:tcW w:w="2693" w:type="dxa"/>
          </w:tcPr>
          <w:p w:rsidR="002D3D10" w:rsidRPr="005B505B" w:rsidRDefault="002D3D10" w:rsidP="005E7880">
            <w:pPr>
              <w:jc w:val="both"/>
              <w:rPr>
                <w:color w:val="000000"/>
                <w:lang w:val="uk-UA"/>
              </w:rPr>
            </w:pPr>
            <w:r w:rsidRPr="004327CF">
              <w:rPr>
                <w:color w:val="000000"/>
                <w:lang w:val="uk-UA"/>
              </w:rPr>
              <w:t>Підготовка доповіді та презентації</w:t>
            </w:r>
            <w:r>
              <w:rPr>
                <w:color w:val="000000"/>
                <w:lang w:val="uk-UA"/>
              </w:rPr>
              <w:t>.</w:t>
            </w:r>
            <w:r w:rsidRPr="00E8385B">
              <w:rPr>
                <w:lang w:val="uk-UA"/>
              </w:rPr>
              <w:t xml:space="preserve"> </w:t>
            </w:r>
            <w:r w:rsidRPr="004327CF">
              <w:rPr>
                <w:color w:val="000000"/>
                <w:lang w:val="uk-UA"/>
              </w:rPr>
              <w:t>Захист самостійної роботи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1276" w:type="dxa"/>
          </w:tcPr>
          <w:p w:rsidR="002D3D10" w:rsidRPr="00671CDA" w:rsidRDefault="002D3D10" w:rsidP="005F06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2D3D10" w:rsidRPr="00000FDA" w:rsidTr="00E8385B">
        <w:trPr>
          <w:trHeight w:val="327"/>
        </w:trPr>
        <w:tc>
          <w:tcPr>
            <w:tcW w:w="1818" w:type="dxa"/>
            <w:gridSpan w:val="2"/>
          </w:tcPr>
          <w:p w:rsidR="002D3D10" w:rsidRPr="005B505B" w:rsidRDefault="002D3D10" w:rsidP="003F501F">
            <w:pPr>
              <w:jc w:val="center"/>
              <w:rPr>
                <w:color w:val="000000"/>
                <w:lang w:val="uk-UA"/>
              </w:rPr>
            </w:pPr>
            <w:r w:rsidRPr="00D64A35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 xml:space="preserve">11. </w:t>
            </w:r>
            <w:r w:rsidRPr="00D64A35">
              <w:rPr>
                <w:color w:val="000000"/>
                <w:lang w:val="uk-UA"/>
              </w:rPr>
              <w:t>Контрольна робота</w:t>
            </w:r>
          </w:p>
        </w:tc>
        <w:tc>
          <w:tcPr>
            <w:tcW w:w="4386" w:type="dxa"/>
          </w:tcPr>
          <w:p w:rsidR="002D3D10" w:rsidRDefault="002D3D10" w:rsidP="00B47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Контрольна робота №2</w:t>
            </w:r>
          </w:p>
        </w:tc>
        <w:tc>
          <w:tcPr>
            <w:tcW w:w="2693" w:type="dxa"/>
          </w:tcPr>
          <w:p w:rsidR="002D3D10" w:rsidRPr="005B505B" w:rsidRDefault="002D3D10" w:rsidP="00B471B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Тестування в </w:t>
            </w:r>
            <w:proofErr w:type="spellStart"/>
            <w:r w:rsidRPr="00E22262">
              <w:rPr>
                <w:lang w:val="uk-UA"/>
              </w:rPr>
              <w:t>Moodle</w:t>
            </w:r>
            <w:proofErr w:type="spellEnd"/>
          </w:p>
        </w:tc>
        <w:tc>
          <w:tcPr>
            <w:tcW w:w="1276" w:type="dxa"/>
          </w:tcPr>
          <w:p w:rsidR="002D3D10" w:rsidRPr="0078468C" w:rsidRDefault="002D3D10" w:rsidP="005F06FA">
            <w:pPr>
              <w:jc w:val="center"/>
              <w:rPr>
                <w:color w:val="000000"/>
                <w:lang w:val="uk-UA"/>
              </w:rPr>
            </w:pPr>
          </w:p>
        </w:tc>
      </w:tr>
      <w:tr w:rsidR="002D3D10" w:rsidRPr="00B63051" w:rsidTr="005F06FA">
        <w:tc>
          <w:tcPr>
            <w:tcW w:w="10173" w:type="dxa"/>
            <w:gridSpan w:val="5"/>
          </w:tcPr>
          <w:p w:rsidR="002D3D10" w:rsidRPr="005B505B" w:rsidRDefault="002D3D10" w:rsidP="00A915F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Змістовий модуль 6</w:t>
            </w:r>
            <w:r w:rsidRPr="005B505B">
              <w:rPr>
                <w:color w:val="000000"/>
                <w:lang w:val="uk-UA"/>
              </w:rPr>
              <w:t xml:space="preserve">. </w:t>
            </w:r>
          </w:p>
        </w:tc>
      </w:tr>
      <w:tr w:rsidR="002D3D10" w:rsidRPr="00E8385B" w:rsidTr="00E8385B">
        <w:trPr>
          <w:trHeight w:val="323"/>
        </w:trPr>
        <w:tc>
          <w:tcPr>
            <w:tcW w:w="1668" w:type="dxa"/>
          </w:tcPr>
          <w:p w:rsidR="002D3D10" w:rsidRPr="005B505B" w:rsidRDefault="002D3D10" w:rsidP="0092671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12</w:t>
            </w:r>
            <w:r w:rsidRPr="00232438">
              <w:rPr>
                <w:color w:val="000000"/>
                <w:lang w:val="uk-UA"/>
              </w:rPr>
              <w:t xml:space="preserve"> Лекція</w:t>
            </w:r>
          </w:p>
        </w:tc>
        <w:tc>
          <w:tcPr>
            <w:tcW w:w="4536" w:type="dxa"/>
            <w:gridSpan w:val="2"/>
          </w:tcPr>
          <w:p w:rsidR="002D3D10" w:rsidRPr="005B505B" w:rsidRDefault="002D3D10" w:rsidP="00381071">
            <w:pPr>
              <w:jc w:val="center"/>
              <w:rPr>
                <w:color w:val="000000"/>
                <w:lang w:val="uk-UA"/>
              </w:rPr>
            </w:pPr>
            <w:r w:rsidRPr="00381071">
              <w:rPr>
                <w:color w:val="000000"/>
                <w:lang w:val="uk-UA"/>
              </w:rPr>
              <w:t>Параметричний перехід до побудови функцій належності</w:t>
            </w:r>
            <w:r>
              <w:rPr>
                <w:color w:val="000000"/>
                <w:lang w:val="uk-UA"/>
              </w:rPr>
              <w:t xml:space="preserve">. </w:t>
            </w:r>
            <w:r w:rsidRPr="00381071">
              <w:rPr>
                <w:color w:val="000000"/>
                <w:lang w:val="uk-UA"/>
              </w:rPr>
              <w:t>Побудова функцій належності на основі інтервальних оцінок</w:t>
            </w:r>
            <w:r>
              <w:rPr>
                <w:color w:val="000000"/>
                <w:lang w:val="uk-UA"/>
              </w:rPr>
              <w:t xml:space="preserve">. </w:t>
            </w:r>
            <w:r w:rsidRPr="00381071">
              <w:rPr>
                <w:color w:val="000000"/>
                <w:lang w:val="uk-UA"/>
              </w:rPr>
              <w:t>Методи побудови функцій належності лінгвістичних термів</w:t>
            </w:r>
          </w:p>
        </w:tc>
        <w:tc>
          <w:tcPr>
            <w:tcW w:w="2693" w:type="dxa"/>
          </w:tcPr>
          <w:p w:rsidR="002D3D10" w:rsidRPr="005E7880" w:rsidRDefault="002D3D10" w:rsidP="00E91CB0">
            <w:pPr>
              <w:jc w:val="both"/>
              <w:rPr>
                <w:spacing w:val="1"/>
                <w:lang w:val="uk-UA"/>
              </w:rPr>
            </w:pPr>
            <w:r w:rsidRPr="00A915F6">
              <w:rPr>
                <w:spacing w:val="1"/>
                <w:lang w:val="uk-UA"/>
              </w:rPr>
              <w:t>Опитування на парі</w:t>
            </w:r>
          </w:p>
        </w:tc>
        <w:tc>
          <w:tcPr>
            <w:tcW w:w="1276" w:type="dxa"/>
          </w:tcPr>
          <w:p w:rsidR="002D3D10" w:rsidRPr="005B505B" w:rsidRDefault="002D3D10" w:rsidP="005F06FA">
            <w:pPr>
              <w:jc w:val="center"/>
              <w:rPr>
                <w:color w:val="000000"/>
                <w:lang w:val="uk-UA"/>
              </w:rPr>
            </w:pPr>
          </w:p>
        </w:tc>
      </w:tr>
      <w:tr w:rsidR="002D3D10" w:rsidRPr="004327CF" w:rsidTr="00E8385B">
        <w:trPr>
          <w:trHeight w:val="1170"/>
        </w:trPr>
        <w:tc>
          <w:tcPr>
            <w:tcW w:w="1668" w:type="dxa"/>
          </w:tcPr>
          <w:p w:rsidR="002D3D10" w:rsidRPr="00E91CB0" w:rsidRDefault="002D3D10" w:rsidP="00EB1D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Тиждень 12. </w:t>
            </w:r>
            <w:r w:rsidRPr="00931426">
              <w:rPr>
                <w:lang w:val="uk-UA"/>
              </w:rPr>
              <w:t>Лабораторне заняття</w:t>
            </w:r>
          </w:p>
        </w:tc>
        <w:tc>
          <w:tcPr>
            <w:tcW w:w="4536" w:type="dxa"/>
            <w:gridSpan w:val="2"/>
          </w:tcPr>
          <w:p w:rsidR="002D3D10" w:rsidRPr="00000FDA" w:rsidRDefault="002D3D10" w:rsidP="003810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Лабораторна робота 7</w:t>
            </w:r>
            <w:r w:rsidRPr="00E8385B">
              <w:rPr>
                <w:lang w:val="uk-UA"/>
              </w:rPr>
              <w:t xml:space="preserve"> </w:t>
            </w:r>
            <w:r w:rsidRPr="00381071">
              <w:rPr>
                <w:lang w:val="uk-UA"/>
              </w:rPr>
              <w:t>Параметричний перехід до побудови функцій належності</w:t>
            </w:r>
            <w:r>
              <w:rPr>
                <w:lang w:val="uk-UA"/>
              </w:rPr>
              <w:t xml:space="preserve">. </w:t>
            </w:r>
            <w:r w:rsidRPr="00381071">
              <w:rPr>
                <w:lang w:val="uk-UA"/>
              </w:rPr>
              <w:t>Побудова функцій належності на основі інтервальних оцінок</w:t>
            </w:r>
            <w:r>
              <w:rPr>
                <w:lang w:val="uk-UA"/>
              </w:rPr>
              <w:t>.</w:t>
            </w:r>
            <w:r w:rsidRPr="00381071">
              <w:rPr>
                <w:lang w:val="uk-UA"/>
              </w:rPr>
              <w:t xml:space="preserve"> Методи побудови функцій належності лінгвістичних термів</w:t>
            </w:r>
          </w:p>
        </w:tc>
        <w:tc>
          <w:tcPr>
            <w:tcW w:w="2693" w:type="dxa"/>
          </w:tcPr>
          <w:p w:rsidR="002D3D10" w:rsidRPr="00C90976" w:rsidRDefault="002D3D10" w:rsidP="00EB1DA7">
            <w:pPr>
              <w:rPr>
                <w:lang w:val="uk-UA"/>
              </w:rPr>
            </w:pPr>
            <w:r w:rsidRPr="00A915F6">
              <w:rPr>
                <w:lang w:val="uk-UA"/>
              </w:rPr>
              <w:t>Опитування на парі. Захист лабораторної роботи</w:t>
            </w:r>
          </w:p>
        </w:tc>
        <w:tc>
          <w:tcPr>
            <w:tcW w:w="1276" w:type="dxa"/>
          </w:tcPr>
          <w:p w:rsidR="002D3D10" w:rsidRPr="00671CDA" w:rsidRDefault="002D3D10" w:rsidP="005F06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2D3D10" w:rsidRPr="004327CF" w:rsidTr="00E8385B">
        <w:trPr>
          <w:trHeight w:val="1190"/>
        </w:trPr>
        <w:tc>
          <w:tcPr>
            <w:tcW w:w="1668" w:type="dxa"/>
          </w:tcPr>
          <w:p w:rsidR="002D3D10" w:rsidRDefault="002D3D10" w:rsidP="00EB1D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Тиждень 13-14. </w:t>
            </w:r>
            <w:r w:rsidRPr="00B62670">
              <w:rPr>
                <w:lang w:val="uk-UA"/>
              </w:rPr>
              <w:t xml:space="preserve"> Лекція</w:t>
            </w:r>
          </w:p>
        </w:tc>
        <w:tc>
          <w:tcPr>
            <w:tcW w:w="4536" w:type="dxa"/>
            <w:gridSpan w:val="2"/>
          </w:tcPr>
          <w:p w:rsidR="002D3D10" w:rsidRPr="00DA46F5" w:rsidRDefault="002D3D10" w:rsidP="00DA46F5">
            <w:pPr>
              <w:jc w:val="center"/>
              <w:rPr>
                <w:lang w:val="uk-UA"/>
              </w:rPr>
            </w:pPr>
            <w:r w:rsidRPr="00DA46F5">
              <w:rPr>
                <w:lang w:val="uk-UA"/>
              </w:rPr>
              <w:t xml:space="preserve">Побудова множини систем з поведінкою упорядкованих за </w:t>
            </w:r>
          </w:p>
          <w:p w:rsidR="002D3D10" w:rsidRPr="00E91CB0" w:rsidRDefault="002D3D10" w:rsidP="00DA46F5">
            <w:pPr>
              <w:jc w:val="center"/>
              <w:rPr>
                <w:lang w:val="uk-UA"/>
              </w:rPr>
            </w:pPr>
            <w:r w:rsidRPr="00DA46F5">
              <w:rPr>
                <w:lang w:val="uk-UA"/>
              </w:rPr>
              <w:t xml:space="preserve">ступенем </w:t>
            </w:r>
            <w:proofErr w:type="spellStart"/>
            <w:r w:rsidRPr="00DA46F5">
              <w:rPr>
                <w:lang w:val="uk-UA"/>
              </w:rPr>
              <w:t>недетермінованості</w:t>
            </w:r>
            <w:proofErr w:type="spellEnd"/>
            <w:r>
              <w:rPr>
                <w:lang w:val="uk-UA"/>
              </w:rPr>
              <w:t>.</w:t>
            </w:r>
            <w:r w:rsidRPr="00DA46F5">
              <w:rPr>
                <w:lang w:val="ru-RU"/>
              </w:rPr>
              <w:t xml:space="preserve"> </w:t>
            </w:r>
            <w:r w:rsidRPr="00DA46F5">
              <w:rPr>
                <w:lang w:val="uk-UA"/>
              </w:rPr>
              <w:t xml:space="preserve">Побудова множини систем з поведінкою упорядкованих за ступенем </w:t>
            </w:r>
            <w:proofErr w:type="spellStart"/>
            <w:r w:rsidRPr="00DA46F5">
              <w:rPr>
                <w:lang w:val="uk-UA"/>
              </w:rPr>
              <w:t>недетермінованості</w:t>
            </w:r>
            <w:proofErr w:type="spellEnd"/>
            <w:r w:rsidRPr="00DA46F5">
              <w:rPr>
                <w:lang w:val="uk-UA"/>
              </w:rPr>
              <w:t xml:space="preserve"> та складністю</w:t>
            </w:r>
          </w:p>
        </w:tc>
        <w:tc>
          <w:tcPr>
            <w:tcW w:w="2693" w:type="dxa"/>
          </w:tcPr>
          <w:p w:rsidR="002D3D10" w:rsidRPr="00F53AE3" w:rsidRDefault="002D3D10" w:rsidP="00B62670">
            <w:pPr>
              <w:jc w:val="both"/>
              <w:rPr>
                <w:lang w:val="uk-UA"/>
              </w:rPr>
            </w:pPr>
            <w:r w:rsidRPr="00A915F6">
              <w:rPr>
                <w:lang w:val="uk-UA"/>
              </w:rPr>
              <w:t>Опитування на парі</w:t>
            </w:r>
          </w:p>
        </w:tc>
        <w:tc>
          <w:tcPr>
            <w:tcW w:w="1276" w:type="dxa"/>
          </w:tcPr>
          <w:p w:rsidR="002D3D10" w:rsidRPr="00671CDA" w:rsidRDefault="002D3D10" w:rsidP="005F06FA">
            <w:pPr>
              <w:jc w:val="center"/>
              <w:rPr>
                <w:color w:val="000000"/>
                <w:lang w:val="uk-UA"/>
              </w:rPr>
            </w:pPr>
          </w:p>
        </w:tc>
      </w:tr>
      <w:tr w:rsidR="002D3D10" w:rsidRPr="00DD788A" w:rsidTr="00E8385B">
        <w:trPr>
          <w:trHeight w:val="323"/>
        </w:trPr>
        <w:tc>
          <w:tcPr>
            <w:tcW w:w="1668" w:type="dxa"/>
          </w:tcPr>
          <w:p w:rsidR="002D3D10" w:rsidRDefault="002D3D10" w:rsidP="00B471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Тиждень 13-14.</w:t>
            </w:r>
          </w:p>
          <w:p w:rsidR="002D3D10" w:rsidRDefault="002D3D10" w:rsidP="00B471B2">
            <w:pPr>
              <w:jc w:val="center"/>
            </w:pPr>
            <w:proofErr w:type="spellStart"/>
            <w:r w:rsidRPr="00931426">
              <w:t>Лабораторне</w:t>
            </w:r>
            <w:proofErr w:type="spellEnd"/>
            <w:r w:rsidRPr="00931426">
              <w:t xml:space="preserve"> </w:t>
            </w:r>
            <w:proofErr w:type="spellStart"/>
            <w:r w:rsidRPr="00931426">
              <w:t>заняття</w:t>
            </w:r>
            <w:proofErr w:type="spellEnd"/>
          </w:p>
        </w:tc>
        <w:tc>
          <w:tcPr>
            <w:tcW w:w="4536" w:type="dxa"/>
            <w:gridSpan w:val="2"/>
          </w:tcPr>
          <w:p w:rsidR="002D3D10" w:rsidRPr="00E8385B" w:rsidRDefault="002D3D10" w:rsidP="00DA46F5">
            <w:pPr>
              <w:jc w:val="center"/>
              <w:rPr>
                <w:lang w:val="uk-UA"/>
              </w:rPr>
            </w:pPr>
            <w:r w:rsidRPr="00E8385B">
              <w:rPr>
                <w:lang w:val="uk-UA"/>
              </w:rPr>
              <w:t xml:space="preserve">Лабораторна робота 8. Побудова множини систем з поведінкою упорядкованих за </w:t>
            </w:r>
          </w:p>
          <w:p w:rsidR="002D3D10" w:rsidRPr="00E8385B" w:rsidRDefault="002D3D10" w:rsidP="00DA46F5">
            <w:pPr>
              <w:jc w:val="center"/>
              <w:rPr>
                <w:lang w:val="uk-UA"/>
              </w:rPr>
            </w:pPr>
            <w:r w:rsidRPr="00E8385B">
              <w:rPr>
                <w:lang w:val="uk-UA"/>
              </w:rPr>
              <w:t xml:space="preserve">ступенем </w:t>
            </w:r>
            <w:proofErr w:type="spellStart"/>
            <w:r w:rsidRPr="00E8385B">
              <w:rPr>
                <w:lang w:val="uk-UA"/>
              </w:rPr>
              <w:t>недетермінованості</w:t>
            </w:r>
            <w:proofErr w:type="spellEnd"/>
            <w:r w:rsidRPr="00E8385B">
              <w:rPr>
                <w:lang w:val="uk-UA"/>
              </w:rPr>
              <w:t xml:space="preserve">. Побудова множини систем з поведінкою упорядкованих за ступенем </w:t>
            </w:r>
            <w:proofErr w:type="spellStart"/>
            <w:r w:rsidRPr="00E8385B">
              <w:rPr>
                <w:lang w:val="uk-UA"/>
              </w:rPr>
              <w:t>недетермінованості</w:t>
            </w:r>
            <w:proofErr w:type="spellEnd"/>
            <w:r w:rsidRPr="00E8385B">
              <w:rPr>
                <w:lang w:val="uk-UA"/>
              </w:rPr>
              <w:t xml:space="preserve"> та складністю.</w:t>
            </w:r>
          </w:p>
        </w:tc>
        <w:tc>
          <w:tcPr>
            <w:tcW w:w="2693" w:type="dxa"/>
          </w:tcPr>
          <w:p w:rsidR="002D3D10" w:rsidRPr="00C90976" w:rsidRDefault="002D3D10" w:rsidP="00B62670">
            <w:pPr>
              <w:jc w:val="both"/>
              <w:rPr>
                <w:lang w:val="uk-UA"/>
              </w:rPr>
            </w:pPr>
            <w:r w:rsidRPr="00F53AE3">
              <w:rPr>
                <w:lang w:val="uk-UA"/>
              </w:rPr>
              <w:t xml:space="preserve">. </w:t>
            </w:r>
            <w:r w:rsidRPr="00A915F6">
              <w:rPr>
                <w:lang w:val="uk-UA"/>
              </w:rPr>
              <w:t>Опитування на парі. Захист лабораторної роботи</w:t>
            </w:r>
          </w:p>
        </w:tc>
        <w:tc>
          <w:tcPr>
            <w:tcW w:w="1276" w:type="dxa"/>
          </w:tcPr>
          <w:p w:rsidR="002D3D10" w:rsidRPr="00671CDA" w:rsidRDefault="002D3D10" w:rsidP="005F06F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2D3D10" w:rsidRPr="00DA46F5" w:rsidTr="00E8385B">
        <w:trPr>
          <w:trHeight w:val="323"/>
        </w:trPr>
        <w:tc>
          <w:tcPr>
            <w:tcW w:w="1668" w:type="dxa"/>
          </w:tcPr>
          <w:p w:rsidR="002D3D10" w:rsidRPr="005B505B" w:rsidRDefault="002D3D10" w:rsidP="007257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14</w:t>
            </w:r>
          </w:p>
          <w:p w:rsidR="002D3D10" w:rsidRPr="005B505B" w:rsidRDefault="002D3D10" w:rsidP="007257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Самостійна робота студента</w:t>
            </w:r>
          </w:p>
        </w:tc>
        <w:tc>
          <w:tcPr>
            <w:tcW w:w="4536" w:type="dxa"/>
            <w:gridSpan w:val="2"/>
          </w:tcPr>
          <w:p w:rsidR="002D3D10" w:rsidRPr="00E8385B" w:rsidRDefault="002D3D10" w:rsidP="00F35D0D">
            <w:pPr>
              <w:jc w:val="center"/>
              <w:rPr>
                <w:color w:val="000000"/>
                <w:lang w:val="uk-UA"/>
              </w:rPr>
            </w:pPr>
            <w:r w:rsidRPr="00E8385B">
              <w:rPr>
                <w:color w:val="000000"/>
                <w:lang w:val="uk-UA"/>
              </w:rPr>
              <w:t xml:space="preserve">Самостійна робота №6. Побудова множини систем з поведінкою упорядкованих за ступенем </w:t>
            </w:r>
            <w:proofErr w:type="spellStart"/>
            <w:r w:rsidRPr="00E8385B">
              <w:rPr>
                <w:color w:val="000000"/>
                <w:lang w:val="uk-UA"/>
              </w:rPr>
              <w:t>недетермінованості</w:t>
            </w:r>
            <w:proofErr w:type="spellEnd"/>
            <w:r w:rsidRPr="00E8385B">
              <w:rPr>
                <w:color w:val="000000"/>
                <w:lang w:val="uk-UA"/>
              </w:rPr>
              <w:t xml:space="preserve"> та складністю</w:t>
            </w:r>
          </w:p>
        </w:tc>
        <w:tc>
          <w:tcPr>
            <w:tcW w:w="2693" w:type="dxa"/>
          </w:tcPr>
          <w:p w:rsidR="002D3D10" w:rsidRPr="005B505B" w:rsidRDefault="002D3D10" w:rsidP="004327CF">
            <w:pPr>
              <w:jc w:val="both"/>
              <w:rPr>
                <w:color w:val="000000"/>
                <w:lang w:val="uk-UA"/>
              </w:rPr>
            </w:pPr>
            <w:r w:rsidRPr="004327CF">
              <w:rPr>
                <w:color w:val="000000"/>
                <w:lang w:val="uk-UA"/>
              </w:rPr>
              <w:t>Підготовка доповіді та презентації</w:t>
            </w:r>
            <w:r>
              <w:rPr>
                <w:color w:val="000000"/>
                <w:lang w:val="uk-UA"/>
              </w:rPr>
              <w:t>.</w:t>
            </w:r>
            <w:r w:rsidRPr="004327CF">
              <w:rPr>
                <w:lang w:val="ru-RU"/>
              </w:rPr>
              <w:t xml:space="preserve"> </w:t>
            </w:r>
            <w:proofErr w:type="spellStart"/>
            <w:r w:rsidRPr="004327CF">
              <w:rPr>
                <w:lang w:val="ru-RU"/>
              </w:rPr>
              <w:t>Захист</w:t>
            </w:r>
            <w:proofErr w:type="spellEnd"/>
            <w:r w:rsidRPr="004327CF">
              <w:rPr>
                <w:lang w:val="ru-RU"/>
              </w:rPr>
              <w:t xml:space="preserve"> </w:t>
            </w:r>
            <w:proofErr w:type="spellStart"/>
            <w:r w:rsidRPr="004327CF">
              <w:rPr>
                <w:lang w:val="ru-RU"/>
              </w:rPr>
              <w:t>самостійної</w:t>
            </w:r>
            <w:proofErr w:type="spellEnd"/>
            <w:r w:rsidRPr="004327CF">
              <w:rPr>
                <w:lang w:val="ru-RU"/>
              </w:rPr>
              <w:t xml:space="preserve"> </w:t>
            </w:r>
            <w:proofErr w:type="spellStart"/>
            <w:r w:rsidRPr="004327CF">
              <w:rPr>
                <w:lang w:val="ru-RU"/>
              </w:rPr>
              <w:t>роботи</w:t>
            </w:r>
            <w:proofErr w:type="spellEnd"/>
          </w:p>
        </w:tc>
        <w:tc>
          <w:tcPr>
            <w:tcW w:w="1276" w:type="dxa"/>
          </w:tcPr>
          <w:p w:rsidR="002D3D10" w:rsidRPr="00671CDA" w:rsidRDefault="002D3D10" w:rsidP="007257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</w:tr>
      <w:tr w:rsidR="002D3D10" w:rsidRPr="00A915F6" w:rsidTr="00E8385B">
        <w:trPr>
          <w:trHeight w:val="323"/>
        </w:trPr>
        <w:tc>
          <w:tcPr>
            <w:tcW w:w="1668" w:type="dxa"/>
          </w:tcPr>
          <w:p w:rsidR="002D3D10" w:rsidRPr="005B505B" w:rsidRDefault="002D3D10" w:rsidP="0072572B">
            <w:pPr>
              <w:jc w:val="center"/>
              <w:rPr>
                <w:color w:val="000000"/>
                <w:lang w:val="uk-UA"/>
              </w:rPr>
            </w:pPr>
            <w:r w:rsidRPr="00D64A35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 xml:space="preserve">14. </w:t>
            </w:r>
            <w:r w:rsidRPr="00D64A35">
              <w:rPr>
                <w:color w:val="000000"/>
                <w:lang w:val="uk-UA"/>
              </w:rPr>
              <w:t>Контрольна робота</w:t>
            </w:r>
          </w:p>
        </w:tc>
        <w:tc>
          <w:tcPr>
            <w:tcW w:w="4536" w:type="dxa"/>
            <w:gridSpan w:val="2"/>
          </w:tcPr>
          <w:p w:rsidR="002D3D10" w:rsidRPr="00E8385B" w:rsidRDefault="002D3D10" w:rsidP="0072572B">
            <w:pPr>
              <w:jc w:val="center"/>
              <w:rPr>
                <w:color w:val="000000"/>
                <w:lang w:val="uk-UA"/>
              </w:rPr>
            </w:pPr>
            <w:r w:rsidRPr="00E8385B">
              <w:rPr>
                <w:color w:val="000000"/>
                <w:lang w:val="uk-UA"/>
              </w:rPr>
              <w:t>Контрольна робота №2</w:t>
            </w:r>
          </w:p>
        </w:tc>
        <w:tc>
          <w:tcPr>
            <w:tcW w:w="2693" w:type="dxa"/>
          </w:tcPr>
          <w:p w:rsidR="002D3D10" w:rsidRPr="005B505B" w:rsidRDefault="002D3D10" w:rsidP="007257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Тестування в </w:t>
            </w:r>
            <w:proofErr w:type="spellStart"/>
            <w:r w:rsidRPr="00E22262">
              <w:rPr>
                <w:lang w:val="uk-UA"/>
              </w:rPr>
              <w:t>Moodle</w:t>
            </w:r>
            <w:proofErr w:type="spellEnd"/>
          </w:p>
        </w:tc>
        <w:tc>
          <w:tcPr>
            <w:tcW w:w="1276" w:type="dxa"/>
          </w:tcPr>
          <w:p w:rsidR="002D3D10" w:rsidRPr="0078468C" w:rsidRDefault="002D3D10" w:rsidP="0072572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</w:tr>
    </w:tbl>
    <w:p w:rsidR="002D3D10" w:rsidRDefault="002D3D10" w:rsidP="00F277F8">
      <w:pPr>
        <w:rPr>
          <w:b/>
          <w:bCs/>
          <w:sz w:val="28"/>
          <w:lang w:val="uk-UA"/>
        </w:rPr>
      </w:pPr>
    </w:p>
    <w:p w:rsidR="002D3D10" w:rsidRDefault="002D3D10" w:rsidP="00F277F8">
      <w:pPr>
        <w:jc w:val="center"/>
        <w:rPr>
          <w:b/>
          <w:bCs/>
          <w:sz w:val="28"/>
          <w:lang w:val="uk-UA"/>
        </w:rPr>
      </w:pPr>
    </w:p>
    <w:p w:rsidR="002D3D10" w:rsidRDefault="002D3D10" w:rsidP="00F277F8">
      <w:pPr>
        <w:jc w:val="center"/>
        <w:rPr>
          <w:b/>
          <w:bCs/>
          <w:sz w:val="28"/>
          <w:lang w:val="uk-UA"/>
        </w:rPr>
      </w:pPr>
    </w:p>
    <w:p w:rsidR="002D3D10" w:rsidRDefault="002D3D10" w:rsidP="00F277F8">
      <w:pPr>
        <w:jc w:val="center"/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lastRenderedPageBreak/>
        <w:t>ОСНОВНІ ДЖЕРЕЛА</w:t>
      </w:r>
    </w:p>
    <w:p w:rsidR="002D3D10" w:rsidRDefault="002D3D10" w:rsidP="0031048A">
      <w:pPr>
        <w:rPr>
          <w:b/>
          <w:bCs/>
          <w:sz w:val="28"/>
          <w:lang w:val="uk-UA"/>
        </w:rPr>
      </w:pPr>
    </w:p>
    <w:p w:rsidR="002D3D10" w:rsidRDefault="002D3D10" w:rsidP="00F277F8">
      <w:pPr>
        <w:jc w:val="both"/>
        <w:rPr>
          <w:b/>
          <w:bCs/>
          <w:i/>
          <w:lang w:val="uk-UA"/>
        </w:rPr>
      </w:pPr>
      <w:r w:rsidRPr="00BA3A56">
        <w:rPr>
          <w:b/>
          <w:bCs/>
          <w:i/>
          <w:lang w:val="uk-UA"/>
        </w:rPr>
        <w:t>Книги:</w:t>
      </w:r>
    </w:p>
    <w:p w:rsidR="002D3D10" w:rsidRPr="000630E3" w:rsidRDefault="002D3D10" w:rsidP="000630E3">
      <w:pPr>
        <w:pStyle w:val="af0"/>
        <w:numPr>
          <w:ilvl w:val="0"/>
          <w:numId w:val="39"/>
        </w:numPr>
        <w:jc w:val="both"/>
        <w:rPr>
          <w:bCs/>
          <w:lang w:val="uk-UA"/>
        </w:rPr>
      </w:pPr>
      <w:r w:rsidRPr="000630E3">
        <w:rPr>
          <w:bCs/>
          <w:lang w:val="uk-UA"/>
        </w:rPr>
        <w:t xml:space="preserve">Заде Л. </w:t>
      </w:r>
      <w:proofErr w:type="spellStart"/>
      <w:r w:rsidRPr="000630E3">
        <w:rPr>
          <w:bCs/>
          <w:lang w:val="uk-UA"/>
        </w:rPr>
        <w:t>Понятие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лингвистической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переменной</w:t>
      </w:r>
      <w:proofErr w:type="spellEnd"/>
      <w:r w:rsidRPr="000630E3">
        <w:rPr>
          <w:bCs/>
          <w:lang w:val="uk-UA"/>
        </w:rPr>
        <w:t xml:space="preserve"> и его </w:t>
      </w:r>
      <w:proofErr w:type="spellStart"/>
      <w:r w:rsidRPr="000630E3">
        <w:rPr>
          <w:bCs/>
          <w:lang w:val="uk-UA"/>
        </w:rPr>
        <w:t>применение</w:t>
      </w:r>
      <w:proofErr w:type="spellEnd"/>
      <w:r w:rsidRPr="000630E3">
        <w:rPr>
          <w:bCs/>
          <w:lang w:val="uk-UA"/>
        </w:rPr>
        <w:t xml:space="preserve"> к </w:t>
      </w:r>
      <w:proofErr w:type="spellStart"/>
      <w:r w:rsidRPr="000630E3">
        <w:rPr>
          <w:bCs/>
          <w:lang w:val="uk-UA"/>
        </w:rPr>
        <w:t>принятию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приближенных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решений</w:t>
      </w:r>
      <w:proofErr w:type="spellEnd"/>
      <w:r w:rsidRPr="000630E3">
        <w:rPr>
          <w:bCs/>
          <w:lang w:val="uk-UA"/>
        </w:rPr>
        <w:t xml:space="preserve"> / Л. Заде. – </w:t>
      </w:r>
      <w:proofErr w:type="spellStart"/>
      <w:r w:rsidRPr="000630E3">
        <w:rPr>
          <w:bCs/>
          <w:lang w:val="uk-UA"/>
        </w:rPr>
        <w:t>М.:Мир</w:t>
      </w:r>
      <w:proofErr w:type="spellEnd"/>
      <w:r w:rsidRPr="000630E3">
        <w:rPr>
          <w:bCs/>
          <w:lang w:val="uk-UA"/>
        </w:rPr>
        <w:t>, 1976. – 165 c.</w:t>
      </w:r>
    </w:p>
    <w:p w:rsidR="002D3D10" w:rsidRPr="000630E3" w:rsidRDefault="002D3D10" w:rsidP="000630E3">
      <w:pPr>
        <w:pStyle w:val="af0"/>
        <w:numPr>
          <w:ilvl w:val="0"/>
          <w:numId w:val="39"/>
        </w:numPr>
        <w:jc w:val="both"/>
        <w:rPr>
          <w:bCs/>
          <w:lang w:val="uk-UA"/>
        </w:rPr>
      </w:pPr>
      <w:proofErr w:type="spellStart"/>
      <w:r w:rsidRPr="000630E3">
        <w:rPr>
          <w:bCs/>
          <w:lang w:val="uk-UA"/>
        </w:rPr>
        <w:t>Нечеткая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логика</w:t>
      </w:r>
      <w:proofErr w:type="spellEnd"/>
      <w:r w:rsidRPr="000630E3">
        <w:rPr>
          <w:bCs/>
          <w:lang w:val="uk-UA"/>
        </w:rPr>
        <w:t xml:space="preserve">: </w:t>
      </w:r>
      <w:proofErr w:type="spellStart"/>
      <w:r w:rsidRPr="000630E3">
        <w:rPr>
          <w:bCs/>
          <w:lang w:val="uk-UA"/>
        </w:rPr>
        <w:t>алгебраические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основы</w:t>
      </w:r>
      <w:proofErr w:type="spellEnd"/>
      <w:r w:rsidRPr="000630E3">
        <w:rPr>
          <w:bCs/>
          <w:lang w:val="uk-UA"/>
        </w:rPr>
        <w:t xml:space="preserve"> и </w:t>
      </w:r>
      <w:proofErr w:type="spellStart"/>
      <w:r w:rsidRPr="000630E3">
        <w:rPr>
          <w:bCs/>
          <w:lang w:val="uk-UA"/>
        </w:rPr>
        <w:t>приложения</w:t>
      </w:r>
      <w:proofErr w:type="spellEnd"/>
      <w:r w:rsidRPr="000630E3">
        <w:rPr>
          <w:bCs/>
          <w:lang w:val="uk-UA"/>
        </w:rPr>
        <w:t>:[</w:t>
      </w:r>
      <w:proofErr w:type="spellStart"/>
      <w:r w:rsidRPr="000630E3">
        <w:rPr>
          <w:bCs/>
          <w:lang w:val="uk-UA"/>
        </w:rPr>
        <w:t>монография</w:t>
      </w:r>
      <w:proofErr w:type="spellEnd"/>
      <w:r w:rsidRPr="000630E3">
        <w:rPr>
          <w:bCs/>
          <w:lang w:val="uk-UA"/>
        </w:rPr>
        <w:t xml:space="preserve">] / С. Л. </w:t>
      </w:r>
      <w:proofErr w:type="spellStart"/>
      <w:r w:rsidRPr="000630E3">
        <w:rPr>
          <w:bCs/>
          <w:lang w:val="uk-UA"/>
        </w:rPr>
        <w:t>Блюмин</w:t>
      </w:r>
      <w:proofErr w:type="spellEnd"/>
      <w:r w:rsidRPr="000630E3">
        <w:rPr>
          <w:bCs/>
          <w:lang w:val="uk-UA"/>
        </w:rPr>
        <w:t xml:space="preserve">, И. А. </w:t>
      </w:r>
      <w:proofErr w:type="spellStart"/>
      <w:r w:rsidRPr="000630E3">
        <w:rPr>
          <w:bCs/>
          <w:lang w:val="uk-UA"/>
        </w:rPr>
        <w:t>Шуйкова</w:t>
      </w:r>
      <w:proofErr w:type="spellEnd"/>
      <w:r w:rsidRPr="000630E3">
        <w:rPr>
          <w:bCs/>
          <w:lang w:val="uk-UA"/>
        </w:rPr>
        <w:t xml:space="preserve">, П. В. </w:t>
      </w:r>
      <w:proofErr w:type="spellStart"/>
      <w:r w:rsidRPr="000630E3">
        <w:rPr>
          <w:bCs/>
          <w:lang w:val="uk-UA"/>
        </w:rPr>
        <w:t>Сараев</w:t>
      </w:r>
      <w:proofErr w:type="spellEnd"/>
      <w:r w:rsidRPr="000630E3">
        <w:rPr>
          <w:bCs/>
          <w:lang w:val="uk-UA"/>
        </w:rPr>
        <w:t>,</w:t>
      </w:r>
    </w:p>
    <w:p w:rsidR="002D3D10" w:rsidRPr="000630E3" w:rsidRDefault="002D3D10" w:rsidP="000630E3">
      <w:pPr>
        <w:pStyle w:val="af0"/>
        <w:numPr>
          <w:ilvl w:val="0"/>
          <w:numId w:val="39"/>
        </w:numPr>
        <w:jc w:val="both"/>
        <w:rPr>
          <w:bCs/>
          <w:lang w:val="uk-UA"/>
        </w:rPr>
      </w:pPr>
      <w:r w:rsidRPr="000630E3">
        <w:rPr>
          <w:bCs/>
          <w:lang w:val="uk-UA"/>
        </w:rPr>
        <w:t xml:space="preserve">И. В. </w:t>
      </w:r>
      <w:proofErr w:type="spellStart"/>
      <w:r w:rsidRPr="000630E3">
        <w:rPr>
          <w:bCs/>
          <w:lang w:val="uk-UA"/>
        </w:rPr>
        <w:t>Черпаков</w:t>
      </w:r>
      <w:proofErr w:type="spellEnd"/>
      <w:r w:rsidRPr="000630E3">
        <w:rPr>
          <w:bCs/>
          <w:lang w:val="uk-UA"/>
        </w:rPr>
        <w:t xml:space="preserve">. – </w:t>
      </w:r>
      <w:proofErr w:type="spellStart"/>
      <w:r w:rsidRPr="000630E3">
        <w:rPr>
          <w:bCs/>
          <w:lang w:val="uk-UA"/>
        </w:rPr>
        <w:t>Липецк</w:t>
      </w:r>
      <w:proofErr w:type="spellEnd"/>
      <w:r w:rsidRPr="000630E3">
        <w:rPr>
          <w:bCs/>
          <w:lang w:val="uk-UA"/>
        </w:rPr>
        <w:t>: ЛЭГИ, 2002. – 113 с.</w:t>
      </w:r>
    </w:p>
    <w:p w:rsidR="002D3D10" w:rsidRPr="000630E3" w:rsidRDefault="002D3D10" w:rsidP="000630E3">
      <w:pPr>
        <w:pStyle w:val="af0"/>
        <w:numPr>
          <w:ilvl w:val="0"/>
          <w:numId w:val="39"/>
        </w:numPr>
        <w:jc w:val="both"/>
        <w:rPr>
          <w:bCs/>
          <w:lang w:val="uk-UA"/>
        </w:rPr>
      </w:pPr>
      <w:r w:rsidRPr="000630E3">
        <w:rPr>
          <w:bCs/>
          <w:lang w:val="uk-UA"/>
        </w:rPr>
        <w:t xml:space="preserve">Борисов А. Н. </w:t>
      </w:r>
      <w:proofErr w:type="spellStart"/>
      <w:r w:rsidRPr="000630E3">
        <w:rPr>
          <w:bCs/>
          <w:lang w:val="uk-UA"/>
        </w:rPr>
        <w:t>Принятие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решений</w:t>
      </w:r>
      <w:proofErr w:type="spellEnd"/>
      <w:r w:rsidRPr="000630E3">
        <w:rPr>
          <w:bCs/>
          <w:lang w:val="uk-UA"/>
        </w:rPr>
        <w:t xml:space="preserve"> на </w:t>
      </w:r>
      <w:proofErr w:type="spellStart"/>
      <w:r w:rsidRPr="000630E3">
        <w:rPr>
          <w:bCs/>
          <w:lang w:val="uk-UA"/>
        </w:rPr>
        <w:t>основе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нечетких</w:t>
      </w:r>
      <w:proofErr w:type="spellEnd"/>
      <w:r w:rsidRPr="000630E3">
        <w:rPr>
          <w:bCs/>
          <w:lang w:val="uk-UA"/>
        </w:rPr>
        <w:t xml:space="preserve"> моделей. </w:t>
      </w:r>
      <w:proofErr w:type="spellStart"/>
      <w:r w:rsidRPr="000630E3">
        <w:rPr>
          <w:bCs/>
          <w:lang w:val="uk-UA"/>
        </w:rPr>
        <w:t>Примеры</w:t>
      </w:r>
      <w:proofErr w:type="spellEnd"/>
      <w:r w:rsidRPr="000630E3">
        <w:rPr>
          <w:bCs/>
          <w:lang w:val="uk-UA"/>
        </w:rPr>
        <w:t xml:space="preserve"> моделей / А. Н. Борисов, О. А. </w:t>
      </w:r>
      <w:proofErr w:type="spellStart"/>
      <w:r w:rsidRPr="000630E3">
        <w:rPr>
          <w:bCs/>
          <w:lang w:val="uk-UA"/>
        </w:rPr>
        <w:t>Крумберг</w:t>
      </w:r>
      <w:proofErr w:type="spellEnd"/>
      <w:r w:rsidRPr="000630E3">
        <w:rPr>
          <w:bCs/>
          <w:lang w:val="uk-UA"/>
        </w:rPr>
        <w:t>,</w:t>
      </w:r>
    </w:p>
    <w:p w:rsidR="002D3D10" w:rsidRPr="000630E3" w:rsidRDefault="002D3D10" w:rsidP="000630E3">
      <w:pPr>
        <w:pStyle w:val="af0"/>
        <w:numPr>
          <w:ilvl w:val="0"/>
          <w:numId w:val="39"/>
        </w:numPr>
        <w:jc w:val="both"/>
        <w:rPr>
          <w:bCs/>
          <w:lang w:val="uk-UA"/>
        </w:rPr>
      </w:pPr>
      <w:r w:rsidRPr="000630E3">
        <w:rPr>
          <w:bCs/>
          <w:lang w:val="uk-UA"/>
        </w:rPr>
        <w:t xml:space="preserve">И. П. Федоров. – Рига: </w:t>
      </w:r>
      <w:proofErr w:type="spellStart"/>
      <w:r w:rsidRPr="000630E3">
        <w:rPr>
          <w:bCs/>
          <w:lang w:val="uk-UA"/>
        </w:rPr>
        <w:t>Зинатне</w:t>
      </w:r>
      <w:proofErr w:type="spellEnd"/>
      <w:r w:rsidRPr="000630E3">
        <w:rPr>
          <w:bCs/>
          <w:lang w:val="uk-UA"/>
        </w:rPr>
        <w:t>, 1990. – 184 с.</w:t>
      </w:r>
    </w:p>
    <w:p w:rsidR="002D3D10" w:rsidRPr="000630E3" w:rsidRDefault="002D3D10" w:rsidP="000630E3">
      <w:pPr>
        <w:pStyle w:val="af0"/>
        <w:numPr>
          <w:ilvl w:val="0"/>
          <w:numId w:val="39"/>
        </w:numPr>
        <w:jc w:val="both"/>
        <w:rPr>
          <w:bCs/>
          <w:lang w:val="uk-UA"/>
        </w:rPr>
      </w:pPr>
      <w:proofErr w:type="spellStart"/>
      <w:r w:rsidRPr="000630E3">
        <w:rPr>
          <w:bCs/>
          <w:lang w:val="uk-UA"/>
        </w:rPr>
        <w:t>Ротштейн</w:t>
      </w:r>
      <w:proofErr w:type="spellEnd"/>
      <w:r w:rsidRPr="000630E3">
        <w:rPr>
          <w:bCs/>
          <w:lang w:val="uk-UA"/>
        </w:rPr>
        <w:t xml:space="preserve"> А. П. </w:t>
      </w:r>
      <w:proofErr w:type="spellStart"/>
      <w:r w:rsidRPr="000630E3">
        <w:rPr>
          <w:bCs/>
          <w:lang w:val="uk-UA"/>
        </w:rPr>
        <w:t>Интеллектуальные</w:t>
      </w:r>
      <w:proofErr w:type="spellEnd"/>
      <w:r w:rsidRPr="000630E3">
        <w:rPr>
          <w:bCs/>
          <w:lang w:val="uk-UA"/>
        </w:rPr>
        <w:t xml:space="preserve"> технологи </w:t>
      </w:r>
      <w:proofErr w:type="spellStart"/>
      <w:r w:rsidRPr="000630E3">
        <w:rPr>
          <w:bCs/>
          <w:lang w:val="uk-UA"/>
        </w:rPr>
        <w:t>идентификации</w:t>
      </w:r>
      <w:proofErr w:type="spellEnd"/>
      <w:r w:rsidRPr="000630E3">
        <w:rPr>
          <w:bCs/>
          <w:lang w:val="uk-UA"/>
        </w:rPr>
        <w:t xml:space="preserve">: </w:t>
      </w:r>
      <w:proofErr w:type="spellStart"/>
      <w:r w:rsidRPr="000630E3">
        <w:rPr>
          <w:bCs/>
          <w:lang w:val="uk-UA"/>
        </w:rPr>
        <w:t>нечеткая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логика</w:t>
      </w:r>
      <w:proofErr w:type="spellEnd"/>
      <w:r w:rsidRPr="000630E3">
        <w:rPr>
          <w:bCs/>
          <w:lang w:val="uk-UA"/>
        </w:rPr>
        <w:t xml:space="preserve">, </w:t>
      </w:r>
      <w:proofErr w:type="spellStart"/>
      <w:r w:rsidRPr="000630E3">
        <w:rPr>
          <w:bCs/>
          <w:lang w:val="uk-UA"/>
        </w:rPr>
        <w:t>генетические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алгоритмы</w:t>
      </w:r>
      <w:proofErr w:type="spellEnd"/>
      <w:r w:rsidRPr="000630E3">
        <w:rPr>
          <w:bCs/>
          <w:lang w:val="uk-UA"/>
        </w:rPr>
        <w:t xml:space="preserve">, </w:t>
      </w:r>
      <w:proofErr w:type="spellStart"/>
      <w:r w:rsidRPr="000630E3">
        <w:rPr>
          <w:bCs/>
          <w:lang w:val="uk-UA"/>
        </w:rPr>
        <w:t>нейронные</w:t>
      </w:r>
      <w:proofErr w:type="spellEnd"/>
      <w:r w:rsidRPr="000630E3">
        <w:rPr>
          <w:bCs/>
          <w:lang w:val="uk-UA"/>
        </w:rPr>
        <w:t xml:space="preserve"> сети/ А. П. </w:t>
      </w:r>
      <w:proofErr w:type="spellStart"/>
      <w:r w:rsidRPr="000630E3">
        <w:rPr>
          <w:bCs/>
          <w:lang w:val="uk-UA"/>
        </w:rPr>
        <w:t>Ротштейн</w:t>
      </w:r>
      <w:proofErr w:type="spellEnd"/>
      <w:r w:rsidRPr="000630E3">
        <w:rPr>
          <w:bCs/>
          <w:lang w:val="uk-UA"/>
        </w:rPr>
        <w:t xml:space="preserve">. – </w:t>
      </w:r>
      <w:proofErr w:type="spellStart"/>
      <w:r w:rsidRPr="000630E3">
        <w:rPr>
          <w:bCs/>
          <w:lang w:val="uk-UA"/>
        </w:rPr>
        <w:t>Винница</w:t>
      </w:r>
      <w:proofErr w:type="spellEnd"/>
      <w:r w:rsidRPr="000630E3">
        <w:rPr>
          <w:bCs/>
          <w:lang w:val="uk-UA"/>
        </w:rPr>
        <w:t>: УНІВЕРСУМ – Вінниця, 1999. –320 с.</w:t>
      </w:r>
    </w:p>
    <w:p w:rsidR="002D3D10" w:rsidRPr="000630E3" w:rsidRDefault="002D3D10" w:rsidP="000630E3">
      <w:pPr>
        <w:pStyle w:val="af0"/>
        <w:numPr>
          <w:ilvl w:val="0"/>
          <w:numId w:val="39"/>
        </w:numPr>
        <w:jc w:val="both"/>
        <w:rPr>
          <w:bCs/>
          <w:lang w:val="uk-UA"/>
        </w:rPr>
      </w:pPr>
      <w:proofErr w:type="spellStart"/>
      <w:r w:rsidRPr="000630E3">
        <w:rPr>
          <w:bCs/>
          <w:lang w:val="uk-UA"/>
        </w:rPr>
        <w:t>Рутковская</w:t>
      </w:r>
      <w:proofErr w:type="spellEnd"/>
      <w:r w:rsidRPr="000630E3">
        <w:rPr>
          <w:bCs/>
          <w:lang w:val="uk-UA"/>
        </w:rPr>
        <w:t xml:space="preserve"> Д. </w:t>
      </w:r>
      <w:proofErr w:type="spellStart"/>
      <w:r w:rsidRPr="000630E3">
        <w:rPr>
          <w:bCs/>
          <w:lang w:val="uk-UA"/>
        </w:rPr>
        <w:t>Нейронные</w:t>
      </w:r>
      <w:proofErr w:type="spellEnd"/>
      <w:r w:rsidRPr="000630E3">
        <w:rPr>
          <w:bCs/>
          <w:lang w:val="uk-UA"/>
        </w:rPr>
        <w:t xml:space="preserve"> сети, </w:t>
      </w:r>
      <w:proofErr w:type="spellStart"/>
      <w:r w:rsidRPr="000630E3">
        <w:rPr>
          <w:bCs/>
          <w:lang w:val="uk-UA"/>
        </w:rPr>
        <w:t>генетические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алгоритмы</w:t>
      </w:r>
      <w:proofErr w:type="spellEnd"/>
      <w:r w:rsidRPr="000630E3">
        <w:rPr>
          <w:bCs/>
          <w:lang w:val="uk-UA"/>
        </w:rPr>
        <w:t xml:space="preserve"> и</w:t>
      </w:r>
      <w:r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нечеткие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системы</w:t>
      </w:r>
      <w:proofErr w:type="spellEnd"/>
      <w:r w:rsidRPr="000630E3">
        <w:rPr>
          <w:bCs/>
          <w:lang w:val="uk-UA"/>
        </w:rPr>
        <w:t xml:space="preserve"> / Д. </w:t>
      </w:r>
      <w:proofErr w:type="spellStart"/>
      <w:r w:rsidRPr="000630E3">
        <w:rPr>
          <w:bCs/>
          <w:lang w:val="uk-UA"/>
        </w:rPr>
        <w:t>Рутковская</w:t>
      </w:r>
      <w:proofErr w:type="spellEnd"/>
      <w:r w:rsidRPr="000630E3">
        <w:rPr>
          <w:bCs/>
          <w:lang w:val="uk-UA"/>
        </w:rPr>
        <w:t xml:space="preserve">, М. </w:t>
      </w:r>
      <w:proofErr w:type="spellStart"/>
      <w:r w:rsidRPr="000630E3">
        <w:rPr>
          <w:bCs/>
          <w:lang w:val="uk-UA"/>
        </w:rPr>
        <w:t>Пилинский</w:t>
      </w:r>
      <w:proofErr w:type="spellEnd"/>
      <w:r w:rsidRPr="000630E3">
        <w:rPr>
          <w:bCs/>
          <w:lang w:val="uk-UA"/>
        </w:rPr>
        <w:t xml:space="preserve">, Л. </w:t>
      </w:r>
      <w:proofErr w:type="spellStart"/>
      <w:r w:rsidRPr="000630E3">
        <w:rPr>
          <w:bCs/>
          <w:lang w:val="uk-UA"/>
        </w:rPr>
        <w:t>Рутковский</w:t>
      </w:r>
      <w:proofErr w:type="spellEnd"/>
      <w:r w:rsidRPr="000630E3">
        <w:rPr>
          <w:bCs/>
          <w:lang w:val="uk-UA"/>
        </w:rPr>
        <w:t xml:space="preserve">. – М.: </w:t>
      </w:r>
      <w:proofErr w:type="spellStart"/>
      <w:r w:rsidRPr="000630E3">
        <w:rPr>
          <w:bCs/>
          <w:lang w:val="uk-UA"/>
        </w:rPr>
        <w:t>Горячая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линия</w:t>
      </w:r>
      <w:proofErr w:type="spellEnd"/>
      <w:r w:rsidRPr="000630E3">
        <w:rPr>
          <w:bCs/>
          <w:lang w:val="uk-UA"/>
        </w:rPr>
        <w:t xml:space="preserve"> – </w:t>
      </w:r>
      <w:proofErr w:type="spellStart"/>
      <w:r w:rsidRPr="000630E3">
        <w:rPr>
          <w:bCs/>
          <w:lang w:val="uk-UA"/>
        </w:rPr>
        <w:t>Телеком</w:t>
      </w:r>
      <w:proofErr w:type="spellEnd"/>
      <w:r w:rsidRPr="000630E3">
        <w:rPr>
          <w:bCs/>
          <w:lang w:val="uk-UA"/>
        </w:rPr>
        <w:t>, 2004. – 452 с.</w:t>
      </w:r>
    </w:p>
    <w:p w:rsidR="002D3D10" w:rsidRPr="000630E3" w:rsidRDefault="002D3D10" w:rsidP="000630E3">
      <w:pPr>
        <w:pStyle w:val="af0"/>
        <w:numPr>
          <w:ilvl w:val="0"/>
          <w:numId w:val="39"/>
        </w:numPr>
        <w:jc w:val="both"/>
        <w:rPr>
          <w:bCs/>
          <w:lang w:val="uk-UA"/>
        </w:rPr>
      </w:pPr>
      <w:proofErr w:type="spellStart"/>
      <w:r w:rsidRPr="000630E3">
        <w:rPr>
          <w:bCs/>
          <w:lang w:val="uk-UA"/>
        </w:rPr>
        <w:t>Штовба</w:t>
      </w:r>
      <w:proofErr w:type="spellEnd"/>
      <w:r w:rsidRPr="000630E3">
        <w:rPr>
          <w:bCs/>
          <w:lang w:val="uk-UA"/>
        </w:rPr>
        <w:t xml:space="preserve"> С. Д. </w:t>
      </w:r>
      <w:proofErr w:type="spellStart"/>
      <w:r w:rsidRPr="000630E3">
        <w:rPr>
          <w:bCs/>
          <w:lang w:val="uk-UA"/>
        </w:rPr>
        <w:t>Проектирование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нечетких</w:t>
      </w:r>
      <w:proofErr w:type="spellEnd"/>
      <w:r w:rsidRPr="000630E3">
        <w:rPr>
          <w:bCs/>
          <w:lang w:val="uk-UA"/>
        </w:rPr>
        <w:t xml:space="preserve"> систем </w:t>
      </w:r>
      <w:proofErr w:type="spellStart"/>
      <w:r w:rsidRPr="000630E3">
        <w:rPr>
          <w:bCs/>
          <w:lang w:val="uk-UA"/>
        </w:rPr>
        <w:t>средствами</w:t>
      </w:r>
      <w:proofErr w:type="spellEnd"/>
      <w:r w:rsidRPr="000630E3">
        <w:rPr>
          <w:bCs/>
          <w:lang w:val="uk-UA"/>
        </w:rPr>
        <w:t xml:space="preserve"> MATLAB / С. Д. </w:t>
      </w:r>
      <w:proofErr w:type="spellStart"/>
      <w:r w:rsidRPr="000630E3">
        <w:rPr>
          <w:bCs/>
          <w:lang w:val="uk-UA"/>
        </w:rPr>
        <w:t>Штовба</w:t>
      </w:r>
      <w:proofErr w:type="spellEnd"/>
      <w:r w:rsidRPr="000630E3">
        <w:rPr>
          <w:bCs/>
          <w:lang w:val="uk-UA"/>
        </w:rPr>
        <w:t xml:space="preserve">. – М.: </w:t>
      </w:r>
      <w:proofErr w:type="spellStart"/>
      <w:r w:rsidRPr="000630E3">
        <w:rPr>
          <w:bCs/>
          <w:lang w:val="uk-UA"/>
        </w:rPr>
        <w:t>Горячая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линия</w:t>
      </w:r>
      <w:proofErr w:type="spellEnd"/>
      <w:r w:rsidRPr="000630E3">
        <w:rPr>
          <w:bCs/>
          <w:lang w:val="uk-UA"/>
        </w:rPr>
        <w:t xml:space="preserve"> – </w:t>
      </w:r>
      <w:proofErr w:type="spellStart"/>
      <w:r w:rsidRPr="000630E3">
        <w:rPr>
          <w:bCs/>
          <w:lang w:val="uk-UA"/>
        </w:rPr>
        <w:t>Телеком</w:t>
      </w:r>
      <w:proofErr w:type="spellEnd"/>
      <w:r w:rsidRPr="000630E3">
        <w:rPr>
          <w:bCs/>
          <w:lang w:val="uk-UA"/>
        </w:rPr>
        <w:t>,</w:t>
      </w:r>
      <w:r>
        <w:rPr>
          <w:bCs/>
          <w:lang w:val="uk-UA"/>
        </w:rPr>
        <w:t xml:space="preserve"> </w:t>
      </w:r>
      <w:r w:rsidRPr="000630E3">
        <w:rPr>
          <w:bCs/>
          <w:lang w:val="uk-UA"/>
        </w:rPr>
        <w:t>2007. – 288 с.Feb;55(2):127-55.</w:t>
      </w:r>
    </w:p>
    <w:p w:rsidR="002D3D10" w:rsidRPr="000630E3" w:rsidRDefault="002D3D10" w:rsidP="000630E3">
      <w:pPr>
        <w:pStyle w:val="af0"/>
        <w:numPr>
          <w:ilvl w:val="0"/>
          <w:numId w:val="39"/>
        </w:numPr>
        <w:jc w:val="both"/>
        <w:rPr>
          <w:bCs/>
          <w:lang w:val="uk-UA"/>
        </w:rPr>
      </w:pPr>
      <w:proofErr w:type="spellStart"/>
      <w:r w:rsidRPr="000630E3">
        <w:rPr>
          <w:bCs/>
          <w:lang w:val="uk-UA"/>
        </w:rPr>
        <w:t>Клир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Дж</w:t>
      </w:r>
      <w:proofErr w:type="spellEnd"/>
      <w:r w:rsidRPr="000630E3">
        <w:rPr>
          <w:bCs/>
          <w:lang w:val="uk-UA"/>
        </w:rPr>
        <w:t xml:space="preserve">. </w:t>
      </w:r>
      <w:proofErr w:type="spellStart"/>
      <w:r w:rsidRPr="000630E3">
        <w:rPr>
          <w:bCs/>
          <w:lang w:val="uk-UA"/>
        </w:rPr>
        <w:t>Системология</w:t>
      </w:r>
      <w:proofErr w:type="spellEnd"/>
      <w:r w:rsidRPr="000630E3">
        <w:rPr>
          <w:bCs/>
          <w:lang w:val="uk-UA"/>
        </w:rPr>
        <w:t xml:space="preserve">. </w:t>
      </w:r>
      <w:proofErr w:type="spellStart"/>
      <w:r w:rsidRPr="000630E3">
        <w:rPr>
          <w:bCs/>
          <w:lang w:val="uk-UA"/>
        </w:rPr>
        <w:t>Автоматизация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решения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системных</w:t>
      </w:r>
      <w:proofErr w:type="spellEnd"/>
      <w:r w:rsidRPr="000630E3">
        <w:rPr>
          <w:bCs/>
          <w:lang w:val="uk-UA"/>
        </w:rPr>
        <w:t xml:space="preserve"> задач. - М.:</w:t>
      </w:r>
      <w:proofErr w:type="spellStart"/>
      <w:r w:rsidRPr="000630E3">
        <w:rPr>
          <w:bCs/>
          <w:lang w:val="uk-UA"/>
        </w:rPr>
        <w:t>Радио</w:t>
      </w:r>
      <w:proofErr w:type="spellEnd"/>
      <w:r w:rsidRPr="000630E3">
        <w:rPr>
          <w:bCs/>
          <w:lang w:val="uk-UA"/>
        </w:rPr>
        <w:t xml:space="preserve"> и </w:t>
      </w:r>
      <w:proofErr w:type="spellStart"/>
      <w:r w:rsidRPr="000630E3">
        <w:rPr>
          <w:bCs/>
          <w:lang w:val="uk-UA"/>
        </w:rPr>
        <w:t>связь</w:t>
      </w:r>
      <w:proofErr w:type="spellEnd"/>
      <w:r w:rsidRPr="000630E3">
        <w:rPr>
          <w:bCs/>
          <w:lang w:val="uk-UA"/>
        </w:rPr>
        <w:t>, 1990. - 544 с</w:t>
      </w:r>
    </w:p>
    <w:p w:rsidR="002D3D10" w:rsidRPr="000630E3" w:rsidRDefault="002D3D10" w:rsidP="000630E3">
      <w:pPr>
        <w:pStyle w:val="af0"/>
        <w:numPr>
          <w:ilvl w:val="0"/>
          <w:numId w:val="39"/>
        </w:numPr>
        <w:jc w:val="both"/>
        <w:rPr>
          <w:bCs/>
          <w:lang w:val="uk-UA"/>
        </w:rPr>
      </w:pPr>
      <w:proofErr w:type="spellStart"/>
      <w:r w:rsidRPr="000630E3">
        <w:rPr>
          <w:bCs/>
          <w:lang w:val="uk-UA"/>
        </w:rPr>
        <w:t>Птускин</w:t>
      </w:r>
      <w:proofErr w:type="spellEnd"/>
      <w:r w:rsidRPr="000630E3">
        <w:rPr>
          <w:bCs/>
          <w:lang w:val="uk-UA"/>
        </w:rPr>
        <w:t xml:space="preserve"> А. С. </w:t>
      </w:r>
      <w:proofErr w:type="spellStart"/>
      <w:r w:rsidRPr="000630E3">
        <w:rPr>
          <w:bCs/>
          <w:lang w:val="uk-UA"/>
        </w:rPr>
        <w:t>Нечеткие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модели</w:t>
      </w:r>
      <w:proofErr w:type="spellEnd"/>
      <w:r w:rsidRPr="000630E3">
        <w:rPr>
          <w:bCs/>
          <w:lang w:val="uk-UA"/>
        </w:rPr>
        <w:t xml:space="preserve"> и </w:t>
      </w:r>
      <w:proofErr w:type="spellStart"/>
      <w:r w:rsidRPr="000630E3">
        <w:rPr>
          <w:bCs/>
          <w:lang w:val="uk-UA"/>
        </w:rPr>
        <w:t>методы</w:t>
      </w:r>
      <w:proofErr w:type="spellEnd"/>
      <w:r w:rsidRPr="000630E3">
        <w:rPr>
          <w:bCs/>
          <w:lang w:val="uk-UA"/>
        </w:rPr>
        <w:t xml:space="preserve"> в менеджменте: </w:t>
      </w:r>
      <w:proofErr w:type="spellStart"/>
      <w:r w:rsidRPr="000630E3">
        <w:rPr>
          <w:bCs/>
          <w:lang w:val="uk-UA"/>
        </w:rPr>
        <w:t>учебное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пособие</w:t>
      </w:r>
      <w:proofErr w:type="spellEnd"/>
      <w:r w:rsidRPr="000630E3">
        <w:rPr>
          <w:bCs/>
          <w:lang w:val="uk-UA"/>
        </w:rPr>
        <w:t xml:space="preserve"> / А. С. </w:t>
      </w:r>
      <w:proofErr w:type="spellStart"/>
      <w:r w:rsidRPr="000630E3">
        <w:rPr>
          <w:bCs/>
          <w:lang w:val="uk-UA"/>
        </w:rPr>
        <w:t>Птускин</w:t>
      </w:r>
      <w:proofErr w:type="spellEnd"/>
      <w:r w:rsidRPr="000630E3">
        <w:rPr>
          <w:bCs/>
          <w:lang w:val="uk-UA"/>
        </w:rPr>
        <w:t xml:space="preserve">. — М.: </w:t>
      </w:r>
      <w:proofErr w:type="spellStart"/>
      <w:r w:rsidRPr="000630E3">
        <w:rPr>
          <w:bCs/>
          <w:lang w:val="uk-UA"/>
        </w:rPr>
        <w:t>Издательство</w:t>
      </w:r>
      <w:proofErr w:type="spellEnd"/>
      <w:r w:rsidRPr="000630E3">
        <w:rPr>
          <w:bCs/>
          <w:lang w:val="uk-UA"/>
        </w:rPr>
        <w:t xml:space="preserve"> МГТУ </w:t>
      </w:r>
      <w:proofErr w:type="spellStart"/>
      <w:r w:rsidRPr="000630E3">
        <w:rPr>
          <w:bCs/>
          <w:lang w:val="uk-UA"/>
        </w:rPr>
        <w:t>им</w:t>
      </w:r>
      <w:proofErr w:type="spellEnd"/>
      <w:r w:rsidRPr="000630E3">
        <w:rPr>
          <w:bCs/>
          <w:lang w:val="uk-UA"/>
        </w:rPr>
        <w:t xml:space="preserve">. Н. Э. </w:t>
      </w:r>
      <w:proofErr w:type="spellStart"/>
      <w:r w:rsidRPr="000630E3">
        <w:rPr>
          <w:bCs/>
          <w:lang w:val="uk-UA"/>
        </w:rPr>
        <w:t>Баумана</w:t>
      </w:r>
      <w:proofErr w:type="spellEnd"/>
      <w:r w:rsidRPr="000630E3">
        <w:rPr>
          <w:bCs/>
          <w:lang w:val="uk-UA"/>
        </w:rPr>
        <w:t>, 2008. — 216 с.</w:t>
      </w:r>
    </w:p>
    <w:p w:rsidR="002D3D10" w:rsidRPr="000630E3" w:rsidRDefault="002D3D10" w:rsidP="000630E3">
      <w:pPr>
        <w:pStyle w:val="af0"/>
        <w:numPr>
          <w:ilvl w:val="0"/>
          <w:numId w:val="39"/>
        </w:numPr>
        <w:jc w:val="both"/>
        <w:rPr>
          <w:bCs/>
          <w:lang w:val="uk-UA"/>
        </w:rPr>
      </w:pPr>
      <w:proofErr w:type="spellStart"/>
      <w:r w:rsidRPr="000630E3">
        <w:rPr>
          <w:bCs/>
          <w:lang w:val="uk-UA"/>
        </w:rPr>
        <w:t>Штовба</w:t>
      </w:r>
      <w:proofErr w:type="spellEnd"/>
      <w:r w:rsidRPr="000630E3">
        <w:rPr>
          <w:bCs/>
          <w:lang w:val="uk-UA"/>
        </w:rPr>
        <w:t xml:space="preserve"> С. Д. </w:t>
      </w:r>
      <w:proofErr w:type="spellStart"/>
      <w:r w:rsidRPr="000630E3">
        <w:rPr>
          <w:bCs/>
          <w:lang w:val="uk-UA"/>
        </w:rPr>
        <w:t>Проектирование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нечетких</w:t>
      </w:r>
      <w:proofErr w:type="spellEnd"/>
      <w:r w:rsidRPr="000630E3">
        <w:rPr>
          <w:bCs/>
          <w:lang w:val="uk-UA"/>
        </w:rPr>
        <w:t xml:space="preserve"> систем </w:t>
      </w:r>
      <w:proofErr w:type="spellStart"/>
      <w:r w:rsidRPr="000630E3">
        <w:rPr>
          <w:bCs/>
          <w:lang w:val="uk-UA"/>
        </w:rPr>
        <w:t>средствами</w:t>
      </w:r>
      <w:proofErr w:type="spellEnd"/>
      <w:r w:rsidRPr="000630E3">
        <w:rPr>
          <w:bCs/>
          <w:lang w:val="uk-UA"/>
        </w:rPr>
        <w:t xml:space="preserve"> MATLAB / С. Д. </w:t>
      </w:r>
      <w:proofErr w:type="spellStart"/>
      <w:r w:rsidRPr="000630E3">
        <w:rPr>
          <w:bCs/>
          <w:lang w:val="uk-UA"/>
        </w:rPr>
        <w:t>Штовба</w:t>
      </w:r>
      <w:proofErr w:type="spellEnd"/>
      <w:r w:rsidRPr="000630E3">
        <w:rPr>
          <w:bCs/>
          <w:lang w:val="uk-UA"/>
        </w:rPr>
        <w:t xml:space="preserve">. — М.: </w:t>
      </w:r>
      <w:proofErr w:type="spellStart"/>
      <w:r w:rsidRPr="000630E3">
        <w:rPr>
          <w:bCs/>
          <w:lang w:val="uk-UA"/>
        </w:rPr>
        <w:t>Горячая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линия</w:t>
      </w:r>
      <w:proofErr w:type="spellEnd"/>
      <w:r w:rsidRPr="000630E3">
        <w:rPr>
          <w:bCs/>
          <w:lang w:val="uk-UA"/>
        </w:rPr>
        <w:t xml:space="preserve"> — </w:t>
      </w:r>
      <w:proofErr w:type="spellStart"/>
      <w:r w:rsidRPr="000630E3">
        <w:rPr>
          <w:bCs/>
          <w:lang w:val="uk-UA"/>
        </w:rPr>
        <w:t>Телеком</w:t>
      </w:r>
      <w:proofErr w:type="spellEnd"/>
      <w:r w:rsidRPr="000630E3">
        <w:rPr>
          <w:bCs/>
          <w:lang w:val="uk-UA"/>
        </w:rPr>
        <w:t xml:space="preserve">, 2007. — 288 с., </w:t>
      </w:r>
      <w:proofErr w:type="spellStart"/>
      <w:r w:rsidRPr="000630E3">
        <w:rPr>
          <w:bCs/>
          <w:lang w:val="uk-UA"/>
        </w:rPr>
        <w:t>ил</w:t>
      </w:r>
      <w:proofErr w:type="spellEnd"/>
      <w:r w:rsidRPr="000630E3">
        <w:rPr>
          <w:bCs/>
          <w:lang w:val="uk-UA"/>
        </w:rPr>
        <w:t>.</w:t>
      </w:r>
    </w:p>
    <w:p w:rsidR="002D3D10" w:rsidRPr="000630E3" w:rsidRDefault="002D3D10" w:rsidP="000630E3">
      <w:pPr>
        <w:pStyle w:val="af0"/>
        <w:numPr>
          <w:ilvl w:val="0"/>
          <w:numId w:val="39"/>
        </w:numPr>
        <w:jc w:val="both"/>
        <w:rPr>
          <w:bCs/>
          <w:lang w:val="uk-UA"/>
        </w:rPr>
      </w:pPr>
      <w:proofErr w:type="spellStart"/>
      <w:r w:rsidRPr="000630E3">
        <w:rPr>
          <w:bCs/>
          <w:lang w:val="uk-UA"/>
        </w:rPr>
        <w:t>Поспелов</w:t>
      </w:r>
      <w:proofErr w:type="spellEnd"/>
      <w:r w:rsidRPr="000630E3">
        <w:rPr>
          <w:bCs/>
          <w:lang w:val="uk-UA"/>
        </w:rPr>
        <w:t xml:space="preserve"> Д. А. </w:t>
      </w:r>
      <w:proofErr w:type="spellStart"/>
      <w:r w:rsidRPr="000630E3">
        <w:rPr>
          <w:bCs/>
          <w:lang w:val="uk-UA"/>
        </w:rPr>
        <w:t>Нечеткие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множества</w:t>
      </w:r>
      <w:proofErr w:type="spellEnd"/>
      <w:r w:rsidRPr="000630E3">
        <w:rPr>
          <w:bCs/>
          <w:lang w:val="uk-UA"/>
        </w:rPr>
        <w:t xml:space="preserve"> в моделях </w:t>
      </w:r>
      <w:proofErr w:type="spellStart"/>
      <w:r w:rsidRPr="000630E3">
        <w:rPr>
          <w:bCs/>
          <w:lang w:val="uk-UA"/>
        </w:rPr>
        <w:t>управления</w:t>
      </w:r>
      <w:proofErr w:type="spellEnd"/>
      <w:r w:rsidRPr="000630E3">
        <w:rPr>
          <w:bCs/>
          <w:lang w:val="uk-UA"/>
        </w:rPr>
        <w:t xml:space="preserve"> и </w:t>
      </w:r>
      <w:proofErr w:type="spellStart"/>
      <w:r w:rsidRPr="000630E3">
        <w:rPr>
          <w:bCs/>
          <w:lang w:val="uk-UA"/>
        </w:rPr>
        <w:t>искусственного</w:t>
      </w:r>
      <w:proofErr w:type="spellEnd"/>
      <w:r w:rsidRPr="000630E3">
        <w:rPr>
          <w:bCs/>
          <w:lang w:val="uk-UA"/>
        </w:rPr>
        <w:t xml:space="preserve"> </w:t>
      </w:r>
      <w:proofErr w:type="spellStart"/>
      <w:r w:rsidRPr="000630E3">
        <w:rPr>
          <w:bCs/>
          <w:lang w:val="uk-UA"/>
        </w:rPr>
        <w:t>интеллекта</w:t>
      </w:r>
      <w:proofErr w:type="spellEnd"/>
      <w:r w:rsidRPr="000630E3">
        <w:rPr>
          <w:bCs/>
          <w:lang w:val="uk-UA"/>
        </w:rPr>
        <w:t xml:space="preserve">/ — М.: Наука. </w:t>
      </w:r>
      <w:proofErr w:type="spellStart"/>
      <w:r w:rsidRPr="000630E3">
        <w:rPr>
          <w:bCs/>
          <w:lang w:val="uk-UA"/>
        </w:rPr>
        <w:t>Гл</w:t>
      </w:r>
      <w:proofErr w:type="spellEnd"/>
      <w:r w:rsidRPr="000630E3">
        <w:rPr>
          <w:bCs/>
          <w:lang w:val="uk-UA"/>
        </w:rPr>
        <w:t xml:space="preserve">. ред. </w:t>
      </w:r>
      <w:proofErr w:type="spellStart"/>
      <w:r w:rsidRPr="000630E3">
        <w:rPr>
          <w:bCs/>
          <w:lang w:val="uk-UA"/>
        </w:rPr>
        <w:t>физ</w:t>
      </w:r>
      <w:proofErr w:type="spellEnd"/>
      <w:r w:rsidRPr="000630E3">
        <w:rPr>
          <w:bCs/>
          <w:lang w:val="uk-UA"/>
        </w:rPr>
        <w:t xml:space="preserve">.-мат. </w:t>
      </w:r>
      <w:proofErr w:type="spellStart"/>
      <w:r w:rsidRPr="000630E3">
        <w:rPr>
          <w:bCs/>
          <w:lang w:val="uk-UA"/>
        </w:rPr>
        <w:t>лит</w:t>
      </w:r>
      <w:proofErr w:type="spellEnd"/>
      <w:r w:rsidRPr="000630E3">
        <w:rPr>
          <w:bCs/>
          <w:lang w:val="uk-UA"/>
        </w:rPr>
        <w:t>., 1986. — 312 с.</w:t>
      </w:r>
    </w:p>
    <w:p w:rsidR="002D3D10" w:rsidRPr="000630E3" w:rsidRDefault="002D3D10" w:rsidP="000630E3">
      <w:pPr>
        <w:pStyle w:val="af0"/>
        <w:numPr>
          <w:ilvl w:val="0"/>
          <w:numId w:val="39"/>
        </w:numPr>
        <w:jc w:val="both"/>
        <w:rPr>
          <w:bCs/>
          <w:lang w:val="uk-UA"/>
        </w:rPr>
      </w:pPr>
      <w:r w:rsidRPr="000630E3">
        <w:rPr>
          <w:bCs/>
          <w:lang w:val="uk-UA"/>
        </w:rPr>
        <w:t xml:space="preserve">О. Ф. Волошин, С. О. </w:t>
      </w:r>
      <w:proofErr w:type="spellStart"/>
      <w:r w:rsidRPr="000630E3">
        <w:rPr>
          <w:bCs/>
          <w:lang w:val="uk-UA"/>
        </w:rPr>
        <w:t>Мащенко</w:t>
      </w:r>
      <w:proofErr w:type="spellEnd"/>
      <w:r w:rsidRPr="000630E3">
        <w:rPr>
          <w:bCs/>
          <w:lang w:val="uk-UA"/>
        </w:rPr>
        <w:t xml:space="preserve"> (2011). Моделі та методи прийняття рішень. Київ.</w:t>
      </w:r>
    </w:p>
    <w:p w:rsidR="002D3D10" w:rsidRDefault="002D3D10" w:rsidP="000630E3">
      <w:pPr>
        <w:pStyle w:val="af0"/>
        <w:jc w:val="both"/>
        <w:rPr>
          <w:bCs/>
          <w:lang w:val="uk-UA"/>
        </w:rPr>
      </w:pPr>
    </w:p>
    <w:p w:rsidR="002D3D10" w:rsidRPr="00E8385B" w:rsidRDefault="002D3D10" w:rsidP="000630E3">
      <w:pPr>
        <w:pStyle w:val="af0"/>
        <w:jc w:val="both"/>
        <w:rPr>
          <w:b/>
          <w:bCs/>
          <w:i/>
          <w:lang w:val="uk-UA"/>
        </w:rPr>
      </w:pPr>
      <w:r w:rsidRPr="00E8385B">
        <w:rPr>
          <w:b/>
          <w:bCs/>
          <w:i/>
          <w:lang w:val="uk-UA"/>
        </w:rPr>
        <w:t>Інформаційні ресурси</w:t>
      </w:r>
    </w:p>
    <w:p w:rsidR="002D3D10" w:rsidRPr="000630E3" w:rsidRDefault="002D3D10" w:rsidP="000630E3">
      <w:pPr>
        <w:jc w:val="both"/>
        <w:rPr>
          <w:bCs/>
          <w:lang w:val="uk-UA"/>
        </w:rPr>
      </w:pPr>
    </w:p>
    <w:p w:rsidR="002D3D10" w:rsidRPr="000630E3" w:rsidRDefault="002D3D10" w:rsidP="00E8385B">
      <w:pPr>
        <w:pStyle w:val="af0"/>
        <w:numPr>
          <w:ilvl w:val="0"/>
          <w:numId w:val="41"/>
        </w:numPr>
        <w:jc w:val="both"/>
        <w:rPr>
          <w:bCs/>
          <w:lang w:val="uk-UA"/>
        </w:rPr>
      </w:pPr>
      <w:proofErr w:type="spellStart"/>
      <w:r w:rsidRPr="000630E3">
        <w:rPr>
          <w:bCs/>
          <w:lang w:val="uk-UA"/>
        </w:rPr>
        <w:t>Півкін</w:t>
      </w:r>
      <w:proofErr w:type="spellEnd"/>
      <w:r w:rsidRPr="00E8385B">
        <w:rPr>
          <w:bCs/>
          <w:lang w:val="uk-UA"/>
        </w:rPr>
        <w:t xml:space="preserve"> </w:t>
      </w:r>
      <w:r w:rsidRPr="000630E3">
        <w:rPr>
          <w:bCs/>
          <w:lang w:val="uk-UA"/>
        </w:rPr>
        <w:t xml:space="preserve">В. Я., </w:t>
      </w:r>
      <w:proofErr w:type="spellStart"/>
      <w:r w:rsidRPr="000630E3">
        <w:rPr>
          <w:bCs/>
          <w:lang w:val="uk-UA"/>
        </w:rPr>
        <w:t>Бакулін</w:t>
      </w:r>
      <w:proofErr w:type="spellEnd"/>
      <w:r w:rsidRPr="00E8385B">
        <w:rPr>
          <w:bCs/>
          <w:lang w:val="uk-UA"/>
        </w:rPr>
        <w:t xml:space="preserve"> </w:t>
      </w:r>
      <w:r w:rsidRPr="000630E3">
        <w:rPr>
          <w:bCs/>
          <w:lang w:val="uk-UA"/>
        </w:rPr>
        <w:t xml:space="preserve">Є. П., </w:t>
      </w:r>
      <w:proofErr w:type="spellStart"/>
      <w:r w:rsidRPr="000630E3">
        <w:rPr>
          <w:bCs/>
          <w:lang w:val="uk-UA"/>
        </w:rPr>
        <w:t>Кореньков</w:t>
      </w:r>
      <w:proofErr w:type="spellEnd"/>
      <w:r w:rsidRPr="00E8385B">
        <w:rPr>
          <w:bCs/>
          <w:lang w:val="uk-UA"/>
        </w:rPr>
        <w:t xml:space="preserve"> </w:t>
      </w:r>
      <w:r w:rsidRPr="000630E3">
        <w:rPr>
          <w:bCs/>
          <w:lang w:val="uk-UA"/>
        </w:rPr>
        <w:t xml:space="preserve">Д. І.; (2001). Нечіткі множини в системах управління: </w:t>
      </w:r>
      <w:proofErr w:type="spellStart"/>
      <w:r w:rsidRPr="000630E3">
        <w:rPr>
          <w:bCs/>
          <w:lang w:val="uk-UA"/>
        </w:rPr>
        <w:t>навч</w:t>
      </w:r>
      <w:proofErr w:type="spellEnd"/>
      <w:r w:rsidRPr="000630E3">
        <w:rPr>
          <w:bCs/>
          <w:lang w:val="uk-UA"/>
        </w:rPr>
        <w:t>. посібник [Електронний ресурс].</w:t>
      </w:r>
    </w:p>
    <w:p w:rsidR="002D3D10" w:rsidRPr="006331B8" w:rsidRDefault="002D3D10" w:rsidP="00315CA2">
      <w:pPr>
        <w:jc w:val="both"/>
        <w:rPr>
          <w:b/>
          <w:bCs/>
          <w:lang w:val="uk-UA"/>
        </w:rPr>
      </w:pPr>
    </w:p>
    <w:p w:rsidR="002D3D10" w:rsidRPr="006331B8" w:rsidRDefault="002D3D10" w:rsidP="00E8385B">
      <w:pPr>
        <w:pageBreakBefore/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lastRenderedPageBreak/>
        <w:t>РЕГУЛЯЦІЇ І ПОЛІТИКИ КУРСУ</w:t>
      </w:r>
      <w:r w:rsidRPr="006331B8">
        <w:rPr>
          <w:rStyle w:val="ad"/>
          <w:b/>
          <w:bCs/>
          <w:sz w:val="28"/>
          <w:lang w:val="uk-UA"/>
        </w:rPr>
        <w:footnoteReference w:id="2"/>
      </w:r>
    </w:p>
    <w:p w:rsidR="002D3D10" w:rsidRPr="006331B8" w:rsidRDefault="002D3D10" w:rsidP="0031048A">
      <w:pPr>
        <w:rPr>
          <w:b/>
          <w:bCs/>
          <w:highlight w:val="yellow"/>
          <w:lang w:val="uk-UA"/>
        </w:rPr>
      </w:pPr>
    </w:p>
    <w:p w:rsidR="002D3D10" w:rsidRDefault="002D3D10" w:rsidP="006331B8">
      <w:pPr>
        <w:rPr>
          <w:b/>
          <w:bCs/>
          <w:color w:val="000000"/>
          <w:highlight w:val="yellow"/>
          <w:lang w:val="uk-UA"/>
        </w:rPr>
      </w:pPr>
    </w:p>
    <w:p w:rsidR="002D3D10" w:rsidRPr="00404FEA" w:rsidRDefault="002D3D10" w:rsidP="006331B8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:rsidR="002D3D10" w:rsidRDefault="002D3D10" w:rsidP="006331B8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Відвідування занять обов’язкове</w:t>
      </w:r>
      <w:r w:rsidRPr="0043779A">
        <w:rPr>
          <w:bCs/>
          <w:color w:val="000000"/>
          <w:lang w:val="uk-UA"/>
        </w:rPr>
        <w:t xml:space="preserve">, </w:t>
      </w:r>
      <w:r w:rsidRPr="00404FEA">
        <w:rPr>
          <w:bCs/>
          <w:color w:val="000000"/>
          <w:lang w:val="uk-UA"/>
        </w:rPr>
        <w:t>оскільки курс</w:t>
      </w:r>
      <w:r>
        <w:rPr>
          <w:bCs/>
          <w:color w:val="000000"/>
          <w:lang w:val="uk-UA"/>
        </w:rPr>
        <w:t xml:space="preserve"> зорієнтовано на максимальну практику використання методики</w:t>
      </w:r>
      <w:r w:rsidRPr="00D23F47">
        <w:rPr>
          <w:bCs/>
          <w:color w:val="000000"/>
          <w:lang w:val="uk-UA"/>
        </w:rPr>
        <w:t xml:space="preserve"> </w:t>
      </w:r>
      <w:proofErr w:type="spellStart"/>
      <w:r w:rsidRPr="00D23F47">
        <w:rPr>
          <w:bCs/>
          <w:color w:val="000000"/>
          <w:lang w:val="uk-UA"/>
        </w:rPr>
        <w:t>принятия</w:t>
      </w:r>
      <w:proofErr w:type="spellEnd"/>
      <w:r w:rsidRPr="00D23F47">
        <w:rPr>
          <w:bCs/>
          <w:color w:val="000000"/>
          <w:lang w:val="uk-UA"/>
        </w:rPr>
        <w:t xml:space="preserve"> </w:t>
      </w:r>
      <w:proofErr w:type="spellStart"/>
      <w:r w:rsidRPr="00D23F47">
        <w:rPr>
          <w:bCs/>
          <w:color w:val="000000"/>
          <w:lang w:val="uk-UA"/>
        </w:rPr>
        <w:t>решения</w:t>
      </w:r>
      <w:proofErr w:type="spellEnd"/>
      <w:r>
        <w:rPr>
          <w:bCs/>
          <w:color w:val="000000"/>
          <w:lang w:val="uk-UA"/>
        </w:rPr>
        <w:t xml:space="preserve">. Очікується, що і викладач, і студенти в аудиторії постійно застосовують методики </w:t>
      </w:r>
      <w:proofErr w:type="spellStart"/>
      <w:r>
        <w:rPr>
          <w:bCs/>
          <w:color w:val="000000"/>
          <w:lang w:val="uk-UA"/>
        </w:rPr>
        <w:t>принятия</w:t>
      </w:r>
      <w:proofErr w:type="spellEnd"/>
      <w:r>
        <w:rPr>
          <w:bCs/>
          <w:color w:val="000000"/>
          <w:lang w:val="uk-UA"/>
        </w:rPr>
        <w:t xml:space="preserve"> </w:t>
      </w:r>
      <w:proofErr w:type="spellStart"/>
      <w:r>
        <w:rPr>
          <w:bCs/>
          <w:color w:val="000000"/>
          <w:lang w:val="uk-UA"/>
        </w:rPr>
        <w:t>решения</w:t>
      </w:r>
      <w:proofErr w:type="spellEnd"/>
      <w:r>
        <w:rPr>
          <w:bCs/>
          <w:color w:val="000000"/>
          <w:lang w:val="uk-UA"/>
        </w:rPr>
        <w:t xml:space="preserve"> до задач різної фізичної природи</w:t>
      </w:r>
      <w:r w:rsidRPr="00D23F47">
        <w:rPr>
          <w:bCs/>
          <w:color w:val="000000"/>
          <w:lang w:val="uk-UA"/>
        </w:rPr>
        <w:t>.</w:t>
      </w:r>
      <w:r>
        <w:rPr>
          <w:bCs/>
          <w:color w:val="000000"/>
          <w:lang w:val="uk-UA"/>
        </w:rPr>
        <w:t xml:space="preserve">. Будь ласка, беріть участь у дискусіях, навіть якщо соромитеся чи не впевнені у своїх знаннях! </w:t>
      </w:r>
    </w:p>
    <w:p w:rsidR="002D3D10" w:rsidRPr="00E54730" w:rsidRDefault="002D3D10" w:rsidP="006331B8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Завдання мають бути виконанні перед заняттями</w:t>
      </w:r>
      <w:r>
        <w:rPr>
          <w:bCs/>
          <w:color w:val="000000"/>
          <w:lang w:val="uk-UA"/>
        </w:rPr>
        <w:t xml:space="preserve">. </w:t>
      </w:r>
      <w:r w:rsidRPr="0043779A">
        <w:rPr>
          <w:bCs/>
          <w:color w:val="000000"/>
          <w:u w:val="single"/>
          <w:lang w:val="uk-UA"/>
        </w:rPr>
        <w:t>Пропуски можливі лише з поважної причини</w:t>
      </w:r>
      <w:r>
        <w:rPr>
          <w:bCs/>
          <w:color w:val="000000"/>
          <w:lang w:val="uk-UA"/>
        </w:rPr>
        <w:t xml:space="preserve">. Відпрацювання пропущених занять має бути регулярним за домовленістю з викладачем у години консультацій. Накопичення </w:t>
      </w:r>
      <w:proofErr w:type="spellStart"/>
      <w:r>
        <w:rPr>
          <w:bCs/>
          <w:color w:val="000000"/>
          <w:lang w:val="uk-UA"/>
        </w:rPr>
        <w:t>відпрацювань</w:t>
      </w:r>
      <w:proofErr w:type="spellEnd"/>
      <w:r>
        <w:rPr>
          <w:bCs/>
          <w:color w:val="000000"/>
          <w:lang w:val="uk-UA"/>
        </w:rPr>
        <w:t xml:space="preserve"> неприпустиме! За умови систематичних пропусків може бути застосована процедура повторного </w:t>
      </w:r>
      <w:r w:rsidRPr="001A78E1">
        <w:rPr>
          <w:bCs/>
          <w:color w:val="000000"/>
          <w:lang w:val="uk-UA"/>
        </w:rPr>
        <w:t xml:space="preserve">вивчення </w:t>
      </w:r>
      <w:r w:rsidRPr="00E54730">
        <w:rPr>
          <w:bCs/>
          <w:color w:val="000000"/>
          <w:lang w:val="uk-UA"/>
        </w:rPr>
        <w:t xml:space="preserve">дисципліни (див. посилання на Положення у додатку до </w:t>
      </w:r>
      <w:proofErr w:type="spellStart"/>
      <w:r w:rsidRPr="00E54730">
        <w:rPr>
          <w:bCs/>
          <w:color w:val="000000"/>
          <w:lang w:val="uk-UA"/>
        </w:rPr>
        <w:t>силабусу</w:t>
      </w:r>
      <w:proofErr w:type="spellEnd"/>
      <w:r w:rsidRPr="00E54730">
        <w:rPr>
          <w:bCs/>
          <w:color w:val="000000"/>
          <w:lang w:val="uk-UA"/>
        </w:rPr>
        <w:t>).</w:t>
      </w:r>
    </w:p>
    <w:p w:rsidR="002D3D10" w:rsidRPr="00E54730" w:rsidRDefault="002D3D10" w:rsidP="006331B8">
      <w:pPr>
        <w:rPr>
          <w:bCs/>
          <w:color w:val="000000"/>
          <w:lang w:val="uk-UA"/>
        </w:rPr>
      </w:pPr>
    </w:p>
    <w:p w:rsidR="002D3D10" w:rsidRPr="00E54730" w:rsidRDefault="002D3D10" w:rsidP="006331B8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:rsidR="002D3D10" w:rsidRDefault="002D3D10" w:rsidP="006331B8">
      <w:pPr>
        <w:jc w:val="both"/>
        <w:rPr>
          <w:bCs/>
          <w:color w:val="000000"/>
          <w:lang w:val="uk-UA"/>
        </w:rPr>
      </w:pPr>
      <w:r w:rsidRPr="00E54730">
        <w:rPr>
          <w:bCs/>
          <w:color w:val="000000"/>
          <w:lang w:val="uk-UA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E54730">
        <w:rPr>
          <w:bCs/>
          <w:i/>
          <w:color w:val="000000"/>
          <w:lang w:val="uk-UA"/>
        </w:rPr>
        <w:t>плагіат</w:t>
      </w:r>
      <w:r w:rsidRPr="00E54730">
        <w:rPr>
          <w:bCs/>
          <w:color w:val="000000"/>
          <w:lang w:val="uk-UA"/>
        </w:rPr>
        <w:t xml:space="preserve">. Використання будь-якої інформації (текст, фото, ілюстрації тощо) мають бути правильно процитовані з посиланням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</w:t>
      </w:r>
      <w:r>
        <w:rPr>
          <w:bCs/>
          <w:color w:val="000000"/>
          <w:lang w:val="uk-UA"/>
        </w:rPr>
        <w:t>додат</w:t>
      </w:r>
      <w:r w:rsidRPr="00E54730">
        <w:rPr>
          <w:bCs/>
          <w:color w:val="000000"/>
          <w:lang w:val="uk-UA"/>
        </w:rPr>
        <w:t xml:space="preserve">ку до </w:t>
      </w:r>
      <w:proofErr w:type="spellStart"/>
      <w:r w:rsidRPr="00E54730">
        <w:rPr>
          <w:bCs/>
          <w:color w:val="000000"/>
          <w:lang w:val="uk-UA"/>
        </w:rPr>
        <w:t>силабусу</w:t>
      </w:r>
      <w:proofErr w:type="spellEnd"/>
      <w:r w:rsidRPr="00E54730">
        <w:rPr>
          <w:bCs/>
          <w:color w:val="000000"/>
          <w:lang w:val="uk-UA"/>
        </w:rPr>
        <w:t>).</w:t>
      </w:r>
    </w:p>
    <w:p w:rsidR="002D3D10" w:rsidRPr="0021546E" w:rsidRDefault="002D3D10" w:rsidP="006331B8">
      <w:pPr>
        <w:rPr>
          <w:bCs/>
          <w:color w:val="000000"/>
          <w:lang w:val="uk-UA"/>
        </w:rPr>
      </w:pPr>
    </w:p>
    <w:p w:rsidR="002D3D10" w:rsidRPr="008757C1" w:rsidRDefault="002D3D10" w:rsidP="006331B8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:rsidR="002D3D10" w:rsidRPr="008757C1" w:rsidRDefault="002D3D10" w:rsidP="006331B8">
      <w:pPr>
        <w:jc w:val="both"/>
        <w:rPr>
          <w:bCs/>
          <w:color w:val="000000"/>
          <w:highlight w:val="yellow"/>
          <w:lang w:val="uk-UA"/>
        </w:rPr>
      </w:pPr>
      <w:r w:rsidRPr="008757C1">
        <w:rPr>
          <w:bCs/>
          <w:color w:val="000000"/>
          <w:lang w:val="uk-UA"/>
        </w:rPr>
        <w:t>Будь ласка, вимкніть</w:t>
      </w:r>
      <w:r>
        <w:rPr>
          <w:bCs/>
          <w:color w:val="000000"/>
          <w:lang w:val="uk-UA"/>
        </w:rPr>
        <w:t xml:space="preserve"> на беззвучний режим</w:t>
      </w:r>
      <w:r w:rsidRPr="008757C1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свої</w:t>
      </w:r>
      <w:r w:rsidRPr="008757C1">
        <w:rPr>
          <w:bCs/>
          <w:color w:val="000000"/>
          <w:lang w:val="uk-UA"/>
        </w:rPr>
        <w:t xml:space="preserve"> мобільні телефони та </w:t>
      </w:r>
      <w:r>
        <w:rPr>
          <w:bCs/>
          <w:color w:val="000000"/>
          <w:lang w:val="uk-UA"/>
        </w:rPr>
        <w:t>не користуйтеся ними під час занять</w:t>
      </w:r>
      <w:r w:rsidRPr="008757C1">
        <w:rPr>
          <w:bCs/>
          <w:color w:val="000000"/>
          <w:lang w:val="uk-UA"/>
        </w:rPr>
        <w:t xml:space="preserve">. Мобільні телефони відволікають </w:t>
      </w:r>
      <w:r>
        <w:rPr>
          <w:bCs/>
          <w:color w:val="000000"/>
          <w:lang w:val="uk-UA"/>
        </w:rPr>
        <w:t>викладача</w:t>
      </w:r>
      <w:r w:rsidRPr="008757C1">
        <w:rPr>
          <w:bCs/>
          <w:color w:val="000000"/>
          <w:lang w:val="uk-UA"/>
        </w:rPr>
        <w:t xml:space="preserve"> та ваших колег. Під час </w:t>
      </w:r>
      <w:r>
        <w:rPr>
          <w:bCs/>
          <w:color w:val="000000"/>
          <w:lang w:val="uk-UA"/>
        </w:rPr>
        <w:t>занять</w:t>
      </w:r>
      <w:r w:rsidRPr="008757C1">
        <w:rPr>
          <w:bCs/>
          <w:color w:val="000000"/>
          <w:lang w:val="uk-UA"/>
        </w:rPr>
        <w:t xml:space="preserve"> заборонено надсилання текстових повідомлень, прослуховування музики, перевірк</w:t>
      </w:r>
      <w:r>
        <w:rPr>
          <w:bCs/>
          <w:color w:val="000000"/>
          <w:lang w:val="uk-UA"/>
        </w:rPr>
        <w:t>а</w:t>
      </w:r>
      <w:r w:rsidRPr="008757C1">
        <w:rPr>
          <w:bCs/>
          <w:color w:val="000000"/>
          <w:lang w:val="uk-UA"/>
        </w:rPr>
        <w:t xml:space="preserve"> електронної пошти, </w:t>
      </w:r>
      <w:r>
        <w:rPr>
          <w:bCs/>
          <w:color w:val="000000"/>
          <w:lang w:val="uk-UA"/>
        </w:rPr>
        <w:t>соціальних мереж</w:t>
      </w:r>
      <w:r w:rsidRPr="008757C1">
        <w:rPr>
          <w:bCs/>
          <w:color w:val="000000"/>
          <w:lang w:val="uk-UA"/>
        </w:rPr>
        <w:t xml:space="preserve"> тощо. </w:t>
      </w:r>
      <w:r>
        <w:rPr>
          <w:bCs/>
          <w:color w:val="000000"/>
          <w:lang w:val="uk-UA"/>
        </w:rPr>
        <w:t>Електронні пристрої можна використовувати лише за умови виробничої необхідності в них (за погодженням з викладачем)</w:t>
      </w:r>
      <w:r w:rsidRPr="008757C1">
        <w:rPr>
          <w:bCs/>
          <w:color w:val="000000"/>
          <w:lang w:val="uk-UA"/>
        </w:rPr>
        <w:t>.</w:t>
      </w:r>
    </w:p>
    <w:p w:rsidR="002D3D10" w:rsidRPr="005D3580" w:rsidRDefault="002D3D10" w:rsidP="006331B8">
      <w:pPr>
        <w:rPr>
          <w:rFonts w:eastAsia="Times New Roman"/>
          <w:highlight w:val="yellow"/>
          <w:lang w:val="uk-UA"/>
        </w:rPr>
      </w:pPr>
    </w:p>
    <w:p w:rsidR="002D3D10" w:rsidRPr="00AC098D" w:rsidRDefault="002D3D10" w:rsidP="006331B8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:rsidR="002D3D10" w:rsidRDefault="002D3D10" w:rsidP="006331B8">
      <w:pPr>
        <w:jc w:val="both"/>
        <w:rPr>
          <w:color w:val="000000"/>
          <w:lang w:val="uk-UA"/>
        </w:rPr>
      </w:pPr>
      <w:r w:rsidRPr="004B275A">
        <w:rPr>
          <w:color w:val="000000"/>
          <w:lang w:val="uk-UA"/>
        </w:rPr>
        <w:t xml:space="preserve">Очікується, що студенти перевірятимуть свою електронну пошту </w:t>
      </w:r>
      <w:r>
        <w:rPr>
          <w:color w:val="000000"/>
          <w:lang w:val="uk-UA"/>
        </w:rPr>
        <w:t xml:space="preserve">і сторінку дисципліни в </w:t>
      </w:r>
      <w:r>
        <w:rPr>
          <w:color w:val="000000"/>
        </w:rPr>
        <w:t>Moodle</w:t>
      </w:r>
      <w:r w:rsidRPr="00AC098D">
        <w:rPr>
          <w:color w:val="000000"/>
          <w:lang w:val="uk-UA"/>
        </w:rPr>
        <w:t xml:space="preserve"> </w:t>
      </w:r>
      <w:r w:rsidRPr="004B275A">
        <w:rPr>
          <w:color w:val="000000"/>
          <w:lang w:val="uk-UA"/>
        </w:rPr>
        <w:t xml:space="preserve">та реагуватимуть своєчасно. </w:t>
      </w:r>
      <w:r>
        <w:rPr>
          <w:color w:val="000000"/>
          <w:lang w:val="uk-UA"/>
        </w:rPr>
        <w:t>Всі робочі оголошення</w:t>
      </w:r>
      <w:r w:rsidRPr="00AC098D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 xml:space="preserve">можуть надсилатися через старосту, на електронну на пошту та розміщуватимуться в </w:t>
      </w:r>
      <w:r>
        <w:rPr>
          <w:color w:val="000000"/>
        </w:rPr>
        <w:t>Moodle</w:t>
      </w:r>
      <w:r w:rsidRPr="00AC098D">
        <w:rPr>
          <w:color w:val="000000"/>
          <w:lang w:val="ru-RU"/>
        </w:rPr>
        <w:t>.</w:t>
      </w:r>
      <w:r w:rsidRPr="004B275A">
        <w:rPr>
          <w:color w:val="000000"/>
          <w:lang w:val="uk-UA"/>
        </w:rPr>
        <w:t xml:space="preserve"> Будь ласка, </w:t>
      </w:r>
      <w:r>
        <w:rPr>
          <w:color w:val="000000"/>
          <w:lang w:val="uk-UA"/>
        </w:rPr>
        <w:t>перевіряйте повідомлення вчасно</w:t>
      </w:r>
      <w:r w:rsidRPr="004B275A">
        <w:rPr>
          <w:color w:val="000000"/>
          <w:lang w:val="uk-UA"/>
        </w:rPr>
        <w:t xml:space="preserve">. </w:t>
      </w:r>
      <w:r w:rsidRPr="004B275A">
        <w:rPr>
          <w:i/>
          <w:color w:val="000000"/>
          <w:u w:val="single"/>
          <w:lang w:val="uk-UA"/>
        </w:rPr>
        <w:t>Ел. пошта має бути підписана справжнім</w:t>
      </w:r>
      <w:r w:rsidRPr="00AC098D">
        <w:rPr>
          <w:i/>
          <w:color w:val="000000"/>
          <w:u w:val="single"/>
          <w:lang w:val="ru-RU"/>
        </w:rPr>
        <w:t xml:space="preserve"> </w:t>
      </w:r>
      <w:r w:rsidRPr="004B275A">
        <w:rPr>
          <w:i/>
          <w:color w:val="000000"/>
          <w:u w:val="single"/>
          <w:lang w:val="uk-UA"/>
        </w:rPr>
        <w:t>ім’ям і прізвищем</w:t>
      </w:r>
      <w:r>
        <w:rPr>
          <w:color w:val="000000"/>
          <w:lang w:val="uk-UA"/>
        </w:rPr>
        <w:t xml:space="preserve">. Адреси типу </w:t>
      </w:r>
      <w:r>
        <w:rPr>
          <w:color w:val="000000"/>
        </w:rPr>
        <w:t>user</w:t>
      </w:r>
      <w:r w:rsidRPr="00AC098D">
        <w:rPr>
          <w:color w:val="000000"/>
          <w:lang w:val="ru-RU"/>
        </w:rPr>
        <w:t>123@</w:t>
      </w:r>
      <w:proofErr w:type="spellStart"/>
      <w:r>
        <w:rPr>
          <w:color w:val="000000"/>
        </w:rPr>
        <w:t>gmail</w:t>
      </w:r>
      <w:proofErr w:type="spellEnd"/>
      <w:r w:rsidRPr="00AC098D">
        <w:rPr>
          <w:color w:val="000000"/>
          <w:lang w:val="ru-RU"/>
        </w:rPr>
        <w:t>.</w:t>
      </w:r>
      <w:r>
        <w:rPr>
          <w:color w:val="000000"/>
        </w:rPr>
        <w:t>com</w:t>
      </w:r>
      <w:r w:rsidRPr="00AC098D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>не приймаються!</w:t>
      </w:r>
    </w:p>
    <w:p w:rsidR="002D3D10" w:rsidRPr="006331B8" w:rsidRDefault="002D3D10" w:rsidP="00CD5755">
      <w:pPr>
        <w:jc w:val="center"/>
        <w:rPr>
          <w:rFonts w:ascii="Cambria" w:hAnsi="Cambria"/>
          <w:b/>
          <w:i/>
          <w:sz w:val="28"/>
          <w:lang w:val="uk-UA"/>
        </w:rPr>
      </w:pPr>
      <w:r>
        <w:rPr>
          <w:rFonts w:ascii="Cambria" w:hAnsi="Cambria"/>
          <w:b/>
          <w:i/>
          <w:sz w:val="28"/>
          <w:lang w:val="uk-UA"/>
        </w:rPr>
        <w:br w:type="page"/>
      </w:r>
      <w:r w:rsidRPr="006331B8">
        <w:rPr>
          <w:rFonts w:ascii="Cambria" w:hAnsi="Cambria"/>
          <w:b/>
          <w:i/>
          <w:sz w:val="28"/>
          <w:lang w:val="uk-UA"/>
        </w:rPr>
        <w:lastRenderedPageBreak/>
        <w:t>ДОДАТОК ДО СИЛАБУСУ ЗНУ – 2020-2021 рр.</w:t>
      </w:r>
    </w:p>
    <w:p w:rsidR="002D3D10" w:rsidRPr="006331B8" w:rsidRDefault="002D3D10" w:rsidP="00A90A11">
      <w:pPr>
        <w:jc w:val="both"/>
        <w:rPr>
          <w:rFonts w:ascii="Cambria" w:hAnsi="Cambria"/>
          <w:i/>
          <w:lang w:val="uk-UA"/>
        </w:rPr>
      </w:pPr>
    </w:p>
    <w:p w:rsidR="002D3D10" w:rsidRPr="006331B8" w:rsidRDefault="002D3D10" w:rsidP="00A90A11">
      <w:pPr>
        <w:jc w:val="both"/>
        <w:rPr>
          <w:rFonts w:ascii="Cambria" w:hAnsi="Cambria"/>
          <w:b/>
          <w:i/>
          <w:sz w:val="20"/>
          <w:szCs w:val="20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>ГРАФІК НАВЧАЛЬНОГО ПРОЦЕСУ</w:t>
      </w:r>
      <w:r w:rsidRPr="006331B8">
        <w:rPr>
          <w:rFonts w:ascii="Cambria" w:hAnsi="Cambria"/>
          <w:b/>
          <w:i/>
          <w:sz w:val="20"/>
          <w:szCs w:val="20"/>
          <w:lang w:val="ru-RU"/>
        </w:rPr>
        <w:t xml:space="preserve"> 2020-2021 </w:t>
      </w:r>
      <w:r w:rsidRPr="006331B8">
        <w:rPr>
          <w:rFonts w:ascii="Cambria" w:hAnsi="Cambria"/>
          <w:b/>
          <w:i/>
          <w:sz w:val="20"/>
          <w:szCs w:val="20"/>
          <w:lang w:val="uk-UA"/>
        </w:rPr>
        <w:t xml:space="preserve">н. р. </w:t>
      </w:r>
      <w:r w:rsidRPr="006331B8">
        <w:rPr>
          <w:rFonts w:ascii="Cambria" w:hAnsi="Cambria"/>
          <w:i/>
          <w:sz w:val="20"/>
          <w:szCs w:val="20"/>
          <w:lang w:val="uk-UA"/>
        </w:rPr>
        <w:t>(посилання на сторінку сайту ЗНУ)</w:t>
      </w:r>
    </w:p>
    <w:p w:rsidR="002D3D10" w:rsidRPr="006331B8" w:rsidRDefault="002D3D10" w:rsidP="000363C2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2D3D10" w:rsidRPr="006331B8" w:rsidRDefault="002D3D10" w:rsidP="000363C2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АКАДЕМІЧНА ДОБРОЧЕСНІСТЬ. </w:t>
      </w:r>
      <w:r w:rsidRPr="006331B8">
        <w:rPr>
          <w:rFonts w:ascii="Cambria" w:hAnsi="Cambria"/>
          <w:sz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6331B8">
        <w:rPr>
          <w:rFonts w:ascii="Cambria" w:hAnsi="Cambria"/>
          <w:b/>
          <w:i/>
          <w:sz w:val="20"/>
          <w:lang w:val="uk-UA"/>
        </w:rPr>
        <w:t>Кодексом академічної доброчесності ЗНУ</w:t>
      </w:r>
      <w:r w:rsidRPr="006331B8">
        <w:rPr>
          <w:rFonts w:ascii="Cambria" w:hAnsi="Cambria"/>
          <w:b/>
          <w:sz w:val="20"/>
          <w:lang w:val="uk-UA"/>
        </w:rPr>
        <w:t>:</w:t>
      </w:r>
      <w:r w:rsidRPr="006331B8">
        <w:rPr>
          <w:rFonts w:ascii="Cambria" w:hAnsi="Cambria"/>
          <w:sz w:val="20"/>
          <w:lang w:val="uk-UA"/>
        </w:rPr>
        <w:t xml:space="preserve"> </w:t>
      </w:r>
      <w:hyperlink r:id="rId12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https://tinyurl.com/ya6yk4ad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  <w:r w:rsidRPr="006331B8">
        <w:rPr>
          <w:rFonts w:ascii="Cambria" w:hAnsi="Cambria"/>
          <w:i/>
          <w:sz w:val="20"/>
          <w:lang w:val="uk-UA"/>
        </w:rPr>
        <w:t>Декларація академічної доброчесності здобувача вищої освіти</w:t>
      </w:r>
      <w:r w:rsidRPr="006331B8">
        <w:rPr>
          <w:rFonts w:ascii="Cambria" w:hAnsi="Cambria"/>
          <w:sz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3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https://tinyurl.com/y6wzzlu3</w:t>
        </w:r>
      </w:hyperlink>
      <w:r w:rsidRPr="006331B8">
        <w:rPr>
          <w:rFonts w:ascii="Cambria" w:hAnsi="Cambria"/>
          <w:sz w:val="20"/>
          <w:lang w:val="uk-UA"/>
        </w:rPr>
        <w:t>.</w:t>
      </w:r>
    </w:p>
    <w:p w:rsidR="002D3D10" w:rsidRPr="006331B8" w:rsidRDefault="002D3D10" w:rsidP="000363C2">
      <w:pPr>
        <w:rPr>
          <w:rFonts w:ascii="Cambria" w:hAnsi="Cambria"/>
          <w:sz w:val="14"/>
          <w:szCs w:val="14"/>
          <w:lang w:val="uk-UA"/>
        </w:rPr>
      </w:pPr>
    </w:p>
    <w:p w:rsidR="002D3D10" w:rsidRPr="006331B8" w:rsidRDefault="002D3D1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НАВЧАЛЬНИЙ ПРОЦЕС ТА ЗАБЕЗПЕЧЕННЯ ЯКОСТІ ОСВІТИ. </w:t>
      </w:r>
      <w:r w:rsidRPr="006331B8">
        <w:rPr>
          <w:rFonts w:ascii="Cambria" w:hAnsi="Cambria"/>
          <w:sz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6331B8">
        <w:rPr>
          <w:rFonts w:ascii="Cambria" w:hAnsi="Cambria"/>
          <w:i/>
          <w:sz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4" w:history="1"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https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://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tinyurl</w:t>
        </w:r>
        <w:proofErr w:type="spellEnd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.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com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/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y</w:t>
        </w:r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9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tve</w:t>
        </w:r>
        <w:proofErr w:type="spellEnd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  <w:lang w:val="uk-UA"/>
          </w:rPr>
          <w:t>4</w:t>
        </w:r>
        <w:proofErr w:type="spellStart"/>
        <w:r w:rsidRPr="006331B8">
          <w:rPr>
            <w:rStyle w:val="a3"/>
            <w:rFonts w:ascii="Cambria" w:hAnsi="Cambria"/>
            <w:bCs/>
            <w:color w:val="auto"/>
            <w:sz w:val="20"/>
            <w:shd w:val="clear" w:color="auto" w:fill="FFFFFF"/>
          </w:rPr>
          <w:t>lk</w:t>
        </w:r>
        <w:proofErr w:type="spellEnd"/>
      </w:hyperlink>
      <w:r w:rsidRPr="006331B8">
        <w:rPr>
          <w:rFonts w:ascii="Cambria" w:hAnsi="Cambria"/>
          <w:b/>
          <w:bCs/>
          <w:sz w:val="20"/>
          <w:shd w:val="clear" w:color="auto" w:fill="FFFFFF"/>
          <w:lang w:val="uk-UA"/>
        </w:rPr>
        <w:t>.</w:t>
      </w:r>
    </w:p>
    <w:p w:rsidR="002D3D10" w:rsidRPr="006331B8" w:rsidRDefault="002D3D10" w:rsidP="00A90A11">
      <w:pPr>
        <w:jc w:val="both"/>
        <w:rPr>
          <w:rFonts w:ascii="Cambria" w:hAnsi="Cambria"/>
          <w:i/>
          <w:sz w:val="14"/>
          <w:szCs w:val="14"/>
          <w:lang w:val="uk-UA"/>
        </w:rPr>
      </w:pPr>
    </w:p>
    <w:p w:rsidR="002D3D10" w:rsidRPr="006331B8" w:rsidRDefault="002D3D10" w:rsidP="00A90A11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ПОВТОРНЕ ВИВЧЕННЯ ДИСЦИПЛІН, ВІДРАХУВАННЯ. </w:t>
      </w:r>
      <w:r w:rsidRPr="006331B8">
        <w:rPr>
          <w:rFonts w:ascii="Cambria" w:hAnsi="Cambria"/>
          <w:sz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5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https://tinyurl.com/y9pkmmp5</w:t>
        </w:r>
      </w:hyperlink>
      <w:r w:rsidRPr="006331B8">
        <w:rPr>
          <w:rFonts w:ascii="Cambria" w:hAnsi="Cambria"/>
          <w:sz w:val="20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переведення, відрахування та поновлення студентів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6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https://tinyurl.com/ycds57la</w:t>
        </w:r>
      </w:hyperlink>
      <w:r w:rsidRPr="006331B8">
        <w:rPr>
          <w:rFonts w:ascii="Cambria" w:hAnsi="Cambria"/>
          <w:sz w:val="20"/>
          <w:lang w:val="uk-UA"/>
        </w:rPr>
        <w:t>.</w:t>
      </w:r>
    </w:p>
    <w:p w:rsidR="002D3D10" w:rsidRPr="006331B8" w:rsidRDefault="002D3D10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:rsidR="002D3D10" w:rsidRPr="006331B8" w:rsidRDefault="002D3D10" w:rsidP="00A90A11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НЕФОРМАЛЬНА ОСВІТА. </w:t>
      </w:r>
      <w:r w:rsidRPr="006331B8">
        <w:rPr>
          <w:rFonts w:ascii="Cambria" w:hAnsi="Cambria"/>
          <w:sz w:val="20"/>
          <w:lang w:val="uk-UA"/>
        </w:rPr>
        <w:t xml:space="preserve">Порядок зарахування результатів навчання, підтверджених сертифікатами, </w:t>
      </w:r>
      <w:proofErr w:type="spellStart"/>
      <w:r w:rsidRPr="006331B8">
        <w:rPr>
          <w:rFonts w:ascii="Cambria" w:hAnsi="Cambria"/>
          <w:sz w:val="20"/>
          <w:lang w:val="uk-UA"/>
        </w:rPr>
        <w:t>свідоцтвами</w:t>
      </w:r>
      <w:proofErr w:type="spellEnd"/>
      <w:r w:rsidRPr="006331B8">
        <w:rPr>
          <w:rFonts w:ascii="Cambria" w:hAnsi="Cambria"/>
          <w:sz w:val="20"/>
          <w:lang w:val="uk-UA"/>
        </w:rPr>
        <w:t xml:space="preserve">, іншими документами, здобутими поза основним місцем навчання, регулюється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7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https://tinyurl.com/y8gbt4xs</w:t>
        </w:r>
      </w:hyperlink>
      <w:r w:rsidRPr="006331B8">
        <w:rPr>
          <w:rFonts w:ascii="Cambria" w:hAnsi="Cambria"/>
          <w:sz w:val="20"/>
          <w:lang w:val="uk-UA"/>
        </w:rPr>
        <w:t>.</w:t>
      </w:r>
    </w:p>
    <w:p w:rsidR="002D3D10" w:rsidRPr="006331B8" w:rsidRDefault="002D3D10" w:rsidP="00A90A11">
      <w:pPr>
        <w:jc w:val="both"/>
        <w:rPr>
          <w:rFonts w:ascii="Cambria" w:hAnsi="Cambria"/>
          <w:sz w:val="14"/>
          <w:szCs w:val="14"/>
          <w:lang w:val="uk-UA"/>
        </w:rPr>
      </w:pPr>
    </w:p>
    <w:p w:rsidR="002D3D10" w:rsidRPr="006331B8" w:rsidRDefault="002D3D1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ВИРІШЕННЯ КОНФЛІКТІВ. </w:t>
      </w:r>
      <w:r w:rsidRPr="006331B8">
        <w:rPr>
          <w:rFonts w:ascii="Cambria" w:hAnsi="Cambria"/>
          <w:sz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і процедури вирішення конфліктних ситуацій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8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https://tinyurl.com/ycyfws9v</w:t>
        </w:r>
      </w:hyperlink>
      <w:r w:rsidRPr="006331B8">
        <w:rPr>
          <w:rFonts w:ascii="Cambria" w:hAnsi="Cambria"/>
          <w:sz w:val="20"/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</w:t>
      </w:r>
      <w:r w:rsidRPr="006331B8">
        <w:rPr>
          <w:rFonts w:ascii="Cambria" w:hAnsi="Cambria"/>
          <w:i/>
          <w:sz w:val="20"/>
          <w:lang w:val="uk-UA"/>
        </w:rPr>
        <w:t>Положення про порядок призначення і виплати академічних стипендій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9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https://tinyurl.com/yd6bq6p9</w:t>
        </w:r>
      </w:hyperlink>
      <w:r w:rsidRPr="006331B8">
        <w:rPr>
          <w:rFonts w:ascii="Cambria" w:hAnsi="Cambria"/>
          <w:sz w:val="20"/>
          <w:lang w:val="uk-UA"/>
        </w:rPr>
        <w:t xml:space="preserve">; </w:t>
      </w:r>
      <w:r w:rsidRPr="006331B8">
        <w:rPr>
          <w:rFonts w:ascii="Cambria" w:hAnsi="Cambria"/>
          <w:i/>
          <w:iCs/>
          <w:sz w:val="20"/>
          <w:lang w:val="uk-UA"/>
        </w:rPr>
        <w:t>Положення про призначення та виплату соціальних стипендій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0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https://tinyurl.com/y9r5dpwh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</w:p>
    <w:p w:rsidR="002D3D10" w:rsidRPr="006331B8" w:rsidRDefault="002D3D10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2D3D10" w:rsidRPr="006331B8" w:rsidRDefault="002D3D1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ПСИХОЛОГІЧНА ДОПОМОГА. </w:t>
      </w:r>
      <w:r w:rsidRPr="006331B8">
        <w:rPr>
          <w:rFonts w:ascii="Cambria" w:hAnsi="Cambria"/>
          <w:sz w:val="20"/>
          <w:lang w:val="uk-UA"/>
        </w:rPr>
        <w:t>Телефон довіри практичного психолога (061)228-15-84 (щоденно з 9 до 21).</w:t>
      </w:r>
    </w:p>
    <w:p w:rsidR="002D3D10" w:rsidRPr="006331B8" w:rsidRDefault="002D3D10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2D3D10" w:rsidRPr="006331B8" w:rsidRDefault="002D3D10" w:rsidP="008C552B">
      <w:pPr>
        <w:jc w:val="both"/>
        <w:rPr>
          <w:rFonts w:ascii="Cambria" w:hAnsi="Cambria" w:cs="Arial"/>
          <w:sz w:val="20"/>
          <w:szCs w:val="20"/>
          <w:shd w:val="clear" w:color="auto" w:fill="FFFFFF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 xml:space="preserve">ЗАПОБІГАННЯ КОРУПЦІЇ. </w:t>
      </w:r>
      <w:r w:rsidRPr="006331B8">
        <w:rPr>
          <w:rFonts w:ascii="Cambria" w:hAnsi="Cambria"/>
          <w:sz w:val="20"/>
          <w:szCs w:val="20"/>
          <w:lang w:val="uk-UA"/>
        </w:rPr>
        <w:t xml:space="preserve">Уповноважена особа </w:t>
      </w:r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з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uk-UA"/>
        </w:rPr>
        <w:t xml:space="preserve"> </w:t>
      </w:r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(Воронков В. </w:t>
      </w:r>
      <w:proofErr w:type="gram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В., 1 корп., 29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., тел. </w:t>
      </w:r>
      <w:r w:rsidRPr="00AC098D">
        <w:rPr>
          <w:rFonts w:ascii="Cambria" w:hAnsi="Cambria" w:cs="Arial"/>
          <w:sz w:val="20"/>
          <w:szCs w:val="20"/>
          <w:shd w:val="clear" w:color="auto" w:fill="FFFFFF"/>
          <w:lang w:val="ru-RU"/>
        </w:rPr>
        <w:t>+38 (061) 289-14-18).</w:t>
      </w:r>
      <w:proofErr w:type="gramEnd"/>
    </w:p>
    <w:p w:rsidR="002D3D10" w:rsidRPr="006331B8" w:rsidRDefault="002D3D10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2D3D10" w:rsidRPr="006331B8" w:rsidRDefault="002D3D1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РІВНІ МОЖЛИВОСТІ ТА ІНКЛЮЗИВНЕ ОСВІТНЄ СЕРЕДОВИЩЕ. </w:t>
      </w:r>
      <w:r w:rsidRPr="006331B8">
        <w:rPr>
          <w:rFonts w:ascii="Cambria" w:hAnsi="Cambria"/>
          <w:sz w:val="2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6331B8">
        <w:rPr>
          <w:rFonts w:ascii="Cambria" w:hAnsi="Cambria"/>
          <w:sz w:val="20"/>
          <w:lang w:val="uk-UA"/>
        </w:rPr>
        <w:t>маломобільних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6331B8">
        <w:rPr>
          <w:rFonts w:ascii="Cambria" w:hAnsi="Cambria"/>
          <w:sz w:val="20"/>
          <w:lang w:val="uk-UA"/>
        </w:rPr>
        <w:t>маломобільних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груп населення у ЗНУ: </w:t>
      </w:r>
      <w:hyperlink r:id="rId21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https://tinyurl.com/ydhcsagx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</w:p>
    <w:p w:rsidR="002D3D10" w:rsidRPr="006331B8" w:rsidRDefault="002D3D10" w:rsidP="008C552B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2D3D10" w:rsidRPr="006331B8" w:rsidRDefault="002D3D1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РЕСУРСИ ДЛЯ НАВЧАННЯ. Наукова бібліотека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2" w:history="1">
        <w:r w:rsidRPr="006331B8">
          <w:rPr>
            <w:rStyle w:val="a3"/>
            <w:rFonts w:ascii="Cambria" w:hAnsi="Cambria"/>
            <w:color w:val="auto"/>
            <w:sz w:val="20"/>
            <w:lang w:val="uk-UA"/>
          </w:rPr>
          <w:t>http://library.znu.edu.ua</w:t>
        </w:r>
      </w:hyperlink>
      <w:r w:rsidRPr="006331B8">
        <w:rPr>
          <w:rFonts w:ascii="Cambria" w:hAnsi="Cambria"/>
          <w:sz w:val="20"/>
          <w:lang w:val="uk-UA"/>
        </w:rPr>
        <w:t>. Графік роботи абонементів: понеділок – п`ятниця з 08.00 до 17.00; субота з 09.00 до 15.00.</w:t>
      </w:r>
    </w:p>
    <w:p w:rsidR="002D3D10" w:rsidRPr="006331B8" w:rsidRDefault="002D3D10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2D3D10" w:rsidRPr="006331B8" w:rsidRDefault="002D3D10" w:rsidP="008C552B">
      <w:pPr>
        <w:jc w:val="both"/>
        <w:rPr>
          <w:rFonts w:ascii="Cambria" w:hAnsi="Cambria"/>
          <w:b/>
          <w:i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ЕЛЕКТРОННЕ ЗАБЕЗПЕЧЕННЯ НАВЧАННЯ (MOODLE): https://moodle.znu.edu.ua</w:t>
      </w:r>
    </w:p>
    <w:p w:rsidR="002D3D10" w:rsidRPr="006331B8" w:rsidRDefault="002D3D1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 xml:space="preserve">Якщо забули пароль/логін, </w:t>
      </w:r>
      <w:proofErr w:type="spellStart"/>
      <w:r w:rsidRPr="006331B8">
        <w:rPr>
          <w:rFonts w:ascii="Cambria" w:hAnsi="Cambria"/>
          <w:sz w:val="20"/>
          <w:lang w:val="uk-UA"/>
        </w:rPr>
        <w:t>направте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листа з темою «</w:t>
      </w:r>
      <w:proofErr w:type="spellStart"/>
      <w:r w:rsidRPr="006331B8">
        <w:rPr>
          <w:rFonts w:ascii="Cambria" w:hAnsi="Cambria"/>
          <w:sz w:val="20"/>
          <w:lang w:val="uk-UA"/>
        </w:rPr>
        <w:t>Забув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пароль/логін» за адресами:</w:t>
      </w:r>
    </w:p>
    <w:p w:rsidR="002D3D10" w:rsidRPr="006331B8" w:rsidRDefault="002D3D1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ЗНУ - moodle.znu@gmail.com, Савченко Тетяна Володимирівна</w:t>
      </w:r>
    </w:p>
    <w:p w:rsidR="002D3D10" w:rsidRPr="006331B8" w:rsidRDefault="002D3D1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:rsidR="002D3D10" w:rsidRPr="006331B8" w:rsidRDefault="002D3D1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У листі вкажіть: прізвище, ім'я, по-батькові українською мовою; шифр групи; електронну адресу.</w:t>
      </w:r>
    </w:p>
    <w:p w:rsidR="002D3D10" w:rsidRPr="006331B8" w:rsidRDefault="002D3D1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6331B8">
        <w:rPr>
          <w:rFonts w:ascii="Cambria" w:hAnsi="Cambria"/>
          <w:sz w:val="20"/>
          <w:lang w:val="uk-UA"/>
        </w:rPr>
        <w:t>Moodle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ЗНУ, то використовуйте посилання для відновлення паролю https://moodle.znu.edu.ua/mod/page/view.php?id=133015.</w:t>
      </w:r>
    </w:p>
    <w:p w:rsidR="002D3D10" w:rsidRPr="006331B8" w:rsidRDefault="002D3D10" w:rsidP="008C552B">
      <w:pPr>
        <w:jc w:val="both"/>
        <w:rPr>
          <w:rFonts w:ascii="Cambria" w:hAnsi="Cambria"/>
          <w:sz w:val="14"/>
          <w:szCs w:val="14"/>
          <w:lang w:val="uk-UA"/>
        </w:rPr>
      </w:pPr>
    </w:p>
    <w:p w:rsidR="002D3D10" w:rsidRPr="006331B8" w:rsidRDefault="002D3D1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Центр інтенсивного вивчення іноземних мов</w:t>
      </w:r>
      <w:r w:rsidRPr="006331B8">
        <w:rPr>
          <w:rFonts w:ascii="Cambria" w:hAnsi="Cambria"/>
          <w:sz w:val="20"/>
          <w:lang w:val="uk-UA"/>
        </w:rPr>
        <w:t>: http://sites.znu.edu.ua/child-advance/</w:t>
      </w:r>
    </w:p>
    <w:p w:rsidR="002D3D10" w:rsidRPr="006331B8" w:rsidRDefault="002D3D10" w:rsidP="008C552B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Центр німецької мови, партнер Гете-інституту</w:t>
      </w:r>
      <w:r w:rsidRPr="006331B8">
        <w:rPr>
          <w:rFonts w:ascii="Cambria" w:hAnsi="Cambria"/>
          <w:sz w:val="20"/>
          <w:lang w:val="uk-UA"/>
        </w:rPr>
        <w:t>: https://www.znu.edu.ua/ukr/edu/ocznu/nim</w:t>
      </w:r>
    </w:p>
    <w:p w:rsidR="002D3D10" w:rsidRPr="006331B8" w:rsidRDefault="002D3D10" w:rsidP="00A90A11">
      <w:pPr>
        <w:jc w:val="both"/>
        <w:rPr>
          <w:rFonts w:ascii="Cambria" w:hAnsi="Cambria"/>
          <w:i/>
          <w:lang w:val="ru-RU"/>
        </w:rPr>
      </w:pPr>
      <w:r w:rsidRPr="006331B8">
        <w:rPr>
          <w:rFonts w:ascii="Cambria" w:hAnsi="Cambria"/>
          <w:b/>
          <w:i/>
          <w:sz w:val="20"/>
          <w:lang w:val="uk-UA"/>
        </w:rPr>
        <w:t>Школа Конфуція (вивчення китайської мови)</w:t>
      </w:r>
      <w:r w:rsidRPr="006331B8">
        <w:rPr>
          <w:rFonts w:ascii="Cambria" w:hAnsi="Cambria"/>
          <w:sz w:val="20"/>
          <w:lang w:val="uk-UA"/>
        </w:rPr>
        <w:t>: http://sites.znu.edu.ua/confucius</w:t>
      </w:r>
    </w:p>
    <w:sectPr w:rsidR="002D3D10" w:rsidRPr="006331B8" w:rsidSect="009E7399">
      <w:headerReference w:type="default" r:id="rId23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48D" w:rsidRDefault="009E648D" w:rsidP="00CF2559">
      <w:r>
        <w:separator/>
      </w:r>
    </w:p>
  </w:endnote>
  <w:endnote w:type="continuationSeparator" w:id="0">
    <w:p w:rsidR="009E648D" w:rsidRDefault="009E648D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48D" w:rsidRDefault="009E648D" w:rsidP="00CF2559">
      <w:r>
        <w:separator/>
      </w:r>
    </w:p>
  </w:footnote>
  <w:footnote w:type="continuationSeparator" w:id="0">
    <w:p w:rsidR="009E648D" w:rsidRDefault="009E648D" w:rsidP="00CF2559">
      <w:r>
        <w:continuationSeparator/>
      </w:r>
    </w:p>
  </w:footnote>
  <w:footnote w:id="1">
    <w:p w:rsidR="002D3D10" w:rsidRDefault="002D3D10" w:rsidP="004B0F24">
      <w:pPr>
        <w:pStyle w:val="ac"/>
      </w:pPr>
      <w:r w:rsidRPr="000F48AB">
        <w:rPr>
          <w:rStyle w:val="ad"/>
          <w:b/>
          <w:sz w:val="22"/>
          <w:szCs w:val="22"/>
        </w:rPr>
        <w:footnoteRef/>
      </w:r>
      <w:r w:rsidRPr="00112384">
        <w:rPr>
          <w:b/>
          <w:sz w:val="22"/>
          <w:szCs w:val="22"/>
        </w:rPr>
        <w:t xml:space="preserve"> </w:t>
      </w:r>
      <w:r w:rsidRPr="000F48AB">
        <w:rPr>
          <w:b/>
          <w:sz w:val="22"/>
          <w:szCs w:val="22"/>
          <w:lang w:val="uk-UA"/>
        </w:rPr>
        <w:t xml:space="preserve">1 змістовий модуль = 15 годин (0,5 </w:t>
      </w:r>
      <w:proofErr w:type="spellStart"/>
      <w:r w:rsidRPr="000F48AB">
        <w:rPr>
          <w:b/>
          <w:sz w:val="22"/>
          <w:szCs w:val="22"/>
          <w:lang w:val="uk-UA"/>
        </w:rPr>
        <w:t>кредита</w:t>
      </w:r>
      <w:proofErr w:type="spellEnd"/>
      <w:r>
        <w:rPr>
          <w:b/>
          <w:sz w:val="22"/>
          <w:szCs w:val="22"/>
          <w:lang w:val="uk-UA"/>
        </w:rPr>
        <w:t xml:space="preserve"> EС</w:t>
      </w:r>
      <w:r w:rsidRPr="000F48AB">
        <w:rPr>
          <w:b/>
          <w:sz w:val="22"/>
          <w:szCs w:val="22"/>
          <w:lang w:val="uk-UA"/>
        </w:rPr>
        <w:t>TS)</w:t>
      </w:r>
      <w:r>
        <w:rPr>
          <w:b/>
          <w:sz w:val="22"/>
          <w:szCs w:val="22"/>
          <w:lang w:val="uk-UA"/>
        </w:rPr>
        <w:t>. Детальна формула розрахунку – в рекомендаціях.</w:t>
      </w:r>
    </w:p>
  </w:footnote>
  <w:footnote w:id="2">
    <w:p w:rsidR="002D3D10" w:rsidRDefault="002D3D10">
      <w:pPr>
        <w:pStyle w:val="ac"/>
      </w:pPr>
      <w:r w:rsidRPr="009F6B92">
        <w:rPr>
          <w:rStyle w:val="ad"/>
          <w:i/>
        </w:rPr>
        <w:footnoteRef/>
      </w:r>
      <w:r w:rsidRPr="009F6B92">
        <w:rPr>
          <w:i/>
        </w:rPr>
        <w:t xml:space="preserve"> </w:t>
      </w:r>
      <w:r w:rsidRPr="009F6B92">
        <w:rPr>
          <w:i/>
          <w:lang w:val="uk-UA"/>
        </w:rPr>
        <w:t>Тут зазначається все, що важливо для курсу: наприклад, умови допуску до лабораторій, реактивів тощо.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10" w:rsidRPr="006F1B80" w:rsidRDefault="009E648D" w:rsidP="00CF2559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s2049" type="#_x0000_t75" alt="Лого укр5" style="position:absolute;left:0;text-align:left;margin-left:424.35pt;margin-top:.2pt;width:41.75pt;height:43.6pt;z-index:-1;visibility:visible">
          <v:imagedata r:id="rId1" o:title=""/>
        </v:shape>
      </w:pict>
    </w:r>
    <w:r w:rsidR="002D3D10">
      <w:rPr>
        <w:rFonts w:ascii="Cambria" w:hAnsi="Cambria" w:cs="Tahoma"/>
        <w:b/>
        <w:sz w:val="22"/>
        <w:lang w:val="uk-UA"/>
      </w:rPr>
      <w:t>З</w:t>
    </w:r>
    <w:r w:rsidR="002D3D10" w:rsidRPr="006F1B80">
      <w:rPr>
        <w:rFonts w:ascii="Cambria" w:hAnsi="Cambria" w:cs="Tahoma"/>
        <w:b/>
        <w:sz w:val="22"/>
        <w:lang w:val="uk-UA"/>
      </w:rPr>
      <w:t>АПОРІЗЬКИЙ НАЦІОНАЛЬНИЙ УНІВЕРСИТЕТ</w:t>
    </w:r>
  </w:p>
  <w:p w:rsidR="002D3D10" w:rsidRPr="00E42FA1" w:rsidRDefault="002D3D10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>МАТЕМАТИЧНИЙ ФАКУЛЬТЕТ</w:t>
    </w:r>
  </w:p>
  <w:p w:rsidR="002D3D10" w:rsidRPr="009E7399" w:rsidRDefault="002D3D10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proofErr w:type="spellStart"/>
    <w:r w:rsidRPr="006F1B80">
      <w:rPr>
        <w:rFonts w:ascii="Cambria" w:hAnsi="Cambria" w:cs="Tahoma"/>
        <w:b/>
        <w:sz w:val="22"/>
        <w:lang w:val="uk-UA"/>
      </w:rPr>
      <w:t>Силабус</w:t>
    </w:r>
    <w:proofErr w:type="spellEnd"/>
    <w:r w:rsidRPr="006F1B80">
      <w:rPr>
        <w:rFonts w:ascii="Cambria" w:hAnsi="Cambria" w:cs="Tahoma"/>
        <w:b/>
        <w:sz w:val="22"/>
        <w:lang w:val="uk-UA"/>
      </w:rPr>
      <w:t xml:space="preserve"> навчальної дисципліни</w:t>
    </w:r>
  </w:p>
  <w:p w:rsidR="002D3D10" w:rsidRPr="00CF2559" w:rsidRDefault="002D3D10" w:rsidP="00775E0B">
    <w:pPr>
      <w:pStyle w:val="aa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3ABA"/>
    <w:multiLevelType w:val="hybridMultilevel"/>
    <w:tmpl w:val="3AEA82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8345542">
      <w:start w:val="1"/>
      <w:numFmt w:val="bullet"/>
      <w:lvlText w:val="–"/>
      <w:lvlJc w:val="left"/>
      <w:pPr>
        <w:ind w:left="1440" w:hanging="360"/>
      </w:pPr>
      <w:rPr>
        <w:rFonts w:ascii="Times New Roman" w:eastAsia="MS Mincho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EB47EF"/>
    <w:multiLevelType w:val="hybridMultilevel"/>
    <w:tmpl w:val="D1B6E6EE"/>
    <w:lvl w:ilvl="0" w:tplc="8DAA45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E24B2C"/>
    <w:multiLevelType w:val="hybridMultilevel"/>
    <w:tmpl w:val="4B52073C"/>
    <w:lvl w:ilvl="0" w:tplc="8DAA45A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3F7515"/>
    <w:multiLevelType w:val="hybridMultilevel"/>
    <w:tmpl w:val="C9BE2118"/>
    <w:lvl w:ilvl="0" w:tplc="04C444B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F719CD"/>
    <w:multiLevelType w:val="multilevel"/>
    <w:tmpl w:val="0812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5B128C"/>
    <w:multiLevelType w:val="hybridMultilevel"/>
    <w:tmpl w:val="6372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B30253"/>
    <w:multiLevelType w:val="hybridMultilevel"/>
    <w:tmpl w:val="CACC671E"/>
    <w:lvl w:ilvl="0" w:tplc="983265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6E68E8"/>
    <w:multiLevelType w:val="hybridMultilevel"/>
    <w:tmpl w:val="ABA097D8"/>
    <w:lvl w:ilvl="0" w:tplc="8596761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F3738A"/>
    <w:multiLevelType w:val="hybridMultilevel"/>
    <w:tmpl w:val="856AB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2D0D89"/>
    <w:multiLevelType w:val="hybridMultilevel"/>
    <w:tmpl w:val="C8B69372"/>
    <w:lvl w:ilvl="0" w:tplc="8DAA45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875656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8C4F2F"/>
    <w:multiLevelType w:val="hybridMultilevel"/>
    <w:tmpl w:val="157EEED0"/>
    <w:lvl w:ilvl="0" w:tplc="8596761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473A21"/>
    <w:multiLevelType w:val="hybridMultilevel"/>
    <w:tmpl w:val="796A5E84"/>
    <w:lvl w:ilvl="0" w:tplc="8DAA45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22179F"/>
    <w:multiLevelType w:val="hybridMultilevel"/>
    <w:tmpl w:val="24A67834"/>
    <w:lvl w:ilvl="0" w:tplc="A448FF92">
      <w:start w:val="2009"/>
      <w:numFmt w:val="decimal"/>
      <w:lvlText w:val="%1"/>
      <w:lvlJc w:val="left"/>
      <w:pPr>
        <w:ind w:left="156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D2E5A1C"/>
    <w:multiLevelType w:val="hybridMultilevel"/>
    <w:tmpl w:val="49524C34"/>
    <w:lvl w:ilvl="0" w:tplc="8DAA45A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F6839A5"/>
    <w:multiLevelType w:val="hybridMultilevel"/>
    <w:tmpl w:val="5A3AF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9C7B46"/>
    <w:multiLevelType w:val="hybridMultilevel"/>
    <w:tmpl w:val="16C4B01A"/>
    <w:lvl w:ilvl="0" w:tplc="8DAA45A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7A4BAB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B8055B"/>
    <w:multiLevelType w:val="hybridMultilevel"/>
    <w:tmpl w:val="39F27F78"/>
    <w:lvl w:ilvl="0" w:tplc="8DAA45A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FFE7B4F"/>
    <w:multiLevelType w:val="hybridMultilevel"/>
    <w:tmpl w:val="CF0A4262"/>
    <w:lvl w:ilvl="0" w:tplc="8596761C">
      <w:start w:val="1"/>
      <w:numFmt w:val="decimal"/>
      <w:lvlText w:val="%1."/>
      <w:lvlJc w:val="left"/>
      <w:pPr>
        <w:ind w:left="1146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65F357B"/>
    <w:multiLevelType w:val="multilevel"/>
    <w:tmpl w:val="C8B693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A83026"/>
    <w:multiLevelType w:val="hybridMultilevel"/>
    <w:tmpl w:val="9DECF226"/>
    <w:lvl w:ilvl="0" w:tplc="53A2D87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5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D886C5D"/>
    <w:multiLevelType w:val="hybridMultilevel"/>
    <w:tmpl w:val="F6129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DB773B3"/>
    <w:multiLevelType w:val="hybridMultilevel"/>
    <w:tmpl w:val="F11660E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>
    <w:nsid w:val="5DE4417D"/>
    <w:multiLevelType w:val="hybridMultilevel"/>
    <w:tmpl w:val="1EEA6556"/>
    <w:lvl w:ilvl="0" w:tplc="8DAA45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F8416F4"/>
    <w:multiLevelType w:val="hybridMultilevel"/>
    <w:tmpl w:val="62F4B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3744A6"/>
    <w:multiLevelType w:val="hybridMultilevel"/>
    <w:tmpl w:val="A6BAA416"/>
    <w:lvl w:ilvl="0" w:tplc="8DAA45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4F55073"/>
    <w:multiLevelType w:val="hybridMultilevel"/>
    <w:tmpl w:val="04B28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74B6369"/>
    <w:multiLevelType w:val="hybridMultilevel"/>
    <w:tmpl w:val="178CA3BA"/>
    <w:lvl w:ilvl="0" w:tplc="8DAA45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B33412"/>
    <w:multiLevelType w:val="hybridMultilevel"/>
    <w:tmpl w:val="BFFCDABC"/>
    <w:lvl w:ilvl="0" w:tplc="F9AA84D2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44107C"/>
    <w:multiLevelType w:val="hybridMultilevel"/>
    <w:tmpl w:val="3370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A842A54"/>
    <w:multiLevelType w:val="hybridMultilevel"/>
    <w:tmpl w:val="E9DC1EF4"/>
    <w:lvl w:ilvl="0" w:tplc="D730CA7E">
      <w:start w:val="1"/>
      <w:numFmt w:val="bullet"/>
      <w:lvlText w:val="–"/>
      <w:lvlJc w:val="left"/>
      <w:pPr>
        <w:ind w:left="1080" w:hanging="72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8060B5"/>
    <w:multiLevelType w:val="hybridMultilevel"/>
    <w:tmpl w:val="1064312A"/>
    <w:lvl w:ilvl="0" w:tplc="8DAA45A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71A646D9"/>
    <w:multiLevelType w:val="hybridMultilevel"/>
    <w:tmpl w:val="89EA6EE0"/>
    <w:lvl w:ilvl="0" w:tplc="8DAA45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2003743"/>
    <w:multiLevelType w:val="hybridMultilevel"/>
    <w:tmpl w:val="6298B6A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8DA0B6A"/>
    <w:multiLevelType w:val="hybridMultilevel"/>
    <w:tmpl w:val="6FAA67E4"/>
    <w:lvl w:ilvl="0" w:tplc="8DAA45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4621072">
      <w:start w:val="10"/>
      <w:numFmt w:val="bullet"/>
      <w:lvlText w:val="•"/>
      <w:lvlJc w:val="left"/>
      <w:pPr>
        <w:ind w:left="1800" w:hanging="720"/>
      </w:pPr>
      <w:rPr>
        <w:rFonts w:ascii="Times New Roman" w:eastAsia="MS Mincho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5"/>
  </w:num>
  <w:num w:numId="3">
    <w:abstractNumId w:val="19"/>
  </w:num>
  <w:num w:numId="4">
    <w:abstractNumId w:val="12"/>
  </w:num>
  <w:num w:numId="5">
    <w:abstractNumId w:val="34"/>
  </w:num>
  <w:num w:numId="6">
    <w:abstractNumId w:val="10"/>
  </w:num>
  <w:num w:numId="7">
    <w:abstractNumId w:val="20"/>
  </w:num>
  <w:num w:numId="8">
    <w:abstractNumId w:val="35"/>
  </w:num>
  <w:num w:numId="9">
    <w:abstractNumId w:val="36"/>
  </w:num>
  <w:num w:numId="10">
    <w:abstractNumId w:val="3"/>
  </w:num>
  <w:num w:numId="11">
    <w:abstractNumId w:val="33"/>
  </w:num>
  <w:num w:numId="12">
    <w:abstractNumId w:val="31"/>
  </w:num>
  <w:num w:numId="13">
    <w:abstractNumId w:val="24"/>
  </w:num>
  <w:num w:numId="14">
    <w:abstractNumId w:val="0"/>
  </w:num>
  <w:num w:numId="15">
    <w:abstractNumId w:val="7"/>
  </w:num>
  <w:num w:numId="16">
    <w:abstractNumId w:val="11"/>
  </w:num>
  <w:num w:numId="17">
    <w:abstractNumId w:val="22"/>
  </w:num>
  <w:num w:numId="18">
    <w:abstractNumId w:val="15"/>
  </w:num>
  <w:num w:numId="19">
    <w:abstractNumId w:val="39"/>
  </w:num>
  <w:num w:numId="20">
    <w:abstractNumId w:val="37"/>
  </w:num>
  <w:num w:numId="21">
    <w:abstractNumId w:val="2"/>
  </w:num>
  <w:num w:numId="22">
    <w:abstractNumId w:val="18"/>
  </w:num>
  <w:num w:numId="23">
    <w:abstractNumId w:val="16"/>
  </w:num>
  <w:num w:numId="24">
    <w:abstractNumId w:val="21"/>
  </w:num>
  <w:num w:numId="25">
    <w:abstractNumId w:val="29"/>
  </w:num>
  <w:num w:numId="26">
    <w:abstractNumId w:val="32"/>
  </w:num>
  <w:num w:numId="27">
    <w:abstractNumId w:val="27"/>
  </w:num>
  <w:num w:numId="28">
    <w:abstractNumId w:val="6"/>
  </w:num>
  <w:num w:numId="29">
    <w:abstractNumId w:val="8"/>
  </w:num>
  <w:num w:numId="30">
    <w:abstractNumId w:val="26"/>
  </w:num>
  <w:num w:numId="31">
    <w:abstractNumId w:val="17"/>
  </w:num>
  <w:num w:numId="32">
    <w:abstractNumId w:val="5"/>
  </w:num>
  <w:num w:numId="33">
    <w:abstractNumId w:val="1"/>
  </w:num>
  <w:num w:numId="34">
    <w:abstractNumId w:val="4"/>
  </w:num>
  <w:num w:numId="35">
    <w:abstractNumId w:val="40"/>
  </w:num>
  <w:num w:numId="36">
    <w:abstractNumId w:val="13"/>
  </w:num>
  <w:num w:numId="37">
    <w:abstractNumId w:val="28"/>
  </w:num>
  <w:num w:numId="38">
    <w:abstractNumId w:val="30"/>
  </w:num>
  <w:num w:numId="39">
    <w:abstractNumId w:val="9"/>
  </w:num>
  <w:num w:numId="40">
    <w:abstractNumId w:val="2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E18"/>
    <w:rsid w:val="00000772"/>
    <w:rsid w:val="00000FDA"/>
    <w:rsid w:val="000020A1"/>
    <w:rsid w:val="00003B89"/>
    <w:rsid w:val="00010F5D"/>
    <w:rsid w:val="0001451E"/>
    <w:rsid w:val="000363C2"/>
    <w:rsid w:val="000406BF"/>
    <w:rsid w:val="00051675"/>
    <w:rsid w:val="00052EFE"/>
    <w:rsid w:val="000615FC"/>
    <w:rsid w:val="00061AFB"/>
    <w:rsid w:val="0006237B"/>
    <w:rsid w:val="000630E3"/>
    <w:rsid w:val="0007112C"/>
    <w:rsid w:val="0007232F"/>
    <w:rsid w:val="00080904"/>
    <w:rsid w:val="0008098C"/>
    <w:rsid w:val="0008713A"/>
    <w:rsid w:val="00097C11"/>
    <w:rsid w:val="000A4416"/>
    <w:rsid w:val="000A5148"/>
    <w:rsid w:val="000B7241"/>
    <w:rsid w:val="000C15F5"/>
    <w:rsid w:val="000C255E"/>
    <w:rsid w:val="000C3539"/>
    <w:rsid w:val="000D134A"/>
    <w:rsid w:val="000D2AB8"/>
    <w:rsid w:val="000E36AA"/>
    <w:rsid w:val="000E4636"/>
    <w:rsid w:val="000F48AB"/>
    <w:rsid w:val="00103EB5"/>
    <w:rsid w:val="00112384"/>
    <w:rsid w:val="00120EAD"/>
    <w:rsid w:val="00136CDC"/>
    <w:rsid w:val="00142B13"/>
    <w:rsid w:val="00147E22"/>
    <w:rsid w:val="00164AE2"/>
    <w:rsid w:val="0017706F"/>
    <w:rsid w:val="001852A7"/>
    <w:rsid w:val="001874DD"/>
    <w:rsid w:val="0019255F"/>
    <w:rsid w:val="00192F27"/>
    <w:rsid w:val="001A3AC6"/>
    <w:rsid w:val="001A78E1"/>
    <w:rsid w:val="001B557B"/>
    <w:rsid w:val="001C32D4"/>
    <w:rsid w:val="001C6C23"/>
    <w:rsid w:val="001D11C5"/>
    <w:rsid w:val="001E1505"/>
    <w:rsid w:val="001E5299"/>
    <w:rsid w:val="001F6A09"/>
    <w:rsid w:val="00201B62"/>
    <w:rsid w:val="002022B7"/>
    <w:rsid w:val="00204EA4"/>
    <w:rsid w:val="0020704F"/>
    <w:rsid w:val="0021300C"/>
    <w:rsid w:val="0021546E"/>
    <w:rsid w:val="00220B83"/>
    <w:rsid w:val="00225610"/>
    <w:rsid w:val="00225B4B"/>
    <w:rsid w:val="00232438"/>
    <w:rsid w:val="00236E90"/>
    <w:rsid w:val="00246191"/>
    <w:rsid w:val="002463A9"/>
    <w:rsid w:val="002516CB"/>
    <w:rsid w:val="00253A8C"/>
    <w:rsid w:val="0026098E"/>
    <w:rsid w:val="00262893"/>
    <w:rsid w:val="0026764D"/>
    <w:rsid w:val="0027046C"/>
    <w:rsid w:val="00285002"/>
    <w:rsid w:val="00290FCB"/>
    <w:rsid w:val="00291D11"/>
    <w:rsid w:val="002976F3"/>
    <w:rsid w:val="002A6116"/>
    <w:rsid w:val="002A666D"/>
    <w:rsid w:val="002B28FB"/>
    <w:rsid w:val="002B70D4"/>
    <w:rsid w:val="002C1AD6"/>
    <w:rsid w:val="002C3FAC"/>
    <w:rsid w:val="002D3D10"/>
    <w:rsid w:val="002E2CF7"/>
    <w:rsid w:val="002F3768"/>
    <w:rsid w:val="003028FA"/>
    <w:rsid w:val="0031048A"/>
    <w:rsid w:val="00312DAE"/>
    <w:rsid w:val="00315CA2"/>
    <w:rsid w:val="0033065A"/>
    <w:rsid w:val="003321C1"/>
    <w:rsid w:val="00336E39"/>
    <w:rsid w:val="00337DF5"/>
    <w:rsid w:val="00342DF8"/>
    <w:rsid w:val="003557B8"/>
    <w:rsid w:val="003627F4"/>
    <w:rsid w:val="00372243"/>
    <w:rsid w:val="00373559"/>
    <w:rsid w:val="00375B18"/>
    <w:rsid w:val="0037729C"/>
    <w:rsid w:val="00381071"/>
    <w:rsid w:val="00390F40"/>
    <w:rsid w:val="003B720A"/>
    <w:rsid w:val="003C1184"/>
    <w:rsid w:val="003D16CC"/>
    <w:rsid w:val="003D656F"/>
    <w:rsid w:val="003E3FC0"/>
    <w:rsid w:val="003E5ABF"/>
    <w:rsid w:val="003E7294"/>
    <w:rsid w:val="003F501F"/>
    <w:rsid w:val="00404FEA"/>
    <w:rsid w:val="00405484"/>
    <w:rsid w:val="00410F54"/>
    <w:rsid w:val="0041186A"/>
    <w:rsid w:val="00425EA8"/>
    <w:rsid w:val="004327CF"/>
    <w:rsid w:val="0043779A"/>
    <w:rsid w:val="00443883"/>
    <w:rsid w:val="00453564"/>
    <w:rsid w:val="00456ADD"/>
    <w:rsid w:val="00457AAE"/>
    <w:rsid w:val="004669CE"/>
    <w:rsid w:val="004706F1"/>
    <w:rsid w:val="00482603"/>
    <w:rsid w:val="00485123"/>
    <w:rsid w:val="00494816"/>
    <w:rsid w:val="004A7430"/>
    <w:rsid w:val="004B0F24"/>
    <w:rsid w:val="004B275A"/>
    <w:rsid w:val="004B4328"/>
    <w:rsid w:val="004E03B5"/>
    <w:rsid w:val="004F3A06"/>
    <w:rsid w:val="004F6226"/>
    <w:rsid w:val="00512876"/>
    <w:rsid w:val="005130CA"/>
    <w:rsid w:val="00521799"/>
    <w:rsid w:val="00521ACA"/>
    <w:rsid w:val="0052498A"/>
    <w:rsid w:val="00525B40"/>
    <w:rsid w:val="005408AE"/>
    <w:rsid w:val="005559C0"/>
    <w:rsid w:val="00564361"/>
    <w:rsid w:val="00566A39"/>
    <w:rsid w:val="0057178B"/>
    <w:rsid w:val="0057354F"/>
    <w:rsid w:val="00577A1B"/>
    <w:rsid w:val="00583E5E"/>
    <w:rsid w:val="0058748D"/>
    <w:rsid w:val="00595B2B"/>
    <w:rsid w:val="005963D4"/>
    <w:rsid w:val="005979F2"/>
    <w:rsid w:val="005A2741"/>
    <w:rsid w:val="005B17BB"/>
    <w:rsid w:val="005B3394"/>
    <w:rsid w:val="005B505B"/>
    <w:rsid w:val="005C1503"/>
    <w:rsid w:val="005C332C"/>
    <w:rsid w:val="005D3580"/>
    <w:rsid w:val="005D46A6"/>
    <w:rsid w:val="005D6C9E"/>
    <w:rsid w:val="005D7882"/>
    <w:rsid w:val="005E3744"/>
    <w:rsid w:val="005E7880"/>
    <w:rsid w:val="005F06FA"/>
    <w:rsid w:val="005F5830"/>
    <w:rsid w:val="005F5CAB"/>
    <w:rsid w:val="005F5DC3"/>
    <w:rsid w:val="00600F37"/>
    <w:rsid w:val="0060176C"/>
    <w:rsid w:val="00602437"/>
    <w:rsid w:val="00602AA3"/>
    <w:rsid w:val="0060541B"/>
    <w:rsid w:val="00621DCA"/>
    <w:rsid w:val="00623759"/>
    <w:rsid w:val="00627C96"/>
    <w:rsid w:val="006304F1"/>
    <w:rsid w:val="006331B8"/>
    <w:rsid w:val="006464EA"/>
    <w:rsid w:val="00655FE2"/>
    <w:rsid w:val="00666EA3"/>
    <w:rsid w:val="00671CDA"/>
    <w:rsid w:val="00687F1E"/>
    <w:rsid w:val="00693110"/>
    <w:rsid w:val="00693A2B"/>
    <w:rsid w:val="00694B6F"/>
    <w:rsid w:val="006A1424"/>
    <w:rsid w:val="006A17AA"/>
    <w:rsid w:val="006A2900"/>
    <w:rsid w:val="006A500B"/>
    <w:rsid w:val="006A53C5"/>
    <w:rsid w:val="006B1F6D"/>
    <w:rsid w:val="006B76CC"/>
    <w:rsid w:val="006C1238"/>
    <w:rsid w:val="006C1BF5"/>
    <w:rsid w:val="006C4032"/>
    <w:rsid w:val="006D3BBE"/>
    <w:rsid w:val="006D4E46"/>
    <w:rsid w:val="006D5E60"/>
    <w:rsid w:val="006D7EE5"/>
    <w:rsid w:val="006E191A"/>
    <w:rsid w:val="006F1B80"/>
    <w:rsid w:val="00706018"/>
    <w:rsid w:val="00713189"/>
    <w:rsid w:val="0071670D"/>
    <w:rsid w:val="007171E2"/>
    <w:rsid w:val="00720100"/>
    <w:rsid w:val="00720A78"/>
    <w:rsid w:val="007231BE"/>
    <w:rsid w:val="00724B69"/>
    <w:rsid w:val="0072572B"/>
    <w:rsid w:val="00730A5B"/>
    <w:rsid w:val="00746943"/>
    <w:rsid w:val="00750E13"/>
    <w:rsid w:val="00757FA5"/>
    <w:rsid w:val="00772D00"/>
    <w:rsid w:val="007747C1"/>
    <w:rsid w:val="0077538E"/>
    <w:rsid w:val="00775E0B"/>
    <w:rsid w:val="0077690E"/>
    <w:rsid w:val="0078468C"/>
    <w:rsid w:val="00790487"/>
    <w:rsid w:val="007933C1"/>
    <w:rsid w:val="0079584B"/>
    <w:rsid w:val="007A5DB1"/>
    <w:rsid w:val="007B174F"/>
    <w:rsid w:val="007B28B0"/>
    <w:rsid w:val="007B46D1"/>
    <w:rsid w:val="007C79D4"/>
    <w:rsid w:val="007D7EE9"/>
    <w:rsid w:val="007F4588"/>
    <w:rsid w:val="007F59DA"/>
    <w:rsid w:val="007F684A"/>
    <w:rsid w:val="0081193A"/>
    <w:rsid w:val="00813D9E"/>
    <w:rsid w:val="00822B02"/>
    <w:rsid w:val="00825B40"/>
    <w:rsid w:val="00830032"/>
    <w:rsid w:val="00830E5B"/>
    <w:rsid w:val="00834843"/>
    <w:rsid w:val="00836A2A"/>
    <w:rsid w:val="00840436"/>
    <w:rsid w:val="00844E18"/>
    <w:rsid w:val="00845F41"/>
    <w:rsid w:val="00846ADE"/>
    <w:rsid w:val="008566BA"/>
    <w:rsid w:val="00856B79"/>
    <w:rsid w:val="008757C1"/>
    <w:rsid w:val="008A4865"/>
    <w:rsid w:val="008A7AC1"/>
    <w:rsid w:val="008B38D5"/>
    <w:rsid w:val="008B676D"/>
    <w:rsid w:val="008C552B"/>
    <w:rsid w:val="008C72C7"/>
    <w:rsid w:val="008D4E42"/>
    <w:rsid w:val="008E6EFE"/>
    <w:rsid w:val="008E7C14"/>
    <w:rsid w:val="008F4E20"/>
    <w:rsid w:val="008F60F8"/>
    <w:rsid w:val="00905EAD"/>
    <w:rsid w:val="0092671C"/>
    <w:rsid w:val="009300A5"/>
    <w:rsid w:val="00931426"/>
    <w:rsid w:val="00933144"/>
    <w:rsid w:val="009411B6"/>
    <w:rsid w:val="00942B9E"/>
    <w:rsid w:val="00943FF9"/>
    <w:rsid w:val="00953E0D"/>
    <w:rsid w:val="00972B52"/>
    <w:rsid w:val="009779A9"/>
    <w:rsid w:val="00980C55"/>
    <w:rsid w:val="00987E04"/>
    <w:rsid w:val="009A2471"/>
    <w:rsid w:val="009A48F4"/>
    <w:rsid w:val="009A4A06"/>
    <w:rsid w:val="009A5D32"/>
    <w:rsid w:val="009A7062"/>
    <w:rsid w:val="009A737C"/>
    <w:rsid w:val="009B7073"/>
    <w:rsid w:val="009C0971"/>
    <w:rsid w:val="009D2288"/>
    <w:rsid w:val="009D30C8"/>
    <w:rsid w:val="009D77A7"/>
    <w:rsid w:val="009E648D"/>
    <w:rsid w:val="009E6FB5"/>
    <w:rsid w:val="009E7399"/>
    <w:rsid w:val="009F1849"/>
    <w:rsid w:val="009F3879"/>
    <w:rsid w:val="009F6B92"/>
    <w:rsid w:val="00A034C9"/>
    <w:rsid w:val="00A06A48"/>
    <w:rsid w:val="00A112C4"/>
    <w:rsid w:val="00A129E7"/>
    <w:rsid w:val="00A21040"/>
    <w:rsid w:val="00A374ED"/>
    <w:rsid w:val="00A41E31"/>
    <w:rsid w:val="00A42289"/>
    <w:rsid w:val="00A43D52"/>
    <w:rsid w:val="00A44902"/>
    <w:rsid w:val="00A560D8"/>
    <w:rsid w:val="00A626AA"/>
    <w:rsid w:val="00A67D41"/>
    <w:rsid w:val="00A75861"/>
    <w:rsid w:val="00A808DE"/>
    <w:rsid w:val="00A819A8"/>
    <w:rsid w:val="00A82F24"/>
    <w:rsid w:val="00A867FE"/>
    <w:rsid w:val="00A90A11"/>
    <w:rsid w:val="00A915F6"/>
    <w:rsid w:val="00AB0FF5"/>
    <w:rsid w:val="00AB3F4F"/>
    <w:rsid w:val="00AB62AC"/>
    <w:rsid w:val="00AC098D"/>
    <w:rsid w:val="00AD2666"/>
    <w:rsid w:val="00AD2B96"/>
    <w:rsid w:val="00AD356A"/>
    <w:rsid w:val="00AD4787"/>
    <w:rsid w:val="00AD4D5B"/>
    <w:rsid w:val="00AD5CC6"/>
    <w:rsid w:val="00AD7D31"/>
    <w:rsid w:val="00AE5D68"/>
    <w:rsid w:val="00AF1128"/>
    <w:rsid w:val="00AF2F26"/>
    <w:rsid w:val="00B30D1E"/>
    <w:rsid w:val="00B40666"/>
    <w:rsid w:val="00B416CC"/>
    <w:rsid w:val="00B471B2"/>
    <w:rsid w:val="00B53897"/>
    <w:rsid w:val="00B6164B"/>
    <w:rsid w:val="00B62670"/>
    <w:rsid w:val="00B63051"/>
    <w:rsid w:val="00B70C32"/>
    <w:rsid w:val="00B74332"/>
    <w:rsid w:val="00B90143"/>
    <w:rsid w:val="00B93733"/>
    <w:rsid w:val="00B966F8"/>
    <w:rsid w:val="00BA282F"/>
    <w:rsid w:val="00BA3A56"/>
    <w:rsid w:val="00BA7B63"/>
    <w:rsid w:val="00BB3684"/>
    <w:rsid w:val="00BB5AC7"/>
    <w:rsid w:val="00BD3C37"/>
    <w:rsid w:val="00BD51C5"/>
    <w:rsid w:val="00BD5377"/>
    <w:rsid w:val="00BD552C"/>
    <w:rsid w:val="00BE27E0"/>
    <w:rsid w:val="00BE59B3"/>
    <w:rsid w:val="00C008B4"/>
    <w:rsid w:val="00C05277"/>
    <w:rsid w:val="00C05D21"/>
    <w:rsid w:val="00C1617D"/>
    <w:rsid w:val="00C16712"/>
    <w:rsid w:val="00C22776"/>
    <w:rsid w:val="00C238CA"/>
    <w:rsid w:val="00C27B7C"/>
    <w:rsid w:val="00C35B4D"/>
    <w:rsid w:val="00C35CC7"/>
    <w:rsid w:val="00C36C3C"/>
    <w:rsid w:val="00C37501"/>
    <w:rsid w:val="00C47403"/>
    <w:rsid w:val="00C47911"/>
    <w:rsid w:val="00C532DE"/>
    <w:rsid w:val="00C546D9"/>
    <w:rsid w:val="00C731CE"/>
    <w:rsid w:val="00C74B38"/>
    <w:rsid w:val="00C7575C"/>
    <w:rsid w:val="00C81538"/>
    <w:rsid w:val="00C866A6"/>
    <w:rsid w:val="00C8674E"/>
    <w:rsid w:val="00C90976"/>
    <w:rsid w:val="00CA1894"/>
    <w:rsid w:val="00CA33DA"/>
    <w:rsid w:val="00CA4036"/>
    <w:rsid w:val="00CC190E"/>
    <w:rsid w:val="00CC1F4E"/>
    <w:rsid w:val="00CD5755"/>
    <w:rsid w:val="00CD6A2D"/>
    <w:rsid w:val="00CE7235"/>
    <w:rsid w:val="00CE789C"/>
    <w:rsid w:val="00CF003F"/>
    <w:rsid w:val="00CF1850"/>
    <w:rsid w:val="00CF2559"/>
    <w:rsid w:val="00CF4FA7"/>
    <w:rsid w:val="00D03820"/>
    <w:rsid w:val="00D10D7E"/>
    <w:rsid w:val="00D23F47"/>
    <w:rsid w:val="00D333C8"/>
    <w:rsid w:val="00D4170C"/>
    <w:rsid w:val="00D431AC"/>
    <w:rsid w:val="00D43F60"/>
    <w:rsid w:val="00D561D1"/>
    <w:rsid w:val="00D64A35"/>
    <w:rsid w:val="00D66460"/>
    <w:rsid w:val="00D82D21"/>
    <w:rsid w:val="00D85E0D"/>
    <w:rsid w:val="00D87B34"/>
    <w:rsid w:val="00DA0B71"/>
    <w:rsid w:val="00DA2DD5"/>
    <w:rsid w:val="00DA46F5"/>
    <w:rsid w:val="00DB15EC"/>
    <w:rsid w:val="00DB7F8B"/>
    <w:rsid w:val="00DC0033"/>
    <w:rsid w:val="00DC3AA0"/>
    <w:rsid w:val="00DD5E12"/>
    <w:rsid w:val="00DD788A"/>
    <w:rsid w:val="00DE56F8"/>
    <w:rsid w:val="00E22262"/>
    <w:rsid w:val="00E2433B"/>
    <w:rsid w:val="00E27F76"/>
    <w:rsid w:val="00E31899"/>
    <w:rsid w:val="00E42FA1"/>
    <w:rsid w:val="00E45DB4"/>
    <w:rsid w:val="00E50A04"/>
    <w:rsid w:val="00E54730"/>
    <w:rsid w:val="00E66AAD"/>
    <w:rsid w:val="00E66C95"/>
    <w:rsid w:val="00E81393"/>
    <w:rsid w:val="00E8385B"/>
    <w:rsid w:val="00E91CB0"/>
    <w:rsid w:val="00E94D2A"/>
    <w:rsid w:val="00E96CF7"/>
    <w:rsid w:val="00E96D56"/>
    <w:rsid w:val="00EA01D3"/>
    <w:rsid w:val="00EA1053"/>
    <w:rsid w:val="00EA611D"/>
    <w:rsid w:val="00EB1DA7"/>
    <w:rsid w:val="00EB3DCA"/>
    <w:rsid w:val="00EC2F33"/>
    <w:rsid w:val="00EF10F2"/>
    <w:rsid w:val="00EF2355"/>
    <w:rsid w:val="00EF30B0"/>
    <w:rsid w:val="00EF4E09"/>
    <w:rsid w:val="00EF5BEC"/>
    <w:rsid w:val="00EF76D6"/>
    <w:rsid w:val="00F0538C"/>
    <w:rsid w:val="00F1130B"/>
    <w:rsid w:val="00F16B52"/>
    <w:rsid w:val="00F2164F"/>
    <w:rsid w:val="00F277F8"/>
    <w:rsid w:val="00F35D0D"/>
    <w:rsid w:val="00F36A0F"/>
    <w:rsid w:val="00F40A0B"/>
    <w:rsid w:val="00F40CCD"/>
    <w:rsid w:val="00F41832"/>
    <w:rsid w:val="00F41BA6"/>
    <w:rsid w:val="00F46B2D"/>
    <w:rsid w:val="00F50454"/>
    <w:rsid w:val="00F5194E"/>
    <w:rsid w:val="00F53AE3"/>
    <w:rsid w:val="00F75F7B"/>
    <w:rsid w:val="00F770E5"/>
    <w:rsid w:val="00F90A13"/>
    <w:rsid w:val="00F9391D"/>
    <w:rsid w:val="00FA2475"/>
    <w:rsid w:val="00FA61BC"/>
    <w:rsid w:val="00FB62D1"/>
    <w:rsid w:val="00FC57E5"/>
    <w:rsid w:val="00FC72C8"/>
    <w:rsid w:val="00F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D4E46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kern w:val="36"/>
      <w:sz w:val="48"/>
      <w:szCs w:val="20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0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  <w:szCs w:val="20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color w:val="365F91"/>
      <w:szCs w:val="20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  <w:szCs w:val="20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/>
      <w:b/>
      <w:kern w:val="36"/>
      <w:sz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/>
      <w:color w:val="365F91"/>
      <w:sz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/>
      <w:color w:val="243F60"/>
      <w:sz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/>
      <w:i/>
      <w:color w:val="365F91"/>
      <w:sz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/>
      <w:color w:val="365F91"/>
      <w:sz w:val="24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577A1B"/>
    <w:rPr>
      <w:rFonts w:ascii="Calibri" w:eastAsia="MS Gothic" w:hAnsi="Calibri"/>
      <w:color w:val="243F60"/>
      <w:sz w:val="24"/>
      <w:lang w:eastAsia="en-US"/>
    </w:rPr>
  </w:style>
  <w:style w:type="character" w:styleId="a3">
    <w:name w:val="Hyperlink"/>
    <w:uiPriority w:val="99"/>
    <w:rsid w:val="00844E1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uiPriority w:val="99"/>
    <w:rsid w:val="00844E18"/>
  </w:style>
  <w:style w:type="paragraph" w:customStyle="1" w:styleId="ListParagraph1">
    <w:name w:val="List Paragraph1"/>
    <w:basedOn w:val="a"/>
    <w:uiPriority w:val="99"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5">
    <w:name w:val="Table Grid"/>
    <w:basedOn w:val="a1"/>
    <w:uiPriority w:val="99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8F60F8"/>
    <w:rPr>
      <w:rFonts w:ascii="Segoe UI" w:hAnsi="Segoe UI"/>
      <w:sz w:val="18"/>
      <w:szCs w:val="20"/>
      <w:lang w:val="ru-RU"/>
    </w:rPr>
  </w:style>
  <w:style w:type="character" w:customStyle="1" w:styleId="a7">
    <w:name w:val="Текст выноски Знак"/>
    <w:link w:val="a6"/>
    <w:uiPriority w:val="99"/>
    <w:semiHidden/>
    <w:locked/>
    <w:rsid w:val="008F60F8"/>
    <w:rPr>
      <w:rFonts w:ascii="Segoe UI" w:hAnsi="Segoe UI"/>
      <w:sz w:val="18"/>
      <w:lang w:eastAsia="en-US"/>
    </w:rPr>
  </w:style>
  <w:style w:type="paragraph" w:styleId="a8">
    <w:name w:val="footer"/>
    <w:basedOn w:val="a"/>
    <w:link w:val="a9"/>
    <w:uiPriority w:val="99"/>
    <w:rsid w:val="00CF2559"/>
    <w:pPr>
      <w:tabs>
        <w:tab w:val="center" w:pos="4680"/>
        <w:tab w:val="right" w:pos="9360"/>
      </w:tabs>
    </w:pPr>
    <w:rPr>
      <w:szCs w:val="20"/>
      <w:lang w:val="ru-RU"/>
    </w:rPr>
  </w:style>
  <w:style w:type="character" w:customStyle="1" w:styleId="a9">
    <w:name w:val="Нижний колонтитул Знак"/>
    <w:link w:val="a8"/>
    <w:uiPriority w:val="99"/>
    <w:locked/>
    <w:rsid w:val="00CF2559"/>
    <w:rPr>
      <w:sz w:val="24"/>
      <w:lang w:eastAsia="en-US"/>
    </w:rPr>
  </w:style>
  <w:style w:type="paragraph" w:styleId="aa">
    <w:name w:val="header"/>
    <w:basedOn w:val="a"/>
    <w:link w:val="ab"/>
    <w:uiPriority w:val="99"/>
    <w:rsid w:val="00CF2559"/>
    <w:pPr>
      <w:tabs>
        <w:tab w:val="center" w:pos="4680"/>
        <w:tab w:val="right" w:pos="9360"/>
      </w:tabs>
    </w:pPr>
    <w:rPr>
      <w:szCs w:val="20"/>
      <w:lang w:val="ru-RU"/>
    </w:rPr>
  </w:style>
  <w:style w:type="character" w:customStyle="1" w:styleId="ab">
    <w:name w:val="Верхний колонтитул Знак"/>
    <w:link w:val="aa"/>
    <w:uiPriority w:val="99"/>
    <w:locked/>
    <w:rsid w:val="00CF2559"/>
    <w:rPr>
      <w:sz w:val="24"/>
      <w:lang w:eastAsia="en-US"/>
    </w:rPr>
  </w:style>
  <w:style w:type="paragraph" w:styleId="ac">
    <w:name w:val="footnote text"/>
    <w:basedOn w:val="a"/>
    <w:link w:val="11"/>
    <w:uiPriority w:val="99"/>
    <w:semiHidden/>
    <w:rsid w:val="00142B13"/>
    <w:rPr>
      <w:sz w:val="20"/>
      <w:szCs w:val="20"/>
      <w:lang w:val="ru-RU"/>
    </w:rPr>
  </w:style>
  <w:style w:type="character" w:customStyle="1" w:styleId="11">
    <w:name w:val="Текст сноски Знак1"/>
    <w:link w:val="ac"/>
    <w:uiPriority w:val="99"/>
    <w:semiHidden/>
    <w:locked/>
    <w:rsid w:val="00142B13"/>
    <w:rPr>
      <w:lang w:eastAsia="en-US"/>
    </w:rPr>
  </w:style>
  <w:style w:type="character" w:styleId="ad">
    <w:name w:val="footnote reference"/>
    <w:uiPriority w:val="99"/>
    <w:semiHidden/>
    <w:rsid w:val="00142B13"/>
    <w:rPr>
      <w:rFonts w:cs="Times New Roman"/>
      <w:vertAlign w:val="superscript"/>
    </w:rPr>
  </w:style>
  <w:style w:type="character" w:styleId="ae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character" w:customStyle="1" w:styleId="af">
    <w:name w:val="Текст сноски Знак"/>
    <w:uiPriority w:val="99"/>
    <w:semiHidden/>
    <w:locked/>
    <w:rsid w:val="0020704F"/>
    <w:rPr>
      <w:lang w:eastAsia="en-US"/>
    </w:rPr>
  </w:style>
  <w:style w:type="paragraph" w:styleId="af0">
    <w:name w:val="List Paragraph"/>
    <w:basedOn w:val="a"/>
    <w:uiPriority w:val="99"/>
    <w:qFormat/>
    <w:rsid w:val="00633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73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391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7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7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7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7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8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8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8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8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8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8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9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9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9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9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9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9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1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2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20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20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20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3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ondr100@gmail.com" TargetMode="External"/><Relationship Id="rId13" Type="http://schemas.openxmlformats.org/officeDocument/2006/relationships/hyperlink" Target="https://tinyurl.com/y6wzzlu3" TargetMode="External"/><Relationship Id="rId18" Type="http://schemas.openxmlformats.org/officeDocument/2006/relationships/hyperlink" Target="https://tinyurl.com/ycyfws9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inyurl.com/ydhcsag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inyurl.com/ya6yk4ad" TargetMode="External"/><Relationship Id="rId17" Type="http://schemas.openxmlformats.org/officeDocument/2006/relationships/hyperlink" Target="https://tinyurl.com/y8gbt4x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inyurl.com/ycds57la" TargetMode="External"/><Relationship Id="rId20" Type="http://schemas.openxmlformats.org/officeDocument/2006/relationships/hyperlink" Target="https://tinyurl.com/y9r5dpw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odle.znu.edu.ua/course/view.php?id=1143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9pkmmp5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moodle.znu.edu.ua/course/view.php?id=11438" TargetMode="External"/><Relationship Id="rId19" Type="http://schemas.openxmlformats.org/officeDocument/2006/relationships/hyperlink" Target="https://tinyurl.com/yd6bq6p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znu.edu.ua/course/view.php?id=11438" TargetMode="External"/><Relationship Id="rId14" Type="http://schemas.openxmlformats.org/officeDocument/2006/relationships/hyperlink" Target="https://tinyurl.com/y9tve4lk" TargetMode="External"/><Relationship Id="rId22" Type="http://schemas.openxmlformats.org/officeDocument/2006/relationships/hyperlink" Target="http://library.znu.edu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3266</Words>
  <Characters>18617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subject/>
  <dc:creator>cheryl reed</dc:creator>
  <cp:keywords/>
  <dc:description/>
  <cp:lastModifiedBy>Natali</cp:lastModifiedBy>
  <cp:revision>5</cp:revision>
  <cp:lastPrinted>2020-06-24T06:35:00Z</cp:lastPrinted>
  <dcterms:created xsi:type="dcterms:W3CDTF">2021-01-14T22:47:00Z</dcterms:created>
  <dcterms:modified xsi:type="dcterms:W3CDTF">2026-02-16T10:33:00Z</dcterms:modified>
</cp:coreProperties>
</file>