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Pr="00D86477" w:rsidRDefault="001D47CD" w:rsidP="00D86477">
      <w:pPr>
        <w:spacing w:after="0"/>
        <w:ind w:firstLine="709"/>
        <w:jc w:val="both"/>
        <w:rPr>
          <w:rFonts w:cs="Times New Roman"/>
          <w:b/>
          <w:sz w:val="24"/>
          <w:szCs w:val="24"/>
          <w:lang w:val="uk-UA"/>
        </w:rPr>
      </w:pPr>
      <w:r w:rsidRPr="00D86477">
        <w:rPr>
          <w:rFonts w:cs="Times New Roman"/>
          <w:b/>
          <w:sz w:val="24"/>
          <w:szCs w:val="24"/>
          <w:lang w:val="uk-UA"/>
        </w:rPr>
        <w:t>Система накопичення балів</w:t>
      </w:r>
      <w:r w:rsidR="0018222A" w:rsidRPr="00D86477">
        <w:rPr>
          <w:rFonts w:cs="Times New Roman"/>
          <w:b/>
          <w:sz w:val="24"/>
          <w:szCs w:val="24"/>
          <w:lang w:val="uk-UA"/>
        </w:rPr>
        <w:t xml:space="preserve"> </w:t>
      </w:r>
      <w:r w:rsidR="00D86477">
        <w:rPr>
          <w:rFonts w:cs="Times New Roman"/>
          <w:b/>
          <w:sz w:val="24"/>
          <w:szCs w:val="24"/>
          <w:lang w:val="uk-UA"/>
        </w:rPr>
        <w:t xml:space="preserve">з курсу </w:t>
      </w:r>
      <w:r w:rsidR="0018222A" w:rsidRPr="00D86477">
        <w:rPr>
          <w:rFonts w:cs="Times New Roman"/>
          <w:b/>
          <w:sz w:val="24"/>
          <w:szCs w:val="24"/>
          <w:lang w:val="uk-UA"/>
        </w:rPr>
        <w:t>«Технологія створення аудіовізуального продукту»</w:t>
      </w:r>
    </w:p>
    <w:p w:rsidR="00D86477" w:rsidRPr="00D86477" w:rsidRDefault="00D86477" w:rsidP="00D86477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6"/>
        <w:gridCol w:w="13"/>
        <w:gridCol w:w="1743"/>
        <w:gridCol w:w="107"/>
        <w:gridCol w:w="4736"/>
        <w:gridCol w:w="1099"/>
      </w:tblGrid>
      <w:tr w:rsidR="00D86477" w:rsidTr="00D86477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Тиждень</w:t>
            </w:r>
            <w:proofErr w:type="spellEnd"/>
          </w:p>
          <w:p w:rsidR="00D86477" w:rsidRDefault="00D86477" w:rsidP="00D8647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і вид </w:t>
            </w:r>
            <w:proofErr w:type="spellStart"/>
            <w:r>
              <w:rPr>
                <w:b/>
                <w:bCs/>
                <w:sz w:val="20"/>
                <w:szCs w:val="20"/>
              </w:rPr>
              <w:t>заняття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</w:t>
            </w:r>
            <w:proofErr w:type="spellStart"/>
            <w:r>
              <w:rPr>
                <w:b/>
                <w:sz w:val="20"/>
                <w:szCs w:val="20"/>
              </w:rPr>
              <w:t>змістового</w:t>
            </w:r>
            <w:proofErr w:type="spellEnd"/>
            <w:r>
              <w:rPr>
                <w:b/>
                <w:sz w:val="20"/>
                <w:szCs w:val="20"/>
              </w:rPr>
              <w:t xml:space="preserve"> модулю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Контрольний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захід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Кількість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балів</w:t>
            </w:r>
            <w:proofErr w:type="spellEnd"/>
          </w:p>
        </w:tc>
      </w:tr>
      <w:tr w:rsidR="00D86477" w:rsidTr="00D86477"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t>Змістовий</w:t>
            </w:r>
            <w:proofErr w:type="spellEnd"/>
            <w:r>
              <w:t xml:space="preserve"> модуль 1. ТЕОРІЯ І ПРАКТИКА ЕКРАННОЇ ТВОРЧОСТІ</w:t>
            </w:r>
          </w:p>
        </w:tc>
      </w:tr>
      <w:tr w:rsidR="00D86477" w:rsidTr="00D86477">
        <w:trPr>
          <w:trHeight w:val="330"/>
        </w:trPr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Тиждень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Лабораторне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заняття</w:t>
            </w:r>
            <w:proofErr w:type="spellEnd"/>
          </w:p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1–</w:t>
            </w: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Теорія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екранної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творчості</w:t>
            </w:r>
            <w:proofErr w:type="spellEnd"/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Усне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опитування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6477" w:rsidTr="00D86477">
        <w:trPr>
          <w:trHeight w:val="12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77" w:rsidRDefault="00D86477" w:rsidP="00D86477">
            <w:pPr>
              <w:spacing w:after="0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77" w:rsidRDefault="00D86477" w:rsidP="00D864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tabs>
                <w:tab w:val="left" w:pos="120"/>
              </w:tabs>
              <w:spacing w:after="0"/>
              <w:jc w:val="both"/>
              <w:rPr>
                <w:i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Підбір з фахових і лінгвістичних ресурсів 5 різних тлумачень поняття «аудіовізуальний продукт», «телевізійний матеріал», «екранний твір» із вказівкою джерела (повних бібліографічних чи електронних даних). </w:t>
            </w:r>
          </w:p>
          <w:p w:rsidR="00D86477" w:rsidRDefault="00D86477" w:rsidP="00D86477">
            <w:pPr>
              <w:spacing w:after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Проведення на занятті гри «Ти – найдопитливіший».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  <w:p w:rsidR="00D86477" w:rsidRDefault="00D86477" w:rsidP="00D86477">
            <w:pPr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86477" w:rsidTr="00D86477">
        <w:trPr>
          <w:trHeight w:val="335"/>
        </w:trPr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Тиждень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</w:t>
            </w:r>
          </w:p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Лабораторне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заняття</w:t>
            </w:r>
            <w:proofErr w:type="spellEnd"/>
          </w:p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sz w:val="20"/>
                <w:szCs w:val="20"/>
              </w:rPr>
              <w:t>екранної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творчості</w:t>
            </w:r>
            <w:proofErr w:type="spellEnd"/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Усне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опитування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6477" w:rsidTr="00D86477">
        <w:trPr>
          <w:trHeight w:val="121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77" w:rsidRDefault="00D86477" w:rsidP="00D86477">
            <w:pPr>
              <w:spacing w:after="0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77" w:rsidRDefault="00D86477" w:rsidP="00D864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both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Аналіз таблиці: конвергентні редакції українських телевізійних мовників.</w:t>
            </w:r>
          </w:p>
          <w:p w:rsidR="00D86477" w:rsidRDefault="00D86477" w:rsidP="00D86477">
            <w:pPr>
              <w:suppressAutoHyphens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Презентація схем головних етапів виробництва аудіовізуального продукту (пре-</w:t>
            </w:r>
            <w:proofErr w:type="spellStart"/>
            <w:r>
              <w:rPr>
                <w:sz w:val="20"/>
                <w:szCs w:val="20"/>
                <w:lang w:val="uk-UA"/>
              </w:rPr>
              <w:t>продакшен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продакшенн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пост-</w:t>
            </w:r>
            <w:proofErr w:type="spellStart"/>
            <w:r>
              <w:rPr>
                <w:sz w:val="20"/>
                <w:szCs w:val="20"/>
                <w:lang w:val="uk-UA"/>
              </w:rPr>
              <w:t>продакшен</w:t>
            </w:r>
            <w:proofErr w:type="spellEnd"/>
            <w:r>
              <w:rPr>
                <w:sz w:val="20"/>
                <w:szCs w:val="20"/>
                <w:lang w:val="uk-UA"/>
              </w:rPr>
              <w:t>).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86477" w:rsidTr="00D86477"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t>Змістовий</w:t>
            </w:r>
            <w:proofErr w:type="spellEnd"/>
            <w:r>
              <w:t xml:space="preserve"> модуль 2. ПОНЯТТЯ КОМПОЗИЦІЇ В РІЗНИХ ТВОРЧИХ СФЕРАХ</w:t>
            </w:r>
          </w:p>
        </w:tc>
      </w:tr>
      <w:tr w:rsidR="00D86477" w:rsidTr="00D86477">
        <w:trPr>
          <w:trHeight w:val="351"/>
        </w:trPr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Тиждень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3</w:t>
            </w:r>
          </w:p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Лабораторне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заняття</w:t>
            </w:r>
            <w:proofErr w:type="spellEnd"/>
          </w:p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Композиція як основа творчого вияву автора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rPr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Усне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опитування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6477" w:rsidTr="00D86477">
        <w:trPr>
          <w:trHeight w:val="162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77" w:rsidRDefault="00D86477" w:rsidP="00D86477">
            <w:pPr>
              <w:spacing w:after="0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77" w:rsidRDefault="00D86477" w:rsidP="00D86477">
            <w:pPr>
              <w:spacing w:after="0"/>
              <w:rPr>
                <w:sz w:val="20"/>
                <w:szCs w:val="20"/>
                <w:lang w:val="uk-UA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both"/>
              <w:rPr>
                <w:i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shd w:val="clear" w:color="auto" w:fill="FFFFFF"/>
                <w:lang w:val="uk-UA"/>
              </w:rPr>
              <w:t>Аналіз підібраних прикладів з різними композиційними рішеннями на телебаченні та у кіно.</w:t>
            </w:r>
          </w:p>
          <w:p w:rsidR="00D86477" w:rsidRDefault="00D86477" w:rsidP="00D86477">
            <w:pPr>
              <w:spacing w:after="0"/>
              <w:jc w:val="both"/>
              <w:rPr>
                <w:i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shd w:val="clear" w:color="auto" w:fill="FFFFFF"/>
                <w:lang w:val="uk-UA"/>
              </w:rPr>
              <w:t>Розгляд підібраних прикладів з різними композиційними рішеннями з фото та картин.</w:t>
            </w:r>
          </w:p>
          <w:p w:rsidR="00D86477" w:rsidRDefault="00D86477" w:rsidP="00D86477">
            <w:pPr>
              <w:suppressAutoHyphens/>
              <w:spacing w:after="0"/>
              <w:jc w:val="both"/>
              <w:rPr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Презентація списку композиції телевізійного кадру (з урахуванням різних жанрів матеріалів: інформаційні, аналітичні, художня публіцистика).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86477" w:rsidTr="00D86477"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Змістовий модуль 3</w:t>
            </w:r>
            <w:r>
              <w:rPr>
                <w:rFonts w:ascii="Times New Roman" w:hAnsi="Times New Roman"/>
                <w:color w:val="auto"/>
                <w:lang w:val="ru-RU"/>
              </w:rPr>
              <w:t>. СЦЕНАРНА РОБОТА І МІЗАНСЦЕНА</w:t>
            </w:r>
          </w:p>
        </w:tc>
      </w:tr>
      <w:tr w:rsidR="00D86477" w:rsidTr="00D86477">
        <w:trPr>
          <w:trHeight w:val="290"/>
        </w:trPr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Тиждень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4</w:t>
            </w:r>
          </w:p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Лабораторне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заняття</w:t>
            </w:r>
            <w:proofErr w:type="spellEnd"/>
          </w:p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10–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Сценарій телевізійних матеріалів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pStyle w:val="a3"/>
              <w:tabs>
                <w:tab w:val="left" w:pos="360"/>
              </w:tabs>
              <w:ind w:left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Усне опитування, </w:t>
            </w:r>
            <w:r>
              <w:rPr>
                <w:iCs/>
                <w:sz w:val="20"/>
                <w:szCs w:val="20"/>
                <w:lang w:val="uk-UA"/>
              </w:rPr>
              <w:t>обговорення та дискусія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6477" w:rsidTr="00D86477">
        <w:trPr>
          <w:trHeight w:val="7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77" w:rsidRDefault="00D86477" w:rsidP="00D86477">
            <w:pPr>
              <w:spacing w:after="0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77" w:rsidRDefault="00D86477" w:rsidP="00D86477">
            <w:pPr>
              <w:spacing w:after="0"/>
              <w:rPr>
                <w:sz w:val="20"/>
                <w:szCs w:val="20"/>
                <w:lang w:val="uk-UA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keepNext/>
              <w:tabs>
                <w:tab w:val="left" w:pos="120"/>
              </w:tabs>
              <w:spacing w:after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Презентуйте формат майбутнього телевізійного матеріалу.</w:t>
            </w:r>
          </w:p>
          <w:p w:rsidR="00D86477" w:rsidRDefault="00D86477" w:rsidP="00D86477">
            <w:pPr>
              <w:keepNext/>
              <w:tabs>
                <w:tab w:val="left" w:pos="120"/>
              </w:tabs>
              <w:spacing w:after="0"/>
              <w:jc w:val="both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Доведіть необхідність обраних мізансцен (акцентуючи увагу на головних виробничих моментах і технологічних аспектах)</w:t>
            </w:r>
            <w:r>
              <w:rPr>
                <w:sz w:val="20"/>
                <w:szCs w:val="20"/>
                <w:lang w:val="uk-UA"/>
              </w:rPr>
              <w:t>.</w:t>
            </w:r>
          </w:p>
          <w:p w:rsidR="00D86477" w:rsidRDefault="00D86477" w:rsidP="00D86477">
            <w:pPr>
              <w:pStyle w:val="a3"/>
              <w:tabs>
                <w:tab w:val="left" w:pos="360"/>
              </w:tabs>
              <w:ind w:left="0"/>
              <w:jc w:val="both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Візьміть участь у груповому обговорені та дискусії.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86477" w:rsidTr="00D86477">
        <w:trPr>
          <w:trHeight w:val="233"/>
        </w:trPr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Тиждень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5</w:t>
            </w:r>
          </w:p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Лабораторне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заняття</w:t>
            </w:r>
            <w:proofErr w:type="spellEnd"/>
          </w:p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Мізансцена</w:t>
            </w:r>
            <w:proofErr w:type="spellEnd"/>
            <w:r>
              <w:rPr>
                <w:sz w:val="20"/>
                <w:szCs w:val="20"/>
              </w:rPr>
              <w:t xml:space="preserve"> й пластика </w:t>
            </w:r>
            <w:proofErr w:type="spellStart"/>
            <w:r>
              <w:rPr>
                <w:sz w:val="20"/>
                <w:szCs w:val="20"/>
              </w:rPr>
              <w:t>змісту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екранного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твору</w:t>
            </w:r>
            <w:proofErr w:type="spellEnd"/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pStyle w:val="a3"/>
              <w:tabs>
                <w:tab w:val="left" w:pos="360"/>
              </w:tabs>
              <w:ind w:left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Усне опитування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6477" w:rsidTr="00D86477">
        <w:trPr>
          <w:trHeight w:val="70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77" w:rsidRDefault="00D86477" w:rsidP="00D86477">
            <w:pPr>
              <w:spacing w:after="0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77" w:rsidRDefault="00D86477" w:rsidP="00D864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keepNext/>
              <w:tabs>
                <w:tab w:val="left" w:pos="120"/>
              </w:tabs>
              <w:spacing w:after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Доопрацюйте технологічно робочий варіант сценарію із синопсисом (експлікацією) та викладом структурних компонентів майбутнього авторського аудіовізуального твору. Подайте його на погодження з викладачем.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7" w:rsidRDefault="00D86477" w:rsidP="00D86477">
            <w:pPr>
              <w:suppressAutoHyphens/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  <w:p w:rsidR="00D86477" w:rsidRDefault="00D86477" w:rsidP="00D86477">
            <w:pPr>
              <w:suppressAutoHyphens/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86477" w:rsidTr="00D86477"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Змістовий модуль </w:t>
            </w:r>
            <w:r w:rsidRPr="00D86477">
              <w:rPr>
                <w:rFonts w:ascii="Times New Roman" w:hAnsi="Times New Roman"/>
                <w:color w:val="auto"/>
                <w:lang w:val="ru-RU"/>
              </w:rPr>
              <w:t>4</w:t>
            </w:r>
            <w:r>
              <w:rPr>
                <w:rFonts w:ascii="Times New Roman" w:hAnsi="Times New Roman"/>
                <w:color w:val="auto"/>
              </w:rPr>
              <w:t>. ВІДЕОЗЙОМКА І ОПЕРАТОРСЬКІ ПРИЙОМИ</w:t>
            </w:r>
          </w:p>
        </w:tc>
      </w:tr>
      <w:tr w:rsidR="00D86477" w:rsidTr="00D86477">
        <w:trPr>
          <w:trHeight w:val="285"/>
        </w:trPr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Тиждень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6</w:t>
            </w:r>
          </w:p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Лабораторне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заняття</w:t>
            </w:r>
            <w:proofErr w:type="spellEnd"/>
          </w:p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  <w:r>
              <w:rPr>
                <w:sz w:val="20"/>
                <w:szCs w:val="20"/>
              </w:rPr>
              <w:t>–2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Технологія зйомки на різних локаціях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rPr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Усне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опитування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6477" w:rsidTr="00D86477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77" w:rsidRDefault="00D86477" w:rsidP="00D86477">
            <w:pPr>
              <w:spacing w:after="0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77" w:rsidRDefault="00D86477" w:rsidP="00D86477">
            <w:pPr>
              <w:spacing w:after="0"/>
              <w:rPr>
                <w:sz w:val="20"/>
                <w:szCs w:val="20"/>
                <w:lang w:val="uk-UA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tabs>
                <w:tab w:val="left" w:pos="240"/>
              </w:tabs>
              <w:spacing w:after="0"/>
              <w:jc w:val="both"/>
              <w:rPr>
                <w:iCs/>
                <w:sz w:val="20"/>
                <w:szCs w:val="20"/>
                <w:lang w:val="uk-UA"/>
              </w:rPr>
            </w:pPr>
            <w:proofErr w:type="spellStart"/>
            <w:r>
              <w:rPr>
                <w:iCs/>
                <w:sz w:val="20"/>
                <w:szCs w:val="20"/>
                <w:lang w:val="uk-UA"/>
              </w:rPr>
              <w:t>Ввідеозйомка</w:t>
            </w:r>
            <w:proofErr w:type="spellEnd"/>
            <w:r>
              <w:rPr>
                <w:iCs/>
                <w:sz w:val="20"/>
                <w:szCs w:val="20"/>
                <w:lang w:val="uk-UA"/>
              </w:rPr>
              <w:t xml:space="preserve"> всіх необхідних фрагментів за розробленим сценарієм.</w:t>
            </w:r>
          </w:p>
          <w:p w:rsidR="00D86477" w:rsidRDefault="00D86477" w:rsidP="00D86477">
            <w:pPr>
              <w:tabs>
                <w:tab w:val="left" w:pos="240"/>
              </w:tabs>
              <w:spacing w:after="0"/>
              <w:jc w:val="both"/>
              <w:rPr>
                <w:i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Фіксація коментарів-</w:t>
            </w:r>
            <w:proofErr w:type="spellStart"/>
            <w:r>
              <w:rPr>
                <w:sz w:val="20"/>
                <w:szCs w:val="20"/>
                <w:lang w:val="uk-UA"/>
              </w:rPr>
              <w:t>синхронів</w:t>
            </w:r>
            <w:proofErr w:type="spellEnd"/>
            <w:r>
              <w:rPr>
                <w:sz w:val="20"/>
                <w:szCs w:val="20"/>
                <w:lang w:val="uk-UA"/>
              </w:rPr>
              <w:t>, стенд-</w:t>
            </w:r>
            <w:proofErr w:type="spellStart"/>
            <w:r>
              <w:rPr>
                <w:sz w:val="20"/>
                <w:szCs w:val="20"/>
                <w:lang w:val="uk-UA"/>
              </w:rPr>
              <w:t>апів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бліц-опитувань тощо та їх </w:t>
            </w:r>
            <w:proofErr w:type="spellStart"/>
            <w:r>
              <w:rPr>
                <w:sz w:val="20"/>
                <w:szCs w:val="20"/>
                <w:lang w:val="uk-UA"/>
              </w:rPr>
              <w:t>розшифровка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D86477" w:rsidRDefault="00D86477" w:rsidP="00D86477">
            <w:pPr>
              <w:pStyle w:val="a3"/>
              <w:tabs>
                <w:tab w:val="left" w:pos="360"/>
              </w:tabs>
              <w:ind w:left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Відбір фактажу за тайм-кодом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uppressAutoHyphens/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D86477" w:rsidTr="00D86477">
        <w:trPr>
          <w:trHeight w:val="220"/>
        </w:trPr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Тиждень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7</w:t>
            </w:r>
          </w:p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Лабораторне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заняття</w:t>
            </w:r>
            <w:proofErr w:type="spellEnd"/>
          </w:p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</w:rPr>
              <w:t>–24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Операторські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прийоми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під</w:t>
            </w:r>
            <w:proofErr w:type="spellEnd"/>
            <w:r>
              <w:rPr>
                <w:sz w:val="20"/>
                <w:szCs w:val="20"/>
              </w:rPr>
              <w:t xml:space="preserve"> час </w:t>
            </w:r>
            <w:proofErr w:type="spellStart"/>
            <w:r>
              <w:rPr>
                <w:sz w:val="20"/>
                <w:szCs w:val="20"/>
              </w:rPr>
              <w:t>подієвої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зйомки</w:t>
            </w:r>
            <w:proofErr w:type="spellEnd"/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rPr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sz w:val="20"/>
                <w:szCs w:val="20"/>
                <w:shd w:val="clear" w:color="auto" w:fill="FFFFFF"/>
                <w:lang w:val="uk-UA"/>
              </w:rPr>
              <w:t>Усне опитування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D86477" w:rsidTr="00D86477">
        <w:trPr>
          <w:trHeight w:val="34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77" w:rsidRDefault="00D86477" w:rsidP="00D86477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77" w:rsidRDefault="00D86477" w:rsidP="00D864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rPr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Тестування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86477" w:rsidTr="00D86477">
        <w:trPr>
          <w:trHeight w:val="40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77" w:rsidRDefault="00D86477" w:rsidP="00D86477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77" w:rsidRDefault="00D86477" w:rsidP="00D864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tabs>
                <w:tab w:val="left" w:pos="240"/>
              </w:tabs>
              <w:spacing w:after="0"/>
              <w:jc w:val="both"/>
              <w:rPr>
                <w:i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Зйомка підібраних архівних матеріалів для телевізійного використання. Робота над фактажем.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86477" w:rsidTr="00D86477">
        <w:trPr>
          <w:trHeight w:val="316"/>
        </w:trPr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tabs>
                <w:tab w:val="left" w:pos="360"/>
              </w:tabs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t>Змістовий</w:t>
            </w:r>
            <w:proofErr w:type="spellEnd"/>
            <w:r>
              <w:t xml:space="preserve"> модуль 5. СТУДІЙНА ЗЙОМКА</w:t>
            </w:r>
          </w:p>
        </w:tc>
      </w:tr>
      <w:tr w:rsidR="00D86477" w:rsidTr="00D86477">
        <w:trPr>
          <w:trHeight w:val="321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Тиждень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8</w:t>
            </w:r>
          </w:p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Лабораторне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заняття</w:t>
            </w:r>
            <w:proofErr w:type="spellEnd"/>
          </w:p>
          <w:p w:rsidR="00D86477" w:rsidRDefault="00D86477" w:rsidP="00D86477">
            <w:pPr>
              <w:spacing w:after="0"/>
              <w:jc w:val="center"/>
              <w:rPr>
                <w:sz w:val="24"/>
                <w:szCs w:val="24"/>
              </w:rPr>
            </w:pPr>
            <w:r>
              <w:t>25–26</w:t>
            </w:r>
          </w:p>
        </w:tc>
        <w:tc>
          <w:tcPr>
            <w:tcW w:w="1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Усне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опитування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center"/>
            </w:pPr>
            <w:r>
              <w:t>1</w:t>
            </w:r>
          </w:p>
        </w:tc>
      </w:tr>
      <w:tr w:rsidR="00D86477" w:rsidTr="00D86477">
        <w:trPr>
          <w:trHeight w:val="1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77" w:rsidRDefault="00D86477" w:rsidP="00D864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77" w:rsidRDefault="00D86477" w:rsidP="00D864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tabs>
                <w:tab w:val="left" w:pos="199"/>
              </w:tabs>
              <w:spacing w:after="0"/>
              <w:jc w:val="both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Підготовка та редагування підводки до телепрограми, окремих рубрик, фінальної відводки ведучого.</w:t>
            </w:r>
          </w:p>
          <w:p w:rsidR="00D86477" w:rsidRDefault="00D86477" w:rsidP="00D86477">
            <w:pPr>
              <w:tabs>
                <w:tab w:val="left" w:pos="199"/>
              </w:tabs>
              <w:spacing w:after="0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 xml:space="preserve">Зйомка ведучої програми на </w:t>
            </w:r>
            <w:proofErr w:type="spellStart"/>
            <w:r>
              <w:rPr>
                <w:iCs/>
                <w:sz w:val="20"/>
                <w:szCs w:val="20"/>
                <w:lang w:val="uk-UA"/>
              </w:rPr>
              <w:t>рір</w:t>
            </w:r>
            <w:proofErr w:type="spellEnd"/>
            <w:r>
              <w:rPr>
                <w:iCs/>
                <w:sz w:val="20"/>
                <w:szCs w:val="20"/>
                <w:lang w:val="uk-UA"/>
              </w:rPr>
              <w:t xml:space="preserve">-проекції. </w:t>
            </w:r>
          </w:p>
          <w:p w:rsidR="00D86477" w:rsidRDefault="00D86477" w:rsidP="00D86477">
            <w:pPr>
              <w:tabs>
                <w:tab w:val="left" w:pos="199"/>
              </w:tabs>
              <w:spacing w:after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uk-UA"/>
              </w:rPr>
              <w:t xml:space="preserve">Робота за допомогою технології </w:t>
            </w:r>
            <w:proofErr w:type="spellStart"/>
            <w:r>
              <w:rPr>
                <w:iCs/>
                <w:sz w:val="20"/>
                <w:szCs w:val="20"/>
                <w:lang w:val="uk-UA"/>
              </w:rPr>
              <w:t>хромакей</w:t>
            </w:r>
            <w:proofErr w:type="spellEnd"/>
            <w:r>
              <w:rPr>
                <w:iCs/>
                <w:sz w:val="20"/>
                <w:szCs w:val="20"/>
                <w:lang w:val="uk-UA"/>
              </w:rPr>
              <w:t>, відповідно до сценарію та тематики аудіовізуального матеріалу.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D86477" w:rsidRDefault="00D86477" w:rsidP="00D86477">
            <w:pPr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86477" w:rsidTr="00D86477">
        <w:trPr>
          <w:trHeight w:val="332"/>
        </w:trPr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tabs>
                <w:tab w:val="left" w:pos="360"/>
                <w:tab w:val="left" w:pos="1920"/>
                <w:tab w:val="center" w:pos="4694"/>
              </w:tabs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lastRenderedPageBreak/>
              <w:t>Змістовий</w:t>
            </w:r>
            <w:proofErr w:type="spellEnd"/>
            <w:r>
              <w:t xml:space="preserve"> модуль 6. ЗВУКОВІ РІШЕННЯ ТЕЛЕВІЗІЙНОГО ПРОДУКТУ</w:t>
            </w:r>
          </w:p>
        </w:tc>
      </w:tr>
      <w:tr w:rsidR="00D86477" w:rsidTr="00D86477">
        <w:trPr>
          <w:trHeight w:val="285"/>
        </w:trPr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Тиждень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9</w:t>
            </w:r>
          </w:p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Лабораторне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заняття</w:t>
            </w:r>
            <w:proofErr w:type="spellEnd"/>
          </w:p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29–30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Звукове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оформлення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телевізійних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матеріалів</w:t>
            </w:r>
            <w:proofErr w:type="spellEnd"/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Усне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опитування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6477" w:rsidTr="00D86477">
        <w:trPr>
          <w:trHeight w:val="159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77" w:rsidRDefault="00D86477" w:rsidP="00D86477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77" w:rsidRDefault="00D86477" w:rsidP="00D864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tabs>
                <w:tab w:val="left" w:pos="263"/>
              </w:tabs>
              <w:spacing w:after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Підготовка (написання, вичитка) закадрових коментарів до телевізійних матеріалів.</w:t>
            </w:r>
          </w:p>
          <w:p w:rsidR="00D86477" w:rsidRDefault="00D86477" w:rsidP="00D86477">
            <w:pPr>
              <w:tabs>
                <w:tab w:val="left" w:pos="263"/>
              </w:tabs>
              <w:spacing w:after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Запис закадрових текстів до відеоматеріалів. </w:t>
            </w:r>
          </w:p>
          <w:p w:rsidR="00D86477" w:rsidRDefault="00D86477" w:rsidP="00D86477">
            <w:pPr>
              <w:tabs>
                <w:tab w:val="left" w:pos="263"/>
              </w:tabs>
              <w:spacing w:after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Обробка (редагування </w:t>
            </w:r>
            <w:proofErr w:type="spellStart"/>
            <w:r>
              <w:rPr>
                <w:sz w:val="20"/>
                <w:szCs w:val="20"/>
                <w:lang w:val="uk-UA"/>
              </w:rPr>
              <w:t>аудіофайлів</w:t>
            </w:r>
            <w:proofErr w:type="spellEnd"/>
            <w:r>
              <w:rPr>
                <w:sz w:val="20"/>
                <w:szCs w:val="20"/>
                <w:lang w:val="uk-UA"/>
              </w:rPr>
              <w:t>) у відповідних комп’ютерних програмах нелінійного монтажу.</w:t>
            </w:r>
          </w:p>
          <w:p w:rsidR="00D86477" w:rsidRDefault="00D86477" w:rsidP="00D86477">
            <w:pPr>
              <w:suppressAutoHyphens/>
              <w:spacing w:after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Підбір фонової музики, шумів та їх імпорт у </w:t>
            </w:r>
            <w:proofErr w:type="spellStart"/>
            <w:r>
              <w:rPr>
                <w:sz w:val="20"/>
                <w:szCs w:val="20"/>
                <w:lang w:val="uk-UA"/>
              </w:rPr>
              <w:t>проєкт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аудіовізуального продукту.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86477" w:rsidTr="00D86477">
        <w:trPr>
          <w:trHeight w:val="333"/>
        </w:trPr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t>Змістовий</w:t>
            </w:r>
            <w:proofErr w:type="spellEnd"/>
            <w:r>
              <w:t xml:space="preserve"> модуль 7. ПРОГРАМИ ДЛЯ ВИГОТОВЛЕННЯ АУДІОВІЗУАЛЬНОГО ПРОДУКТУ</w:t>
            </w:r>
          </w:p>
        </w:tc>
      </w:tr>
      <w:tr w:rsidR="00D86477" w:rsidTr="00D86477">
        <w:trPr>
          <w:trHeight w:val="383"/>
        </w:trPr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Тиждень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  <w:lang w:val="uk-UA"/>
              </w:rPr>
              <w:t>0</w:t>
            </w:r>
          </w:p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Лабораторне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заняття</w:t>
            </w:r>
            <w:proofErr w:type="spellEnd"/>
          </w:p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  <w:r>
              <w:rPr>
                <w:sz w:val="20"/>
                <w:szCs w:val="20"/>
              </w:rPr>
              <w:t>–3</w:t>
            </w: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tabs>
                <w:tab w:val="left" w:pos="284"/>
              </w:tabs>
              <w:spacing w:after="0"/>
              <w:jc w:val="both"/>
              <w:rPr>
                <w:sz w:val="20"/>
                <w:szCs w:val="20"/>
                <w:lang w:val="uk-UA" w:bidi="en-US"/>
              </w:rPr>
            </w:pPr>
            <w:r>
              <w:rPr>
                <w:sz w:val="20"/>
                <w:szCs w:val="20"/>
                <w:lang w:val="uk-UA" w:bidi="en-US"/>
              </w:rPr>
              <w:t>Комп’ютерні програми для монтажу відео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Усне опитування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D86477" w:rsidTr="00D86477">
        <w:trPr>
          <w:trHeight w:val="211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77" w:rsidRDefault="00D86477" w:rsidP="00D86477">
            <w:pPr>
              <w:spacing w:after="0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77" w:rsidRDefault="00D86477" w:rsidP="00D86477">
            <w:pPr>
              <w:spacing w:after="0"/>
              <w:rPr>
                <w:sz w:val="20"/>
                <w:szCs w:val="20"/>
                <w:lang w:val="uk-UA" w:bidi="en-US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tabs>
                <w:tab w:val="left" w:pos="217"/>
              </w:tabs>
              <w:spacing w:after="0"/>
              <w:jc w:val="both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Презентація порівняльного аналізу сучасних комп’ютерних програм для нелінійного монтажу (їх інтерфейсу та інструментарію для редагування).</w:t>
            </w:r>
          </w:p>
          <w:p w:rsidR="00D86477" w:rsidRDefault="00D86477" w:rsidP="00D86477">
            <w:pPr>
              <w:tabs>
                <w:tab w:val="left" w:pos="217"/>
              </w:tabs>
              <w:spacing w:after="0"/>
              <w:jc w:val="both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Визначення ресурсу для розміщення аудіовізуального продукту та відповідної секвенції для нього.</w:t>
            </w:r>
          </w:p>
          <w:p w:rsidR="00D86477" w:rsidRDefault="00D86477" w:rsidP="00D86477">
            <w:pPr>
              <w:spacing w:after="0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 xml:space="preserve">Аналіз </w:t>
            </w:r>
            <w:proofErr w:type="spellStart"/>
            <w:r>
              <w:rPr>
                <w:iCs/>
                <w:sz w:val="20"/>
                <w:szCs w:val="20"/>
                <w:lang w:val="uk-UA"/>
              </w:rPr>
              <w:t>відеофрагментів</w:t>
            </w:r>
            <w:proofErr w:type="spellEnd"/>
            <w:r>
              <w:rPr>
                <w:iCs/>
                <w:sz w:val="20"/>
                <w:szCs w:val="20"/>
                <w:lang w:val="uk-UA"/>
              </w:rPr>
              <w:t>, де використані різні види монтажу (за крупністю, за композицією, за світлом, за кольором, за орієнтацією у просторі, за напрямком руху об’єкта та його темпом, за зміною осі зйомки).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D86477" w:rsidTr="00D86477">
        <w:trPr>
          <w:trHeight w:val="2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77" w:rsidRDefault="00D86477" w:rsidP="00D86477">
            <w:pPr>
              <w:spacing w:after="0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77" w:rsidRDefault="00D86477" w:rsidP="00D86477">
            <w:pPr>
              <w:spacing w:after="0"/>
              <w:rPr>
                <w:sz w:val="20"/>
                <w:szCs w:val="20"/>
                <w:lang w:val="uk-UA" w:bidi="en-US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Тестування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D86477" w:rsidTr="00D86477">
        <w:trPr>
          <w:trHeight w:val="246"/>
        </w:trPr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tabs>
                <w:tab w:val="left" w:pos="284"/>
              </w:tabs>
              <w:spacing w:after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t>Змістовий</w:t>
            </w:r>
            <w:proofErr w:type="spellEnd"/>
            <w:r>
              <w:t xml:space="preserve"> модуль 8. МОНТАЖНО-ТОНУВАЛЬНИЙ ПЕРІОД СТВОРЕННЯ АУДІОВІЗУАЛЬНОГО ПРОДУКТУ</w:t>
            </w:r>
          </w:p>
        </w:tc>
      </w:tr>
      <w:tr w:rsidR="00D86477" w:rsidTr="00D86477">
        <w:trPr>
          <w:trHeight w:val="189"/>
        </w:trPr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Тиждень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  <w:lang w:val="uk-UA"/>
              </w:rPr>
              <w:t>1</w:t>
            </w:r>
          </w:p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Лабораторне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заняття</w:t>
            </w:r>
            <w:proofErr w:type="spellEnd"/>
          </w:p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31–3</w:t>
            </w: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tabs>
                <w:tab w:val="left" w:pos="284"/>
              </w:tabs>
              <w:spacing w:after="0"/>
              <w:jc w:val="both"/>
              <w:rPr>
                <w:sz w:val="20"/>
                <w:szCs w:val="20"/>
                <w:lang w:val="uk-UA" w:bidi="en-US"/>
              </w:rPr>
            </w:pPr>
            <w:r>
              <w:rPr>
                <w:sz w:val="20"/>
                <w:szCs w:val="20"/>
                <w:lang w:val="uk-UA" w:bidi="en-US"/>
              </w:rPr>
              <w:t xml:space="preserve">Практика </w:t>
            </w:r>
            <w:proofErr w:type="spellStart"/>
            <w:r>
              <w:rPr>
                <w:sz w:val="20"/>
                <w:szCs w:val="20"/>
                <w:lang w:val="uk-UA" w:bidi="en-US"/>
              </w:rPr>
              <w:t>монтажно-тонувальної</w:t>
            </w:r>
            <w:proofErr w:type="spellEnd"/>
            <w:r>
              <w:rPr>
                <w:sz w:val="20"/>
                <w:szCs w:val="20"/>
                <w:lang w:val="uk-UA" w:bidi="en-US"/>
              </w:rPr>
              <w:t xml:space="preserve"> роботи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tabs>
                <w:tab w:val="left" w:pos="34"/>
              </w:tabs>
              <w:spacing w:after="0"/>
              <w:ind w:hanging="47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Усне опитування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D86477" w:rsidTr="00D86477">
        <w:trPr>
          <w:trHeight w:val="14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77" w:rsidRDefault="00D86477" w:rsidP="00D86477">
            <w:pPr>
              <w:spacing w:after="0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77" w:rsidRDefault="00D86477" w:rsidP="00D86477">
            <w:pPr>
              <w:spacing w:after="0"/>
              <w:rPr>
                <w:sz w:val="20"/>
                <w:szCs w:val="20"/>
                <w:lang w:val="uk-UA" w:bidi="en-US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tabs>
                <w:tab w:val="left" w:pos="34"/>
              </w:tabs>
              <w:spacing w:after="0"/>
              <w:ind w:hanging="47"/>
              <w:jc w:val="both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Виконайте всі необхідні дії, що передбачені пост-</w:t>
            </w:r>
            <w:proofErr w:type="spellStart"/>
            <w:r>
              <w:rPr>
                <w:iCs/>
                <w:sz w:val="20"/>
                <w:szCs w:val="20"/>
                <w:lang w:val="uk-UA"/>
              </w:rPr>
              <w:t>продакшеном</w:t>
            </w:r>
            <w:proofErr w:type="spellEnd"/>
            <w:r>
              <w:rPr>
                <w:iCs/>
                <w:sz w:val="20"/>
                <w:szCs w:val="20"/>
                <w:lang w:val="uk-UA"/>
              </w:rPr>
              <w:t>.</w:t>
            </w:r>
          </w:p>
          <w:p w:rsidR="00D86477" w:rsidRDefault="00D86477" w:rsidP="00D86477">
            <w:pPr>
              <w:tabs>
                <w:tab w:val="left" w:pos="34"/>
              </w:tabs>
              <w:spacing w:after="0"/>
              <w:ind w:hanging="47"/>
              <w:jc w:val="both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 xml:space="preserve">Завершіть </w:t>
            </w:r>
            <w:proofErr w:type="spellStart"/>
            <w:r>
              <w:rPr>
                <w:iCs/>
                <w:sz w:val="20"/>
                <w:szCs w:val="20"/>
                <w:lang w:val="uk-UA"/>
              </w:rPr>
              <w:t>монтажно-тонувальний</w:t>
            </w:r>
            <w:proofErr w:type="spellEnd"/>
            <w:r>
              <w:rPr>
                <w:iCs/>
                <w:sz w:val="20"/>
                <w:szCs w:val="20"/>
                <w:lang w:val="uk-UA"/>
              </w:rPr>
              <w:t xml:space="preserve"> період створення аудіовізуального продукту.</w:t>
            </w:r>
          </w:p>
          <w:p w:rsidR="00D86477" w:rsidRDefault="00D86477" w:rsidP="00D86477">
            <w:pPr>
              <w:tabs>
                <w:tab w:val="left" w:pos="34"/>
              </w:tabs>
              <w:spacing w:after="0"/>
              <w:ind w:hanging="47"/>
              <w:jc w:val="both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Попередній перегляд аудіовізуального продукту з викладачем курсу.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D86477" w:rsidTr="00D86477">
        <w:trPr>
          <w:trHeight w:val="232"/>
        </w:trPr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Тиждень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12</w:t>
            </w:r>
          </w:p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Лабораторне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заняття</w:t>
            </w:r>
            <w:proofErr w:type="spellEnd"/>
          </w:p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</w:rPr>
              <w:t>–3</w:t>
            </w: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tabs>
                <w:tab w:val="left" w:pos="284"/>
              </w:tabs>
              <w:spacing w:after="0"/>
              <w:jc w:val="both"/>
              <w:rPr>
                <w:sz w:val="20"/>
                <w:szCs w:val="20"/>
                <w:lang w:val="uk-UA" w:bidi="en-US"/>
              </w:rPr>
            </w:pPr>
            <w:r>
              <w:rPr>
                <w:sz w:val="20"/>
                <w:szCs w:val="20"/>
                <w:lang w:val="uk-UA" w:bidi="en-US"/>
              </w:rPr>
              <w:t>Фінальний пост-</w:t>
            </w:r>
            <w:proofErr w:type="spellStart"/>
            <w:r>
              <w:rPr>
                <w:sz w:val="20"/>
                <w:szCs w:val="20"/>
                <w:lang w:val="uk-UA" w:bidi="en-US"/>
              </w:rPr>
              <w:t>продакшен</w:t>
            </w:r>
            <w:proofErr w:type="spellEnd"/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tabs>
                <w:tab w:val="left" w:pos="98"/>
              </w:tabs>
              <w:spacing w:after="0"/>
              <w:jc w:val="both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Усне опитування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D86477" w:rsidTr="00D86477">
        <w:trPr>
          <w:trHeight w:val="104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77" w:rsidRDefault="00D86477" w:rsidP="00D86477">
            <w:pPr>
              <w:spacing w:after="0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77" w:rsidRDefault="00D86477" w:rsidP="00D86477">
            <w:pPr>
              <w:spacing w:after="0"/>
              <w:rPr>
                <w:sz w:val="20"/>
                <w:szCs w:val="20"/>
                <w:lang w:val="uk-UA" w:bidi="en-US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tabs>
                <w:tab w:val="left" w:pos="98"/>
              </w:tabs>
              <w:spacing w:after="0"/>
              <w:jc w:val="both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Робота над помилками, допущених у попередньому варіанті роботи</w:t>
            </w:r>
          </w:p>
          <w:p w:rsidR="00D86477" w:rsidRDefault="00D86477" w:rsidP="00D86477">
            <w:pPr>
              <w:tabs>
                <w:tab w:val="left" w:pos="98"/>
              </w:tabs>
              <w:spacing w:after="0"/>
              <w:jc w:val="both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Публічний захист аудіовізуальної роботи у групі на занятті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D86477" w:rsidTr="00D86477">
        <w:trPr>
          <w:trHeight w:val="920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tabs>
                <w:tab w:val="left" w:pos="284"/>
              </w:tabs>
              <w:spacing w:after="0"/>
              <w:jc w:val="both"/>
              <w:rPr>
                <w:sz w:val="20"/>
                <w:szCs w:val="20"/>
                <w:lang w:val="uk-UA" w:bidi="en-US"/>
              </w:rPr>
            </w:pPr>
            <w:r>
              <w:rPr>
                <w:sz w:val="20"/>
                <w:szCs w:val="20"/>
                <w:lang w:val="uk-UA" w:bidi="en-US"/>
              </w:rPr>
              <w:t>Підсумковий контроль (теоретичний і практичний)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Фінальний тест на платформі </w:t>
            </w:r>
            <w:proofErr w:type="spellStart"/>
            <w:r>
              <w:rPr>
                <w:sz w:val="20"/>
                <w:szCs w:val="20"/>
                <w:lang w:val="uk-UA"/>
              </w:rPr>
              <w:t>Moodle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D86477" w:rsidRDefault="00D86477" w:rsidP="00D86477">
            <w:pPr>
              <w:spacing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Презентація готового аудіовізуального продукту та оформленого сценарію.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</w:tr>
      <w:tr w:rsidR="00D86477" w:rsidTr="00D86477">
        <w:trPr>
          <w:trHeight w:val="295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tabs>
                <w:tab w:val="left" w:pos="284"/>
              </w:tabs>
              <w:spacing w:after="0"/>
              <w:jc w:val="both"/>
              <w:rPr>
                <w:sz w:val="20"/>
                <w:szCs w:val="20"/>
                <w:lang w:val="uk-UA" w:bidi="en-US"/>
              </w:rPr>
            </w:pPr>
            <w:r>
              <w:rPr>
                <w:sz w:val="20"/>
                <w:szCs w:val="20"/>
                <w:lang w:val="uk-UA" w:bidi="en-US"/>
              </w:rPr>
              <w:t>Екзамен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7" w:rsidRDefault="00D86477" w:rsidP="00D86477">
            <w:pPr>
              <w:spacing w:after="0"/>
              <w:rPr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</w:tr>
      <w:tr w:rsidR="00D86477" w:rsidTr="00D86477">
        <w:trPr>
          <w:trHeight w:val="272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tabs>
                <w:tab w:val="left" w:pos="284"/>
              </w:tabs>
              <w:spacing w:after="0"/>
              <w:jc w:val="both"/>
              <w:rPr>
                <w:sz w:val="20"/>
                <w:szCs w:val="20"/>
                <w:lang w:val="uk-UA" w:bidi="en-US"/>
              </w:rPr>
            </w:pPr>
            <w:r>
              <w:rPr>
                <w:sz w:val="20"/>
                <w:szCs w:val="20"/>
                <w:lang w:val="uk-UA" w:bidi="en-US"/>
              </w:rPr>
              <w:t>Усього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77" w:rsidRDefault="00D86477" w:rsidP="00D86477">
            <w:pPr>
              <w:spacing w:after="0"/>
              <w:rPr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77" w:rsidRDefault="00D86477" w:rsidP="00D86477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</w:tr>
    </w:tbl>
    <w:p w:rsidR="0018222A" w:rsidRPr="00D86477" w:rsidRDefault="0018222A" w:rsidP="00D86477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</w:p>
    <w:p w:rsidR="001D47CD" w:rsidRPr="00D86477" w:rsidRDefault="001D47CD" w:rsidP="00D86477">
      <w:pPr>
        <w:spacing w:after="0"/>
        <w:ind w:firstLine="720"/>
        <w:jc w:val="both"/>
        <w:rPr>
          <w:rFonts w:cs="Times New Roman"/>
          <w:b/>
          <w:bCs/>
          <w:sz w:val="24"/>
          <w:szCs w:val="24"/>
          <w:lang w:val="uk-UA"/>
        </w:rPr>
      </w:pPr>
    </w:p>
    <w:p w:rsidR="00863325" w:rsidRPr="00D86477" w:rsidRDefault="00863325" w:rsidP="00D86477">
      <w:pPr>
        <w:spacing w:after="0"/>
        <w:jc w:val="both"/>
        <w:rPr>
          <w:rFonts w:cs="Times New Roman"/>
          <w:sz w:val="24"/>
          <w:szCs w:val="24"/>
          <w:lang w:val="uk-UA"/>
        </w:rPr>
      </w:pPr>
      <w:r w:rsidRPr="00D86477">
        <w:rPr>
          <w:rFonts w:cs="Times New Roman"/>
          <w:b/>
          <w:sz w:val="24"/>
          <w:szCs w:val="24"/>
          <w:lang w:val="uk-UA"/>
        </w:rPr>
        <w:t>Підсумкові контрольні заходи</w:t>
      </w:r>
      <w:r w:rsidRPr="00D86477">
        <w:rPr>
          <w:rFonts w:cs="Times New Roman"/>
          <w:sz w:val="24"/>
          <w:szCs w:val="24"/>
          <w:lang w:val="uk-UA"/>
        </w:rPr>
        <w:t xml:space="preserve"> (</w:t>
      </w:r>
      <w:proofErr w:type="spellStart"/>
      <w:r w:rsidRPr="00D86477">
        <w:rPr>
          <w:rFonts w:cs="Times New Roman"/>
          <w:sz w:val="24"/>
          <w:szCs w:val="24"/>
          <w:lang w:val="uk-UA"/>
        </w:rPr>
        <w:t>max</w:t>
      </w:r>
      <w:proofErr w:type="spellEnd"/>
      <w:r w:rsidRPr="00D86477">
        <w:rPr>
          <w:rFonts w:cs="Times New Roman"/>
          <w:sz w:val="24"/>
          <w:szCs w:val="24"/>
          <w:lang w:val="uk-UA"/>
        </w:rPr>
        <w:t xml:space="preserve"> 40 балів):</w:t>
      </w:r>
    </w:p>
    <w:p w:rsidR="00863325" w:rsidRPr="00D86477" w:rsidRDefault="00863325" w:rsidP="00D86477">
      <w:pPr>
        <w:spacing w:after="0"/>
        <w:jc w:val="both"/>
        <w:rPr>
          <w:rFonts w:cs="Times New Roman"/>
          <w:sz w:val="24"/>
          <w:szCs w:val="24"/>
          <w:lang w:val="uk-UA"/>
        </w:rPr>
      </w:pPr>
      <w:r w:rsidRPr="00D86477">
        <w:rPr>
          <w:rFonts w:cs="Times New Roman"/>
          <w:b/>
          <w:sz w:val="24"/>
          <w:szCs w:val="24"/>
          <w:lang w:val="uk-UA"/>
        </w:rPr>
        <w:t>Теоретичний підсумковий контроль</w:t>
      </w:r>
      <w:r w:rsidRPr="00D86477">
        <w:rPr>
          <w:rFonts w:cs="Times New Roman"/>
          <w:sz w:val="24"/>
          <w:szCs w:val="24"/>
          <w:lang w:val="uk-UA"/>
        </w:rPr>
        <w:t xml:space="preserve"> – екзамен, що передбачає відповіді на два теоретичних питання та виконання одного індивідуального практичного завдання. Максимальна оцінка 20 балів.</w:t>
      </w:r>
    </w:p>
    <w:p w:rsidR="00863325" w:rsidRPr="00D86477" w:rsidRDefault="00863325" w:rsidP="00D86477">
      <w:pPr>
        <w:spacing w:after="0"/>
        <w:jc w:val="both"/>
        <w:rPr>
          <w:rFonts w:cs="Times New Roman"/>
          <w:sz w:val="24"/>
          <w:szCs w:val="24"/>
          <w:lang w:val="uk-UA"/>
        </w:rPr>
      </w:pPr>
      <w:r w:rsidRPr="00D86477">
        <w:rPr>
          <w:rFonts w:cs="Times New Roman"/>
          <w:sz w:val="24"/>
          <w:szCs w:val="24"/>
          <w:lang w:val="uk-UA"/>
        </w:rPr>
        <w:lastRenderedPageBreak/>
        <w:t xml:space="preserve">Підсумкове тестування – 10 питань. Максимальна оцінка 5 балів. Проводиться на платформі </w:t>
      </w:r>
      <w:proofErr w:type="spellStart"/>
      <w:r w:rsidRPr="00D86477">
        <w:rPr>
          <w:rFonts w:cs="Times New Roman"/>
          <w:sz w:val="24"/>
          <w:szCs w:val="24"/>
          <w:lang w:val="uk-UA"/>
        </w:rPr>
        <w:t>Moodle</w:t>
      </w:r>
      <w:proofErr w:type="spellEnd"/>
      <w:r w:rsidRPr="00D86477">
        <w:rPr>
          <w:rFonts w:cs="Times New Roman"/>
          <w:sz w:val="24"/>
          <w:szCs w:val="24"/>
          <w:lang w:val="uk-UA"/>
        </w:rPr>
        <w:t>.</w:t>
      </w:r>
    </w:p>
    <w:p w:rsidR="00863325" w:rsidRPr="00D86477" w:rsidRDefault="00863325" w:rsidP="00D86477">
      <w:pPr>
        <w:spacing w:after="0"/>
        <w:jc w:val="both"/>
        <w:rPr>
          <w:rFonts w:cs="Times New Roman"/>
          <w:sz w:val="24"/>
          <w:szCs w:val="24"/>
          <w:lang w:val="uk-UA"/>
        </w:rPr>
      </w:pPr>
      <w:r w:rsidRPr="00D86477">
        <w:rPr>
          <w:rFonts w:cs="Times New Roman"/>
          <w:sz w:val="24"/>
          <w:szCs w:val="24"/>
          <w:lang w:val="uk-UA"/>
        </w:rPr>
        <w:t>Індивідуальне завдання – презентація самостійно підготовленого аудіовізуального продукту та опис вдалих і невдалих моментів між початковим задумом і кінцевою реалізацією ідеї на практиці. Максимальна оцінка 15 балів.</w:t>
      </w:r>
    </w:p>
    <w:p w:rsidR="00863325" w:rsidRPr="00D86477" w:rsidRDefault="00863325" w:rsidP="00D86477">
      <w:pPr>
        <w:spacing w:after="0"/>
        <w:jc w:val="both"/>
        <w:rPr>
          <w:rFonts w:cs="Times New Roman"/>
          <w:sz w:val="24"/>
          <w:szCs w:val="24"/>
          <w:lang w:val="uk-UA"/>
        </w:rPr>
      </w:pPr>
    </w:p>
    <w:p w:rsidR="00863325" w:rsidRPr="00D86477" w:rsidRDefault="00863325" w:rsidP="00D86477">
      <w:pPr>
        <w:spacing w:after="0"/>
        <w:jc w:val="both"/>
        <w:rPr>
          <w:rFonts w:cs="Times New Roman"/>
          <w:sz w:val="24"/>
          <w:szCs w:val="24"/>
          <w:lang w:val="uk-UA"/>
        </w:rPr>
      </w:pPr>
      <w:r w:rsidRPr="00D86477">
        <w:rPr>
          <w:rFonts w:cs="Times New Roman"/>
          <w:b/>
          <w:sz w:val="24"/>
          <w:szCs w:val="24"/>
          <w:lang w:val="uk-UA"/>
        </w:rPr>
        <w:t xml:space="preserve">Вимоги до фінального </w:t>
      </w:r>
      <w:proofErr w:type="spellStart"/>
      <w:r w:rsidRPr="00D86477">
        <w:rPr>
          <w:rFonts w:cs="Times New Roman"/>
          <w:b/>
          <w:sz w:val="24"/>
          <w:szCs w:val="24"/>
          <w:lang w:val="uk-UA"/>
        </w:rPr>
        <w:t>проєкту</w:t>
      </w:r>
      <w:proofErr w:type="spellEnd"/>
      <w:r w:rsidRPr="00D86477">
        <w:rPr>
          <w:rFonts w:cs="Times New Roman"/>
          <w:sz w:val="24"/>
          <w:szCs w:val="24"/>
          <w:lang w:val="uk-UA"/>
        </w:rPr>
        <w:t xml:space="preserve">: Усі роботи, підготовлені впродовж семестру, треба правильно оформити (сценарій має включати всі колонки табличної форми із вказівкою на підводки, </w:t>
      </w:r>
      <w:proofErr w:type="spellStart"/>
      <w:r w:rsidRPr="00D86477">
        <w:rPr>
          <w:rFonts w:cs="Times New Roman"/>
          <w:sz w:val="24"/>
          <w:szCs w:val="24"/>
          <w:lang w:val="uk-UA"/>
        </w:rPr>
        <w:t>синхрони</w:t>
      </w:r>
      <w:proofErr w:type="spellEnd"/>
      <w:r w:rsidRPr="00D86477">
        <w:rPr>
          <w:rFonts w:cs="Times New Roman"/>
          <w:sz w:val="24"/>
          <w:szCs w:val="24"/>
          <w:lang w:val="uk-UA"/>
        </w:rPr>
        <w:t xml:space="preserve">, </w:t>
      </w:r>
      <w:proofErr w:type="spellStart"/>
      <w:r w:rsidRPr="00D86477">
        <w:rPr>
          <w:rFonts w:cs="Times New Roman"/>
          <w:sz w:val="24"/>
          <w:szCs w:val="24"/>
          <w:lang w:val="uk-UA"/>
        </w:rPr>
        <w:t>стендапи</w:t>
      </w:r>
      <w:proofErr w:type="spellEnd"/>
      <w:r w:rsidRPr="00D86477">
        <w:rPr>
          <w:rFonts w:cs="Times New Roman"/>
          <w:sz w:val="24"/>
          <w:szCs w:val="24"/>
          <w:lang w:val="uk-UA"/>
        </w:rPr>
        <w:t xml:space="preserve">, всіх видів графічної інформації, титрів, плашок, логотипу тощо). Презентація відбувається публічно, студент здійснює самоаналіз своєї роботи та бере участь у публічному обговорені у групі. </w:t>
      </w:r>
    </w:p>
    <w:p w:rsidR="00863325" w:rsidRPr="00D86477" w:rsidRDefault="00863325" w:rsidP="00D86477">
      <w:pPr>
        <w:spacing w:after="0"/>
        <w:jc w:val="both"/>
        <w:rPr>
          <w:rFonts w:cs="Times New Roman"/>
          <w:sz w:val="24"/>
          <w:szCs w:val="24"/>
          <w:lang w:val="uk-UA"/>
        </w:rPr>
      </w:pPr>
    </w:p>
    <w:p w:rsidR="00863325" w:rsidRPr="00D86477" w:rsidRDefault="00863325" w:rsidP="00D86477">
      <w:pPr>
        <w:spacing w:after="0"/>
        <w:jc w:val="both"/>
        <w:rPr>
          <w:rFonts w:cs="Times New Roman"/>
          <w:sz w:val="24"/>
          <w:szCs w:val="24"/>
          <w:lang w:val="uk-UA"/>
        </w:rPr>
      </w:pPr>
      <w:r w:rsidRPr="00D86477">
        <w:rPr>
          <w:rFonts w:cs="Times New Roman"/>
          <w:b/>
          <w:sz w:val="24"/>
          <w:szCs w:val="24"/>
          <w:lang w:val="uk-UA"/>
        </w:rPr>
        <w:t xml:space="preserve">Критерії оцінювання фінального </w:t>
      </w:r>
      <w:proofErr w:type="spellStart"/>
      <w:r w:rsidRPr="00D86477">
        <w:rPr>
          <w:rFonts w:cs="Times New Roman"/>
          <w:b/>
          <w:sz w:val="24"/>
          <w:szCs w:val="24"/>
          <w:lang w:val="uk-UA"/>
        </w:rPr>
        <w:t>проєкту</w:t>
      </w:r>
      <w:proofErr w:type="spellEnd"/>
      <w:r w:rsidRPr="00D86477">
        <w:rPr>
          <w:rFonts w:cs="Times New Roman"/>
          <w:sz w:val="24"/>
          <w:szCs w:val="24"/>
          <w:lang w:val="uk-UA"/>
        </w:rPr>
        <w:t>:</w:t>
      </w:r>
    </w:p>
    <w:p w:rsidR="00863325" w:rsidRPr="00D86477" w:rsidRDefault="00863325" w:rsidP="00D86477">
      <w:pPr>
        <w:spacing w:after="0"/>
        <w:jc w:val="both"/>
        <w:rPr>
          <w:rFonts w:cs="Times New Roman"/>
          <w:sz w:val="24"/>
          <w:szCs w:val="24"/>
          <w:lang w:val="uk-UA"/>
        </w:rPr>
      </w:pPr>
      <w:r w:rsidRPr="00D86477">
        <w:rPr>
          <w:rFonts w:cs="Times New Roman"/>
          <w:sz w:val="24"/>
          <w:szCs w:val="24"/>
          <w:lang w:val="uk-UA"/>
        </w:rPr>
        <w:t xml:space="preserve">1) завдання виконане вчасно, презентоване учасникам курсу та з усіма супровідними паперовими версіями синопсису, концепції </w:t>
      </w:r>
      <w:proofErr w:type="spellStart"/>
      <w:r w:rsidRPr="00D86477">
        <w:rPr>
          <w:rFonts w:cs="Times New Roman"/>
          <w:sz w:val="24"/>
          <w:szCs w:val="24"/>
          <w:lang w:val="uk-UA"/>
        </w:rPr>
        <w:t>проєкту</w:t>
      </w:r>
      <w:proofErr w:type="spellEnd"/>
      <w:r w:rsidRPr="00D86477">
        <w:rPr>
          <w:rFonts w:cs="Times New Roman"/>
          <w:sz w:val="24"/>
          <w:szCs w:val="24"/>
          <w:lang w:val="uk-UA"/>
        </w:rPr>
        <w:t xml:space="preserve">, має поодинокі технічні, змістові, </w:t>
      </w:r>
      <w:proofErr w:type="spellStart"/>
      <w:r w:rsidRPr="00D86477">
        <w:rPr>
          <w:rFonts w:cs="Times New Roman"/>
          <w:sz w:val="24"/>
          <w:szCs w:val="24"/>
          <w:lang w:val="uk-UA"/>
        </w:rPr>
        <w:t>мовні</w:t>
      </w:r>
      <w:proofErr w:type="spellEnd"/>
      <w:r w:rsidRPr="00D86477">
        <w:rPr>
          <w:rFonts w:cs="Times New Roman"/>
          <w:sz w:val="24"/>
          <w:szCs w:val="24"/>
          <w:lang w:val="uk-UA"/>
        </w:rPr>
        <w:t xml:space="preserve"> огріхи тощо – 15–10 балів; 2) завдання виконане вчасно, але має чимало технічних </w:t>
      </w:r>
      <w:proofErr w:type="spellStart"/>
      <w:r w:rsidRPr="00D86477">
        <w:rPr>
          <w:rFonts w:cs="Times New Roman"/>
          <w:sz w:val="24"/>
          <w:szCs w:val="24"/>
          <w:lang w:val="uk-UA"/>
        </w:rPr>
        <w:t>невправностей</w:t>
      </w:r>
      <w:proofErr w:type="spellEnd"/>
      <w:r w:rsidRPr="00D86477">
        <w:rPr>
          <w:rFonts w:cs="Times New Roman"/>
          <w:sz w:val="24"/>
          <w:szCs w:val="24"/>
          <w:lang w:val="uk-UA"/>
        </w:rPr>
        <w:t xml:space="preserve"> та грубі помилки як в оформлені сценарію, так і при зйомці, монтажі – 9–6 балів; 3) завдання виконане з великою кількістю помилок під час всіх етапів </w:t>
      </w:r>
      <w:proofErr w:type="spellStart"/>
      <w:r w:rsidRPr="00D86477">
        <w:rPr>
          <w:rFonts w:cs="Times New Roman"/>
          <w:sz w:val="24"/>
          <w:szCs w:val="24"/>
          <w:lang w:val="uk-UA"/>
        </w:rPr>
        <w:t>продакшену</w:t>
      </w:r>
      <w:proofErr w:type="spellEnd"/>
      <w:r w:rsidRPr="00D86477">
        <w:rPr>
          <w:rFonts w:cs="Times New Roman"/>
          <w:sz w:val="24"/>
          <w:szCs w:val="24"/>
          <w:lang w:val="uk-UA"/>
        </w:rPr>
        <w:t xml:space="preserve">, є неефірним і потребує переробки, неналежно оформлені супровідні матеріали до </w:t>
      </w:r>
      <w:proofErr w:type="spellStart"/>
      <w:r w:rsidRPr="00D86477">
        <w:rPr>
          <w:rFonts w:cs="Times New Roman"/>
          <w:sz w:val="24"/>
          <w:szCs w:val="24"/>
          <w:lang w:val="uk-UA"/>
        </w:rPr>
        <w:t>проєкту</w:t>
      </w:r>
      <w:proofErr w:type="spellEnd"/>
      <w:r w:rsidRPr="00D86477">
        <w:rPr>
          <w:rFonts w:cs="Times New Roman"/>
          <w:sz w:val="24"/>
          <w:szCs w:val="24"/>
          <w:lang w:val="uk-UA"/>
        </w:rPr>
        <w:t xml:space="preserve"> – 5–0 балів.</w:t>
      </w:r>
    </w:p>
    <w:p w:rsidR="001D47CD" w:rsidRPr="00D86477" w:rsidRDefault="001D47CD" w:rsidP="00D86477">
      <w:pPr>
        <w:spacing w:after="0"/>
        <w:jc w:val="both"/>
        <w:rPr>
          <w:rFonts w:cs="Times New Roman"/>
          <w:sz w:val="24"/>
          <w:szCs w:val="24"/>
          <w:lang w:val="uk-UA"/>
        </w:rPr>
      </w:pPr>
      <w:r w:rsidRPr="00D86477">
        <w:rPr>
          <w:rFonts w:cs="Times New Roman"/>
          <w:sz w:val="24"/>
          <w:szCs w:val="24"/>
          <w:lang w:val="uk-UA"/>
        </w:rPr>
        <w:t xml:space="preserve">Критерії оцінюванні </w:t>
      </w:r>
      <w:r w:rsidRPr="00D86477">
        <w:rPr>
          <w:rFonts w:cs="Times New Roman"/>
          <w:b/>
          <w:sz w:val="24"/>
          <w:szCs w:val="24"/>
          <w:lang w:val="uk-UA"/>
        </w:rPr>
        <w:t xml:space="preserve">індивідуального </w:t>
      </w:r>
      <w:r w:rsidR="00863325" w:rsidRPr="00D86477">
        <w:rPr>
          <w:rFonts w:cs="Times New Roman"/>
          <w:b/>
          <w:sz w:val="24"/>
          <w:szCs w:val="24"/>
          <w:lang w:val="uk-UA"/>
        </w:rPr>
        <w:t>практичного</w:t>
      </w:r>
      <w:r w:rsidR="00863325" w:rsidRPr="00D86477">
        <w:rPr>
          <w:rFonts w:cs="Times New Roman"/>
          <w:sz w:val="24"/>
          <w:szCs w:val="24"/>
          <w:lang w:val="uk-UA"/>
        </w:rPr>
        <w:t xml:space="preserve"> </w:t>
      </w:r>
      <w:r w:rsidRPr="00D86477">
        <w:rPr>
          <w:rFonts w:cs="Times New Roman"/>
          <w:sz w:val="24"/>
          <w:szCs w:val="24"/>
          <w:lang w:val="uk-UA"/>
        </w:rPr>
        <w:t>завдання</w:t>
      </w:r>
    </w:p>
    <w:p w:rsidR="001D47CD" w:rsidRPr="00D86477" w:rsidRDefault="001D47CD" w:rsidP="00D86477">
      <w:pPr>
        <w:spacing w:after="0"/>
        <w:jc w:val="both"/>
        <w:rPr>
          <w:rFonts w:cs="Times New Roman"/>
          <w:sz w:val="24"/>
          <w:szCs w:val="24"/>
          <w:lang w:val="uk-UA"/>
        </w:rPr>
      </w:pPr>
      <w:r w:rsidRPr="00D86477">
        <w:rPr>
          <w:rFonts w:cs="Times New Roman"/>
          <w:sz w:val="24"/>
          <w:szCs w:val="24"/>
          <w:lang w:val="uk-UA"/>
        </w:rPr>
        <w:t xml:space="preserve">Матеріал якісний з режисерської та технічної точки зору, є сценарій та розвиток персонажів, є цілісний сюжет, усі необхідні елементи, браковані елементи у відео та </w:t>
      </w:r>
      <w:proofErr w:type="spellStart"/>
      <w:r w:rsidRPr="00D86477">
        <w:rPr>
          <w:rFonts w:cs="Times New Roman"/>
          <w:sz w:val="24"/>
          <w:szCs w:val="24"/>
          <w:lang w:val="uk-UA"/>
        </w:rPr>
        <w:t>аудіоряді</w:t>
      </w:r>
      <w:proofErr w:type="spellEnd"/>
      <w:r w:rsidRPr="00D86477">
        <w:rPr>
          <w:rFonts w:cs="Times New Roman"/>
          <w:sz w:val="24"/>
          <w:szCs w:val="24"/>
          <w:lang w:val="uk-UA"/>
        </w:rPr>
        <w:t xml:space="preserve"> зустрічаються </w:t>
      </w:r>
      <w:proofErr w:type="spellStart"/>
      <w:r w:rsidRPr="00D86477">
        <w:rPr>
          <w:rFonts w:cs="Times New Roman"/>
          <w:sz w:val="24"/>
          <w:szCs w:val="24"/>
          <w:lang w:val="uk-UA"/>
        </w:rPr>
        <w:t>рідко</w:t>
      </w:r>
      <w:proofErr w:type="spellEnd"/>
      <w:r w:rsidRPr="00D86477">
        <w:rPr>
          <w:rFonts w:cs="Times New Roman"/>
          <w:sz w:val="24"/>
          <w:szCs w:val="24"/>
          <w:lang w:val="uk-UA"/>
        </w:rPr>
        <w:t xml:space="preserve"> – </w:t>
      </w:r>
      <w:r w:rsidR="00863325" w:rsidRPr="00D86477">
        <w:rPr>
          <w:rFonts w:cs="Times New Roman"/>
          <w:sz w:val="24"/>
          <w:szCs w:val="24"/>
          <w:lang w:val="uk-UA"/>
        </w:rPr>
        <w:t>15</w:t>
      </w:r>
      <w:r w:rsidRPr="00D86477">
        <w:rPr>
          <w:rFonts w:cs="Times New Roman"/>
          <w:sz w:val="24"/>
          <w:szCs w:val="24"/>
          <w:lang w:val="uk-UA"/>
        </w:rPr>
        <w:t>–</w:t>
      </w:r>
      <w:r w:rsidR="00863325" w:rsidRPr="00D86477">
        <w:rPr>
          <w:rFonts w:cs="Times New Roman"/>
          <w:sz w:val="24"/>
          <w:szCs w:val="24"/>
          <w:lang w:val="uk-UA"/>
        </w:rPr>
        <w:t>10</w:t>
      </w:r>
      <w:r w:rsidRPr="00D86477">
        <w:rPr>
          <w:rFonts w:cs="Times New Roman"/>
          <w:sz w:val="24"/>
          <w:szCs w:val="24"/>
          <w:lang w:val="uk-UA"/>
        </w:rPr>
        <w:t xml:space="preserve"> б.</w:t>
      </w:r>
    </w:p>
    <w:p w:rsidR="001D47CD" w:rsidRPr="00D86477" w:rsidRDefault="001D47CD" w:rsidP="00D86477">
      <w:pPr>
        <w:spacing w:after="0"/>
        <w:jc w:val="both"/>
        <w:rPr>
          <w:rFonts w:cs="Times New Roman"/>
          <w:sz w:val="24"/>
          <w:szCs w:val="24"/>
          <w:lang w:val="uk-UA"/>
        </w:rPr>
      </w:pPr>
      <w:r w:rsidRPr="00D86477">
        <w:rPr>
          <w:rFonts w:cs="Times New Roman"/>
          <w:sz w:val="24"/>
          <w:szCs w:val="24"/>
          <w:lang w:val="uk-UA"/>
        </w:rPr>
        <w:t>Матеріал має суттєві технічні недоліки, сценарій недопрацьований, поданий невчасно – 9 – 5 б.</w:t>
      </w:r>
    </w:p>
    <w:p w:rsidR="001D47CD" w:rsidRPr="00D86477" w:rsidRDefault="001D47CD" w:rsidP="00D86477">
      <w:pPr>
        <w:spacing w:after="0"/>
        <w:jc w:val="both"/>
        <w:rPr>
          <w:rFonts w:cs="Times New Roman"/>
          <w:sz w:val="24"/>
          <w:szCs w:val="24"/>
          <w:lang w:val="uk-UA"/>
        </w:rPr>
      </w:pPr>
      <w:r w:rsidRPr="00D86477">
        <w:rPr>
          <w:rFonts w:cs="Times New Roman"/>
          <w:sz w:val="24"/>
          <w:szCs w:val="24"/>
          <w:lang w:val="uk-UA"/>
        </w:rPr>
        <w:t>Матеріал не</w:t>
      </w:r>
      <w:r w:rsidR="00D86477">
        <w:rPr>
          <w:rFonts w:cs="Times New Roman"/>
          <w:sz w:val="24"/>
          <w:szCs w:val="24"/>
          <w:lang w:val="uk-UA"/>
        </w:rPr>
        <w:t>завершений</w:t>
      </w:r>
      <w:r w:rsidRPr="00D86477">
        <w:rPr>
          <w:rFonts w:cs="Times New Roman"/>
          <w:sz w:val="24"/>
          <w:szCs w:val="24"/>
          <w:lang w:val="uk-UA"/>
        </w:rPr>
        <w:t xml:space="preserve">, сценарій </w:t>
      </w:r>
      <w:r w:rsidR="00D86477">
        <w:rPr>
          <w:rFonts w:cs="Times New Roman"/>
          <w:sz w:val="24"/>
          <w:szCs w:val="24"/>
          <w:lang w:val="uk-UA"/>
        </w:rPr>
        <w:t>підготовлений фрагментарно</w:t>
      </w:r>
      <w:r w:rsidRPr="00D86477">
        <w:rPr>
          <w:rFonts w:cs="Times New Roman"/>
          <w:sz w:val="24"/>
          <w:szCs w:val="24"/>
          <w:lang w:val="uk-UA"/>
        </w:rPr>
        <w:t>, б</w:t>
      </w:r>
      <w:r w:rsidR="00D86477">
        <w:rPr>
          <w:rFonts w:cs="Times New Roman"/>
          <w:sz w:val="24"/>
          <w:szCs w:val="24"/>
          <w:lang w:val="uk-UA"/>
        </w:rPr>
        <w:t>агато грубих</w:t>
      </w:r>
      <w:r w:rsidRPr="00D86477">
        <w:rPr>
          <w:rFonts w:cs="Times New Roman"/>
          <w:sz w:val="24"/>
          <w:szCs w:val="24"/>
          <w:lang w:val="uk-UA"/>
        </w:rPr>
        <w:t xml:space="preserve"> помилок, </w:t>
      </w:r>
      <w:r w:rsidR="00D86477">
        <w:rPr>
          <w:rFonts w:cs="Times New Roman"/>
          <w:sz w:val="24"/>
          <w:szCs w:val="24"/>
          <w:lang w:val="uk-UA"/>
        </w:rPr>
        <w:t xml:space="preserve">цілісність структури </w:t>
      </w:r>
      <w:proofErr w:type="spellStart"/>
      <w:r w:rsidR="00D86477">
        <w:rPr>
          <w:rFonts w:cs="Times New Roman"/>
          <w:sz w:val="24"/>
          <w:szCs w:val="24"/>
          <w:lang w:val="uk-UA"/>
        </w:rPr>
        <w:t>телематеріалу</w:t>
      </w:r>
      <w:proofErr w:type="spellEnd"/>
      <w:r w:rsidR="00D86477">
        <w:rPr>
          <w:rFonts w:cs="Times New Roman"/>
          <w:sz w:val="24"/>
          <w:szCs w:val="24"/>
          <w:lang w:val="uk-UA"/>
        </w:rPr>
        <w:t xml:space="preserve"> відсутня </w:t>
      </w:r>
      <w:bookmarkStart w:id="0" w:name="_GoBack"/>
      <w:bookmarkEnd w:id="0"/>
      <w:r w:rsidRPr="00D86477">
        <w:rPr>
          <w:rFonts w:cs="Times New Roman"/>
          <w:sz w:val="24"/>
          <w:szCs w:val="24"/>
          <w:lang w:val="uk-UA"/>
        </w:rPr>
        <w:t>– 4–0 б.</w:t>
      </w:r>
    </w:p>
    <w:sectPr w:rsidR="001D47CD" w:rsidRPr="00D8647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24"/>
    <w:rsid w:val="0018222A"/>
    <w:rsid w:val="001D47CD"/>
    <w:rsid w:val="006037AD"/>
    <w:rsid w:val="006C0B77"/>
    <w:rsid w:val="008242FF"/>
    <w:rsid w:val="00863325"/>
    <w:rsid w:val="00870751"/>
    <w:rsid w:val="00922C48"/>
    <w:rsid w:val="00A02224"/>
    <w:rsid w:val="00B112CF"/>
    <w:rsid w:val="00B915B7"/>
    <w:rsid w:val="00D86477"/>
    <w:rsid w:val="00EA59DF"/>
    <w:rsid w:val="00EE2AAE"/>
    <w:rsid w:val="00EE4070"/>
    <w:rsid w:val="00F12C76"/>
    <w:rsid w:val="00FC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CEE7-A8B8-41DC-9A7C-1E6DC834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1D47CD"/>
    <w:pPr>
      <w:keepNext/>
      <w:keepLines/>
      <w:spacing w:before="40" w:after="0"/>
      <w:outlineLvl w:val="2"/>
    </w:pPr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47CD"/>
    <w:rPr>
      <w:rFonts w:ascii="Calibri" w:eastAsia="MS Gothic" w:hAnsi="Calibri" w:cs="Times New Roman"/>
      <w:color w:val="243F60"/>
      <w:sz w:val="24"/>
      <w:szCs w:val="24"/>
      <w:lang w:val="x-none"/>
    </w:rPr>
  </w:style>
  <w:style w:type="paragraph" w:styleId="a3">
    <w:name w:val="List Paragraph"/>
    <w:basedOn w:val="a"/>
    <w:uiPriority w:val="34"/>
    <w:qFormat/>
    <w:rsid w:val="001D47CD"/>
    <w:pPr>
      <w:spacing w:after="0"/>
      <w:ind w:left="720"/>
      <w:contextualSpacing/>
    </w:pPr>
    <w:rPr>
      <w:rFonts w:eastAsia="MS Mincho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4313</Words>
  <Characters>2459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8</cp:revision>
  <dcterms:created xsi:type="dcterms:W3CDTF">2021-01-15T14:35:00Z</dcterms:created>
  <dcterms:modified xsi:type="dcterms:W3CDTF">2021-01-28T08:28:00Z</dcterms:modified>
</cp:coreProperties>
</file>